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13A" w:rsidRDefault="00E91954">
      <w:pPr>
        <w:pStyle w:val="Hlavika1"/>
        <w:pBdr>
          <w:bottom w:val="thickThinSmallGap" w:sz="24" w:space="1" w:color="622423"/>
        </w:pBdr>
        <w:jc w:val="center"/>
        <w:rPr>
          <w:rFonts w:ascii="Cambria" w:hAnsi="Cambria"/>
        </w:rPr>
      </w:pPr>
      <w:r>
        <w:rPr>
          <w:rFonts w:ascii="Cambria" w:hAnsi="Cambria"/>
        </w:rPr>
        <w:t>Základná škola s materskou školou, Riazanská 75,  831 03 Bratislava</w:t>
      </w:r>
    </w:p>
    <w:p w:rsidR="008B413A" w:rsidRDefault="00E91954">
      <w:pPr>
        <w:spacing w:before="600" w:after="480"/>
        <w:jc w:val="center"/>
        <w:rPr>
          <w:rFonts w:cs="Arial Unicode MS"/>
          <w:b/>
          <w:color w:val="000000" w:themeColor="text1"/>
          <w:sz w:val="32"/>
          <w:szCs w:val="32"/>
          <w:lang w:eastAsia="sk-SK"/>
        </w:rPr>
      </w:pPr>
      <w:r>
        <w:rPr>
          <w:rFonts w:cs="Arial Unicode MS"/>
          <w:b/>
          <w:color w:val="000000" w:themeColor="text1"/>
          <w:sz w:val="32"/>
          <w:szCs w:val="32"/>
          <w:lang w:eastAsia="sk-SK"/>
        </w:rPr>
        <w:t>PREVÁDZKOVÝ PORIADOK ŠKD</w:t>
      </w:r>
    </w:p>
    <w:p w:rsidR="008B413A" w:rsidRDefault="00E91954">
      <w:pPr>
        <w:spacing w:line="360" w:lineRule="auto"/>
        <w:jc w:val="both"/>
        <w:rPr>
          <w:color w:val="000000" w:themeColor="text1"/>
        </w:rPr>
      </w:pPr>
      <w:r>
        <w:rPr>
          <w:color w:val="000000" w:themeColor="text1"/>
        </w:rPr>
        <w:tab/>
      </w:r>
      <w:proofErr w:type="spellStart"/>
      <w:r>
        <w:rPr>
          <w:color w:val="000000" w:themeColor="text1"/>
        </w:rPr>
        <w:t>Výchovno</w:t>
      </w:r>
      <w:proofErr w:type="spellEnd"/>
      <w:r>
        <w:rPr>
          <w:color w:val="000000" w:themeColor="text1"/>
        </w:rPr>
        <w:t xml:space="preserve">–vzdelávacia činnosť ŠKD je zameraná na uspokojenie záujmov žiakov v čase mimo vyučovania a na ich prípravu na vyučovanie. ŠKD sa zameriava na relaxačnú, a záujmovú činnosť, na prípravu na vyučovanie. Vychovávateľky venujú deťom zvýšenú pozornosť, dodržiavajú požiadavky bezpečnosti a ochrany zdravia detí, zodpovedajú za </w:t>
      </w:r>
      <w:proofErr w:type="spellStart"/>
      <w:r>
        <w:rPr>
          <w:color w:val="000000" w:themeColor="text1"/>
        </w:rPr>
        <w:t>ne</w:t>
      </w:r>
      <w:proofErr w:type="spellEnd"/>
      <w:r>
        <w:rPr>
          <w:color w:val="000000" w:themeColor="text1"/>
        </w:rPr>
        <w:t xml:space="preserve"> počas prevádzky ŠKD. Počas pobytu detí vonku vychovávateľky ŠKD zabezpečujú organizovanú činnosť podľa plánu výchovnej činnosti. Prechod žiakov do ŠKD v rámci školy zabezpečuje vychovávateľka, ktorá vedie dané oddelenie. ŠKD je v prevádzke v pracovné dni od 6.30 do 7.45 a od 11.45 do 17.30. ŠKD sa riadi harmonogramom, resp. rozvrhom. </w:t>
      </w:r>
    </w:p>
    <w:p w:rsidR="008B413A" w:rsidRDefault="00E91954">
      <w:pPr>
        <w:spacing w:line="360" w:lineRule="auto"/>
        <w:jc w:val="both"/>
        <w:rPr>
          <w:color w:val="000000" w:themeColor="text1"/>
        </w:rPr>
      </w:pPr>
      <w:r>
        <w:rPr>
          <w:color w:val="000000" w:themeColor="text1"/>
        </w:rPr>
        <w:tab/>
        <w:t xml:space="preserve">Vedúca ŠKD zabezpečuje prihlasovanie žiakov do ŠKD, určí počet oddelení, pričom maximálny počet žiakov v oddelení je 25, a v spolupráci s RŠ rozdelí žiakov do jednotlivých oddelení a pridelí im vychovávateľku. Na činnosť mimo objektu školy nemožno zveriť jednej vychovávateľke viac ako 25 žiakov. Žiaci sa zaraďujú do oddelení podľa veku, ročníka a záujmov. Účastníkom ŠKD môže byť aj žiak 2. stupňa. Organizáciu ŠKD schvaľuje riaditeľ školy. </w:t>
      </w:r>
    </w:p>
    <w:p w:rsidR="008B413A" w:rsidRDefault="00E91954">
      <w:pPr>
        <w:spacing w:line="360" w:lineRule="auto"/>
        <w:jc w:val="both"/>
        <w:rPr>
          <w:color w:val="000000" w:themeColor="text1"/>
        </w:rPr>
      </w:pPr>
      <w:r>
        <w:rPr>
          <w:color w:val="000000" w:themeColor="text1"/>
        </w:rPr>
        <w:tab/>
        <w:t xml:space="preserve">Vedúca ŠKD dohliada na vyberanie </w:t>
      </w:r>
      <w:r w:rsidR="002F377D">
        <w:rPr>
          <w:color w:val="000000" w:themeColor="text1"/>
        </w:rPr>
        <w:t xml:space="preserve">príspevku </w:t>
      </w:r>
      <w:r>
        <w:rPr>
          <w:color w:val="000000" w:themeColor="text1"/>
        </w:rPr>
        <w:t xml:space="preserve">za ŠKD. </w:t>
      </w:r>
      <w:r>
        <w:rPr>
          <w:b/>
          <w:color w:val="000000" w:themeColor="text1"/>
        </w:rPr>
        <w:t xml:space="preserve">Zákonní zástupcovia uhrádzajú poplatok za ŠKD internetbankingom na účet: SK10 5600 0000 0084 </w:t>
      </w:r>
      <w:r w:rsidR="002F377D">
        <w:rPr>
          <w:b/>
          <w:color w:val="000000" w:themeColor="text1"/>
        </w:rPr>
        <w:t xml:space="preserve">2374 </w:t>
      </w:r>
      <w:r>
        <w:rPr>
          <w:b/>
          <w:color w:val="000000" w:themeColor="text1"/>
        </w:rPr>
        <w:t xml:space="preserve">2002. Ako variabilný symbol uvedú číslo 75. Do poznámky pre prijímateľa treba uviesť </w:t>
      </w:r>
      <w:r w:rsidR="00A67548">
        <w:rPr>
          <w:b/>
          <w:color w:val="000000" w:themeColor="text1"/>
        </w:rPr>
        <w:t xml:space="preserve">triedu, </w:t>
      </w:r>
      <w:r>
        <w:rPr>
          <w:b/>
          <w:color w:val="000000" w:themeColor="text1"/>
        </w:rPr>
        <w:t>meno a priezvisko dieťaťa, za ktoré sa platí úhrada!</w:t>
      </w:r>
      <w:r>
        <w:rPr>
          <w:color w:val="000000" w:themeColor="text1"/>
        </w:rPr>
        <w:t xml:space="preserve"> V zmysle Všeobecne záväzného nariadenia 7/2017 MČ Bratislava-Nové Mesto bol stanovený povinný mesačný príspevok za pobyt žiaka v Školskom klube detí na </w:t>
      </w:r>
      <w:r>
        <w:rPr>
          <w:b/>
          <w:color w:val="000000" w:themeColor="text1"/>
        </w:rPr>
        <w:t>25 € za mesiac</w:t>
      </w:r>
      <w:r>
        <w:rPr>
          <w:color w:val="000000" w:themeColor="text1"/>
        </w:rPr>
        <w:t xml:space="preserve"> na čiastočnú úhradu nákladov na činnosť ŠKD. </w:t>
      </w:r>
      <w:r>
        <w:rPr>
          <w:b/>
          <w:color w:val="000000" w:themeColor="text1"/>
        </w:rPr>
        <w:t>Príspevok sa uhrádza najskôr do 10. dňa, najneskôr do 15. dňa v príslušnom kalendárnom mesiaci.</w:t>
      </w:r>
      <w:r>
        <w:rPr>
          <w:color w:val="000000" w:themeColor="text1"/>
        </w:rPr>
        <w:t xml:space="preserve"> Ak sa platba v uvedených termínoch neuskutoční, vedenie školy vydá zákonnému zástupcovi výzvu na zaplatenie, ktoré treba zrealizovať do troch dní. Ak platba neprebehne, dieťa sa vylúči z ŠKD. Riaditeľ školy môže so súhlasom zriaďovateľa rozhodnúť o znížení alebo o odpustení príspevku v prípade, ak zákonný zástupca dieťaťa o to písomne </w:t>
      </w:r>
      <w:r>
        <w:rPr>
          <w:color w:val="000000" w:themeColor="text1"/>
        </w:rPr>
        <w:lastRenderedPageBreak/>
        <w:t>požiada a predloží doklad, že je poberateľom dávky v hmotnej núdzi a príspevkov k dávke v hmotnej núdzi podľa osobitného predpisu alebo na základe písomnej žiadosti rodiča v závažných a opodstatnených dôvodoch. V prípade dlhodobej absencie dieťaťa sa výška poplatku môže znížiť na základe písomnej žiadosti zákonného zástupcu. Prihlasovanie a odhlasovanie dieťaťa je v kompetencii vedúcej ŠKD.</w:t>
      </w:r>
    </w:p>
    <w:p w:rsidR="008B413A" w:rsidRDefault="00E91954">
      <w:pPr>
        <w:spacing w:line="360" w:lineRule="auto"/>
        <w:jc w:val="both"/>
        <w:rPr>
          <w:color w:val="000000" w:themeColor="text1"/>
        </w:rPr>
      </w:pPr>
      <w:r>
        <w:rPr>
          <w:color w:val="000000" w:themeColor="text1"/>
        </w:rPr>
        <w:tab/>
        <w:t>Deti sa do ŠKD zaraďujú vždy len na jeden školský rok na základe osobitnej písomnej prihlášky podanej zákonnými zástupcami najneskôr do 5. septembra príslušného školského roka.</w:t>
      </w:r>
      <w:r>
        <w:rPr>
          <w:rStyle w:val="Ukotveniepoznmkypodiarou"/>
          <w:color w:val="000000" w:themeColor="text1"/>
        </w:rPr>
        <w:footnoteReference w:id="1"/>
      </w:r>
      <w:r>
        <w:rPr>
          <w:color w:val="000000" w:themeColor="text1"/>
        </w:rPr>
        <w:t xml:space="preserve"> Do ŠKD možno zaradiť aj deti na prechodné obdobie a nepravidelnú dochádzku alebo iba na niektorú činnosť ŠKD. </w:t>
      </w:r>
    </w:p>
    <w:p w:rsidR="008B413A" w:rsidRDefault="00E91954">
      <w:pPr>
        <w:spacing w:line="360" w:lineRule="auto"/>
        <w:jc w:val="both"/>
        <w:rPr>
          <w:color w:val="000000" w:themeColor="text1"/>
        </w:rPr>
      </w:pPr>
      <w:r>
        <w:rPr>
          <w:color w:val="000000" w:themeColor="text1"/>
        </w:rPr>
        <w:tab/>
        <w:t xml:space="preserve">O zaradení detí do ŠKD, resp. jeho vyradení, rozhoduje vedenie školy po prerokovaní s vedúcou ŠKD a rodičmi žiaka. K vyradeniu žiaka dochádza v prípade pravidelného porušovania Školského poriadku, príp. iných interných alebo legislatívnych noriem. Priestupky žiaka sa zapisujú do elektronickej žiackej knižky. Pred vylúčením dieťaťa z ŠKD dostane rodič písomné upozornenie.  </w:t>
      </w:r>
    </w:p>
    <w:p w:rsidR="008B413A" w:rsidRDefault="00E91954">
      <w:pPr>
        <w:spacing w:line="360" w:lineRule="auto"/>
        <w:jc w:val="both"/>
        <w:rPr>
          <w:color w:val="000000" w:themeColor="text1"/>
        </w:rPr>
      </w:pPr>
      <w:r>
        <w:rPr>
          <w:color w:val="000000" w:themeColor="text1"/>
        </w:rPr>
        <w:tab/>
      </w:r>
      <w:bookmarkStart w:id="0" w:name="__DdeLink__1398_128496043"/>
      <w:r>
        <w:rPr>
          <w:color w:val="000000" w:themeColor="text1"/>
        </w:rPr>
        <w:t>Žiak, ktorý neodôvodnene a bez písomného ospravedlnenia vynechá dochádzku 5 po sebe nasledujúcich pracovných dní alebo 10 dní v mesiaci, sa vyradí zo zoznamu žiakov pravidelne dochádzajúcich do ŠKD.</w:t>
      </w:r>
      <w:bookmarkEnd w:id="0"/>
      <w:r>
        <w:rPr>
          <w:color w:val="000000" w:themeColor="text1"/>
        </w:rPr>
        <w:t xml:space="preserve"> Počas ospravedlnenej neprítomnosti žiaka v ŠKD je zodpovedný za jeho odhlásenie z obeda zákonný zástupca. Špecifické požiadavky na stravovanie počas ŠKD je povinný oznámiť vedúcej školskej jedálne zákonný zástupca dieťaťa. Dieťa navštevujúce ŠKD má byť prihlásené na obedy v školskej jedálni. </w:t>
      </w:r>
    </w:p>
    <w:p w:rsidR="008B413A" w:rsidRDefault="00E91954">
      <w:pPr>
        <w:spacing w:line="360" w:lineRule="auto"/>
        <w:jc w:val="both"/>
      </w:pPr>
      <w:r>
        <w:rPr>
          <w:color w:val="000000" w:themeColor="text1"/>
        </w:rPr>
        <w:tab/>
        <w:t xml:space="preserve">Akúkoľvek zmenu zákonného zástupcu alebo poverenej osoby, ktorá odoberá dieťa z ŠKD, je potrebné bezodkladne písomne oznámiť vedúcej ŠKD alebo vychovávateľke daného oddelenia. V opačnom prípade vychovávateľka nevydá dieťa neznámej alebo nepoverenej osobe. </w:t>
      </w:r>
    </w:p>
    <w:p w:rsidR="008B413A" w:rsidRDefault="00E91954">
      <w:pPr>
        <w:spacing w:before="240" w:after="240" w:line="360" w:lineRule="auto"/>
        <w:jc w:val="both"/>
        <w:rPr>
          <w:color w:val="000000" w:themeColor="text1"/>
        </w:rPr>
      </w:pPr>
      <w:r>
        <w:rPr>
          <w:color w:val="000000" w:themeColor="text1"/>
        </w:rPr>
        <w:t>Všeobecný harmonogram ŠKD:</w:t>
      </w:r>
    </w:p>
    <w:p w:rsidR="008B413A" w:rsidRDefault="00E91954">
      <w:pPr>
        <w:spacing w:before="120" w:after="120"/>
        <w:rPr>
          <w:color w:val="000000" w:themeColor="text1"/>
        </w:rPr>
      </w:pPr>
      <w:r>
        <w:rPr>
          <w:color w:val="000000" w:themeColor="text1"/>
          <w:u w:val="single"/>
        </w:rPr>
        <w:t xml:space="preserve">Ranný ŠKD </w:t>
      </w:r>
    </w:p>
    <w:p w:rsidR="008B413A" w:rsidRDefault="00E91954">
      <w:pPr>
        <w:spacing w:before="120" w:after="120"/>
        <w:rPr>
          <w:color w:val="000000" w:themeColor="text1"/>
        </w:rPr>
      </w:pPr>
      <w:r>
        <w:rPr>
          <w:color w:val="000000" w:themeColor="text1"/>
        </w:rPr>
        <w:t>6.30 – 7.45</w:t>
      </w:r>
    </w:p>
    <w:p w:rsidR="008B413A" w:rsidRDefault="00E91954">
      <w:pPr>
        <w:pStyle w:val="Odsekzoznamu"/>
        <w:numPr>
          <w:ilvl w:val="0"/>
          <w:numId w:val="2"/>
        </w:numPr>
        <w:jc w:val="both"/>
        <w:rPr>
          <w:color w:val="000000" w:themeColor="text1"/>
        </w:rPr>
      </w:pPr>
      <w:r>
        <w:rPr>
          <w:color w:val="000000" w:themeColor="text1"/>
        </w:rPr>
        <w:lastRenderedPageBreak/>
        <w:t xml:space="preserve">individuálna činnosť, relaxácia, motivačná príprava na vyučovanie, hry, rozcvička, komunikácia so žiakmi;  </w:t>
      </w:r>
    </w:p>
    <w:p w:rsidR="008B413A" w:rsidRDefault="00E91954">
      <w:pPr>
        <w:numPr>
          <w:ilvl w:val="0"/>
          <w:numId w:val="2"/>
        </w:numPr>
        <w:spacing w:before="240" w:after="120" w:line="360" w:lineRule="auto"/>
        <w:ind w:left="714" w:hanging="357"/>
        <w:rPr>
          <w:color w:val="000000" w:themeColor="text1"/>
          <w:u w:val="single"/>
        </w:rPr>
      </w:pPr>
      <w:r>
        <w:rPr>
          <w:color w:val="000000" w:themeColor="text1"/>
        </w:rPr>
        <w:t xml:space="preserve">od 7. 45 - presun žiakov do tried pod dozorom vychovávateľky. </w:t>
      </w:r>
    </w:p>
    <w:p w:rsidR="008B413A" w:rsidRDefault="00E91954">
      <w:pPr>
        <w:spacing w:before="120" w:after="120"/>
        <w:rPr>
          <w:color w:val="000000" w:themeColor="text1"/>
        </w:rPr>
      </w:pPr>
      <w:r>
        <w:rPr>
          <w:color w:val="000000" w:themeColor="text1"/>
        </w:rPr>
        <w:t>11.45 – 15.00</w:t>
      </w:r>
    </w:p>
    <w:p w:rsidR="008B413A" w:rsidRDefault="00E91954">
      <w:pPr>
        <w:numPr>
          <w:ilvl w:val="0"/>
          <w:numId w:val="3"/>
        </w:numPr>
        <w:spacing w:line="360" w:lineRule="auto"/>
        <w:ind w:left="714" w:hanging="357"/>
        <w:rPr>
          <w:color w:val="000000" w:themeColor="text1"/>
        </w:rPr>
      </w:pPr>
      <w:r>
        <w:rPr>
          <w:color w:val="000000" w:themeColor="text1"/>
        </w:rPr>
        <w:t>relax, hygiena pred obedom, obed, pobyt vonku, aktivity.</w:t>
      </w:r>
    </w:p>
    <w:p w:rsidR="008B413A" w:rsidRDefault="00E91954">
      <w:pPr>
        <w:spacing w:before="120" w:after="120"/>
        <w:rPr>
          <w:color w:val="000000" w:themeColor="text1"/>
        </w:rPr>
      </w:pPr>
      <w:r>
        <w:rPr>
          <w:color w:val="000000" w:themeColor="text1"/>
        </w:rPr>
        <w:t>15.00 – 15.15</w:t>
      </w:r>
    </w:p>
    <w:p w:rsidR="008B413A" w:rsidRDefault="00E91954">
      <w:pPr>
        <w:pStyle w:val="Odsekzoznamu"/>
        <w:numPr>
          <w:ilvl w:val="2"/>
          <w:numId w:val="6"/>
        </w:numPr>
        <w:suppressAutoHyphens/>
        <w:spacing w:before="120" w:after="120" w:line="276" w:lineRule="auto"/>
        <w:ind w:left="709" w:hanging="283"/>
        <w:textAlignment w:val="baseline"/>
        <w:rPr>
          <w:color w:val="000000" w:themeColor="text1"/>
        </w:rPr>
      </w:pPr>
      <w:r>
        <w:rPr>
          <w:color w:val="000000" w:themeColor="text1"/>
        </w:rPr>
        <w:t xml:space="preserve">olovrant žiaci si prinesú jedlo a pitie v umelohmotnej fľaši. </w:t>
      </w:r>
    </w:p>
    <w:p w:rsidR="008B413A" w:rsidRDefault="00E91954">
      <w:pPr>
        <w:spacing w:before="120" w:after="120"/>
        <w:rPr>
          <w:color w:val="000000" w:themeColor="text1"/>
        </w:rPr>
      </w:pPr>
      <w:r>
        <w:rPr>
          <w:color w:val="000000" w:themeColor="text1"/>
        </w:rPr>
        <w:t>15.15 – 17.00</w:t>
      </w:r>
    </w:p>
    <w:p w:rsidR="008B413A" w:rsidRDefault="00E91954">
      <w:pPr>
        <w:numPr>
          <w:ilvl w:val="0"/>
          <w:numId w:val="4"/>
        </w:numPr>
        <w:spacing w:line="360" w:lineRule="auto"/>
        <w:ind w:left="709" w:hanging="284"/>
        <w:jc w:val="both"/>
        <w:rPr>
          <w:color w:val="000000" w:themeColor="text1"/>
        </w:rPr>
      </w:pPr>
      <w:r>
        <w:rPr>
          <w:color w:val="000000" w:themeColor="text1"/>
        </w:rPr>
        <w:t xml:space="preserve">riešenie domácich úloh (okrem stredy), aktivity. </w:t>
      </w:r>
    </w:p>
    <w:p w:rsidR="008B413A" w:rsidRDefault="00E91954">
      <w:pPr>
        <w:spacing w:before="120" w:after="120"/>
        <w:rPr>
          <w:color w:val="000000" w:themeColor="text1"/>
          <w:u w:val="single"/>
        </w:rPr>
      </w:pPr>
      <w:r>
        <w:rPr>
          <w:color w:val="000000" w:themeColor="text1"/>
          <w:u w:val="single"/>
        </w:rPr>
        <w:t>Záver ŠKD</w:t>
      </w:r>
    </w:p>
    <w:p w:rsidR="008B413A" w:rsidRDefault="00E91954">
      <w:pPr>
        <w:spacing w:before="120" w:after="120"/>
        <w:rPr>
          <w:color w:val="000000" w:themeColor="text1"/>
        </w:rPr>
      </w:pPr>
      <w:r>
        <w:rPr>
          <w:color w:val="000000" w:themeColor="text1"/>
        </w:rPr>
        <w:t>17:00 – 17:30</w:t>
      </w:r>
    </w:p>
    <w:p w:rsidR="008B413A" w:rsidRDefault="00E91954">
      <w:pPr>
        <w:numPr>
          <w:ilvl w:val="0"/>
          <w:numId w:val="1"/>
        </w:numPr>
        <w:ind w:left="360" w:firstLine="66"/>
        <w:rPr>
          <w:color w:val="000000" w:themeColor="text1"/>
        </w:rPr>
      </w:pPr>
      <w:r>
        <w:rPr>
          <w:color w:val="000000" w:themeColor="text1"/>
        </w:rPr>
        <w:t xml:space="preserve">individuálna činnosť podľa záujmu žiakov, komunikácia so žiakmi. </w:t>
      </w:r>
    </w:p>
    <w:p w:rsidR="008B413A" w:rsidRDefault="00E91954">
      <w:pPr>
        <w:spacing w:before="480" w:line="360" w:lineRule="auto"/>
        <w:ind w:firstLine="709"/>
        <w:jc w:val="both"/>
        <w:rPr>
          <w:color w:val="000000" w:themeColor="text1"/>
        </w:rPr>
      </w:pPr>
      <w:r>
        <w:rPr>
          <w:color w:val="000000" w:themeColor="text1"/>
        </w:rPr>
        <w:t xml:space="preserve">Hygiena sa vykonáva pred obedom a po pobyte vonku, teda pred olovrantom. Vychovávateľky dozrú na to, aby si žiaci umyli ruky. Takisto po použití toalety. Počas obeda vychovávateľky dozerajú na stolovanie žiakov, na slušné čakanie na výdaj hlavného jedla a po odchode z jedálne skontrolujú poriadok po obede (zasunutie stoličiek, odnos riadu na určené miesto). V prípade nepriaznivého počasia zostávajú žiaci v oddeleniach v budove školy a realizujú aktivity v učebni, prípadne v inej časti školy. </w:t>
      </w:r>
    </w:p>
    <w:p w:rsidR="008B413A" w:rsidRDefault="00E91954">
      <w:pPr>
        <w:spacing w:line="360" w:lineRule="auto"/>
        <w:jc w:val="both"/>
        <w:rPr>
          <w:color w:val="000000" w:themeColor="text1"/>
        </w:rPr>
      </w:pPr>
      <w:r>
        <w:rPr>
          <w:color w:val="000000" w:themeColor="text1"/>
        </w:rPr>
        <w:tab/>
        <w:t>Harmonogram a rozvrh</w:t>
      </w:r>
      <w:r>
        <w:rPr>
          <w:rStyle w:val="Ukotveniepoznmkypodiarou"/>
          <w:color w:val="000000" w:themeColor="text1"/>
        </w:rPr>
        <w:footnoteReference w:id="2"/>
      </w:r>
      <w:r>
        <w:rPr>
          <w:color w:val="000000" w:themeColor="text1"/>
        </w:rPr>
        <w:t xml:space="preserve"> ŠKD musia vychovávateľky dodržiavať, jeho zmeny sa upravia iba po súhlase RŠ. Ak dôjde k zmene harmonogramu z dôvodu organizácie mimoriadnej (mimoškolskej) aktivity ŠKD, vedúca ŠKD je povinná túto zmenu po konzultácii s RŠ oznámiť na nástenke ŠKD, na webovej stránke, na FB skupine, na nástenke EŽK a nástenke ŠKD pri hlavnom vchode minimálne tri dni dopredu. O konaní mimoriadnej aktivity ŠKD rozhoduje na návrh vedúcej ŠKD riaditeľ školy. Na organizáciu aktivity mimo budovy a areálu školy sa vzťahujú rovnaké pravidlá, ako pri organizácii mimoškolských aktivít v čase vyučovania. Ak sa oddelenie nenachádza </w:t>
      </w:r>
      <w:r>
        <w:rPr>
          <w:color w:val="000000" w:themeColor="text1"/>
        </w:rPr>
        <w:lastRenderedPageBreak/>
        <w:t xml:space="preserve">v priradenej učebni, vychovávateľka oddelenia je povinná napísať oznam na nástenku ŠKD pri hlavnom vchode pred presunom oddelenia.   </w:t>
      </w:r>
    </w:p>
    <w:p w:rsidR="008B413A" w:rsidRDefault="00E91954">
      <w:pPr>
        <w:spacing w:line="360" w:lineRule="auto"/>
        <w:jc w:val="both"/>
        <w:rPr>
          <w:color w:val="000000" w:themeColor="text1"/>
        </w:rPr>
      </w:pPr>
      <w:r>
        <w:rPr>
          <w:color w:val="000000" w:themeColor="text1"/>
        </w:rPr>
        <w:tab/>
        <w:t xml:space="preserve">Ranný ŠKD sa realizuje v učebni na prízemí od 6.30 do 7.45, pričom sa </w:t>
      </w:r>
      <w:r w:rsidR="00AA0856">
        <w:rPr>
          <w:color w:val="000000" w:themeColor="text1"/>
        </w:rPr>
        <w:t>deti</w:t>
      </w:r>
      <w:r>
        <w:rPr>
          <w:color w:val="000000" w:themeColor="text1"/>
        </w:rPr>
        <w:t xml:space="preserve"> do ŠKD vpúšťajú do 7.30. Žiaci vchádzajú do budovy školy hlavným vchodom, oznámia svoj príchod zvonením, po ktorom im zodpovedná vychovávateľka elektronicky otvorí vnútorné dvere školy. O 7.45 sa končí ranný ŠKD a vychovávateľka odvedie žiakov do 8.00 do tried. Vychovávateľka si pozrie suplovanie, a keď nie je poverená zastupovaním, môže prerušiť pracovnú dobu do popoludňajšieho ŠKD.   </w:t>
      </w:r>
    </w:p>
    <w:p w:rsidR="008B413A" w:rsidRDefault="00E91954">
      <w:pPr>
        <w:spacing w:line="360" w:lineRule="auto"/>
        <w:jc w:val="both"/>
        <w:rPr>
          <w:color w:val="000000" w:themeColor="text1"/>
        </w:rPr>
      </w:pPr>
      <w:r>
        <w:rPr>
          <w:color w:val="000000" w:themeColor="text1"/>
        </w:rPr>
        <w:tab/>
        <w:t>Počas preberania žiakov do popoludňajšieho ŠKD vychovávateľky komunikujú s vyučujúcimi a pýtajú sa na povinnosti, ktoré majú realizovať v rámci prípravy na vyučovanie.</w:t>
      </w:r>
    </w:p>
    <w:p w:rsidR="008B413A" w:rsidRDefault="00E91954">
      <w:pPr>
        <w:spacing w:line="360" w:lineRule="auto"/>
        <w:jc w:val="both"/>
        <w:rPr>
          <w:color w:val="000000" w:themeColor="text1"/>
        </w:rPr>
      </w:pPr>
      <w:r>
        <w:rPr>
          <w:color w:val="000000" w:themeColor="text1"/>
        </w:rPr>
        <w:tab/>
        <w:t xml:space="preserve">Žiaci počas ŠKD majú možnosť navštevovať záujmovú činnosť (ŠKD) v čase od 14.00 – 15.00 (resp. 16.00), spravidla v utorok, stredu a štvrtok. </w:t>
      </w:r>
    </w:p>
    <w:p w:rsidR="008B413A" w:rsidRDefault="00E91954">
      <w:pPr>
        <w:spacing w:line="360" w:lineRule="auto"/>
        <w:jc w:val="both"/>
        <w:rPr>
          <w:color w:val="000000" w:themeColor="text1"/>
        </w:rPr>
      </w:pPr>
      <w:r>
        <w:rPr>
          <w:color w:val="000000" w:themeColor="text1"/>
        </w:rPr>
        <w:tab/>
        <w:t xml:space="preserve">Rozsah denného pobytu žiaka prihláseného na trvalú dochádzku a spôsob jeho odchodu z ŠKD uvedie zákonný zástupca </w:t>
      </w:r>
      <w:r w:rsidRPr="00E91954">
        <w:rPr>
          <w:color w:val="000000" w:themeColor="text1"/>
        </w:rPr>
        <w:t xml:space="preserve">žiaka v prihláške do ŠKD. Zmeny v dochádzke a spôsobe odchodu oznamuje zákonný zástupca písomne. </w:t>
      </w:r>
      <w:r w:rsidRPr="00E91954">
        <w:t>V prípade, že ZZ poverí prevzatím dieťaťa z ŠKD inú osobu, udeje sa tak iba na základe písomného splnomocnenia.</w:t>
      </w:r>
      <w:r w:rsidRPr="00E91954">
        <w:rPr>
          <w:color w:val="000000" w:themeColor="text1"/>
        </w:rPr>
        <w:t xml:space="preserve"> Písomné potvrdenie je nevyhnutné, ak má dieťa odchádzať z ŠKD samo. Vychovávateľky odovzdávajú dieťa kontaktne iba ZZ alebo poverenej osobe, ktorí si prídu po dieťa na I. poschodie </w:t>
      </w:r>
      <w:r w:rsidRPr="00E91954">
        <w:rPr>
          <w:b/>
          <w:color w:val="000000" w:themeColor="text1"/>
        </w:rPr>
        <w:t>(nevstupujú do tried)</w:t>
      </w:r>
      <w:r w:rsidRPr="00E91954">
        <w:rPr>
          <w:color w:val="000000" w:themeColor="text1"/>
        </w:rPr>
        <w:t xml:space="preserve"> alebo do vonkajšieho športového areálu školy (cez budovu školy). Zadný vchod do areálu školy je z bezpečnostných dôvodov uzamknutý. Dieťa po opustení školy je</w:t>
      </w:r>
      <w:r>
        <w:rPr>
          <w:color w:val="000000" w:themeColor="text1"/>
        </w:rPr>
        <w:t xml:space="preserve"> povinné označiť sa v </w:t>
      </w:r>
      <w:proofErr w:type="spellStart"/>
      <w:r>
        <w:rPr>
          <w:color w:val="000000" w:themeColor="text1"/>
        </w:rPr>
        <w:t>čipovacom</w:t>
      </w:r>
      <w:proofErr w:type="spellEnd"/>
      <w:r>
        <w:rPr>
          <w:color w:val="000000" w:themeColor="text1"/>
        </w:rPr>
        <w:t xml:space="preserve"> zariadení.  </w:t>
      </w:r>
    </w:p>
    <w:p w:rsidR="008B413A" w:rsidRDefault="00E91954">
      <w:pPr>
        <w:spacing w:line="360" w:lineRule="auto"/>
        <w:jc w:val="both"/>
        <w:rPr>
          <w:color w:val="000000" w:themeColor="text1"/>
        </w:rPr>
      </w:pPr>
      <w:r>
        <w:rPr>
          <w:color w:val="000000" w:themeColor="text1"/>
        </w:rPr>
        <w:tab/>
        <w:t>V záverečnej časti ŠKD sa oddelenia zlučujú a záverečnú službu koná poverená vychovávateľka, ktorá ukončí ŠKD po odchode posledného dieťaťa. Keď vychovávateľka opúšťa so žiakmi triedu a po skončení ŠKD, vždy ju uzamkne.</w:t>
      </w:r>
    </w:p>
    <w:p w:rsidR="008B413A" w:rsidRDefault="00E91954">
      <w:pPr>
        <w:spacing w:line="360" w:lineRule="auto"/>
        <w:jc w:val="both"/>
        <w:rPr>
          <w:color w:val="000000" w:themeColor="text1"/>
        </w:rPr>
      </w:pPr>
      <w:r>
        <w:rPr>
          <w:color w:val="000000" w:themeColor="text1"/>
        </w:rPr>
        <w:tab/>
        <w:t xml:space="preserve">ŠKD má k dispozícii učebňu na prízemí a učebne na 1. poschodí, vrátane multimediálnej učebne č. 1. </w:t>
      </w:r>
    </w:p>
    <w:p w:rsidR="008B413A" w:rsidRDefault="00E91954">
      <w:pPr>
        <w:spacing w:before="240" w:after="240" w:line="360" w:lineRule="auto"/>
        <w:jc w:val="both"/>
        <w:rPr>
          <w:color w:val="000000" w:themeColor="text1"/>
        </w:rPr>
      </w:pPr>
      <w:r>
        <w:rPr>
          <w:color w:val="000000" w:themeColor="text1"/>
        </w:rPr>
        <w:tab/>
        <w:t>Vychovávateľky dozerajú na to, aby sa/si žiaci:</w:t>
      </w:r>
    </w:p>
    <w:p w:rsidR="008B413A" w:rsidRDefault="00E91954">
      <w:pPr>
        <w:pStyle w:val="Odsekzoznamu"/>
        <w:numPr>
          <w:ilvl w:val="0"/>
          <w:numId w:val="5"/>
        </w:numPr>
        <w:spacing w:line="360" w:lineRule="auto"/>
        <w:jc w:val="both"/>
        <w:rPr>
          <w:color w:val="000000" w:themeColor="text1"/>
        </w:rPr>
      </w:pPr>
      <w:r>
        <w:rPr>
          <w:color w:val="000000" w:themeColor="text1"/>
        </w:rPr>
        <w:t xml:space="preserve">zmysluplne využívali voľný čas, </w:t>
      </w:r>
    </w:p>
    <w:p w:rsidR="008B413A" w:rsidRDefault="00E91954">
      <w:pPr>
        <w:pStyle w:val="Odsekzoznamu"/>
        <w:numPr>
          <w:ilvl w:val="0"/>
          <w:numId w:val="5"/>
        </w:numPr>
        <w:spacing w:line="360" w:lineRule="auto"/>
        <w:jc w:val="both"/>
        <w:rPr>
          <w:color w:val="000000" w:themeColor="text1"/>
        </w:rPr>
      </w:pPr>
      <w:r>
        <w:rPr>
          <w:color w:val="000000" w:themeColor="text1"/>
        </w:rPr>
        <w:lastRenderedPageBreak/>
        <w:t>udržiavali v učebniach a na chodbách poriadok, ukladali hračky na miesto, kde ich vzali,</w:t>
      </w:r>
    </w:p>
    <w:p w:rsidR="008B413A" w:rsidRDefault="00E91954">
      <w:pPr>
        <w:pStyle w:val="Odsekzoznamu"/>
        <w:numPr>
          <w:ilvl w:val="0"/>
          <w:numId w:val="5"/>
        </w:numPr>
        <w:spacing w:line="360" w:lineRule="auto"/>
        <w:jc w:val="both"/>
        <w:rPr>
          <w:color w:val="000000" w:themeColor="text1"/>
        </w:rPr>
      </w:pPr>
      <w:r>
        <w:rPr>
          <w:color w:val="000000" w:themeColor="text1"/>
        </w:rPr>
        <w:t>prezúvali,</w:t>
      </w:r>
    </w:p>
    <w:p w:rsidR="008B413A" w:rsidRDefault="00E91954">
      <w:pPr>
        <w:pStyle w:val="Odsekzoznamu"/>
        <w:numPr>
          <w:ilvl w:val="0"/>
          <w:numId w:val="5"/>
        </w:numPr>
        <w:spacing w:line="360" w:lineRule="auto"/>
        <w:jc w:val="both"/>
        <w:rPr>
          <w:color w:val="000000" w:themeColor="text1"/>
        </w:rPr>
      </w:pPr>
      <w:r>
        <w:rPr>
          <w:color w:val="000000" w:themeColor="text1"/>
        </w:rPr>
        <w:t xml:space="preserve">ukladali veci a prezuvky do šatníkových skriniek a uzamykali ich, </w:t>
      </w:r>
    </w:p>
    <w:p w:rsidR="008B413A" w:rsidRDefault="00E91954">
      <w:pPr>
        <w:pStyle w:val="Odsekzoznamu"/>
        <w:numPr>
          <w:ilvl w:val="0"/>
          <w:numId w:val="5"/>
        </w:numPr>
        <w:spacing w:line="360" w:lineRule="auto"/>
        <w:jc w:val="both"/>
        <w:rPr>
          <w:color w:val="000000" w:themeColor="text1"/>
        </w:rPr>
      </w:pPr>
      <w:r>
        <w:rPr>
          <w:color w:val="000000" w:themeColor="text1"/>
        </w:rPr>
        <w:t>sa vhodne obliekali v závislosti od počasia,</w:t>
      </w:r>
    </w:p>
    <w:p w:rsidR="008B413A" w:rsidRDefault="00E91954">
      <w:pPr>
        <w:pStyle w:val="Odsekzoznamu"/>
        <w:numPr>
          <w:ilvl w:val="0"/>
          <w:numId w:val="5"/>
        </w:numPr>
        <w:spacing w:line="360" w:lineRule="auto"/>
        <w:jc w:val="both"/>
        <w:rPr>
          <w:color w:val="000000" w:themeColor="text1"/>
        </w:rPr>
      </w:pPr>
      <w:r>
        <w:rPr>
          <w:color w:val="000000" w:themeColor="text1"/>
        </w:rPr>
        <w:t>dodržiavali školský poriadok, nepoškodzovali školský majetok,</w:t>
      </w:r>
    </w:p>
    <w:p w:rsidR="008B413A" w:rsidRDefault="00E91954">
      <w:pPr>
        <w:pStyle w:val="Odsekzoznamu"/>
        <w:numPr>
          <w:ilvl w:val="0"/>
          <w:numId w:val="5"/>
        </w:numPr>
        <w:spacing w:line="360" w:lineRule="auto"/>
        <w:jc w:val="both"/>
        <w:rPr>
          <w:color w:val="000000" w:themeColor="text1"/>
        </w:rPr>
      </w:pPr>
      <w:r>
        <w:rPr>
          <w:color w:val="000000" w:themeColor="text1"/>
        </w:rPr>
        <w:t>si navzájom neubližovali a nenadávali si,</w:t>
      </w:r>
    </w:p>
    <w:p w:rsidR="008B413A" w:rsidRDefault="00E91954">
      <w:pPr>
        <w:pStyle w:val="Odsekzoznamu"/>
        <w:numPr>
          <w:ilvl w:val="0"/>
          <w:numId w:val="5"/>
        </w:numPr>
        <w:spacing w:line="360" w:lineRule="auto"/>
        <w:jc w:val="both"/>
        <w:rPr>
          <w:color w:val="000000" w:themeColor="text1"/>
        </w:rPr>
      </w:pPr>
      <w:r>
        <w:rPr>
          <w:color w:val="000000" w:themeColor="text1"/>
        </w:rPr>
        <w:t>dodržiavali pitný režim a pod.</w:t>
      </w:r>
      <w:r>
        <w:rPr>
          <w:rStyle w:val="Ukotveniepoznmkypodiarou"/>
          <w:color w:val="000000" w:themeColor="text1"/>
        </w:rPr>
        <w:footnoteReference w:id="3"/>
      </w:r>
    </w:p>
    <w:p w:rsidR="008B413A" w:rsidRDefault="00E91954">
      <w:pPr>
        <w:spacing w:before="840" w:after="120"/>
        <w:jc w:val="center"/>
        <w:rPr>
          <w:color w:val="000000" w:themeColor="text1"/>
          <w:lang w:eastAsia="sk-SK"/>
        </w:rPr>
      </w:pPr>
      <w:r>
        <w:rPr>
          <w:color w:val="000000" w:themeColor="text1"/>
          <w:lang w:eastAsia="sk-SK"/>
        </w:rPr>
        <w:t>PhDr. Ján Papuga, PhD.</w:t>
      </w:r>
    </w:p>
    <w:p w:rsidR="008B413A" w:rsidRDefault="00E91954">
      <w:pPr>
        <w:jc w:val="center"/>
      </w:pPr>
      <w:r>
        <w:rPr>
          <w:color w:val="000000" w:themeColor="text1"/>
          <w:lang w:eastAsia="sk-SK"/>
        </w:rPr>
        <w:t>riaditeľ školy</w:t>
      </w:r>
    </w:p>
    <w:sectPr w:rsidR="008B413A">
      <w:footerReference w:type="default" r:id="rId8"/>
      <w:pgSz w:w="11906" w:h="16838"/>
      <w:pgMar w:top="851" w:right="1134" w:bottom="851" w:left="1134" w:header="0" w:footer="709" w:gutter="0"/>
      <w:cols w:space="708"/>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F9" w:rsidRDefault="00E91954">
      <w:r>
        <w:separator/>
      </w:r>
    </w:p>
  </w:endnote>
  <w:endnote w:type="continuationSeparator" w:id="0">
    <w:p w:rsidR="00B12BF9" w:rsidRDefault="00E9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3A" w:rsidRDefault="008B413A">
    <w:pPr>
      <w:pStyle w:val="Pt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3A" w:rsidRDefault="00E91954">
      <w:r>
        <w:separator/>
      </w:r>
    </w:p>
  </w:footnote>
  <w:footnote w:type="continuationSeparator" w:id="0">
    <w:p w:rsidR="008B413A" w:rsidRDefault="00E91954">
      <w:r>
        <w:continuationSeparator/>
      </w:r>
    </w:p>
  </w:footnote>
  <w:footnote w:id="1">
    <w:p w:rsidR="008B413A" w:rsidRPr="00AA0856" w:rsidRDefault="00E91954">
      <w:pPr>
        <w:pStyle w:val="Textpoznmkypodiarou"/>
        <w:rPr>
          <w:sz w:val="20"/>
          <w:szCs w:val="20"/>
        </w:rPr>
      </w:pPr>
      <w:r>
        <w:rPr>
          <w:rStyle w:val="Odkaznapoznmkupodiarou"/>
        </w:rPr>
        <w:footnoteRef/>
      </w:r>
      <w:r w:rsidR="00AA0856">
        <w:rPr>
          <w:sz w:val="20"/>
          <w:szCs w:val="20"/>
        </w:rPr>
        <w:t xml:space="preserve"> </w:t>
      </w:r>
      <w:r w:rsidRPr="00AA0856">
        <w:rPr>
          <w:sz w:val="20"/>
          <w:szCs w:val="20"/>
        </w:rPr>
        <w:t xml:space="preserve">Tlačivo prihlášky sa nachádza sa na webovej stránke školy.  </w:t>
      </w:r>
    </w:p>
  </w:footnote>
  <w:footnote w:id="2">
    <w:p w:rsidR="008B413A" w:rsidRDefault="00E91954">
      <w:pPr>
        <w:pStyle w:val="Textpoznmkypodiarou"/>
      </w:pPr>
      <w:r>
        <w:rPr>
          <w:rStyle w:val="Odkaznapoznmkupodiarou"/>
        </w:rPr>
        <w:footnoteRef/>
      </w:r>
      <w:r>
        <w:t xml:space="preserve"> </w:t>
      </w:r>
      <w:r w:rsidRPr="00AA0856">
        <w:rPr>
          <w:sz w:val="20"/>
          <w:szCs w:val="20"/>
        </w:rPr>
        <w:t>Rozvrh ŠKD sa nachádza na webovom sídle školy a na nástenke ŠKD pri hlavnom</w:t>
      </w:r>
      <w:r w:rsidR="00AA0856" w:rsidRPr="00AA0856">
        <w:rPr>
          <w:sz w:val="20"/>
          <w:szCs w:val="20"/>
        </w:rPr>
        <w:t xml:space="preserve">   </w:t>
      </w:r>
      <w:r w:rsidRPr="00AA0856">
        <w:rPr>
          <w:sz w:val="20"/>
          <w:szCs w:val="20"/>
        </w:rPr>
        <w:t>vchode.</w:t>
      </w:r>
      <w:r>
        <w:t xml:space="preserve"> </w:t>
      </w:r>
    </w:p>
  </w:footnote>
  <w:footnote w:id="3">
    <w:p w:rsidR="008B413A" w:rsidRPr="00AA0856" w:rsidRDefault="00E91954">
      <w:pPr>
        <w:pStyle w:val="Textpoznmkypodiarou"/>
        <w:rPr>
          <w:sz w:val="20"/>
          <w:szCs w:val="20"/>
        </w:rPr>
      </w:pPr>
      <w:bookmarkStart w:id="1" w:name="_GoBack"/>
      <w:bookmarkEnd w:id="1"/>
      <w:r>
        <w:rPr>
          <w:rStyle w:val="Odkaznapoznmkupodiarou"/>
        </w:rPr>
        <w:footnoteRef/>
      </w:r>
      <w:r w:rsidRPr="00AA0856">
        <w:rPr>
          <w:sz w:val="20"/>
          <w:szCs w:val="20"/>
        </w:rPr>
        <w:t xml:space="preserve"> Ostatné povinnosti sú popísané v Pracovnom poriadku  školy a v Organizačnom poriadku školy.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94F"/>
    <w:multiLevelType w:val="multilevel"/>
    <w:tmpl w:val="D318F6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E984024"/>
    <w:multiLevelType w:val="multilevel"/>
    <w:tmpl w:val="C616DE02"/>
    <w:lvl w:ilvl="0">
      <w:start w:val="1"/>
      <w:numFmt w:val="lowerLetter"/>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A02036"/>
    <w:multiLevelType w:val="multilevel"/>
    <w:tmpl w:val="E5CE9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AD83BD9"/>
    <w:multiLevelType w:val="multilevel"/>
    <w:tmpl w:val="84A8C33C"/>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DBC342A"/>
    <w:multiLevelType w:val="multilevel"/>
    <w:tmpl w:val="E0C801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4439D2"/>
    <w:multiLevelType w:val="multilevel"/>
    <w:tmpl w:val="F14487F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7EC05EFA"/>
    <w:multiLevelType w:val="multilevel"/>
    <w:tmpl w:val="C24EE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A"/>
    <w:rsid w:val="002F377D"/>
    <w:rsid w:val="008B413A"/>
    <w:rsid w:val="00A43665"/>
    <w:rsid w:val="00A67548"/>
    <w:rsid w:val="00AA0856"/>
    <w:rsid w:val="00B12BF9"/>
    <w:rsid w:val="00E9195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BB3"/>
  <w15:docId w15:val="{82B0FDAB-2A05-4F10-B320-96730F6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2074"/>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qFormat/>
    <w:rsid w:val="00CB4F9B"/>
  </w:style>
  <w:style w:type="character" w:customStyle="1" w:styleId="TextbublinyChar">
    <w:name w:val="Text bubliny Char"/>
    <w:link w:val="Textbubliny"/>
    <w:uiPriority w:val="99"/>
    <w:semiHidden/>
    <w:qFormat/>
    <w:rsid w:val="00611225"/>
    <w:rPr>
      <w:rFonts w:ascii="Tahoma" w:hAnsi="Tahoma" w:cs="Tahoma"/>
      <w:sz w:val="16"/>
      <w:szCs w:val="16"/>
      <w:lang w:eastAsia="cs-CZ"/>
    </w:rPr>
  </w:style>
  <w:style w:type="character" w:customStyle="1" w:styleId="ZhlavChar">
    <w:name w:val="Záhlaví Char"/>
    <w:link w:val="Hlavika1"/>
    <w:qFormat/>
    <w:rsid w:val="00C47934"/>
    <w:rPr>
      <w:sz w:val="28"/>
      <w:szCs w:val="28"/>
      <w:lang w:eastAsia="cs-CZ"/>
    </w:rPr>
  </w:style>
  <w:style w:type="character" w:styleId="PremennHTML">
    <w:name w:val="HTML Variable"/>
    <w:uiPriority w:val="99"/>
    <w:semiHidden/>
    <w:unhideWhenUsed/>
    <w:qFormat/>
    <w:rsid w:val="00992B71"/>
    <w:rPr>
      <w:i/>
      <w:iCs/>
    </w:rPr>
  </w:style>
  <w:style w:type="character" w:customStyle="1" w:styleId="Internetovodkaz">
    <w:name w:val="Internetový odkaz"/>
    <w:uiPriority w:val="99"/>
    <w:unhideWhenUsed/>
    <w:rsid w:val="00D60C2F"/>
    <w:rPr>
      <w:color w:val="0000FF"/>
      <w:u w:val="single"/>
    </w:rPr>
  </w:style>
  <w:style w:type="character" w:customStyle="1" w:styleId="apple-converted-space">
    <w:name w:val="apple-converted-space"/>
    <w:basedOn w:val="Predvolenpsmoodseku"/>
    <w:qFormat/>
    <w:rsid w:val="00D60C2F"/>
  </w:style>
  <w:style w:type="character" w:customStyle="1" w:styleId="TextpoznmkypodiarouChar">
    <w:name w:val="Text poznámky pod čiarou Char"/>
    <w:link w:val="Textpoznmkypodiarou"/>
    <w:uiPriority w:val="99"/>
    <w:semiHidden/>
    <w:qFormat/>
    <w:rsid w:val="00F16FB7"/>
    <w:rPr>
      <w:lang w:eastAsia="cs-CZ"/>
    </w:rPr>
  </w:style>
  <w:style w:type="character" w:styleId="Odkaznapoznmkupodiarou">
    <w:name w:val="footnote reference"/>
    <w:uiPriority w:val="99"/>
    <w:semiHidden/>
    <w:unhideWhenUsed/>
    <w:qFormat/>
    <w:rsid w:val="00F16FB7"/>
    <w:rPr>
      <w:vertAlign w:val="superscript"/>
    </w:rPr>
  </w:style>
  <w:style w:type="character" w:styleId="Odkaznakomentr">
    <w:name w:val="annotation reference"/>
    <w:basedOn w:val="Predvolenpsmoodseku"/>
    <w:uiPriority w:val="99"/>
    <w:semiHidden/>
    <w:unhideWhenUsed/>
    <w:qFormat/>
    <w:rsid w:val="00DA2AD0"/>
    <w:rPr>
      <w:sz w:val="16"/>
      <w:szCs w:val="16"/>
    </w:rPr>
  </w:style>
  <w:style w:type="character" w:customStyle="1" w:styleId="TextkomentraChar">
    <w:name w:val="Text komentára Char"/>
    <w:basedOn w:val="Predvolenpsmoodseku"/>
    <w:link w:val="Textkomentra"/>
    <w:uiPriority w:val="99"/>
    <w:semiHidden/>
    <w:qFormat/>
    <w:rsid w:val="00DA2AD0"/>
    <w:rPr>
      <w:lang w:eastAsia="cs-CZ"/>
    </w:rPr>
  </w:style>
  <w:style w:type="character" w:customStyle="1" w:styleId="PredmetkomentraChar">
    <w:name w:val="Predmet komentára Char"/>
    <w:basedOn w:val="TextkomentraChar"/>
    <w:link w:val="Predmetkomentra"/>
    <w:uiPriority w:val="99"/>
    <w:semiHidden/>
    <w:qFormat/>
    <w:rsid w:val="00DA2AD0"/>
    <w:rPr>
      <w:b/>
      <w:bCs/>
      <w:lang w:eastAsia="cs-CZ"/>
    </w:rPr>
  </w:style>
  <w:style w:type="character" w:customStyle="1" w:styleId="ListLabel1">
    <w:name w:val="ListLabel 1"/>
    <w:qFormat/>
    <w:rsid w:val="00345725"/>
    <w:rPr>
      <w:rFonts w:cs="Courier New"/>
    </w:rPr>
  </w:style>
  <w:style w:type="character" w:customStyle="1" w:styleId="ListLabel2">
    <w:name w:val="ListLabel 2"/>
    <w:qFormat/>
    <w:rsid w:val="00345725"/>
    <w:rPr>
      <w:rFonts w:cs="Courier New"/>
    </w:rPr>
  </w:style>
  <w:style w:type="character" w:customStyle="1" w:styleId="ListLabel3">
    <w:name w:val="ListLabel 3"/>
    <w:qFormat/>
    <w:rsid w:val="00345725"/>
    <w:rPr>
      <w:rFonts w:cs="Courier New"/>
    </w:rPr>
  </w:style>
  <w:style w:type="character" w:customStyle="1" w:styleId="ListLabel4">
    <w:name w:val="ListLabel 4"/>
    <w:qFormat/>
    <w:rsid w:val="00345725"/>
    <w:rPr>
      <w:rFonts w:cs="Courier New"/>
    </w:rPr>
  </w:style>
  <w:style w:type="character" w:customStyle="1" w:styleId="ListLabel5">
    <w:name w:val="ListLabel 5"/>
    <w:qFormat/>
    <w:rsid w:val="00345725"/>
    <w:rPr>
      <w:rFonts w:cs="Courier New"/>
    </w:rPr>
  </w:style>
  <w:style w:type="character" w:customStyle="1" w:styleId="ListLabel6">
    <w:name w:val="ListLabel 6"/>
    <w:qFormat/>
    <w:rsid w:val="00345725"/>
    <w:rPr>
      <w:rFonts w:cs="Courier New"/>
    </w:rPr>
  </w:style>
  <w:style w:type="character" w:customStyle="1" w:styleId="ListLabel7">
    <w:name w:val="ListLabel 7"/>
    <w:qFormat/>
    <w:rsid w:val="00345725"/>
    <w:rPr>
      <w:rFonts w:cs="Courier New"/>
    </w:rPr>
  </w:style>
  <w:style w:type="character" w:customStyle="1" w:styleId="ListLabel8">
    <w:name w:val="ListLabel 8"/>
    <w:qFormat/>
    <w:rsid w:val="00345725"/>
    <w:rPr>
      <w:rFonts w:cs="Courier New"/>
    </w:rPr>
  </w:style>
  <w:style w:type="character" w:customStyle="1" w:styleId="ListLabel9">
    <w:name w:val="ListLabel 9"/>
    <w:qFormat/>
    <w:rsid w:val="00345725"/>
    <w:rPr>
      <w:rFonts w:cs="Courier New"/>
    </w:rPr>
  </w:style>
  <w:style w:type="character" w:customStyle="1" w:styleId="ListLabel10">
    <w:name w:val="ListLabel 10"/>
    <w:qFormat/>
    <w:rsid w:val="00345725"/>
    <w:rPr>
      <w:rFonts w:eastAsia="Times New Roman" w:cs="Times New Roman"/>
    </w:rPr>
  </w:style>
  <w:style w:type="character" w:customStyle="1" w:styleId="ListLabel11">
    <w:name w:val="ListLabel 11"/>
    <w:qFormat/>
    <w:rsid w:val="00345725"/>
    <w:rPr>
      <w:rFonts w:cs="Courier New"/>
    </w:rPr>
  </w:style>
  <w:style w:type="character" w:customStyle="1" w:styleId="ListLabel12">
    <w:name w:val="ListLabel 12"/>
    <w:qFormat/>
    <w:rsid w:val="00345725"/>
    <w:rPr>
      <w:rFonts w:cs="Courier New"/>
    </w:rPr>
  </w:style>
  <w:style w:type="character" w:customStyle="1" w:styleId="ListLabel13">
    <w:name w:val="ListLabel 13"/>
    <w:qFormat/>
    <w:rsid w:val="00345725"/>
    <w:rPr>
      <w:rFonts w:cs="Courier New"/>
    </w:rPr>
  </w:style>
  <w:style w:type="character" w:customStyle="1" w:styleId="ListLabel14">
    <w:name w:val="ListLabel 14"/>
    <w:qFormat/>
    <w:rsid w:val="00345725"/>
    <w:rPr>
      <w:rFonts w:cs="Courier New"/>
    </w:rPr>
  </w:style>
  <w:style w:type="character" w:customStyle="1" w:styleId="ListLabel15">
    <w:name w:val="ListLabel 15"/>
    <w:qFormat/>
    <w:rsid w:val="00345725"/>
    <w:rPr>
      <w:rFonts w:cs="Courier New"/>
    </w:rPr>
  </w:style>
  <w:style w:type="character" w:customStyle="1" w:styleId="ListLabel16">
    <w:name w:val="ListLabel 16"/>
    <w:qFormat/>
    <w:rsid w:val="00345725"/>
    <w:rPr>
      <w:rFonts w:cs="Courier New"/>
    </w:rPr>
  </w:style>
  <w:style w:type="character" w:customStyle="1" w:styleId="ListLabel17">
    <w:name w:val="ListLabel 17"/>
    <w:qFormat/>
    <w:rsid w:val="00345725"/>
    <w:rPr>
      <w:rFonts w:cs="Courier New"/>
    </w:rPr>
  </w:style>
  <w:style w:type="character" w:customStyle="1" w:styleId="ListLabel18">
    <w:name w:val="ListLabel 18"/>
    <w:qFormat/>
    <w:rsid w:val="00345725"/>
    <w:rPr>
      <w:rFonts w:cs="Courier New"/>
    </w:rPr>
  </w:style>
  <w:style w:type="character" w:customStyle="1" w:styleId="ListLabel19">
    <w:name w:val="ListLabel 19"/>
    <w:qFormat/>
    <w:rsid w:val="00345725"/>
    <w:rPr>
      <w:rFonts w:cs="Courier New"/>
    </w:rPr>
  </w:style>
  <w:style w:type="character" w:customStyle="1" w:styleId="ListLabel20">
    <w:name w:val="ListLabel 20"/>
    <w:qFormat/>
    <w:rsid w:val="00345725"/>
    <w:rPr>
      <w:rFonts w:cs="Courier New"/>
    </w:rPr>
  </w:style>
  <w:style w:type="character" w:customStyle="1" w:styleId="ListLabel21">
    <w:name w:val="ListLabel 21"/>
    <w:qFormat/>
    <w:rsid w:val="00345725"/>
    <w:rPr>
      <w:rFonts w:cs="Courier New"/>
    </w:rPr>
  </w:style>
  <w:style w:type="character" w:customStyle="1" w:styleId="ListLabel22">
    <w:name w:val="ListLabel 22"/>
    <w:qFormat/>
    <w:rsid w:val="00345725"/>
    <w:rPr>
      <w:rFonts w:cs="Courier New"/>
    </w:rPr>
  </w:style>
  <w:style w:type="character" w:customStyle="1" w:styleId="ListLabel23">
    <w:name w:val="ListLabel 23"/>
    <w:qFormat/>
    <w:rsid w:val="00345725"/>
    <w:rPr>
      <w:rFonts w:cs="Courier New"/>
    </w:rPr>
  </w:style>
  <w:style w:type="character" w:customStyle="1" w:styleId="ListLabel24">
    <w:name w:val="ListLabel 24"/>
    <w:qFormat/>
    <w:rsid w:val="00345725"/>
    <w:rPr>
      <w:rFonts w:eastAsia="Times New Roman" w:cs="Times New Roman"/>
    </w:rPr>
  </w:style>
  <w:style w:type="character" w:customStyle="1" w:styleId="ListLabel25">
    <w:name w:val="ListLabel 25"/>
    <w:qFormat/>
    <w:rsid w:val="00345725"/>
    <w:rPr>
      <w:rFonts w:cs="Courier New"/>
    </w:rPr>
  </w:style>
  <w:style w:type="character" w:customStyle="1" w:styleId="ListLabel26">
    <w:name w:val="ListLabel 26"/>
    <w:qFormat/>
    <w:rsid w:val="00345725"/>
    <w:rPr>
      <w:rFonts w:cs="Courier New"/>
    </w:rPr>
  </w:style>
  <w:style w:type="character" w:customStyle="1" w:styleId="ListLabel27">
    <w:name w:val="ListLabel 27"/>
    <w:qFormat/>
    <w:rsid w:val="00345725"/>
    <w:rPr>
      <w:rFonts w:cs="Courier New"/>
    </w:rPr>
  </w:style>
  <w:style w:type="character" w:customStyle="1" w:styleId="ListLabel28">
    <w:name w:val="ListLabel 28"/>
    <w:qFormat/>
    <w:rsid w:val="00345725"/>
    <w:rPr>
      <w:rFonts w:cs="Courier New"/>
    </w:rPr>
  </w:style>
  <w:style w:type="character" w:customStyle="1" w:styleId="ListLabel29">
    <w:name w:val="ListLabel 29"/>
    <w:qFormat/>
    <w:rsid w:val="00345725"/>
    <w:rPr>
      <w:rFonts w:cs="Courier New"/>
    </w:rPr>
  </w:style>
  <w:style w:type="character" w:customStyle="1" w:styleId="ListLabel30">
    <w:name w:val="ListLabel 30"/>
    <w:qFormat/>
    <w:rsid w:val="00345725"/>
    <w:rPr>
      <w:rFonts w:cs="Courier New"/>
    </w:rPr>
  </w:style>
  <w:style w:type="character" w:customStyle="1" w:styleId="ListLabel31">
    <w:name w:val="ListLabel 31"/>
    <w:qFormat/>
    <w:rsid w:val="00345725"/>
    <w:rPr>
      <w:rFonts w:cs="Courier New"/>
    </w:rPr>
  </w:style>
  <w:style w:type="character" w:customStyle="1" w:styleId="ListLabel32">
    <w:name w:val="ListLabel 32"/>
    <w:qFormat/>
    <w:rsid w:val="00345725"/>
    <w:rPr>
      <w:rFonts w:cs="Courier New"/>
    </w:rPr>
  </w:style>
  <w:style w:type="character" w:customStyle="1" w:styleId="ListLabel33">
    <w:name w:val="ListLabel 33"/>
    <w:qFormat/>
    <w:rsid w:val="00345725"/>
    <w:rPr>
      <w:rFonts w:cs="Courier New"/>
    </w:rPr>
  </w:style>
  <w:style w:type="character" w:customStyle="1" w:styleId="ListLabel34">
    <w:name w:val="ListLabel 34"/>
    <w:qFormat/>
    <w:rsid w:val="00345725"/>
    <w:rPr>
      <w:rFonts w:cs="Courier New"/>
    </w:rPr>
  </w:style>
  <w:style w:type="character" w:customStyle="1" w:styleId="ListLabel35">
    <w:name w:val="ListLabel 35"/>
    <w:qFormat/>
    <w:rsid w:val="00345725"/>
    <w:rPr>
      <w:rFonts w:cs="Courier New"/>
    </w:rPr>
  </w:style>
  <w:style w:type="character" w:customStyle="1" w:styleId="ListLabel36">
    <w:name w:val="ListLabel 36"/>
    <w:qFormat/>
    <w:rsid w:val="00345725"/>
    <w:rPr>
      <w:rFonts w:cs="Courier New"/>
    </w:rPr>
  </w:style>
  <w:style w:type="character" w:customStyle="1" w:styleId="ListLabel37">
    <w:name w:val="ListLabel 37"/>
    <w:qFormat/>
    <w:rsid w:val="00345725"/>
    <w:rPr>
      <w:rFonts w:cs="Courier New"/>
    </w:rPr>
  </w:style>
  <w:style w:type="character" w:customStyle="1" w:styleId="ListLabel38">
    <w:name w:val="ListLabel 38"/>
    <w:qFormat/>
    <w:rsid w:val="00345725"/>
    <w:rPr>
      <w:rFonts w:cs="Courier New"/>
    </w:rPr>
  </w:style>
  <w:style w:type="character" w:customStyle="1" w:styleId="ListLabel39">
    <w:name w:val="ListLabel 39"/>
    <w:qFormat/>
    <w:rsid w:val="00345725"/>
    <w:rPr>
      <w:rFonts w:cs="Courier New"/>
    </w:rPr>
  </w:style>
  <w:style w:type="character" w:customStyle="1" w:styleId="ListLabel40">
    <w:name w:val="ListLabel 40"/>
    <w:qFormat/>
    <w:rsid w:val="00345725"/>
    <w:rPr>
      <w:rFonts w:cs="Courier New"/>
    </w:rPr>
  </w:style>
  <w:style w:type="character" w:customStyle="1" w:styleId="ListLabel41">
    <w:name w:val="ListLabel 41"/>
    <w:qFormat/>
    <w:rsid w:val="00345725"/>
    <w:rPr>
      <w:rFonts w:cs="Courier New"/>
    </w:rPr>
  </w:style>
  <w:style w:type="character" w:customStyle="1" w:styleId="ListLabel42">
    <w:name w:val="ListLabel 42"/>
    <w:qFormat/>
    <w:rsid w:val="00345725"/>
    <w:rPr>
      <w:rFonts w:eastAsia="Times New Roman" w:cs="Times New Roman"/>
    </w:rPr>
  </w:style>
  <w:style w:type="character" w:customStyle="1" w:styleId="ListLabel43">
    <w:name w:val="ListLabel 43"/>
    <w:qFormat/>
    <w:rsid w:val="00345725"/>
    <w:rPr>
      <w:rFonts w:cs="Courier New"/>
    </w:rPr>
  </w:style>
  <w:style w:type="character" w:customStyle="1" w:styleId="ListLabel44">
    <w:name w:val="ListLabel 44"/>
    <w:qFormat/>
    <w:rsid w:val="00345725"/>
    <w:rPr>
      <w:rFonts w:cs="Courier New"/>
    </w:rPr>
  </w:style>
  <w:style w:type="character" w:customStyle="1" w:styleId="Znakyprepoznmkupodiarou">
    <w:name w:val="Znaky pre poznámku pod čiarou"/>
    <w:qFormat/>
    <w:rsid w:val="00345725"/>
  </w:style>
  <w:style w:type="character" w:customStyle="1" w:styleId="Ukotveniepoznmkypodiarou">
    <w:name w:val="Ukotvenie poznámky pod čiarou"/>
    <w:rsid w:val="00345725"/>
    <w:rPr>
      <w:vertAlign w:val="superscript"/>
    </w:rPr>
  </w:style>
  <w:style w:type="character" w:customStyle="1" w:styleId="Ukotveniekoncovejpoznmky">
    <w:name w:val="Ukotvenie koncovej poznámky"/>
    <w:rsid w:val="00345725"/>
    <w:rPr>
      <w:vertAlign w:val="superscript"/>
    </w:rPr>
  </w:style>
  <w:style w:type="character" w:customStyle="1" w:styleId="Znakyprekoncovpoznmku">
    <w:name w:val="Znaky pre koncovú poznámku"/>
    <w:qFormat/>
    <w:rsid w:val="00345725"/>
  </w:style>
  <w:style w:type="character" w:customStyle="1" w:styleId="HlavikaChar">
    <w:name w:val="Hlavička Char"/>
    <w:basedOn w:val="Predvolenpsmoodseku"/>
    <w:link w:val="Hlavika"/>
    <w:semiHidden/>
    <w:qFormat/>
    <w:rsid w:val="00BA007F"/>
    <w:rPr>
      <w:sz w:val="28"/>
      <w:szCs w:val="28"/>
      <w:lang w:eastAsia="cs-CZ"/>
    </w:rPr>
  </w:style>
  <w:style w:type="character" w:customStyle="1" w:styleId="PtaChar">
    <w:name w:val="Päta Char"/>
    <w:basedOn w:val="Predvolenpsmoodseku"/>
    <w:link w:val="Pta"/>
    <w:uiPriority w:val="99"/>
    <w:semiHidden/>
    <w:qFormat/>
    <w:rsid w:val="00BA007F"/>
    <w:rPr>
      <w:sz w:val="28"/>
      <w:szCs w:val="28"/>
      <w:lang w:eastAsia="cs-CZ"/>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Times New Roman"/>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paragraph" w:customStyle="1" w:styleId="Nadpis">
    <w:name w:val="Nadpis"/>
    <w:basedOn w:val="Normlny"/>
    <w:next w:val="Zkladntext"/>
    <w:qFormat/>
    <w:rsid w:val="00345725"/>
    <w:pPr>
      <w:keepNext/>
      <w:spacing w:before="240" w:after="120"/>
    </w:pPr>
    <w:rPr>
      <w:rFonts w:ascii="Liberation Sans" w:eastAsia="Noto Sans CJK SC Regular" w:hAnsi="Liberation Sans" w:cs="FreeSans"/>
    </w:rPr>
  </w:style>
  <w:style w:type="paragraph" w:styleId="Zkladntext">
    <w:name w:val="Body Text"/>
    <w:basedOn w:val="Normlny"/>
    <w:rsid w:val="00CF3E36"/>
    <w:rPr>
      <w:sz w:val="24"/>
      <w:szCs w:val="24"/>
    </w:rPr>
  </w:style>
  <w:style w:type="paragraph" w:styleId="Zoznam">
    <w:name w:val="List"/>
    <w:basedOn w:val="Zkladntext"/>
    <w:rsid w:val="00345725"/>
    <w:rPr>
      <w:rFonts w:cs="FreeSans"/>
    </w:rPr>
  </w:style>
  <w:style w:type="paragraph" w:styleId="Popis">
    <w:name w:val="caption"/>
    <w:basedOn w:val="Normlny"/>
    <w:qFormat/>
    <w:pPr>
      <w:suppressLineNumbers/>
      <w:spacing w:before="120" w:after="120"/>
    </w:pPr>
    <w:rPr>
      <w:rFonts w:cs="FreeSans"/>
      <w:i/>
      <w:iCs/>
      <w:sz w:val="24"/>
      <w:szCs w:val="24"/>
    </w:rPr>
  </w:style>
  <w:style w:type="paragraph" w:customStyle="1" w:styleId="Index">
    <w:name w:val="Index"/>
    <w:basedOn w:val="Normlny"/>
    <w:qFormat/>
    <w:rsid w:val="00345725"/>
    <w:pPr>
      <w:suppressLineNumbers/>
    </w:pPr>
    <w:rPr>
      <w:rFonts w:cs="FreeSans"/>
    </w:rPr>
  </w:style>
  <w:style w:type="paragraph" w:customStyle="1" w:styleId="Nadpis11">
    <w:name w:val="Nadpis 11"/>
    <w:basedOn w:val="Normlny"/>
    <w:qFormat/>
    <w:rsid w:val="00CF3E36"/>
    <w:pPr>
      <w:keepNext/>
      <w:outlineLvl w:val="0"/>
    </w:pPr>
    <w:rPr>
      <w:u w:val="single"/>
    </w:rPr>
  </w:style>
  <w:style w:type="paragraph" w:customStyle="1" w:styleId="Nadpis21">
    <w:name w:val="Nadpis 21"/>
    <w:basedOn w:val="Normlny"/>
    <w:qFormat/>
    <w:rsid w:val="00CF3E36"/>
    <w:pPr>
      <w:keepNext/>
      <w:outlineLvl w:val="1"/>
    </w:pPr>
    <w:rPr>
      <w:b/>
      <w:bCs/>
    </w:rPr>
  </w:style>
  <w:style w:type="paragraph" w:customStyle="1" w:styleId="Nadpis31">
    <w:name w:val="Nadpis 31"/>
    <w:basedOn w:val="Normlny"/>
    <w:qFormat/>
    <w:rsid w:val="00CF3E36"/>
    <w:pPr>
      <w:keepNext/>
      <w:ind w:left="360"/>
      <w:outlineLvl w:val="2"/>
    </w:pPr>
    <w:rPr>
      <w:b/>
      <w:bCs/>
    </w:rPr>
  </w:style>
  <w:style w:type="paragraph" w:customStyle="1" w:styleId="Nadpis41">
    <w:name w:val="Nadpis 41"/>
    <w:basedOn w:val="Normlny"/>
    <w:qFormat/>
    <w:rsid w:val="00CF3E36"/>
    <w:pPr>
      <w:keepNext/>
      <w:ind w:left="150"/>
      <w:outlineLvl w:val="3"/>
    </w:pPr>
    <w:rPr>
      <w:b/>
      <w:bCs/>
    </w:rPr>
  </w:style>
  <w:style w:type="paragraph" w:customStyle="1" w:styleId="Nadpis51">
    <w:name w:val="Nadpis 51"/>
    <w:basedOn w:val="Normlny"/>
    <w:qFormat/>
    <w:rsid w:val="00CF3E36"/>
    <w:pPr>
      <w:keepNext/>
      <w:ind w:left="360"/>
      <w:outlineLvl w:val="4"/>
    </w:pPr>
    <w:rPr>
      <w:b/>
      <w:bCs/>
      <w:i/>
      <w:iCs/>
      <w:sz w:val="24"/>
      <w:szCs w:val="24"/>
    </w:rPr>
  </w:style>
  <w:style w:type="paragraph" w:customStyle="1" w:styleId="Nadpis61">
    <w:name w:val="Nadpis 61"/>
    <w:basedOn w:val="Normlny"/>
    <w:qFormat/>
    <w:rsid w:val="00CF3E36"/>
    <w:pPr>
      <w:keepNext/>
      <w:ind w:left="360"/>
      <w:jc w:val="center"/>
      <w:outlineLvl w:val="5"/>
    </w:pPr>
    <w:rPr>
      <w:b/>
      <w:bCs/>
    </w:rPr>
  </w:style>
  <w:style w:type="paragraph" w:customStyle="1" w:styleId="Popis1">
    <w:name w:val="Popis1"/>
    <w:basedOn w:val="Normlny"/>
    <w:qFormat/>
    <w:rsid w:val="00345725"/>
    <w:pPr>
      <w:suppressLineNumbers/>
      <w:spacing w:before="120" w:after="120"/>
    </w:pPr>
    <w:rPr>
      <w:rFonts w:cs="FreeSans"/>
      <w:i/>
      <w:iCs/>
      <w:sz w:val="24"/>
      <w:szCs w:val="24"/>
    </w:rPr>
  </w:style>
  <w:style w:type="paragraph" w:styleId="Zarkazkladnhotextu">
    <w:name w:val="Body Text Indent"/>
    <w:basedOn w:val="Normlny"/>
    <w:rsid w:val="00CF3E36"/>
    <w:pPr>
      <w:ind w:left="360"/>
    </w:pPr>
  </w:style>
  <w:style w:type="paragraph" w:styleId="Zarkazkladnhotextu2">
    <w:name w:val="Body Text Indent 2"/>
    <w:basedOn w:val="Normlny"/>
    <w:qFormat/>
    <w:rsid w:val="00CF3E36"/>
    <w:pPr>
      <w:ind w:left="150"/>
    </w:pPr>
    <w:rPr>
      <w:b/>
      <w:bCs/>
    </w:rPr>
  </w:style>
  <w:style w:type="paragraph" w:styleId="Zarkazkladnhotextu3">
    <w:name w:val="Body Text Indent 3"/>
    <w:basedOn w:val="Normlny"/>
    <w:qFormat/>
    <w:rsid w:val="00CF3E36"/>
    <w:pPr>
      <w:ind w:left="360"/>
    </w:pPr>
    <w:rPr>
      <w:sz w:val="24"/>
      <w:szCs w:val="24"/>
    </w:rPr>
  </w:style>
  <w:style w:type="paragraph" w:styleId="truktradokumentu">
    <w:name w:val="Document Map"/>
    <w:basedOn w:val="Normlny"/>
    <w:semiHidden/>
    <w:qFormat/>
    <w:rsid w:val="00CF3E36"/>
    <w:pPr>
      <w:shd w:val="clear" w:color="auto" w:fill="000080"/>
    </w:pPr>
    <w:rPr>
      <w:rFonts w:ascii="Tahoma" w:hAnsi="Tahoma" w:cs="Tahoma"/>
    </w:rPr>
  </w:style>
  <w:style w:type="paragraph" w:customStyle="1" w:styleId="Nadpis24">
    <w:name w:val="Nadpis 24"/>
    <w:basedOn w:val="Normlny"/>
    <w:qFormat/>
    <w:rsid w:val="004316DD"/>
    <w:pPr>
      <w:spacing w:beforeAutospacing="1" w:afterAutospacing="1"/>
      <w:outlineLvl w:val="2"/>
    </w:pPr>
    <w:rPr>
      <w:b/>
      <w:bCs/>
      <w:caps/>
      <w:color w:val="0A7D54"/>
      <w:sz w:val="36"/>
      <w:szCs w:val="36"/>
      <w:lang w:eastAsia="sk-SK"/>
    </w:rPr>
  </w:style>
  <w:style w:type="paragraph" w:customStyle="1" w:styleId="bodytext1">
    <w:name w:val="bodytext1"/>
    <w:basedOn w:val="Normlny"/>
    <w:qFormat/>
    <w:rsid w:val="004316DD"/>
    <w:pPr>
      <w:spacing w:before="150"/>
      <w:jc w:val="both"/>
    </w:pPr>
    <w:rPr>
      <w:sz w:val="24"/>
      <w:szCs w:val="24"/>
      <w:lang w:eastAsia="sk-SK"/>
    </w:rPr>
  </w:style>
  <w:style w:type="paragraph" w:customStyle="1" w:styleId="Odstavecseseznamem1">
    <w:name w:val="Odstavec se seznamem1"/>
    <w:basedOn w:val="Normlny"/>
    <w:qFormat/>
    <w:rsid w:val="00D7055B"/>
    <w:pPr>
      <w:spacing w:after="200" w:line="276" w:lineRule="auto"/>
      <w:ind w:left="720"/>
      <w:contextualSpacing/>
    </w:pPr>
    <w:rPr>
      <w:rFonts w:ascii="Calibri" w:eastAsia="Calibri" w:hAnsi="Calibri"/>
      <w:sz w:val="22"/>
      <w:szCs w:val="22"/>
      <w:lang w:eastAsia="en-US"/>
    </w:rPr>
  </w:style>
  <w:style w:type="paragraph" w:customStyle="1" w:styleId="Pta1">
    <w:name w:val="Päta1"/>
    <w:basedOn w:val="Normlny"/>
    <w:qFormat/>
    <w:rsid w:val="00CB4F9B"/>
    <w:pPr>
      <w:tabs>
        <w:tab w:val="center" w:pos="4536"/>
        <w:tab w:val="right" w:pos="9072"/>
      </w:tabs>
    </w:pPr>
  </w:style>
  <w:style w:type="paragraph" w:styleId="Textbubliny">
    <w:name w:val="Balloon Text"/>
    <w:basedOn w:val="Normlny"/>
    <w:link w:val="TextbublinyChar"/>
    <w:uiPriority w:val="99"/>
    <w:semiHidden/>
    <w:unhideWhenUsed/>
    <w:qFormat/>
    <w:rsid w:val="00611225"/>
    <w:rPr>
      <w:rFonts w:ascii="Tahoma" w:hAnsi="Tahoma"/>
      <w:sz w:val="16"/>
      <w:szCs w:val="16"/>
    </w:rPr>
  </w:style>
  <w:style w:type="paragraph" w:customStyle="1" w:styleId="Hlavika1">
    <w:name w:val="Hlavička1"/>
    <w:basedOn w:val="Normlny"/>
    <w:link w:val="ZhlavChar"/>
    <w:unhideWhenUsed/>
    <w:qFormat/>
    <w:rsid w:val="00C47934"/>
    <w:pPr>
      <w:tabs>
        <w:tab w:val="center" w:pos="4536"/>
        <w:tab w:val="right" w:pos="9072"/>
      </w:tabs>
    </w:pPr>
  </w:style>
  <w:style w:type="paragraph" w:styleId="Normlnywebov">
    <w:name w:val="Normal (Web)"/>
    <w:basedOn w:val="Normlny"/>
    <w:uiPriority w:val="99"/>
    <w:unhideWhenUsed/>
    <w:qFormat/>
    <w:rsid w:val="00992B71"/>
    <w:pPr>
      <w:spacing w:beforeAutospacing="1" w:afterAutospacing="1"/>
    </w:pPr>
    <w:rPr>
      <w:sz w:val="24"/>
      <w:szCs w:val="24"/>
      <w:lang w:eastAsia="sk-SK"/>
    </w:rPr>
  </w:style>
  <w:style w:type="paragraph" w:styleId="Textpoznmkypodiarou">
    <w:name w:val="footnote text"/>
    <w:basedOn w:val="Normlny"/>
    <w:link w:val="TextpoznmkypodiarouChar"/>
  </w:style>
  <w:style w:type="paragraph" w:styleId="Odsekzoznamu">
    <w:name w:val="List Paragraph"/>
    <w:basedOn w:val="Normlny"/>
    <w:uiPriority w:val="34"/>
    <w:qFormat/>
    <w:rsid w:val="00011643"/>
    <w:pPr>
      <w:ind w:left="720"/>
      <w:contextualSpacing/>
    </w:pPr>
  </w:style>
  <w:style w:type="paragraph" w:styleId="Textkomentra">
    <w:name w:val="annotation text"/>
    <w:basedOn w:val="Normlny"/>
    <w:link w:val="TextkomentraChar"/>
    <w:uiPriority w:val="99"/>
    <w:semiHidden/>
    <w:unhideWhenUsed/>
    <w:qFormat/>
    <w:rsid w:val="00DA2AD0"/>
    <w:rPr>
      <w:sz w:val="20"/>
      <w:szCs w:val="20"/>
    </w:rPr>
  </w:style>
  <w:style w:type="paragraph" w:styleId="Predmetkomentra">
    <w:name w:val="annotation subject"/>
    <w:basedOn w:val="Textkomentra"/>
    <w:link w:val="PredmetkomentraChar"/>
    <w:uiPriority w:val="99"/>
    <w:semiHidden/>
    <w:unhideWhenUsed/>
    <w:qFormat/>
    <w:rsid w:val="00DA2AD0"/>
    <w:rPr>
      <w:b/>
      <w:bCs/>
    </w:rPr>
  </w:style>
  <w:style w:type="paragraph" w:customStyle="1" w:styleId="Textpoznmkypodiarou1">
    <w:name w:val="Text poznámky pod čiarou1"/>
    <w:basedOn w:val="Normlny"/>
    <w:qFormat/>
    <w:rsid w:val="00345725"/>
  </w:style>
  <w:style w:type="paragraph" w:customStyle="1" w:styleId="Obsahrmca">
    <w:name w:val="Obsah rámca"/>
    <w:basedOn w:val="Normlny"/>
    <w:qFormat/>
    <w:rsid w:val="00345725"/>
  </w:style>
  <w:style w:type="paragraph" w:styleId="Hlavika">
    <w:name w:val="header"/>
    <w:basedOn w:val="Normlny"/>
    <w:link w:val="HlavikaChar"/>
    <w:semiHidden/>
    <w:unhideWhenUsed/>
    <w:rsid w:val="00BA007F"/>
    <w:pPr>
      <w:tabs>
        <w:tab w:val="center" w:pos="4536"/>
        <w:tab w:val="right" w:pos="9072"/>
      </w:tabs>
    </w:pPr>
  </w:style>
  <w:style w:type="paragraph" w:styleId="Pta">
    <w:name w:val="footer"/>
    <w:basedOn w:val="Normlny"/>
    <w:link w:val="PtaChar"/>
    <w:uiPriority w:val="99"/>
    <w:semiHidden/>
    <w:unhideWhenUsed/>
    <w:rsid w:val="00BA007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0879-AC94-482D-8DD0-FE8A8F1D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1201</Words>
  <Characters>6847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Základná škola s materskou školou, Riazanská 75, Bratislava</vt:lpstr>
    </vt:vector>
  </TitlesOfParts>
  <Company>workgroup</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Riazanská 75, Bratislava</dc:title>
  <dc:subject/>
  <dc:creator>Macho</dc:creator>
  <dc:description/>
  <cp:lastModifiedBy>papuga</cp:lastModifiedBy>
  <cp:revision>5</cp:revision>
  <cp:lastPrinted>2018-02-06T08:53:00Z</cp:lastPrinted>
  <dcterms:created xsi:type="dcterms:W3CDTF">2018-02-06T07:39:00Z</dcterms:created>
  <dcterms:modified xsi:type="dcterms:W3CDTF">2018-02-23T13:39:00Z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workgroup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