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14BE" w:rsidRDefault="00957EFF">
      <w:pPr>
        <w:jc w:val="center"/>
      </w:pPr>
      <w:r>
        <w:object w:dxaOrig="9765" w:dyaOrig="2655" w14:anchorId="20CFAF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25" type="#_x0000_t75" style="width:488.25pt;height:132.75pt;visibility:visible;mso-wrap-style:square" o:ole="">
            <v:imagedata r:id="rId8" o:title=""/>
          </v:shape>
          <o:OLEObject Type="Embed" ProgID="Unknown" ShapeID="Object 3" DrawAspect="Content" ObjectID="_1584366126" r:id="rId9"/>
        </w:object>
      </w:r>
    </w:p>
    <w:p w:rsidR="00B014BE" w:rsidRDefault="00B014BE">
      <w:pPr>
        <w:jc w:val="center"/>
      </w:pP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Szkoła Podstawowa nr 7 z Oddziałami Integracyjnymi</w:t>
      </w: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im. Adama  Mickiewicza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w Zamościu</w:t>
      </w:r>
    </w:p>
    <w:p w:rsidR="00B014BE" w:rsidRDefault="00B014BE">
      <w:pPr>
        <w:jc w:val="center"/>
        <w:rPr>
          <w:b/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serdecznie zaprasza uczniów szkół podstawowych województwa lubelskiego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r>
        <w:rPr>
          <w:sz w:val="28"/>
          <w:szCs w:val="28"/>
        </w:rPr>
        <w:t xml:space="preserve">wzięcia udziału </w:t>
      </w:r>
    </w:p>
    <w:p w:rsidR="00B014BE" w:rsidRDefault="00B014BE">
      <w:pPr>
        <w:jc w:val="center"/>
        <w:rPr>
          <w:sz w:val="32"/>
          <w:szCs w:val="32"/>
        </w:rPr>
      </w:pPr>
    </w:p>
    <w:p w:rsidR="00B014BE" w:rsidRDefault="00957E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 IX  Konkursie Historycznym</w:t>
      </w:r>
    </w:p>
    <w:p w:rsidR="00B014BE" w:rsidRDefault="00957EFF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„Dzieci Zamojszczyzny. Dziennik z okupacji”</w:t>
      </w:r>
    </w:p>
    <w:p w:rsidR="00B014BE" w:rsidRDefault="00B014BE">
      <w:pPr>
        <w:jc w:val="center"/>
        <w:rPr>
          <w:b/>
          <w:color w:val="FF0000"/>
          <w:sz w:val="24"/>
          <w:szCs w:val="24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realizowanym przy współpracy</w:t>
      </w:r>
    </w:p>
    <w:p w:rsidR="00B014BE" w:rsidRDefault="00B014BE">
      <w:pPr>
        <w:jc w:val="center"/>
        <w:rPr>
          <w:sz w:val="24"/>
          <w:szCs w:val="24"/>
        </w:rPr>
      </w:pP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 Muzeum Zamojskim w Zamościu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oraz</w:t>
      </w:r>
    </w:p>
    <w:p w:rsidR="00B014BE" w:rsidRDefault="00957EFF">
      <w:pPr>
        <w:jc w:val="center"/>
        <w:rPr>
          <w:rFonts w:eastAsia="Times New Roman" w:cs="Calibri"/>
          <w:b/>
          <w:color w:val="222222"/>
          <w:sz w:val="32"/>
          <w:szCs w:val="32"/>
          <w:lang w:eastAsia="pl-PL"/>
        </w:rPr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t xml:space="preserve">Kołem Przewodników Terenowych PTTK O/Zamość </w:t>
      </w:r>
    </w:p>
    <w:p w:rsidR="00B014BE" w:rsidRDefault="00957EFF">
      <w:pPr>
        <w:jc w:val="center"/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lastRenderedPageBreak/>
        <w:t>im. Róży i Jana Zamoyskich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Uczestnicy konkursu będą </w:t>
      </w:r>
      <w:r>
        <w:rPr>
          <w:sz w:val="28"/>
          <w:szCs w:val="28"/>
        </w:rPr>
        <w:t xml:space="preserve">uczestniczyć w żywej lekcji historii,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zwiedzą miejsca pamięci związane z historią Zamościa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podczas II wojny światowej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oraz wysłuchają prelekcji mgr Agnieszki Jaczyńskiej o Zygmuncie Klukowskim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Szczegóły w regulaminie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pStyle w:val="Normalny1"/>
        <w:spacing w:line="240" w:lineRule="auto"/>
        <w:jc w:val="right"/>
      </w:pPr>
      <w:r>
        <w:rPr>
          <w:rFonts w:ascii="Trebuchet MS" w:hAnsi="Trebuchet MS"/>
          <w:color w:val="auto"/>
          <w:sz w:val="24"/>
          <w:szCs w:val="24"/>
          <w:shd w:val="clear" w:color="auto" w:fill="FFFFFF"/>
        </w:rPr>
        <w:t xml:space="preserve">           </w:t>
      </w:r>
      <w:r>
        <w:rPr>
          <w:rFonts w:ascii="Trebuchet MS" w:hAnsi="Trebuchet MS"/>
          <w:color w:val="auto"/>
          <w:szCs w:val="22"/>
          <w:shd w:val="clear" w:color="auto" w:fill="FFFFFF"/>
        </w:rPr>
        <w:t xml:space="preserve">        </w:t>
      </w:r>
      <w:hyperlink r:id="rId10" w:history="1"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„Za wojnę są odpowiedzialni nie tylko ci,</w:t>
        </w:r>
      </w:hyperlink>
      <w:hyperlink r:id="rId11" w:history="1">
        <w:r>
          <w:rPr>
            <w:rStyle w:val="Hipercze"/>
            <w:rFonts w:ascii="Times New Roman" w:hAnsi="Times New Roman" w:cs="Times New Roman"/>
            <w:b/>
            <w:color w:val="auto"/>
            <w:szCs w:val="22"/>
            <w:u w:val="none"/>
          </w:rPr>
          <w:t xml:space="preserve"> </w:t>
        </w:r>
      </w:hyperlink>
      <w:hyperlink r:id="rId12" w:history="1"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 xml:space="preserve"> którzy ją bezpośrednio wywołują, ale również ci, 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 xml:space="preserve">którzy nie czynią wszystkiego, </w:t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co leży w ich mocy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aby jej przeszkodzić”</w:t>
        </w:r>
      </w:hyperlink>
    </w:p>
    <w:p w:rsidR="00B014BE" w:rsidRDefault="00957EFF">
      <w:pPr>
        <w:pStyle w:val="Normalny1"/>
        <w:spacing w:line="240" w:lineRule="auto"/>
        <w:jc w:val="right"/>
      </w:pPr>
      <w:hyperlink r:id="rId13" w:history="1"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</w:hyperlink>
      <w:hyperlink r:id="rId14" w:history="1">
        <w:r>
          <w:rPr>
            <w:rStyle w:val="Hipercze"/>
            <w:rFonts w:ascii="Times New Roman" w:hAnsi="Times New Roman" w:cs="Times New Roman"/>
            <w:color w:val="auto"/>
            <w:szCs w:val="22"/>
            <w:u w:val="none"/>
          </w:rPr>
          <w:t>Jan Paweł II</w:t>
        </w:r>
      </w:hyperlink>
    </w:p>
    <w:p w:rsidR="00B014BE" w:rsidRDefault="00B014BE">
      <w:pPr>
        <w:pStyle w:val="Normalny1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014BE" w:rsidRDefault="00957EFF">
      <w:pPr>
        <w:pStyle w:val="Normalny1"/>
        <w:spacing w:line="360" w:lineRule="auto"/>
        <w:jc w:val="center"/>
      </w:pPr>
      <w:r>
        <w:t>I</w:t>
      </w:r>
      <w:hyperlink r:id="rId15" w:history="1">
        <w:r>
          <w:rPr>
            <w:rStyle w:val="Hipercze"/>
            <w:b/>
            <w:color w:val="auto"/>
            <w:szCs w:val="22"/>
            <w:u w:val="none"/>
          </w:rPr>
          <w:t xml:space="preserve">X Wojewódzki Konkurs Historyczny </w:t>
        </w:r>
      </w:hyperlink>
    </w:p>
    <w:p w:rsidR="00B014BE" w:rsidRDefault="00957EFF">
      <w:pPr>
        <w:pStyle w:val="Normalny1"/>
        <w:spacing w:line="360" w:lineRule="auto"/>
        <w:jc w:val="center"/>
      </w:pPr>
      <w:hyperlink r:id="rId16" w:history="1">
        <w:r>
          <w:rPr>
            <w:rStyle w:val="Hipercze"/>
            <w:b/>
            <w:color w:val="auto"/>
            <w:szCs w:val="22"/>
            <w:u w:val="none"/>
          </w:rPr>
          <w:t>„Dzieci Zamojszczyzny. Dziennik z okupacji”</w:t>
        </w:r>
      </w:hyperlink>
    </w:p>
    <w:p w:rsidR="00B014BE" w:rsidRDefault="00957EFF">
      <w:pPr>
        <w:pStyle w:val="Normalny1"/>
        <w:spacing w:line="240" w:lineRule="auto"/>
        <w:jc w:val="both"/>
      </w:pPr>
      <w:hyperlink r:id="rId17" w:history="1">
        <w:r>
          <w:rPr>
            <w:rStyle w:val="Hipercze"/>
            <w:color w:val="auto"/>
            <w:szCs w:val="22"/>
            <w:u w:val="none"/>
          </w:rPr>
          <w:t xml:space="preserve">Konkurs organizowany jest w ramach IX edycji projektu edukacyjnego </w:t>
        </w:r>
      </w:hyperlink>
      <w:hyperlink r:id="rId18" w:history="1">
        <w:r>
          <w:rPr>
            <w:rStyle w:val="Hipercze"/>
            <w:i/>
            <w:color w:val="auto"/>
            <w:szCs w:val="22"/>
            <w:u w:val="none"/>
          </w:rPr>
          <w:t>„Dz</w:t>
        </w:r>
        <w:r>
          <w:rPr>
            <w:rStyle w:val="Hipercze"/>
            <w:i/>
            <w:color w:val="auto"/>
            <w:szCs w:val="22"/>
            <w:u w:val="none"/>
          </w:rPr>
          <w:t>ieci Zamojszcz</w:t>
        </w:r>
        <w:r>
          <w:rPr>
            <w:rStyle w:val="Hipercze"/>
            <w:i/>
            <w:color w:val="auto"/>
            <w:szCs w:val="22"/>
            <w:u w:val="none"/>
          </w:rPr>
          <w:t>y</w:t>
        </w:r>
        <w:r>
          <w:rPr>
            <w:rStyle w:val="Hipercze"/>
            <w:i/>
            <w:color w:val="auto"/>
            <w:szCs w:val="22"/>
            <w:u w:val="none"/>
          </w:rPr>
          <w:t xml:space="preserve">zny widziane oczami współczesnej młodzieży” </w:t>
        </w:r>
      </w:hyperlink>
      <w:hyperlink r:id="rId19" w:history="1">
        <w:r>
          <w:rPr>
            <w:rStyle w:val="Hipercze"/>
            <w:color w:val="auto"/>
            <w:szCs w:val="22"/>
            <w:u w:val="none"/>
          </w:rPr>
          <w:t>realizowanego przez Szkołę Podstawową nr 7               z Oddziałami Integracyjnymi im. Adama Mickiewicza  w Zamościu.</w:t>
        </w:r>
      </w:hyperlink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957EFF">
      <w:pPr>
        <w:pStyle w:val="Normalny1"/>
        <w:keepNext/>
        <w:spacing w:line="240" w:lineRule="auto"/>
        <w:jc w:val="center"/>
      </w:pPr>
      <w:hyperlink r:id="rId20" w:history="1">
        <w:r>
          <w:rPr>
            <w:rStyle w:val="Hipercze"/>
            <w:b/>
            <w:color w:val="auto"/>
            <w:szCs w:val="22"/>
            <w:u w:val="none"/>
          </w:rPr>
          <w:t>REGULAMIN</w:t>
        </w:r>
      </w:hyperlink>
    </w:p>
    <w:p w:rsidR="00B014BE" w:rsidRDefault="00B014BE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firstLine="720"/>
        <w:jc w:val="center"/>
      </w:pPr>
      <w:hyperlink r:id="rId21" w:history="1">
        <w:r>
          <w:rPr>
            <w:rStyle w:val="Hipercze"/>
            <w:b/>
            <w:color w:val="auto"/>
            <w:szCs w:val="22"/>
            <w:u w:val="none"/>
          </w:rPr>
          <w:t>§ 1</w:t>
        </w:r>
      </w:hyperlink>
    </w:p>
    <w:p w:rsidR="00B014BE" w:rsidRDefault="00957EFF">
      <w:pPr>
        <w:pStyle w:val="Normalny1"/>
        <w:keepNext/>
        <w:spacing w:line="240" w:lineRule="auto"/>
        <w:ind w:firstLine="720"/>
        <w:jc w:val="center"/>
      </w:pPr>
      <w:hyperlink r:id="rId22" w:history="1">
        <w:r>
          <w:rPr>
            <w:rStyle w:val="Hipercze"/>
            <w:b/>
            <w:color w:val="auto"/>
            <w:szCs w:val="22"/>
            <w:u w:val="none"/>
          </w:rPr>
          <w:t>Organizatorzy</w:t>
        </w:r>
      </w:hyperlink>
    </w:p>
    <w:p w:rsidR="00B014BE" w:rsidRDefault="00B014BE">
      <w:pPr>
        <w:pStyle w:val="Normalny1"/>
        <w:spacing w:line="240" w:lineRule="auto"/>
        <w:jc w:val="center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</w:pPr>
      <w:hyperlink r:id="rId23" w:history="1">
        <w:r>
          <w:rPr>
            <w:rStyle w:val="Hipercze"/>
            <w:b/>
            <w:color w:val="auto"/>
            <w:szCs w:val="22"/>
            <w:u w:val="none"/>
          </w:rPr>
          <w:t xml:space="preserve">Szkoła Podstawowa nr 7 z Oddziałami Integracyjnymi im. Adama </w:t>
        </w:r>
        <w:r>
          <w:rPr>
            <w:rStyle w:val="Hipercze"/>
            <w:b/>
            <w:color w:val="auto"/>
            <w:szCs w:val="22"/>
            <w:u w:val="none"/>
          </w:rPr>
          <w:t>Mickiewicza               w Zamościu</w:t>
        </w:r>
      </w:hyperlink>
    </w:p>
    <w:p w:rsidR="00B014BE" w:rsidRDefault="00957EFF">
      <w:pPr>
        <w:pStyle w:val="Normalny1"/>
        <w:spacing w:line="240" w:lineRule="auto"/>
      </w:pPr>
      <w:hyperlink r:id="rId24" w:history="1">
        <w:r>
          <w:rPr>
            <w:rStyle w:val="Hipercze"/>
            <w:b/>
            <w:color w:val="auto"/>
            <w:szCs w:val="22"/>
            <w:u w:val="none"/>
          </w:rPr>
          <w:t>Muzeum Zamojskie w Zamościu</w:t>
        </w:r>
      </w:hyperlink>
    </w:p>
    <w:p w:rsidR="00B014BE" w:rsidRDefault="00957EFF">
      <w:pPr>
        <w:shd w:val="clear" w:color="auto" w:fill="FFFFFF"/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222222"/>
          <w:lang w:eastAsia="pl-PL"/>
        </w:rPr>
      </w:pPr>
      <w:r>
        <w:rPr>
          <w:rFonts w:ascii="Arial" w:eastAsia="Times New Roman" w:hAnsi="Arial" w:cs="Arial"/>
          <w:b/>
          <w:color w:val="222222"/>
          <w:lang w:eastAsia="pl-PL"/>
        </w:rPr>
        <w:t>Koło Przewodników Terenowych PTTK O/Zamość im. Róży i Jana Zamoyskich</w:t>
      </w:r>
    </w:p>
    <w:p w:rsidR="00B014BE" w:rsidRDefault="00B014BE">
      <w:pPr>
        <w:pStyle w:val="Normalny1"/>
        <w:spacing w:line="240" w:lineRule="auto"/>
      </w:pPr>
    </w:p>
    <w:p w:rsidR="00B014BE" w:rsidRDefault="00B014BE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firstLine="720"/>
        <w:jc w:val="center"/>
      </w:pPr>
      <w:hyperlink r:id="rId25" w:history="1">
        <w:r>
          <w:rPr>
            <w:rStyle w:val="Hipercze"/>
            <w:b/>
            <w:color w:val="auto"/>
            <w:szCs w:val="22"/>
            <w:u w:val="none"/>
          </w:rPr>
          <w:t>§ 2</w:t>
        </w:r>
      </w:hyperlink>
    </w:p>
    <w:p w:rsidR="00B014BE" w:rsidRDefault="00957EFF">
      <w:pPr>
        <w:pStyle w:val="Normalny1"/>
        <w:keepNext/>
        <w:spacing w:line="240" w:lineRule="auto"/>
        <w:ind w:firstLine="720"/>
        <w:jc w:val="center"/>
      </w:pPr>
      <w:hyperlink r:id="rId26" w:history="1">
        <w:r>
          <w:rPr>
            <w:rStyle w:val="Hipercze"/>
            <w:b/>
            <w:color w:val="auto"/>
            <w:szCs w:val="22"/>
            <w:u w:val="none"/>
          </w:rPr>
          <w:t>Przedmiot konkursu</w:t>
        </w:r>
      </w:hyperlink>
    </w:p>
    <w:p w:rsidR="00B014BE" w:rsidRDefault="00957EFF">
      <w:pPr>
        <w:pStyle w:val="Normalny1"/>
        <w:spacing w:line="240" w:lineRule="auto"/>
        <w:jc w:val="both"/>
      </w:pPr>
      <w:hyperlink r:id="rId27" w:history="1">
        <w:r>
          <w:rPr>
            <w:rStyle w:val="Hipercze"/>
            <w:color w:val="auto"/>
            <w:szCs w:val="22"/>
            <w:u w:val="none"/>
          </w:rPr>
          <w:t>Przedmiotem konkursu jest wiedza o dziejach Lubelszczyzny  podczas II wojny  światowej (wysiedleniach, pacyfikacjach) , losach Dzieci Zamojszcz</w:t>
        </w:r>
        <w:r>
          <w:rPr>
            <w:rStyle w:val="Hipercze"/>
            <w:color w:val="auto"/>
            <w:szCs w:val="22"/>
            <w:u w:val="none"/>
          </w:rPr>
          <w:t>yzny oraz postaci Zygmunta Kl</w:t>
        </w:r>
        <w:r>
          <w:rPr>
            <w:rStyle w:val="Hipercze"/>
            <w:color w:val="auto"/>
            <w:szCs w:val="22"/>
            <w:u w:val="none"/>
          </w:rPr>
          <w:t>u</w:t>
        </w:r>
        <w:r>
          <w:rPr>
            <w:rStyle w:val="Hipercze"/>
            <w:color w:val="auto"/>
            <w:szCs w:val="22"/>
            <w:u w:val="none"/>
          </w:rPr>
          <w:t xml:space="preserve">kowskiego </w:t>
        </w:r>
      </w:hyperlink>
      <w:r>
        <w:rPr>
          <w:rStyle w:val="Hipercze"/>
          <w:color w:val="auto"/>
          <w:szCs w:val="22"/>
          <w:u w:val="none"/>
        </w:rPr>
        <w:t>i jego „Dzienniku z lat okupacji Zamojszczyzny 1939 – 1944”</w:t>
      </w:r>
    </w:p>
    <w:p w:rsidR="00B014BE" w:rsidRDefault="00957EFF">
      <w:pPr>
        <w:pStyle w:val="Normalny1"/>
        <w:spacing w:line="240" w:lineRule="auto"/>
        <w:jc w:val="both"/>
      </w:pPr>
      <w:r>
        <w:rPr>
          <w:rStyle w:val="Hipercze"/>
          <w:color w:val="auto"/>
          <w:szCs w:val="22"/>
          <w:u w:val="none"/>
        </w:rPr>
        <w:t xml:space="preserve"> </w:t>
      </w:r>
    </w:p>
    <w:p w:rsidR="00B014BE" w:rsidRDefault="00B014BE">
      <w:pPr>
        <w:pStyle w:val="Tytu"/>
        <w:jc w:val="left"/>
        <w:rPr>
          <w:rFonts w:ascii="Arial" w:hAnsi="Arial" w:cs="Arial"/>
          <w:bCs/>
          <w:sz w:val="22"/>
          <w:szCs w:val="22"/>
        </w:rPr>
      </w:pPr>
    </w:p>
    <w:p w:rsidR="00B014BE" w:rsidRDefault="00B014BE">
      <w:pPr>
        <w:pStyle w:val="Tytu"/>
        <w:jc w:val="left"/>
        <w:rPr>
          <w:rFonts w:ascii="Arial" w:hAnsi="Arial" w:cs="Arial"/>
          <w:b w:val="0"/>
          <w:bCs/>
          <w:sz w:val="22"/>
          <w:szCs w:val="22"/>
        </w:rPr>
      </w:pPr>
    </w:p>
    <w:p w:rsidR="00B014BE" w:rsidRDefault="00957EFF">
      <w:pPr>
        <w:pStyle w:val="Normalny1"/>
        <w:spacing w:line="240" w:lineRule="auto"/>
        <w:ind w:left="360"/>
        <w:jc w:val="center"/>
      </w:pPr>
      <w:hyperlink r:id="rId28" w:history="1">
        <w:r>
          <w:rPr>
            <w:rStyle w:val="Hipercze"/>
            <w:b/>
            <w:color w:val="auto"/>
            <w:szCs w:val="22"/>
            <w:u w:val="none"/>
          </w:rPr>
          <w:t>§ 3</w:t>
        </w:r>
      </w:hyperlink>
    </w:p>
    <w:p w:rsidR="00B014BE" w:rsidRDefault="00957EFF">
      <w:pPr>
        <w:pStyle w:val="Normalny1"/>
        <w:spacing w:line="240" w:lineRule="auto"/>
        <w:ind w:left="360"/>
        <w:jc w:val="center"/>
      </w:pPr>
      <w:hyperlink r:id="rId29" w:history="1">
        <w:r>
          <w:rPr>
            <w:rStyle w:val="Hipercze"/>
            <w:b/>
            <w:color w:val="auto"/>
            <w:szCs w:val="22"/>
            <w:u w:val="none"/>
          </w:rPr>
          <w:t>Formy przeprowadzenia konkursu</w:t>
        </w:r>
      </w:hyperlink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left="360"/>
        <w:jc w:val="both"/>
      </w:pPr>
      <w:hyperlink r:id="rId30" w:history="1">
        <w:r>
          <w:rPr>
            <w:rStyle w:val="Hipercze"/>
            <w:color w:val="auto"/>
            <w:szCs w:val="22"/>
            <w:u w:val="none"/>
          </w:rPr>
          <w:t>1. Konkurs będzie przeprowadzony w trzech konkurencjach.</w:t>
        </w:r>
      </w:hyperlink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left="360"/>
        <w:jc w:val="both"/>
      </w:pPr>
      <w:hyperlink r:id="rId31" w:history="1">
        <w:r>
          <w:rPr>
            <w:rStyle w:val="Hipercze"/>
            <w:color w:val="auto"/>
            <w:szCs w:val="22"/>
          </w:rPr>
          <w:t xml:space="preserve">A. PRACA PLASTYCZNA </w:t>
        </w:r>
      </w:hyperlink>
      <w:r>
        <w:rPr>
          <w:rStyle w:val="Hipercze"/>
          <w:color w:val="auto"/>
          <w:szCs w:val="22"/>
          <w:u w:val="none"/>
        </w:rPr>
        <w:t xml:space="preserve">    </w:t>
      </w:r>
      <w:r>
        <w:rPr>
          <w:rStyle w:val="Hipercze"/>
          <w:b/>
          <w:color w:val="auto"/>
          <w:szCs w:val="22"/>
          <w:u w:val="none"/>
        </w:rPr>
        <w:t>Projekt okładki do książki</w:t>
      </w:r>
      <w:r>
        <w:t xml:space="preserve"> </w:t>
      </w:r>
      <w:r>
        <w:rPr>
          <w:b/>
        </w:rPr>
        <w:t>Zygmunta Klukowskiego „Dziennik z lat okupacji Zamojszczyzny 1939 – 194</w:t>
      </w:r>
      <w:r>
        <w:rPr>
          <w:b/>
        </w:rPr>
        <w:t>4”</w:t>
      </w:r>
      <w:r>
        <w:t xml:space="preserve"> </w:t>
      </w:r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2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Technika pracy dowolna;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Format A4 ;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prosimy przesyłać bez oprawy w passe-partout;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5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Praca powinna mieć charakter grafiki użytkowej – należy pamiętać o imieniu i n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zwisku autora, tytule oraz elemencie graficznym sugerującym treść   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6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Oceniana będzi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e: interpretacja tematu, wartości wyrazowe, dobór techniki do tr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ści oraz estetyka wykonania.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7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(praca indywidualna) może być uczestnik konkursu (z drużyny) jak ró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nież inny uczeń szkoły;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8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Szkoła może wystawić do konkursu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5 prac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i każda będzie oddzielnie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oceniana!</w:t>
        </w:r>
      </w:hyperlink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9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Zostaną przyznane I, II i III miejsce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oraz wyróżnienia</w:t>
      </w:r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Prace na odwrocie powinny zawierać: imię i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nazwisko ucznia, imię i nazwisko opiekuna oraz szkołę</w:t>
      </w:r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left="360"/>
      </w:pPr>
      <w:r>
        <w:rPr>
          <w:color w:val="auto"/>
          <w:szCs w:val="22"/>
          <w:u w:val="single"/>
        </w:rPr>
        <w:t xml:space="preserve">B. PRACA PISEMNA –   </w:t>
      </w:r>
      <w:r>
        <w:t xml:space="preserve">   </w:t>
      </w:r>
      <w:r>
        <w:rPr>
          <w:rStyle w:val="Hipercze"/>
          <w:b/>
          <w:color w:val="auto"/>
          <w:szCs w:val="22"/>
          <w:u w:val="none"/>
        </w:rPr>
        <w:t xml:space="preserve">Odpowiedzialność za słowo pisane </w:t>
      </w:r>
      <w:r>
        <w:t xml:space="preserve"> </w:t>
      </w:r>
    </w:p>
    <w:p w:rsidR="00B014BE" w:rsidRDefault="00B014BE">
      <w:pPr>
        <w:pStyle w:val="Normalny1"/>
        <w:spacing w:line="240" w:lineRule="auto"/>
        <w:ind w:left="360"/>
      </w:pPr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</w:pPr>
      <w:hyperlink r:id="rId40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Praca </w:t>
        </w:r>
      </w:hyperlink>
      <w:hyperlink r:id="rId41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nie powinna przekraczać 3 stron format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u A4 (czcionka Arial o rozmiarze 14).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2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 pracy należy nawiązać do: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20" w:hanging="35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Dziennika Zygmunta Klukowskiego, podawanych tak faktów i wymienianych nazwisk oraz wynikających z tego konsekwencji dla wymienionych osób</w:t>
      </w:r>
    </w:p>
    <w:p w:rsidR="00B014BE" w:rsidRDefault="00957EFF">
      <w:pPr>
        <w:pStyle w:val="normalny1cxspdrugie"/>
        <w:numPr>
          <w:ilvl w:val="1"/>
          <w:numId w:val="1"/>
        </w:numPr>
        <w:ind w:left="720" w:hanging="359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osobistych przemyśleń o odpowiedzialności za zamieszczane posty, komentarze na portalach społecznościowych</w:t>
      </w:r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pracy może być uczestnik konkursu (z drużyny) lub inny uczeń szkoły.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Szkoła wystawia do konkursu 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tylko jedną pracę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!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  <w:jc w:val="both"/>
      </w:pPr>
      <w:r>
        <w:rPr>
          <w:rFonts w:ascii="Arial" w:hAnsi="Arial" w:cs="Arial"/>
          <w:sz w:val="22"/>
          <w:szCs w:val="22"/>
        </w:rPr>
        <w:t>Zostaną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przyznane</w:t>
      </w:r>
      <w:r>
        <w:rPr>
          <w:sz w:val="22"/>
          <w:szCs w:val="22"/>
        </w:rPr>
        <w:t xml:space="preserve"> I, II , </w:t>
      </w:r>
      <w:r>
        <w:rPr>
          <w:rFonts w:ascii="Arial" w:hAnsi="Arial" w:cs="Arial"/>
          <w:sz w:val="22"/>
          <w:szCs w:val="22"/>
        </w:rPr>
        <w:t>III miejsca oraz wyróżnienia</w:t>
      </w:r>
    </w:p>
    <w:p w:rsidR="00B014BE" w:rsidRDefault="00957EFF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hyperlink r:id="rId45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Pracę należy podpisać  wyłącznie godłem (symbolem, hasłem, pseudonimem)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Dane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autora, imię i nazwisko opiekuna oraz szkołę należy schować do zaklejonej k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o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perty opatrzonej takim samym godłem, które znajduje się na pracy literackiej</w:t>
      </w:r>
    </w:p>
    <w:p w:rsidR="00B014BE" w:rsidRDefault="00957EFF">
      <w:pPr>
        <w:pStyle w:val="normalny1cxspdrugie"/>
        <w:numPr>
          <w:ilvl w:val="0"/>
          <w:numId w:val="3"/>
        </w:numPr>
        <w:tabs>
          <w:tab w:val="left" w:pos="-11520"/>
        </w:tabs>
        <w:jc w:val="both"/>
      </w:pPr>
      <w:hyperlink r:id="rId46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 prosimy przesłać również w formie elektronicznej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(płyta CD, e-mail).</w:t>
        </w:r>
      </w:hyperlink>
    </w:p>
    <w:p w:rsidR="00B014BE" w:rsidRDefault="00B014BE">
      <w:pPr>
        <w:pStyle w:val="normalny1cxspdrugie"/>
        <w:ind w:left="720"/>
        <w:jc w:val="both"/>
        <w:rPr>
          <w:rFonts w:ascii="Arial" w:hAnsi="Arial" w:cs="Arial"/>
          <w:sz w:val="22"/>
          <w:szCs w:val="22"/>
        </w:rPr>
      </w:pPr>
    </w:p>
    <w:p w:rsidR="00B014BE" w:rsidRDefault="00B014BE">
      <w:pPr>
        <w:pStyle w:val="normalny1cxspdrugie"/>
        <w:ind w:left="361"/>
        <w:jc w:val="both"/>
        <w:rPr>
          <w:rFonts w:ascii="Arial" w:hAnsi="Arial" w:cs="Arial"/>
          <w:sz w:val="22"/>
          <w:szCs w:val="22"/>
        </w:rPr>
      </w:pPr>
    </w:p>
    <w:p w:rsidR="00B014BE" w:rsidRDefault="00957EFF">
      <w:pPr>
        <w:pStyle w:val="normalny1cxspdrugie"/>
        <w:numPr>
          <w:ilvl w:val="0"/>
          <w:numId w:val="5"/>
        </w:numPr>
        <w:jc w:val="both"/>
      </w:pPr>
      <w:hyperlink r:id="rId47" w:history="1">
        <w:r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TEST </w:t>
        </w:r>
      </w:hyperlink>
    </w:p>
    <w:p w:rsidR="00B014BE" w:rsidRDefault="00957EFF">
      <w:pPr>
        <w:pStyle w:val="normalny1cxspdrugie"/>
        <w:numPr>
          <w:ilvl w:val="0"/>
          <w:numId w:val="6"/>
        </w:numPr>
        <w:ind w:left="567" w:hanging="141"/>
        <w:jc w:val="both"/>
      </w:pPr>
      <w:hyperlink r:id="rId48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Test wiedzy obejmował będzie zagadnienia: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49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losy Dzieci Zamojszczyzny podczas II wojn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y światowej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0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Lubelszczyzna podczas II wojny światowej - wysiedlenia i pacyfikacje 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1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Rotunda Zamojska podczas II wojny światowej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Postać Zygmunta Klukowskiego oraz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treści zawarte w jego Dzienniku</w:t>
      </w:r>
    </w:p>
    <w:p w:rsidR="00B014BE" w:rsidRDefault="00B014BE">
      <w:pPr>
        <w:pStyle w:val="normalny1cxspdrugie"/>
        <w:ind w:left="350"/>
        <w:jc w:val="both"/>
      </w:pPr>
    </w:p>
    <w:p w:rsidR="00B014BE" w:rsidRDefault="00957EFF">
      <w:pPr>
        <w:pStyle w:val="msolistparagraph0"/>
        <w:numPr>
          <w:ilvl w:val="0"/>
          <w:numId w:val="7"/>
        </w:numPr>
        <w:ind w:left="709"/>
      </w:pPr>
      <w:hyperlink r:id="rId52" w:history="1">
        <w:r>
          <w:rPr>
            <w:rStyle w:val="Hipercze"/>
            <w:rFonts w:ascii="Arial" w:hAnsi="Arial" w:cs="Arial"/>
            <w:color w:val="auto"/>
            <w:u w:val="none"/>
          </w:rPr>
          <w:t xml:space="preserve"> Pytania konkursowe obejmować będą wiedzę zawartą w:</w:t>
        </w:r>
      </w:hyperlink>
    </w:p>
    <w:p w:rsidR="00B014BE" w:rsidRDefault="00957EFF">
      <w:pPr>
        <w:pStyle w:val="normalny1cxsppierwsze"/>
        <w:numPr>
          <w:ilvl w:val="1"/>
          <w:numId w:val="1"/>
        </w:numPr>
        <w:ind w:left="709" w:hanging="359"/>
        <w:jc w:val="both"/>
      </w:pPr>
      <w:r>
        <w:rPr>
          <w:rFonts w:ascii="Arial" w:hAnsi="Arial" w:cs="Arial"/>
          <w:sz w:val="22"/>
          <w:szCs w:val="22"/>
        </w:rPr>
        <w:t xml:space="preserve">Publikacji : </w:t>
      </w:r>
      <w:hyperlink r:id="rId5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Maria Rzeźniak, </w:t>
        </w:r>
      </w:hyperlink>
      <w:hyperlink r:id="rId54" w:history="1">
        <w:r>
          <w:rPr>
            <w:rStyle w:val="Hipercze"/>
            <w:rFonts w:ascii="Arial" w:hAnsi="Arial" w:cs="Arial"/>
            <w:i/>
            <w:color w:val="auto"/>
            <w:sz w:val="22"/>
            <w:szCs w:val="22"/>
            <w:u w:val="none"/>
          </w:rPr>
          <w:t>Rotunda Zamojska</w:t>
        </w:r>
      </w:hyperlink>
      <w:r>
        <w:rPr>
          <w:rStyle w:val="Hipercze"/>
          <w:rFonts w:ascii="Arial" w:hAnsi="Arial" w:cs="Arial"/>
          <w:i/>
          <w:color w:val="auto"/>
          <w:sz w:val="22"/>
          <w:szCs w:val="22"/>
          <w:u w:val="none"/>
        </w:rPr>
        <w:t xml:space="preserve">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( do nabycia w Muzeum Zamojskim)</w:t>
      </w:r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5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ekspozycji Rotundy</w:t>
        </w:r>
      </w:hyperlink>
    </w:p>
    <w:p w:rsidR="00B014BE" w:rsidRDefault="00957EFF">
      <w:pPr>
        <w:pStyle w:val="normalny1cxspnazwisko"/>
        <w:numPr>
          <w:ilvl w:val="1"/>
          <w:numId w:val="1"/>
        </w:numPr>
        <w:ind w:left="709" w:hanging="359"/>
        <w:jc w:val="both"/>
      </w:pPr>
      <w:r>
        <w:rPr>
          <w:rFonts w:ascii="Arial" w:hAnsi="Arial" w:cs="Arial"/>
          <w:sz w:val="22"/>
          <w:szCs w:val="22"/>
          <w:u w:val="single"/>
        </w:rPr>
        <w:t>bezpłatnych</w:t>
      </w:r>
      <w:r>
        <w:rPr>
          <w:u w:val="single"/>
        </w:rPr>
        <w:t xml:space="preserve"> </w:t>
      </w:r>
      <w:hyperlink r:id="rId56" w:history="1">
        <w:r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lekcjach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muzealnych prowadzonych przez Marię Rzeźniak – starszego kustosza,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po uprzedniej rezerwacji terminu.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  <w:r>
        <w:rPr>
          <w:rStyle w:val="Hipercze"/>
          <w:rFonts w:ascii="Arial" w:hAnsi="Arial" w:cs="Arial"/>
          <w:b/>
          <w:color w:val="auto"/>
          <w:sz w:val="22"/>
          <w:szCs w:val="22"/>
          <w:u w:val="none"/>
        </w:rPr>
        <w:t>tel. 606 366 270</w:t>
      </w:r>
    </w:p>
    <w:p w:rsidR="00B014BE" w:rsidRDefault="00957EFF">
      <w:pPr>
        <w:pStyle w:val="normalny1cxspnazwisko"/>
        <w:numPr>
          <w:ilvl w:val="1"/>
          <w:numId w:val="1"/>
        </w:numPr>
        <w:ind w:left="709" w:hanging="359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Materiałach zawartych na stronie szkoły </w:t>
      </w:r>
      <w:hyperlink r:id="rId57" w:history="1">
        <w:r>
          <w:rPr>
            <w:rStyle w:val="Hipercze"/>
            <w:rFonts w:ascii="Arial" w:hAnsi="Arial" w:cs="Arial"/>
            <w:sz w:val="22"/>
            <w:szCs w:val="22"/>
          </w:rPr>
          <w:t>www.sp7zamosc.edupage.org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:rsidR="00B014BE" w:rsidRDefault="00957EFF">
      <w:pPr>
        <w:pStyle w:val="normalny1cxspnazwisko"/>
        <w:ind w:left="426"/>
      </w:pPr>
      <w:r>
        <w:rPr>
          <w:rFonts w:ascii="Arial" w:hAnsi="Arial" w:cs="Arial"/>
          <w:sz w:val="22"/>
          <w:szCs w:val="22"/>
        </w:rPr>
        <w:t xml:space="preserve">-    Informacji o Zygmuncie Klukowskim zawartych na stronie Wikipedii            </w:t>
      </w:r>
      <w:hyperlink r:id="rId58" w:history="1">
        <w:r>
          <w:rPr>
            <w:rStyle w:val="Hipercze"/>
            <w:rFonts w:ascii="Arial" w:hAnsi="Arial" w:cs="Arial"/>
            <w:sz w:val="22"/>
            <w:szCs w:val="22"/>
          </w:rPr>
          <w:t>https://pl.wikipedia.org/wiki/Zygmunt_Klukowski</w:t>
        </w:r>
      </w:hyperlink>
    </w:p>
    <w:p w:rsidR="00B014BE" w:rsidRDefault="00B014BE">
      <w:pPr>
        <w:pStyle w:val="msolistparagraph0"/>
        <w:spacing w:after="0" w:line="240" w:lineRule="auto"/>
        <w:ind w:left="0"/>
        <w:rPr>
          <w:rFonts w:ascii="Arial" w:hAnsi="Arial" w:cs="Arial"/>
        </w:rPr>
      </w:pPr>
    </w:p>
    <w:p w:rsidR="00B014BE" w:rsidRDefault="00957EFF">
      <w:pPr>
        <w:pStyle w:val="msolistparagraph0"/>
        <w:numPr>
          <w:ilvl w:val="0"/>
          <w:numId w:val="8"/>
        </w:numPr>
      </w:pPr>
      <w:r>
        <w:rPr>
          <w:rFonts w:ascii="Arial" w:hAnsi="Arial" w:cs="Arial"/>
          <w:bCs/>
        </w:rPr>
        <w:t xml:space="preserve">Konkurs zostanie przeprowadzony </w:t>
      </w:r>
      <w:r>
        <w:rPr>
          <w:rFonts w:ascii="Arial" w:hAnsi="Arial" w:cs="Arial"/>
          <w:b/>
          <w:bCs/>
        </w:rPr>
        <w:t>podczas wycieczki po Zamościu</w:t>
      </w:r>
      <w:r>
        <w:rPr>
          <w:rFonts w:ascii="Arial" w:hAnsi="Arial" w:cs="Arial"/>
          <w:bCs/>
        </w:rPr>
        <w:t xml:space="preserve"> przygotowanej przez Muzeum Zamojskie oraz  </w:t>
      </w:r>
      <w:r>
        <w:rPr>
          <w:rFonts w:ascii="Arial" w:eastAsia="Times New Roman" w:hAnsi="Arial" w:cs="Arial"/>
          <w:color w:val="222222"/>
          <w:lang w:eastAsia="pl-PL"/>
        </w:rPr>
        <w:t>Koło Przewodników Terenowych PTTK O/Zam</w:t>
      </w:r>
      <w:r>
        <w:rPr>
          <w:rFonts w:ascii="Arial" w:eastAsia="Times New Roman" w:hAnsi="Arial" w:cs="Arial"/>
          <w:color w:val="222222"/>
          <w:lang w:eastAsia="pl-PL"/>
        </w:rPr>
        <w:t>ość im. Róży i Jana Zamoyskich</w:t>
      </w:r>
    </w:p>
    <w:p w:rsidR="00B014BE" w:rsidRDefault="00957EFF">
      <w:pPr>
        <w:pStyle w:val="msolistparagraph0"/>
        <w:numPr>
          <w:ilvl w:val="0"/>
          <w:numId w:val="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Podczas wycieczki uczestnicy otrzymają pytania, na które będą musieli indywidualnie odpowiedzieć</w:t>
      </w:r>
    </w:p>
    <w:p w:rsidR="00B014BE" w:rsidRDefault="00957EFF">
      <w:pPr>
        <w:pStyle w:val="Normalny1"/>
        <w:numPr>
          <w:ilvl w:val="0"/>
          <w:numId w:val="9"/>
        </w:numPr>
        <w:spacing w:line="240" w:lineRule="auto"/>
        <w:jc w:val="both"/>
      </w:pPr>
      <w:hyperlink r:id="rId59" w:history="1">
        <w:r>
          <w:rPr>
            <w:rStyle w:val="Hipercze"/>
            <w:color w:val="auto"/>
            <w:szCs w:val="22"/>
            <w:u w:val="none"/>
          </w:rPr>
          <w:t>Punkty uzyskane przez poszczególnych zawodników drużyny będą sumowane.</w:t>
        </w:r>
      </w:hyperlink>
    </w:p>
    <w:p w:rsidR="00B014BE" w:rsidRDefault="00B014BE">
      <w:pPr>
        <w:pStyle w:val="Normalny1"/>
        <w:spacing w:line="240" w:lineRule="auto"/>
        <w:ind w:left="720"/>
        <w:jc w:val="both"/>
        <w:rPr>
          <w:color w:val="auto"/>
          <w:szCs w:val="22"/>
        </w:rPr>
      </w:pPr>
    </w:p>
    <w:p w:rsidR="00B014BE" w:rsidRDefault="00957EFF">
      <w:pPr>
        <w:pStyle w:val="Normalny1"/>
        <w:numPr>
          <w:ilvl w:val="0"/>
          <w:numId w:val="9"/>
        </w:numPr>
        <w:spacing w:line="240" w:lineRule="auto"/>
        <w:jc w:val="both"/>
      </w:pPr>
      <w:hyperlink r:id="rId60" w:history="1">
        <w:r>
          <w:rPr>
            <w:rStyle w:val="Hipercze"/>
            <w:color w:val="auto"/>
            <w:szCs w:val="22"/>
          </w:rPr>
          <w:t xml:space="preserve">Laureatami konkursu zostanie drużyna, która uzyska najwyższą liczbę punktów </w:t>
        </w:r>
      </w:hyperlink>
      <w:r>
        <w:rPr>
          <w:rStyle w:val="Hipercze"/>
          <w:color w:val="auto"/>
          <w:szCs w:val="22"/>
        </w:rPr>
        <w:t>w t</w:t>
      </w:r>
      <w:r>
        <w:rPr>
          <w:rStyle w:val="Hipercze"/>
          <w:color w:val="auto"/>
          <w:szCs w:val="22"/>
        </w:rPr>
        <w:t>e</w:t>
      </w:r>
      <w:r>
        <w:rPr>
          <w:rStyle w:val="Hipercze"/>
          <w:color w:val="auto"/>
          <w:szCs w:val="22"/>
        </w:rPr>
        <w:t>ście wiedzy</w:t>
      </w: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957EFF">
      <w:pPr>
        <w:pStyle w:val="Normalny1"/>
        <w:numPr>
          <w:ilvl w:val="0"/>
          <w:numId w:val="9"/>
        </w:numPr>
        <w:spacing w:line="240" w:lineRule="auto"/>
        <w:jc w:val="both"/>
      </w:pPr>
      <w:r>
        <w:rPr>
          <w:color w:val="auto"/>
          <w:szCs w:val="22"/>
          <w:u w:val="single"/>
        </w:rPr>
        <w:t>Uczeń, który uzyska najwyższą ilość punktów w konkurencji TEST,  otrzyma Nagrodę Główną.</w:t>
      </w:r>
    </w:p>
    <w:p w:rsidR="00B014BE" w:rsidRDefault="00B014BE">
      <w:pPr>
        <w:pStyle w:val="Normalny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BE" w:rsidRDefault="00B014BE">
      <w:pPr>
        <w:pStyle w:val="Normalny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BE" w:rsidRDefault="00B014BE">
      <w:pPr>
        <w:rPr>
          <w:rFonts w:ascii="Arial" w:hAnsi="Arial" w:cs="Arial"/>
          <w:b/>
        </w:rPr>
      </w:pPr>
    </w:p>
    <w:p w:rsidR="00B014BE" w:rsidRDefault="00957E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:rsidR="00B014BE" w:rsidRDefault="00957E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Zgłoszenia</w:t>
      </w:r>
    </w:p>
    <w:p w:rsidR="00B014BE" w:rsidRDefault="00957EFF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t>Kartę zgłoszenia</w:t>
      </w:r>
      <w:r>
        <w:rPr>
          <w:rFonts w:ascii="Arial" w:hAnsi="Arial" w:cs="Arial"/>
          <w:sz w:val="22"/>
        </w:rPr>
        <w:t xml:space="preserve"> szkoły oraz prace plastyczne i literacką można dostarczyć bezpośrednio lub pocztą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</w:rPr>
        <w:t xml:space="preserve">z dopiskiem „Dzieci Zamojszczyzny” do sekretariatu szkoły na adres:   </w:t>
      </w:r>
    </w:p>
    <w:p w:rsidR="00B014BE" w:rsidRDefault="00957EFF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Szkoła Podstawowa nr 7 im. A. Mickiewicza</w:t>
      </w:r>
    </w:p>
    <w:p w:rsidR="00B014BE" w:rsidRDefault="00957EFF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ul. Sienkiewicza 5</w:t>
      </w:r>
    </w:p>
    <w:p w:rsidR="00B014BE" w:rsidRDefault="00957EFF">
      <w:pPr>
        <w:pStyle w:val="Tekstpodstawowywcity"/>
        <w:ind w:left="3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22-400 Zamość</w:t>
      </w:r>
    </w:p>
    <w:p w:rsidR="00B014BE" w:rsidRDefault="00B014BE">
      <w:pPr>
        <w:pStyle w:val="Tekstpodstawowywcity"/>
        <w:ind w:left="1080"/>
        <w:rPr>
          <w:rFonts w:ascii="Arial" w:hAnsi="Arial" w:cs="Arial"/>
          <w:sz w:val="22"/>
        </w:rPr>
      </w:pPr>
    </w:p>
    <w:p w:rsidR="00B014BE" w:rsidRDefault="00B014BE">
      <w:pPr>
        <w:pStyle w:val="Tekstpodstawowywcity"/>
        <w:rPr>
          <w:rFonts w:ascii="Arial" w:hAnsi="Arial" w:cs="Arial"/>
          <w:sz w:val="22"/>
        </w:rPr>
      </w:pPr>
    </w:p>
    <w:p w:rsidR="00B014BE" w:rsidRDefault="00957EFF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lastRenderedPageBreak/>
        <w:t>Jeżeli zgłoszenie konkursowe będzie wypełniane ręcznie, prosimy wypełnić je drukowanymi literami</w:t>
      </w: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957EFF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61" w:history="1">
        <w:r>
          <w:rPr>
            <w:rStyle w:val="Hipercze"/>
            <w:b/>
            <w:color w:val="auto"/>
            <w:szCs w:val="22"/>
            <w:u w:val="none"/>
          </w:rPr>
          <w:t>§ 5</w:t>
        </w:r>
      </w:hyperlink>
    </w:p>
    <w:p w:rsidR="00B014BE" w:rsidRDefault="00957EFF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62" w:history="1">
        <w:r>
          <w:rPr>
            <w:rStyle w:val="Hipercze"/>
            <w:b/>
            <w:color w:val="auto"/>
            <w:szCs w:val="22"/>
            <w:u w:val="none"/>
          </w:rPr>
          <w:t>Warunki</w:t>
        </w:r>
      </w:hyperlink>
    </w:p>
    <w:p w:rsidR="00B014BE" w:rsidRDefault="00957EFF">
      <w:pPr>
        <w:pStyle w:val="normalny1cxspdrugie"/>
        <w:numPr>
          <w:ilvl w:val="0"/>
          <w:numId w:val="10"/>
        </w:numPr>
        <w:tabs>
          <w:tab w:val="left" w:pos="720"/>
        </w:tabs>
        <w:ind w:left="720" w:hanging="360"/>
        <w:jc w:val="both"/>
      </w:pPr>
      <w:hyperlink r:id="rId6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Warunkiem uczestnictwa w Konkursie jest przesłanie wraz ze zgłoszeniem do ko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n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kursu –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pracy plastycznej oraz pracy literackiej.</w:t>
        </w:r>
      </w:hyperlink>
    </w:p>
    <w:p w:rsidR="00B014BE" w:rsidRDefault="00957EFF">
      <w:pPr>
        <w:pStyle w:val="normalny1cxspnazwisko"/>
        <w:numPr>
          <w:ilvl w:val="0"/>
          <w:numId w:val="10"/>
        </w:numPr>
        <w:tabs>
          <w:tab w:val="left" w:pos="720"/>
        </w:tabs>
        <w:ind w:left="720" w:hanging="360"/>
        <w:jc w:val="both"/>
      </w:pPr>
      <w:hyperlink r:id="rId6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Warunkiem przystąpienia do konkursu jest akceptacja Regulaminu.</w:t>
        </w:r>
      </w:hyperlink>
    </w:p>
    <w:p w:rsidR="00B014BE" w:rsidRDefault="00B014BE">
      <w:pPr>
        <w:rPr>
          <w:rFonts w:ascii="Arial" w:hAnsi="Arial" w:cs="Arial"/>
          <w:b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</w:p>
    <w:p w:rsidR="00B014BE" w:rsidRDefault="00957EFF">
      <w:pPr>
        <w:ind w:firstLine="720"/>
        <w:jc w:val="center"/>
      </w:pPr>
      <w:r>
        <w:rPr>
          <w:rFonts w:ascii="Arial" w:hAnsi="Arial" w:cs="Arial"/>
          <w:b/>
        </w:rPr>
        <w:t>Uczestnicy</w:t>
      </w:r>
    </w:p>
    <w:p w:rsidR="00B014BE" w:rsidRDefault="00957EFF">
      <w:pPr>
        <w:numPr>
          <w:ilvl w:val="0"/>
          <w:numId w:val="11"/>
        </w:numPr>
        <w:spacing w:after="0" w:line="24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>Konkurs adresowany jest do uczniów szkół podstawowych województwa lubelskiego</w:t>
      </w:r>
    </w:p>
    <w:p w:rsidR="00B014BE" w:rsidRDefault="00957EFF">
      <w:pPr>
        <w:numPr>
          <w:ilvl w:val="0"/>
          <w:numId w:val="11"/>
        </w:numPr>
        <w:spacing w:after="0" w:line="240" w:lineRule="auto"/>
        <w:ind w:left="709"/>
      </w:pPr>
      <w:r>
        <w:rPr>
          <w:rFonts w:ascii="Arial" w:hAnsi="Arial" w:cs="Arial"/>
          <w:u w:val="single"/>
        </w:rPr>
        <w:t xml:space="preserve">Do konkursu szkoła może  zgłosić </w:t>
      </w:r>
      <w:r>
        <w:rPr>
          <w:rFonts w:ascii="Arial" w:hAnsi="Arial" w:cs="Arial"/>
          <w:b/>
          <w:u w:val="single"/>
        </w:rPr>
        <w:t>1 drużynę trzyosobową</w:t>
      </w:r>
      <w:r>
        <w:rPr>
          <w:rFonts w:ascii="Arial" w:hAnsi="Arial" w:cs="Arial"/>
          <w:u w:val="single"/>
        </w:rPr>
        <w:t xml:space="preserve"> </w:t>
      </w:r>
    </w:p>
    <w:p w:rsidR="00B014BE" w:rsidRDefault="00B014BE">
      <w:pPr>
        <w:spacing w:after="0" w:line="240" w:lineRule="auto"/>
        <w:ind w:left="1440"/>
        <w:rPr>
          <w:u w:val="single"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:rsidR="00B014BE" w:rsidRDefault="00957EFF">
      <w:pPr>
        <w:pStyle w:val="Nagwek2"/>
      </w:pPr>
      <w:r>
        <w:t>Terminy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</w:pPr>
      <w:r>
        <w:rPr>
          <w:rFonts w:ascii="Arial" w:hAnsi="Arial" w:cs="Arial"/>
          <w:bCs/>
        </w:rPr>
        <w:t>Zgłoszenia  należy złożyć</w:t>
      </w:r>
      <w:r>
        <w:rPr>
          <w:rFonts w:ascii="Arial" w:hAnsi="Arial" w:cs="Arial"/>
          <w:bCs/>
        </w:rPr>
        <w:t xml:space="preserve"> do </w:t>
      </w:r>
      <w:r>
        <w:rPr>
          <w:rFonts w:ascii="Arial" w:hAnsi="Arial" w:cs="Arial"/>
          <w:b/>
          <w:bCs/>
        </w:rPr>
        <w:t xml:space="preserve">10 maja 2018 r. </w:t>
      </w:r>
      <w:r>
        <w:rPr>
          <w:rFonts w:ascii="Arial" w:hAnsi="Arial" w:cs="Arial"/>
          <w:bCs/>
        </w:rPr>
        <w:t>( decyduje data stempla pocztowego).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</w:pPr>
      <w:r>
        <w:rPr>
          <w:rFonts w:ascii="Arial" w:hAnsi="Arial" w:cs="Arial"/>
          <w:bCs/>
        </w:rPr>
        <w:t xml:space="preserve">Konkurs odbędzie się </w:t>
      </w:r>
      <w:r>
        <w:rPr>
          <w:rFonts w:ascii="Arial" w:hAnsi="Arial" w:cs="Arial"/>
          <w:b/>
          <w:bCs/>
        </w:rPr>
        <w:t xml:space="preserve">17 maja 2018 r. 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Przebieg konkursu:</w:t>
      </w:r>
    </w:p>
    <w:p w:rsidR="00B014BE" w:rsidRDefault="00957EFF">
      <w:pPr>
        <w:spacing w:after="0" w:line="240" w:lineRule="auto"/>
        <w:ind w:left="709"/>
      </w:pPr>
      <w:r>
        <w:rPr>
          <w:rFonts w:ascii="Arial" w:hAnsi="Arial" w:cs="Arial"/>
          <w:b/>
          <w:bCs/>
        </w:rPr>
        <w:t>9.15</w:t>
      </w:r>
      <w:r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  <w:u w:val="single"/>
        </w:rPr>
        <w:t xml:space="preserve">zbiórka </w:t>
      </w:r>
      <w:r>
        <w:rPr>
          <w:rFonts w:ascii="Arial" w:hAnsi="Arial" w:cs="Arial"/>
          <w:b/>
          <w:bCs/>
          <w:u w:val="single"/>
        </w:rPr>
        <w:t>przed siedzibą Muzeum Zamojskiego (ul. Ormiańska 30)</w:t>
      </w:r>
    </w:p>
    <w:p w:rsidR="00B014BE" w:rsidRDefault="00957EFF">
      <w:pPr>
        <w:spacing w:after="0" w:line="240" w:lineRule="auto"/>
        <w:ind w:left="709"/>
      </w:pPr>
      <w:r>
        <w:rPr>
          <w:rFonts w:ascii="Arial" w:hAnsi="Arial" w:cs="Arial"/>
          <w:b/>
          <w:bCs/>
        </w:rPr>
        <w:t xml:space="preserve">9.30 </w:t>
      </w:r>
      <w:r>
        <w:rPr>
          <w:rFonts w:ascii="Arial" w:hAnsi="Arial" w:cs="Arial"/>
          <w:bCs/>
        </w:rPr>
        <w:t>– wymarsz na wycieczkę po Zamościu, rozpoczęcie konkursu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>12.00</w:t>
      </w:r>
      <w:r>
        <w:rPr>
          <w:rFonts w:ascii="Arial" w:hAnsi="Arial" w:cs="Arial"/>
          <w:bCs/>
        </w:rPr>
        <w:t xml:space="preserve"> – pocz</w:t>
      </w:r>
      <w:r>
        <w:rPr>
          <w:rFonts w:ascii="Arial" w:hAnsi="Arial" w:cs="Arial"/>
          <w:bCs/>
        </w:rPr>
        <w:t>ęstunek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 xml:space="preserve">13.00 </w:t>
      </w:r>
      <w:r>
        <w:rPr>
          <w:rFonts w:ascii="Arial" w:hAnsi="Arial" w:cs="Arial"/>
          <w:bCs/>
        </w:rPr>
        <w:t>– prelekcja mgr Agnieszki Jaczyńskiej</w:t>
      </w:r>
      <w:r>
        <w:rPr>
          <w:rFonts w:ascii="Arial" w:hAnsi="Arial" w:cs="Arial"/>
          <w:b/>
          <w:bCs/>
        </w:rPr>
        <w:t xml:space="preserve"> 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>13.20</w:t>
      </w:r>
      <w:r>
        <w:rPr>
          <w:rFonts w:ascii="Arial" w:hAnsi="Arial" w:cs="Arial"/>
          <w:bCs/>
        </w:rPr>
        <w:t xml:space="preserve"> - ogłoszenie wyników, wręczenie nagród i dyplomów</w:t>
      </w:r>
    </w:p>
    <w:p w:rsidR="00B014BE" w:rsidRDefault="00957EFF">
      <w:pPr>
        <w:pStyle w:val="Akapitzlist"/>
        <w:numPr>
          <w:ilvl w:val="0"/>
          <w:numId w:val="12"/>
        </w:numPr>
        <w:spacing w:after="0" w:line="240" w:lineRule="auto"/>
        <w:ind w:left="85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Organizator zastrzega sobie możliwość niewielkiej rozbieżności czasowej</w:t>
      </w:r>
    </w:p>
    <w:p w:rsidR="00B014BE" w:rsidRDefault="00B014BE">
      <w:pPr>
        <w:ind w:firstLine="720"/>
        <w:rPr>
          <w:rFonts w:ascii="Arial" w:hAnsi="Arial" w:cs="Arial"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8</w:t>
      </w:r>
    </w:p>
    <w:p w:rsidR="00B014BE" w:rsidRDefault="00957EFF">
      <w:pPr>
        <w:ind w:firstLine="720"/>
        <w:jc w:val="center"/>
      </w:pPr>
      <w:r>
        <w:rPr>
          <w:rFonts w:ascii="Arial" w:hAnsi="Arial" w:cs="Arial"/>
          <w:b/>
        </w:rPr>
        <w:t>Nagrody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</w:pPr>
      <w:r>
        <w:rPr>
          <w:rFonts w:ascii="Arial" w:hAnsi="Arial" w:cs="Arial"/>
          <w:spacing w:val="-10"/>
        </w:rPr>
        <w:t>Za zajęcie I - II - III miejsca w konkursie drużynowym zostaną</w:t>
      </w:r>
      <w:r>
        <w:rPr>
          <w:rFonts w:ascii="Arial" w:hAnsi="Arial" w:cs="Arial"/>
          <w:spacing w:val="-10"/>
        </w:rPr>
        <w:t xml:space="preserve"> przyznane  nagrody rzeczowe i dyplomy.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Przyznana zostanie nagroda indywidualna za zajęcie I miejsca w konkurencji testu , 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W konkurencji plastycznej i literackiej zostaną wyłonione I, II i III miejsca oraz wyróżnienia, uczestnicy otrzymają nagrody rzeczow</w:t>
      </w:r>
      <w:r>
        <w:rPr>
          <w:rFonts w:ascii="Arial" w:hAnsi="Arial" w:cs="Arial"/>
        </w:rPr>
        <w:t>e i dyplomy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Opiekunom uczestników zostaną wręczone dyplomy 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</w:pPr>
      <w:r>
        <w:rPr>
          <w:rFonts w:ascii="Arial" w:hAnsi="Arial" w:cs="Arial"/>
        </w:rPr>
        <w:t>Organizator zastrzega sobie prawo do zmiany podziału puli nagród</w:t>
      </w:r>
    </w:p>
    <w:p w:rsidR="00B014BE" w:rsidRDefault="00B014BE">
      <w:pPr>
        <w:rPr>
          <w:rFonts w:ascii="Arial" w:hAnsi="Arial" w:cs="Arial"/>
          <w:b/>
          <w:bCs/>
        </w:rPr>
      </w:pPr>
    </w:p>
    <w:p w:rsidR="00B014BE" w:rsidRDefault="00957EFF">
      <w:pPr>
        <w:ind w:firstLine="708"/>
        <w:jc w:val="center"/>
      </w:pPr>
      <w:r>
        <w:rPr>
          <w:rFonts w:ascii="Arial" w:hAnsi="Arial" w:cs="Arial"/>
          <w:b/>
          <w:bCs/>
          <w:color w:val="000000"/>
        </w:rPr>
        <w:t>§ 9</w:t>
      </w:r>
    </w:p>
    <w:p w:rsidR="00B014BE" w:rsidRDefault="00957EFF">
      <w:r>
        <w:rPr>
          <w:rStyle w:val="apple-style-span"/>
          <w:rFonts w:ascii="Arial" w:hAnsi="Arial" w:cs="Arial"/>
        </w:rPr>
        <w:t xml:space="preserve">1. </w:t>
      </w:r>
      <w:r>
        <w:rPr>
          <w:rStyle w:val="apple-style-span"/>
          <w:rFonts w:ascii="Arial" w:hAnsi="Arial" w:cs="Arial"/>
          <w:color w:val="000000"/>
        </w:rPr>
        <w:t xml:space="preserve">Wszelkie zastrzeżenia do </w:t>
      </w:r>
      <w:r>
        <w:rPr>
          <w:rStyle w:val="apple-style-span"/>
          <w:rFonts w:ascii="Arial" w:hAnsi="Arial" w:cs="Arial"/>
        </w:rPr>
        <w:t>przebiegu konkursu</w:t>
      </w:r>
      <w:r>
        <w:rPr>
          <w:rStyle w:val="apple-converted-space"/>
          <w:rFonts w:ascii="Arial" w:hAnsi="Arial" w:cs="Arial"/>
        </w:rPr>
        <w:t> </w:t>
      </w:r>
      <w:r>
        <w:rPr>
          <w:rStyle w:val="apple-style-span"/>
          <w:rFonts w:ascii="Arial" w:hAnsi="Arial" w:cs="Arial"/>
        </w:rPr>
        <w:t>należy zgłosić do przewodniczącego Komisji Konkursowej natychmiast po zakończen</w:t>
      </w:r>
      <w:r>
        <w:rPr>
          <w:rStyle w:val="apple-style-span"/>
          <w:rFonts w:ascii="Arial" w:hAnsi="Arial" w:cs="Arial"/>
        </w:rPr>
        <w:t>iu konkursu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pple-style-span"/>
          <w:rFonts w:ascii="Arial" w:hAnsi="Arial" w:cs="Arial"/>
          <w:color w:val="000000"/>
        </w:rPr>
        <w:t xml:space="preserve">przed ogłoszeniem oficjalnych wyników. </w:t>
      </w:r>
    </w:p>
    <w:p w:rsidR="00B014BE" w:rsidRDefault="00957EFF">
      <w:r>
        <w:rPr>
          <w:rStyle w:val="apple-style-span"/>
          <w:rFonts w:ascii="Arial" w:hAnsi="Arial" w:cs="Arial"/>
          <w:color w:val="000000"/>
        </w:rPr>
        <w:t>2. Organizator zastrzega sobie prawo do zmian w Regulaminie.</w:t>
      </w:r>
    </w:p>
    <w:p w:rsidR="00B014BE" w:rsidRDefault="00B014BE"/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10</w:t>
      </w: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Adresy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>Szkoła Podstawowa nr 7 im. A. Mickiewicza                          Muzeum Zamojskie w Zamościu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ul. Sienkiewicza  5 </w:t>
      </w:r>
      <w:r>
        <w:rPr>
          <w:rFonts w:ascii="Arial" w:hAnsi="Arial" w:cs="Arial"/>
        </w:rPr>
        <w:t xml:space="preserve">                                                                                 ul. Ormiańska 30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>22-400 Zamość                                                                                       22-400 Zamość</w:t>
      </w:r>
    </w:p>
    <w:p w:rsidR="00B014BE" w:rsidRDefault="00957EFF">
      <w:r>
        <w:rPr>
          <w:rFonts w:ascii="Arial" w:hAnsi="Arial" w:cs="Arial"/>
        </w:rPr>
        <w:t>Tel/fax: 84 6</w:t>
      </w:r>
      <w:r>
        <w:rPr>
          <w:rFonts w:ascii="Arial" w:hAnsi="Arial" w:cs="Arial"/>
          <w:lang w:val="de-DE"/>
        </w:rPr>
        <w:t xml:space="preserve">38 44 71                       </w:t>
      </w:r>
      <w:r>
        <w:rPr>
          <w:rFonts w:ascii="Arial" w:hAnsi="Arial" w:cs="Arial"/>
          <w:lang w:val="de-DE"/>
        </w:rPr>
        <w:t xml:space="preserve">                                   </w:t>
      </w:r>
      <w:r>
        <w:rPr>
          <w:rFonts w:ascii="Arial" w:hAnsi="Arial" w:cs="Arial"/>
        </w:rPr>
        <w:t>tel. 84 638 64 94, fax 84 638 42 02</w:t>
      </w:r>
    </w:p>
    <w:p w:rsidR="00B014BE" w:rsidRDefault="00957EFF">
      <w:r>
        <w:rPr>
          <w:rFonts w:ascii="Arial" w:hAnsi="Arial" w:cs="Arial"/>
          <w:lang w:val="de-DE"/>
        </w:rPr>
        <w:t xml:space="preserve">e-mail: </w:t>
      </w:r>
      <w:hyperlink r:id="rId65" w:history="1">
        <w:r>
          <w:rPr>
            <w:rStyle w:val="Hipercze"/>
            <w:rFonts w:ascii="Arial" w:hAnsi="Arial" w:cs="Arial"/>
            <w:lang w:val="de-DE"/>
          </w:rPr>
          <w:t>sp7zamosc@wp.pl</w:t>
        </w:r>
      </w:hyperlink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b/>
          <w:lang w:val="en-US"/>
        </w:rPr>
        <w:t xml:space="preserve">                                                           </w:t>
      </w:r>
      <w:hyperlink r:id="rId66" w:history="1">
        <w:r>
          <w:rPr>
            <w:rStyle w:val="Hipercze"/>
            <w:rFonts w:ascii="Arial" w:hAnsi="Arial" w:cs="Arial"/>
            <w:lang w:val="en-US"/>
          </w:rPr>
          <w:t>www.muzeum-zam</w:t>
        </w:r>
        <w:r>
          <w:rPr>
            <w:rStyle w:val="Hipercze"/>
            <w:rFonts w:ascii="Arial" w:hAnsi="Arial" w:cs="Arial"/>
            <w:lang w:val="en-US"/>
          </w:rPr>
          <w:t>ojskie.pl</w:t>
        </w:r>
      </w:hyperlink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www.sp7zamosc.edupage.org   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osoby odpowiedzialne:</w:t>
      </w:r>
    </w:p>
    <w:p w:rsidR="00B014BE" w:rsidRDefault="00957EFF">
      <w:pPr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mgr Marta Słomianowska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tel.733 662 997  </w:t>
      </w:r>
    </w:p>
    <w:p w:rsidR="00B014BE" w:rsidRDefault="00957EFF">
      <w:pPr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mgr Małgorzata Drozd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tel. 663 460 553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jc w:val="center"/>
      </w:pPr>
      <w:r>
        <w:rPr>
          <w:rFonts w:ascii="Arial" w:hAnsi="Arial" w:cs="Arial"/>
          <w:b/>
          <w:u w:val="single"/>
          <w:lang w:val="de-DE"/>
        </w:rPr>
        <w:t>W razie jakichś pytań prosimy o kontakt z osobami odpowiedzialnymi</w:t>
      </w:r>
      <w:r>
        <w:rPr>
          <w:rFonts w:ascii="Arial" w:hAnsi="Arial" w:cs="Arial"/>
          <w:b/>
          <w:lang w:val="de-DE"/>
        </w:rPr>
        <w:t>.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jc w:val="center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KARTA ZGŁOSZENIA</w:t>
      </w:r>
    </w:p>
    <w:p w:rsidR="00B014BE" w:rsidRDefault="00957EFF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na IX Konkurs Historyczny</w:t>
      </w:r>
    </w:p>
    <w:p w:rsidR="00B014BE" w:rsidRDefault="00957EFF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„Dzieci Zamojszczyzny. Dziennik z okupacji“ “</w:t>
      </w:r>
    </w:p>
    <w:p w:rsidR="00B014BE" w:rsidRDefault="00B014BE">
      <w:pPr>
        <w:jc w:val="center"/>
        <w:rPr>
          <w:rFonts w:ascii="Arial" w:hAnsi="Arial" w:cs="Arial"/>
          <w:b/>
          <w:lang w:val="de-DE"/>
        </w:rPr>
      </w:pPr>
    </w:p>
    <w:p w:rsidR="00B014BE" w:rsidRDefault="00B014BE">
      <w:pPr>
        <w:jc w:val="center"/>
        <w:rPr>
          <w:rFonts w:ascii="Arial" w:hAnsi="Arial" w:cs="Arial"/>
          <w:b/>
          <w:lang w:val="de-DE"/>
        </w:rPr>
      </w:pP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…………………………………………………………………………………………..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nazwa szkoły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Adres i telefon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tbl>
      <w:tblPr>
        <w:tblW w:w="10348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2410"/>
        <w:gridCol w:w="2693"/>
      </w:tblGrid>
      <w:tr w:rsidR="00B014BE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drużyna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uczniowie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957EFF">
            <w:pPr>
              <w:spacing w:after="0" w:line="240" w:lineRule="auto"/>
            </w:pPr>
            <w:r>
              <w:t>GODŁO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opiekun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 xml:space="preserve">DRUŻYNA 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1. …………………………………………………………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2………………………………………………………….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3 ……………..…………………………………………..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 xml:space="preserve">ESEJ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1. ……………………………………………………….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…………………………..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PRACE</w:t>
            </w:r>
          </w:p>
          <w:p w:rsidR="00B014BE" w:rsidRDefault="00957EFF">
            <w:pPr>
              <w:spacing w:after="0" w:line="240" w:lineRule="auto"/>
            </w:pPr>
            <w:r>
              <w:t>PLASTYCZNE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1.………………………………………………………….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2………………………………………………………….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3…………………………………………………………..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4………………………………………………………….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5. ………………………………………………………..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………………………………………...</w:t>
            </w:r>
          </w:p>
        </w:tc>
      </w:tr>
    </w:tbl>
    <w:p w:rsidR="00B014BE" w:rsidRDefault="00B014BE"/>
    <w:p w:rsidR="00B014BE" w:rsidRDefault="00B014BE"/>
    <w:sectPr w:rsidR="00B014B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EFF" w:rsidRDefault="00957EFF">
      <w:pPr>
        <w:spacing w:after="0" w:line="240" w:lineRule="auto"/>
      </w:pPr>
      <w:r>
        <w:separator/>
      </w:r>
    </w:p>
  </w:endnote>
  <w:endnote w:type="continuationSeparator" w:id="0">
    <w:p w:rsidR="00957EFF" w:rsidRDefault="0095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EFF" w:rsidRDefault="00957E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57EFF" w:rsidRDefault="0095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784E"/>
    <w:multiLevelType w:val="multilevel"/>
    <w:tmpl w:val="1834C03E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1">
    <w:nsid w:val="0D3B3D20"/>
    <w:multiLevelType w:val="multilevel"/>
    <w:tmpl w:val="8C96D4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00B3786"/>
    <w:multiLevelType w:val="multilevel"/>
    <w:tmpl w:val="AD504274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>
    <w:nsid w:val="109568D4"/>
    <w:multiLevelType w:val="multilevel"/>
    <w:tmpl w:val="9430702E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4">
    <w:nsid w:val="21951B9E"/>
    <w:multiLevelType w:val="multilevel"/>
    <w:tmpl w:val="85AA5AE8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5">
    <w:nsid w:val="248A69E2"/>
    <w:multiLevelType w:val="multilevel"/>
    <w:tmpl w:val="C1CC63B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>
    <w:nsid w:val="254501CE"/>
    <w:multiLevelType w:val="multilevel"/>
    <w:tmpl w:val="DA0EF0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2C1D0B47"/>
    <w:multiLevelType w:val="multilevel"/>
    <w:tmpl w:val="8BC6CD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431673F"/>
    <w:multiLevelType w:val="multilevel"/>
    <w:tmpl w:val="5E601B66"/>
    <w:lvl w:ilvl="0">
      <w:numFmt w:val="bullet"/>
      <w:lvlText w:val="●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96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540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84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828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72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116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260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404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9">
    <w:nsid w:val="44D5739D"/>
    <w:multiLevelType w:val="multilevel"/>
    <w:tmpl w:val="3D72BFA2"/>
    <w:lvl w:ilvl="0">
      <w:start w:val="3"/>
      <w:numFmt w:val="upp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5BDC52C7"/>
    <w:multiLevelType w:val="multilevel"/>
    <w:tmpl w:val="A546D844"/>
    <w:lvl w:ilvl="0">
      <w:numFmt w:val="bullet"/>
      <w:lvlText w:val=""/>
      <w:lvlJc w:val="left"/>
      <w:pPr>
        <w:ind w:left="1080" w:firstLine="0"/>
      </w:pPr>
      <w:rPr>
        <w:rFonts w:ascii="Symbol" w:hAnsi="Symbol"/>
        <w:position w:val="0"/>
        <w:vertAlign w:val="baseline"/>
      </w:rPr>
    </w:lvl>
    <w:lvl w:ilvl="1">
      <w:numFmt w:val="bullet"/>
      <w:lvlText w:val="-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●"/>
      <w:lvlJc w:val="left"/>
      <w:pPr>
        <w:ind w:left="4320" w:firstLine="0"/>
      </w:pPr>
      <w:rPr>
        <w:rFonts w:ascii="Arial" w:eastAsia="Times New Roman" w:hAnsi="Arial"/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5400" w:firstLine="0"/>
      </w:pPr>
      <w:rPr>
        <w:rFonts w:cs="Times New Roman"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6840" w:firstLine="0"/>
      </w:pPr>
      <w:rPr>
        <w:rFonts w:cs="Times New Roman"/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8460" w:firstLine="0"/>
      </w:pPr>
      <w:rPr>
        <w:rFonts w:cs="Times New Roman"/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9720" w:firstLine="0"/>
      </w:pPr>
      <w:rPr>
        <w:rFonts w:cs="Times New Roman"/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11160" w:firstLine="0"/>
      </w:pPr>
      <w:rPr>
        <w:rFonts w:cs="Times New Roman"/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12780" w:firstLine="0"/>
      </w:pPr>
      <w:rPr>
        <w:rFonts w:cs="Times New Roman"/>
        <w:position w:val="0"/>
        <w:vertAlign w:val="baseline"/>
      </w:rPr>
    </w:lvl>
  </w:abstractNum>
  <w:abstractNum w:abstractNumId="11">
    <w:nsid w:val="5F3429B3"/>
    <w:multiLevelType w:val="multilevel"/>
    <w:tmpl w:val="FDEE4C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9"/>
    <w:lvlOverride w:ilvl="0">
      <w:startOverride w:val="3"/>
    </w:lvlOverride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  <w:num w:numId="11">
    <w:abstractNumId w:val="5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14BE"/>
    <w:rsid w:val="00957EFF"/>
    <w:rsid w:val="00B014BE"/>
    <w:rsid w:val="00B6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ierozpoznanawzmianka">
    <w:name w:val="Nierozpoznana wzmianka"/>
    <w:basedOn w:val="Domylnaczcionkaakapitu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ierozpoznanawzmianka">
    <w:name w:val="Nierozpoznana wzmianka"/>
    <w:basedOn w:val="Domylnaczcionkaakapitu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zamojskie.pl" TargetMode="External"/><Relationship Id="rId18" Type="http://schemas.openxmlformats.org/officeDocument/2006/relationships/hyperlink" Target="http://www.muzeum-zamojskie.pl" TargetMode="External"/><Relationship Id="rId26" Type="http://schemas.openxmlformats.org/officeDocument/2006/relationships/hyperlink" Target="http://www.muzeum-zamojskie.pl" TargetMode="External"/><Relationship Id="rId39" Type="http://schemas.openxmlformats.org/officeDocument/2006/relationships/hyperlink" Target="http://www.muzeum-zamojskie.pl" TargetMode="External"/><Relationship Id="rId21" Type="http://schemas.openxmlformats.org/officeDocument/2006/relationships/hyperlink" Target="http://www.muzeum-zamojskie.pl" TargetMode="External"/><Relationship Id="rId34" Type="http://schemas.openxmlformats.org/officeDocument/2006/relationships/hyperlink" Target="http://www.muzeum-zamojskie.pl" TargetMode="External"/><Relationship Id="rId42" Type="http://schemas.openxmlformats.org/officeDocument/2006/relationships/hyperlink" Target="http://www.muzeum-zamojskie.pl" TargetMode="External"/><Relationship Id="rId47" Type="http://schemas.openxmlformats.org/officeDocument/2006/relationships/hyperlink" Target="http://www.muzeum-zamojskie.pl" TargetMode="External"/><Relationship Id="rId50" Type="http://schemas.openxmlformats.org/officeDocument/2006/relationships/hyperlink" Target="http://www.muzeum-zamojskie.pl" TargetMode="External"/><Relationship Id="rId55" Type="http://schemas.openxmlformats.org/officeDocument/2006/relationships/hyperlink" Target="http://www.muzeum-zamojskie.pl" TargetMode="External"/><Relationship Id="rId63" Type="http://schemas.openxmlformats.org/officeDocument/2006/relationships/hyperlink" Target="http://www.muzeum-zamojskie.pl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muzeum-zamojskie.pl" TargetMode="External"/><Relationship Id="rId29" Type="http://schemas.openxmlformats.org/officeDocument/2006/relationships/hyperlink" Target="http://www.muzeum-zamojskie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uzeum-zamojskie.pl" TargetMode="External"/><Relationship Id="rId24" Type="http://schemas.openxmlformats.org/officeDocument/2006/relationships/hyperlink" Target="http://www.muzeum-zamojskie.pl" TargetMode="External"/><Relationship Id="rId32" Type="http://schemas.openxmlformats.org/officeDocument/2006/relationships/hyperlink" Target="http://www.muzeum-zamojskie.pl" TargetMode="External"/><Relationship Id="rId37" Type="http://schemas.openxmlformats.org/officeDocument/2006/relationships/hyperlink" Target="http://www.muzeum-zamojskie.pl" TargetMode="External"/><Relationship Id="rId40" Type="http://schemas.openxmlformats.org/officeDocument/2006/relationships/hyperlink" Target="http://www.muzeum-zamojskie.pl" TargetMode="External"/><Relationship Id="rId45" Type="http://schemas.openxmlformats.org/officeDocument/2006/relationships/hyperlink" Target="http://www.muzeum-zamojskie.pl" TargetMode="External"/><Relationship Id="rId53" Type="http://schemas.openxmlformats.org/officeDocument/2006/relationships/hyperlink" Target="http://www.muzeum-zamojskie.pl" TargetMode="External"/><Relationship Id="rId58" Type="http://schemas.openxmlformats.org/officeDocument/2006/relationships/hyperlink" Target="https://pl.wikipedia.org/wiki/Zygmunt_Klukowski" TargetMode="External"/><Relationship Id="rId66" Type="http://schemas.openxmlformats.org/officeDocument/2006/relationships/hyperlink" Target="http://www.muzeum-zamojs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zeum-zamojskie.pl" TargetMode="External"/><Relationship Id="rId23" Type="http://schemas.openxmlformats.org/officeDocument/2006/relationships/hyperlink" Target="http://www.muzeum-zamojskie.pl" TargetMode="External"/><Relationship Id="rId28" Type="http://schemas.openxmlformats.org/officeDocument/2006/relationships/hyperlink" Target="http://www.muzeum-zamojskie.pl" TargetMode="External"/><Relationship Id="rId36" Type="http://schemas.openxmlformats.org/officeDocument/2006/relationships/hyperlink" Target="http://www.muzeum-zamojskie.pl" TargetMode="External"/><Relationship Id="rId49" Type="http://schemas.openxmlformats.org/officeDocument/2006/relationships/hyperlink" Target="http://www.muzeum-zamojskie.pl" TargetMode="External"/><Relationship Id="rId57" Type="http://schemas.openxmlformats.org/officeDocument/2006/relationships/hyperlink" Target="http://www.sp7zamosc.edupage.org" TargetMode="External"/><Relationship Id="rId61" Type="http://schemas.openxmlformats.org/officeDocument/2006/relationships/hyperlink" Target="http://www.muzeum-zamojskie.pl" TargetMode="External"/><Relationship Id="rId10" Type="http://schemas.openxmlformats.org/officeDocument/2006/relationships/hyperlink" Target="http://www.muzeum-zamojskie.pl" TargetMode="External"/><Relationship Id="rId19" Type="http://schemas.openxmlformats.org/officeDocument/2006/relationships/hyperlink" Target="http://www.muzeum-zamojskie.pl" TargetMode="External"/><Relationship Id="rId31" Type="http://schemas.openxmlformats.org/officeDocument/2006/relationships/hyperlink" Target="http://www.muzeum-zamojskie.pl" TargetMode="External"/><Relationship Id="rId44" Type="http://schemas.openxmlformats.org/officeDocument/2006/relationships/hyperlink" Target="http://www.muzeum-zamojskie.pl" TargetMode="External"/><Relationship Id="rId52" Type="http://schemas.openxmlformats.org/officeDocument/2006/relationships/hyperlink" Target="http://www.muzeum-zamojskie.pl" TargetMode="External"/><Relationship Id="rId60" Type="http://schemas.openxmlformats.org/officeDocument/2006/relationships/hyperlink" Target="http://www.muzeum-zamojskie.pl" TargetMode="External"/><Relationship Id="rId65" Type="http://schemas.openxmlformats.org/officeDocument/2006/relationships/hyperlink" Target="mailto:sp7zamosc@wp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uzeum-zamojskie.pl" TargetMode="External"/><Relationship Id="rId22" Type="http://schemas.openxmlformats.org/officeDocument/2006/relationships/hyperlink" Target="http://www.muzeum-zamojskie.pl" TargetMode="External"/><Relationship Id="rId27" Type="http://schemas.openxmlformats.org/officeDocument/2006/relationships/hyperlink" Target="http://www.muzeum-zamojskie.pl" TargetMode="External"/><Relationship Id="rId30" Type="http://schemas.openxmlformats.org/officeDocument/2006/relationships/hyperlink" Target="http://www.muzeum-zamojskie.pl" TargetMode="External"/><Relationship Id="rId35" Type="http://schemas.openxmlformats.org/officeDocument/2006/relationships/hyperlink" Target="http://www.muzeum-zamojskie.pl" TargetMode="External"/><Relationship Id="rId43" Type="http://schemas.openxmlformats.org/officeDocument/2006/relationships/hyperlink" Target="http://www.muzeum-zamojskie.pl" TargetMode="External"/><Relationship Id="rId48" Type="http://schemas.openxmlformats.org/officeDocument/2006/relationships/hyperlink" Target="http://www.muzeum-zamojskie.pl" TargetMode="External"/><Relationship Id="rId56" Type="http://schemas.openxmlformats.org/officeDocument/2006/relationships/hyperlink" Target="http://www.muzeum-zamojskie.pl" TargetMode="External"/><Relationship Id="rId64" Type="http://schemas.openxmlformats.org/officeDocument/2006/relationships/hyperlink" Target="http://www.muzeum-zamojskie.pl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muzeum-zamojskie.p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muzeum-zamojskie.pl" TargetMode="External"/><Relationship Id="rId17" Type="http://schemas.openxmlformats.org/officeDocument/2006/relationships/hyperlink" Target="http://www.muzeum-zamojskie.pl" TargetMode="External"/><Relationship Id="rId25" Type="http://schemas.openxmlformats.org/officeDocument/2006/relationships/hyperlink" Target="http://www.muzeum-zamojskie.pl" TargetMode="External"/><Relationship Id="rId33" Type="http://schemas.openxmlformats.org/officeDocument/2006/relationships/hyperlink" Target="http://www.muzeum-zamojskie.pl" TargetMode="External"/><Relationship Id="rId38" Type="http://schemas.openxmlformats.org/officeDocument/2006/relationships/hyperlink" Target="http://www.muzeum-zamojskie.pl" TargetMode="External"/><Relationship Id="rId46" Type="http://schemas.openxmlformats.org/officeDocument/2006/relationships/hyperlink" Target="http://www.muzeum-zamojskie.pl" TargetMode="External"/><Relationship Id="rId59" Type="http://schemas.openxmlformats.org/officeDocument/2006/relationships/hyperlink" Target="http://www.muzeum-zamojskie.pl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muzeum-zamojskie.pl" TargetMode="External"/><Relationship Id="rId41" Type="http://schemas.openxmlformats.org/officeDocument/2006/relationships/hyperlink" Target="http://www.muzeum-zamojskie.pl" TargetMode="External"/><Relationship Id="rId54" Type="http://schemas.openxmlformats.org/officeDocument/2006/relationships/hyperlink" Target="http://www.muzeum-zamojskie.pl" TargetMode="External"/><Relationship Id="rId62" Type="http://schemas.openxmlformats.org/officeDocument/2006/relationships/hyperlink" Target="http://www.muzeum-zamojskie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1562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USER</cp:lastModifiedBy>
  <cp:revision>2</cp:revision>
  <cp:lastPrinted>2016-03-14T19:16:00Z</cp:lastPrinted>
  <dcterms:created xsi:type="dcterms:W3CDTF">2018-04-04T14:56:00Z</dcterms:created>
  <dcterms:modified xsi:type="dcterms:W3CDTF">2018-04-04T14:56:00Z</dcterms:modified>
</cp:coreProperties>
</file>