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D7" w:rsidRDefault="00F215D7" w:rsidP="00F215D7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4D7F1E" w:rsidRPr="00F215D7" w:rsidRDefault="00F215D7" w:rsidP="00F215D7">
      <w:pPr>
        <w:jc w:val="center"/>
        <w:rPr>
          <w:rFonts w:ascii="Times New Roman" w:hAnsi="Times New Roman" w:cs="Times New Roman"/>
          <w:b/>
          <w:sz w:val="38"/>
          <w:szCs w:val="38"/>
        </w:rPr>
      </w:pPr>
      <w:r w:rsidRPr="00F215D7">
        <w:rPr>
          <w:rFonts w:ascii="Times New Roman" w:hAnsi="Times New Roman" w:cs="Times New Roman"/>
          <w:b/>
          <w:sz w:val="38"/>
          <w:szCs w:val="38"/>
        </w:rPr>
        <w:t>PROGRAM WYCHOWANIA PATRIOTYCZNEGO</w:t>
      </w:r>
    </w:p>
    <w:p w:rsidR="00F215D7" w:rsidRPr="00F215D7" w:rsidRDefault="00F215D7" w:rsidP="00F215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15D7" w:rsidRDefault="00F215D7" w:rsidP="00F215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5D7" w:rsidRDefault="00F215D7" w:rsidP="00F215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 IM. MIKOAJA KOPERNIKA                                           W ŁANKIEJMACH</w:t>
      </w:r>
    </w:p>
    <w:p w:rsidR="00F215D7" w:rsidRDefault="00F215D7" w:rsidP="00F215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5D7" w:rsidRDefault="00F215D7" w:rsidP="00F215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5D7" w:rsidRDefault="00F215D7" w:rsidP="00F215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5D7" w:rsidRDefault="00F215D7" w:rsidP="00F215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5D7" w:rsidRDefault="00F215D7" w:rsidP="00F215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5D7" w:rsidRDefault="00F215D7" w:rsidP="00F215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5D7" w:rsidRDefault="00F215D7" w:rsidP="00F215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5D7" w:rsidRDefault="00F215D7" w:rsidP="00F215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5D7" w:rsidRDefault="00F215D7" w:rsidP="00F215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5D7" w:rsidRDefault="00F215D7" w:rsidP="00F215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5D7" w:rsidRDefault="00F215D7" w:rsidP="00F215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5D7" w:rsidRDefault="00F215D7" w:rsidP="00F215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5D7" w:rsidRDefault="00F215D7" w:rsidP="00F215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OPRACOWANY PRZEZ ZESPÓŁ W SKŁADZIE:</w:t>
      </w:r>
    </w:p>
    <w:p w:rsidR="00F215D7" w:rsidRDefault="00F215D7" w:rsidP="00F215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Aneta Lesik, mgr Zofia Chrzanowska, ks. Wiesław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Pątkiewicz</w:t>
      </w:r>
      <w:proofErr w:type="spellEnd"/>
    </w:p>
    <w:p w:rsidR="00F215D7" w:rsidRDefault="00F215D7" w:rsidP="00F215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5D7" w:rsidRDefault="00F215D7" w:rsidP="00F215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5D7" w:rsidRDefault="00F215D7" w:rsidP="00F215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5D7" w:rsidRDefault="00F215D7" w:rsidP="00F215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436" w:rsidRDefault="00224436" w:rsidP="00F215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5D7" w:rsidRDefault="00F215D7" w:rsidP="00F215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Łankiejmy 2017</w:t>
      </w:r>
    </w:p>
    <w:p w:rsidR="001F5CA2" w:rsidRDefault="001F5CA2" w:rsidP="00F215D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F5CA2" w:rsidRDefault="001F5CA2" w:rsidP="00F215D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215D7" w:rsidRDefault="008C08A6" w:rsidP="00F215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08A6">
        <w:rPr>
          <w:rFonts w:ascii="Times New Roman" w:hAnsi="Times New Roman" w:cs="Times New Roman"/>
          <w:sz w:val="24"/>
          <w:szCs w:val="24"/>
          <w:u w:val="single"/>
        </w:rPr>
        <w:lastRenderedPageBreak/>
        <w:t>Wstęp</w:t>
      </w:r>
    </w:p>
    <w:p w:rsidR="008C08A6" w:rsidRDefault="008C08A6" w:rsidP="000F72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Wychowanie patriotyczne i obywatelskie zawsze pełniło ważną rolę w polskim szkolnictwie. Kształtowanie postaw patriotycznych służy identyfikacji narodowej i kulturowej. Przygotuje młodego człowieka do życia w społeczeństwie. </w:t>
      </w:r>
    </w:p>
    <w:p w:rsidR="008C08A6" w:rsidRDefault="00A257C2" w:rsidP="000F72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08A6">
        <w:rPr>
          <w:rFonts w:ascii="Times New Roman" w:hAnsi="Times New Roman" w:cs="Times New Roman"/>
          <w:sz w:val="24"/>
          <w:szCs w:val="24"/>
        </w:rPr>
        <w:t>Patriotyzm wyraża się w przywiązaniu do swojej Ojczyzny, ziemi rodzinnej, obyczajów oraz kultury narodowej, poszanowaniu p</w:t>
      </w:r>
      <w:r w:rsidR="007A3E03">
        <w:rPr>
          <w:rFonts w:ascii="Times New Roman" w:hAnsi="Times New Roman" w:cs="Times New Roman"/>
          <w:sz w:val="24"/>
          <w:szCs w:val="24"/>
        </w:rPr>
        <w:t>amięci względem ludzi, którzy ją</w:t>
      </w:r>
      <w:r w:rsidR="008C08A6">
        <w:rPr>
          <w:rFonts w:ascii="Times New Roman" w:hAnsi="Times New Roman" w:cs="Times New Roman"/>
          <w:sz w:val="24"/>
          <w:szCs w:val="24"/>
        </w:rPr>
        <w:t xml:space="preserve"> tworzyli. Kształtowanie patriotyzmu jest zadaniem każdego nauczyciela. Można to czynić na wiele sposobów. Problematykę patriotyczną przybliżają młodszym dzieciom wizualne symbole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C08A6">
        <w:rPr>
          <w:rFonts w:ascii="Times New Roman" w:hAnsi="Times New Roman" w:cs="Times New Roman"/>
          <w:sz w:val="24"/>
          <w:szCs w:val="24"/>
        </w:rPr>
        <w:t xml:space="preserve"> i znaki: symbole narodowe, herby miast, sztandary. Starsze dzieci i młodzież utożsamiają patriotyzm z </w:t>
      </w:r>
      <w:r>
        <w:rPr>
          <w:rFonts w:ascii="Times New Roman" w:hAnsi="Times New Roman" w:cs="Times New Roman"/>
          <w:sz w:val="24"/>
          <w:szCs w:val="24"/>
        </w:rPr>
        <w:t xml:space="preserve">dbaniem o wspólne dobro, braniem udziału w uroczystościach państwowych       czy dbaniem o miejsca szczególne. </w:t>
      </w:r>
    </w:p>
    <w:p w:rsidR="00A257C2" w:rsidRDefault="00A257C2" w:rsidP="000F725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57C2">
        <w:rPr>
          <w:rFonts w:ascii="Times New Roman" w:hAnsi="Times New Roman" w:cs="Times New Roman"/>
          <w:sz w:val="24"/>
          <w:szCs w:val="24"/>
          <w:u w:val="single"/>
        </w:rPr>
        <w:t>Cele</w:t>
      </w:r>
      <w:r w:rsidR="007A3E03">
        <w:rPr>
          <w:rFonts w:ascii="Times New Roman" w:hAnsi="Times New Roman" w:cs="Times New Roman"/>
          <w:sz w:val="24"/>
          <w:szCs w:val="24"/>
          <w:u w:val="single"/>
        </w:rPr>
        <w:t xml:space="preserve"> ogólne</w:t>
      </w:r>
    </w:p>
    <w:p w:rsidR="00A257C2" w:rsidRPr="00A257C2" w:rsidRDefault="00A257C2" w:rsidP="000F725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- rozwój postaw patriotycznych związanych z tożsamością kultury narodowej</w:t>
      </w:r>
    </w:p>
    <w:p w:rsidR="00A257C2" w:rsidRDefault="00A257C2" w:rsidP="000F72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rozbudzanie szacunku i poczucia dumy wobec dorobku minionych pokoleń</w:t>
      </w:r>
    </w:p>
    <w:p w:rsidR="00A257C2" w:rsidRPr="00A257C2" w:rsidRDefault="00A257C2" w:rsidP="000F72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7C2">
        <w:rPr>
          <w:rFonts w:ascii="Times New Roman" w:hAnsi="Times New Roman" w:cs="Times New Roman"/>
          <w:sz w:val="24"/>
          <w:szCs w:val="24"/>
        </w:rPr>
        <w:t>- wzmacnianie więzi historycznych, kulturowych i narodowych</w:t>
      </w:r>
    </w:p>
    <w:p w:rsidR="007A3E03" w:rsidRDefault="007A3E03" w:rsidP="000F725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Cele szczegółowe</w:t>
      </w:r>
    </w:p>
    <w:p w:rsidR="007A3E03" w:rsidRDefault="007A3E03" w:rsidP="000F72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rozbudzanie uczuć i postaw patriotycznych</w:t>
      </w:r>
    </w:p>
    <w:p w:rsidR="007A3E03" w:rsidRDefault="007A3E03" w:rsidP="000F72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postawy szacunku do kultury i tradycji polskiej, symboliki narodowej, postaci wielkich Polaków, świąt państwowych i rocznic</w:t>
      </w:r>
    </w:p>
    <w:p w:rsidR="007A3E03" w:rsidRDefault="007A3E03" w:rsidP="000F72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promocja aktywnej postawy obywatelskiej</w:t>
      </w:r>
    </w:p>
    <w:p w:rsidR="007A3E03" w:rsidRDefault="007A3E03" w:rsidP="000F72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poszanowania postaw prospołecznych i dobra wspólnego</w:t>
      </w:r>
    </w:p>
    <w:p w:rsidR="007A3E03" w:rsidRDefault="007A3E03" w:rsidP="000F72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postaw odpowiedzialności za siebie, swoją miejscowość i swój kraj</w:t>
      </w:r>
    </w:p>
    <w:p w:rsidR="007A3E03" w:rsidRDefault="007A3E03" w:rsidP="000F72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umożliwienie kreatywnego uczestnictwa w wydarzeniach kulturowych i politycznych</w:t>
      </w:r>
    </w:p>
    <w:p w:rsidR="007A3E03" w:rsidRPr="007A3E03" w:rsidRDefault="007A3E03" w:rsidP="000F72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tworzenie sytuacji wyzwalających emocjonalny związek z krajem ojczystym przez uczestnictwo w spotkaniach, uroczystościach i konkursach</w:t>
      </w:r>
    </w:p>
    <w:p w:rsidR="00A257C2" w:rsidRDefault="00A257C2" w:rsidP="000F725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57C2">
        <w:rPr>
          <w:rFonts w:ascii="Times New Roman" w:hAnsi="Times New Roman" w:cs="Times New Roman"/>
          <w:sz w:val="24"/>
          <w:szCs w:val="24"/>
          <w:u w:val="single"/>
        </w:rPr>
        <w:t>Zadania szkoły</w:t>
      </w:r>
    </w:p>
    <w:p w:rsidR="00A257C2" w:rsidRPr="00A257C2" w:rsidRDefault="00A257C2" w:rsidP="000F725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7C2">
        <w:rPr>
          <w:rFonts w:ascii="Times New Roman" w:hAnsi="Times New Roman" w:cs="Times New Roman"/>
          <w:sz w:val="24"/>
          <w:szCs w:val="24"/>
        </w:rPr>
        <w:t>Organizowanie różnorodnych wydarzeń (spotkań, uroczystości, konkursów, wycieczek)</w:t>
      </w:r>
      <w:r>
        <w:rPr>
          <w:rFonts w:ascii="Times New Roman" w:hAnsi="Times New Roman" w:cs="Times New Roman"/>
          <w:sz w:val="24"/>
          <w:szCs w:val="24"/>
        </w:rPr>
        <w:t xml:space="preserve"> wyzwalających przeżycia związane z obchodzeniem świąt państwowych oraz ważnych dla kraju</w:t>
      </w:r>
    </w:p>
    <w:p w:rsidR="00A257C2" w:rsidRDefault="00A257C2" w:rsidP="000F725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Zapoznanie uczniów z symbolami, </w:t>
      </w:r>
      <w:r w:rsidR="007A3E03">
        <w:rPr>
          <w:rFonts w:ascii="Times New Roman" w:hAnsi="Times New Roman" w:cs="Times New Roman"/>
          <w:sz w:val="24"/>
          <w:szCs w:val="24"/>
        </w:rPr>
        <w:t xml:space="preserve">zasadami, instytucjami o istotnym znaczeniu </w:t>
      </w:r>
      <w:r w:rsidR="001F5CA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A3E03">
        <w:rPr>
          <w:rFonts w:ascii="Times New Roman" w:hAnsi="Times New Roman" w:cs="Times New Roman"/>
          <w:sz w:val="24"/>
          <w:szCs w:val="24"/>
        </w:rPr>
        <w:t>dla funkcjonowania państwa polskiego</w:t>
      </w:r>
    </w:p>
    <w:p w:rsidR="007A3E03" w:rsidRDefault="007A3E03" w:rsidP="00A257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0F7258">
        <w:rPr>
          <w:rFonts w:ascii="Times New Roman" w:hAnsi="Times New Roman" w:cs="Times New Roman"/>
          <w:sz w:val="24"/>
          <w:szCs w:val="24"/>
        </w:rPr>
        <w:t>uczniów do świadomego</w:t>
      </w:r>
      <w:r>
        <w:rPr>
          <w:rFonts w:ascii="Times New Roman" w:hAnsi="Times New Roman" w:cs="Times New Roman"/>
          <w:sz w:val="24"/>
          <w:szCs w:val="24"/>
        </w:rPr>
        <w:t xml:space="preserve"> i odpowiedzialnego uczestnictwa w życiu publicznym</w:t>
      </w:r>
    </w:p>
    <w:p w:rsidR="000F7258" w:rsidRDefault="000F7258" w:rsidP="00A257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Angażowanie młodzieży z orzeczeniami do aktywnego współdziałania na rzecz środowiska szkolnego i lokalnego</w:t>
      </w:r>
    </w:p>
    <w:p w:rsidR="000F7258" w:rsidRDefault="000F7258" w:rsidP="000F725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Formy i metody pracy</w:t>
      </w:r>
    </w:p>
    <w:p w:rsidR="000F7258" w:rsidRDefault="000F7258" w:rsidP="000F725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związane z bogactwem kulturowym, historycznym i przyrodniczo- geograficznym</w:t>
      </w:r>
    </w:p>
    <w:p w:rsidR="000F7258" w:rsidRDefault="000F7258" w:rsidP="000F725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edukacyjne i wychowawcze</w:t>
      </w:r>
    </w:p>
    <w:p w:rsidR="00541CA9" w:rsidRDefault="000F7258" w:rsidP="000F725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1CA9">
        <w:rPr>
          <w:rFonts w:ascii="Times New Roman" w:hAnsi="Times New Roman" w:cs="Times New Roman"/>
          <w:sz w:val="24"/>
          <w:szCs w:val="24"/>
        </w:rPr>
        <w:t>Prace konkursowe</w:t>
      </w:r>
      <w:r w:rsidR="001F5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258" w:rsidRPr="00541CA9" w:rsidRDefault="000F7258" w:rsidP="000F725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1CA9">
        <w:rPr>
          <w:rFonts w:ascii="Times New Roman" w:hAnsi="Times New Roman" w:cs="Times New Roman"/>
          <w:sz w:val="24"/>
          <w:szCs w:val="24"/>
        </w:rPr>
        <w:t>Przygotowanie okolicznościowych uroczystości</w:t>
      </w:r>
    </w:p>
    <w:p w:rsidR="000F7258" w:rsidRDefault="000F7258" w:rsidP="000F725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Odwiedzanie i dbanie o miejsca szczególne</w:t>
      </w:r>
    </w:p>
    <w:p w:rsidR="00512970" w:rsidRDefault="000F7258" w:rsidP="0051297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Redagowanie strony internetowej szkoły</w:t>
      </w:r>
    </w:p>
    <w:p w:rsidR="00512970" w:rsidRPr="00512970" w:rsidRDefault="00512970" w:rsidP="0051297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kącika pamięci</w:t>
      </w:r>
    </w:p>
    <w:p w:rsidR="00541CA9" w:rsidRDefault="00541CA9" w:rsidP="00541CA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Planowane osiągnięcia</w:t>
      </w:r>
    </w:p>
    <w:p w:rsidR="00541CA9" w:rsidRDefault="00541CA9" w:rsidP="00541C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541CA9" w:rsidRDefault="00541CA9" w:rsidP="00541CA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symbole narodowe, hymn szkoły, polskie pieśni patriotyczne</w:t>
      </w:r>
    </w:p>
    <w:p w:rsidR="00541CA9" w:rsidRDefault="00541CA9" w:rsidP="00541CA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odpowiednio zachować się podczas uroczystości szkolnych i państwowych</w:t>
      </w:r>
    </w:p>
    <w:p w:rsidR="00541CA9" w:rsidRDefault="00541CA9" w:rsidP="00541CA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Prezentuje postawę patriotyczną i obywatelską</w:t>
      </w:r>
    </w:p>
    <w:p w:rsidR="00541CA9" w:rsidRDefault="00C107FD" w:rsidP="00541CA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uczestniczy w życiu społeczności szkolnej i lokalnej</w:t>
      </w:r>
    </w:p>
    <w:p w:rsidR="00C107FD" w:rsidRDefault="00C107FD" w:rsidP="00C107F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Ewaluacja</w:t>
      </w:r>
    </w:p>
    <w:p w:rsidR="00C107FD" w:rsidRDefault="00C107FD" w:rsidP="00C107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Nadrzędnym celem programu patriotycznego jest kształtowanie postaw. Najistotniejszym formą ewaluacji będzie monitorowanie i obserwowanie postaw i zachowań uczniów, mając na uwadze, że sferę dotyczącą emocji będzie trudno zmierzyć. Można natomiast będzie obserwować wzrost działań uczniowskich i podniesienie ocen z zachowania. </w:t>
      </w:r>
    </w:p>
    <w:p w:rsidR="00C107FD" w:rsidRDefault="00C107FD" w:rsidP="00C107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4436" w:rsidRDefault="00224436" w:rsidP="00C107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5CA2" w:rsidRDefault="001F5CA2" w:rsidP="00C107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5CA2" w:rsidRDefault="001F5CA2" w:rsidP="00C107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5CA2" w:rsidRDefault="001F5CA2" w:rsidP="00C107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07FD" w:rsidRDefault="00C107FD" w:rsidP="00C107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FD">
        <w:rPr>
          <w:rFonts w:ascii="Times New Roman" w:hAnsi="Times New Roman" w:cs="Times New Roman"/>
          <w:b/>
          <w:sz w:val="24"/>
          <w:szCs w:val="24"/>
        </w:rPr>
        <w:lastRenderedPageBreak/>
        <w:t>HARMONOGRAM DZIAŁAŃ MAJĄCYCH NA CELU REALIZACJĘ                        PROGRAMU WYCHOWANIA PATRIOTYCZNEGO</w:t>
      </w:r>
    </w:p>
    <w:tbl>
      <w:tblPr>
        <w:tblStyle w:val="Tabela-Siatka"/>
        <w:tblW w:w="0" w:type="auto"/>
        <w:tblLook w:val="04A0"/>
      </w:tblPr>
      <w:tblGrid>
        <w:gridCol w:w="2089"/>
        <w:gridCol w:w="2440"/>
        <w:gridCol w:w="1936"/>
        <w:gridCol w:w="2823"/>
      </w:tblGrid>
      <w:tr w:rsidR="00C107FD" w:rsidTr="00224436">
        <w:tc>
          <w:tcPr>
            <w:tcW w:w="2282" w:type="dxa"/>
          </w:tcPr>
          <w:p w:rsidR="00C107FD" w:rsidRPr="00C46D9D" w:rsidRDefault="00C46D9D" w:rsidP="00C46D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46D9D">
              <w:rPr>
                <w:rFonts w:ascii="Times New Roman" w:hAnsi="Times New Roman" w:cs="Times New Roman"/>
                <w:b/>
                <w:sz w:val="21"/>
                <w:szCs w:val="21"/>
              </w:rPr>
              <w:t>DZIAŁANIE</w:t>
            </w:r>
          </w:p>
        </w:tc>
        <w:tc>
          <w:tcPr>
            <w:tcW w:w="2607" w:type="dxa"/>
          </w:tcPr>
          <w:p w:rsidR="00C107FD" w:rsidRPr="00C46D9D" w:rsidRDefault="00C46D9D" w:rsidP="00C46D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46D9D">
              <w:rPr>
                <w:rFonts w:ascii="Times New Roman" w:hAnsi="Times New Roman" w:cs="Times New Roman"/>
                <w:b/>
                <w:sz w:val="21"/>
                <w:szCs w:val="21"/>
              </w:rPr>
              <w:t>SPOSÓB REALIZACJI</w:t>
            </w:r>
          </w:p>
        </w:tc>
        <w:tc>
          <w:tcPr>
            <w:tcW w:w="1536" w:type="dxa"/>
          </w:tcPr>
          <w:p w:rsidR="00C107FD" w:rsidRPr="00C46D9D" w:rsidRDefault="00C46D9D" w:rsidP="00C46D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46D9D">
              <w:rPr>
                <w:rFonts w:ascii="Times New Roman" w:hAnsi="Times New Roman" w:cs="Times New Roman"/>
                <w:b/>
                <w:sz w:val="21"/>
                <w:szCs w:val="21"/>
              </w:rPr>
              <w:t>TERMIN</w:t>
            </w:r>
          </w:p>
        </w:tc>
        <w:tc>
          <w:tcPr>
            <w:tcW w:w="2863" w:type="dxa"/>
          </w:tcPr>
          <w:p w:rsidR="00C107FD" w:rsidRPr="00C46D9D" w:rsidRDefault="00C46D9D" w:rsidP="00C46D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46D9D">
              <w:rPr>
                <w:rFonts w:ascii="Times New Roman" w:hAnsi="Times New Roman" w:cs="Times New Roman"/>
                <w:b/>
                <w:sz w:val="21"/>
                <w:szCs w:val="21"/>
              </w:rPr>
              <w:t>ODPOWIEDZIALNI</w:t>
            </w:r>
          </w:p>
        </w:tc>
      </w:tr>
      <w:tr w:rsidR="00C107FD" w:rsidTr="00224436">
        <w:tc>
          <w:tcPr>
            <w:tcW w:w="2282" w:type="dxa"/>
          </w:tcPr>
          <w:p w:rsidR="00C107FD" w:rsidRDefault="00C46D9D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Obchody polskich świąt narodowych</w:t>
            </w:r>
          </w:p>
        </w:tc>
        <w:tc>
          <w:tcPr>
            <w:tcW w:w="2607" w:type="dxa"/>
          </w:tcPr>
          <w:p w:rsidR="00C46D9D" w:rsidRDefault="00C46D9D" w:rsidP="00C46D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uczniów w uroczystościach szkolnych i lokalnych</w:t>
            </w:r>
            <w:r w:rsidR="008022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CA2" w:rsidRDefault="00C46D9D" w:rsidP="00C46D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6D9D">
              <w:rPr>
                <w:rFonts w:ascii="Times New Roman" w:hAnsi="Times New Roman" w:cs="Times New Roman"/>
                <w:sz w:val="24"/>
                <w:szCs w:val="24"/>
              </w:rPr>
              <w:t>apele, akademie</w:t>
            </w:r>
            <w:r w:rsidR="001F5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D9D" w:rsidRDefault="001F5CA2" w:rsidP="00C46D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sprawozdanie na stronie szkoły</w:t>
            </w:r>
          </w:p>
          <w:p w:rsidR="00C46D9D" w:rsidRDefault="00C46D9D" w:rsidP="00C46D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msze święte </w:t>
            </w:r>
            <w:r w:rsidR="00164A61">
              <w:rPr>
                <w:rFonts w:ascii="Times New Roman" w:hAnsi="Times New Roman" w:cs="Times New Roman"/>
                <w:sz w:val="24"/>
                <w:szCs w:val="24"/>
              </w:rPr>
              <w:t xml:space="preserve">w intencji Ojczyzny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(poczet sztandarowy)</w:t>
            </w:r>
          </w:p>
          <w:p w:rsidR="00C46D9D" w:rsidRDefault="00C46D9D" w:rsidP="00C46D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konkursy</w:t>
            </w:r>
          </w:p>
          <w:p w:rsidR="001F5CA2" w:rsidRPr="00C46D9D" w:rsidRDefault="00C46D9D" w:rsidP="00C46D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gazetki w salach</w:t>
            </w:r>
          </w:p>
        </w:tc>
        <w:tc>
          <w:tcPr>
            <w:tcW w:w="1536" w:type="dxa"/>
          </w:tcPr>
          <w:p w:rsidR="00C107FD" w:rsidRDefault="00C107FD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9D" w:rsidRDefault="00C46D9D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9D" w:rsidRDefault="00C46D9D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9D" w:rsidRDefault="00C46D9D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9D" w:rsidRDefault="00C46D9D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listopad, </w:t>
            </w:r>
            <w:r w:rsidR="00164A61">
              <w:rPr>
                <w:rFonts w:ascii="Times New Roman" w:hAnsi="Times New Roman" w:cs="Times New Roman"/>
                <w:sz w:val="24"/>
                <w:szCs w:val="24"/>
              </w:rPr>
              <w:t xml:space="preserve">marzec,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:rsidR="00C46D9D" w:rsidRDefault="00C46D9D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C107FD" w:rsidRDefault="00C107FD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9D" w:rsidRDefault="00C46D9D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9D" w:rsidRDefault="00C46D9D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9D" w:rsidRDefault="00C46D9D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kalendarza imprez</w:t>
            </w:r>
          </w:p>
          <w:p w:rsidR="001F5CA2" w:rsidRDefault="001F5CA2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A2" w:rsidRDefault="001F5CA2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9D" w:rsidRDefault="00C46D9D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proboszcz, opiekun pocztu</w:t>
            </w:r>
          </w:p>
          <w:p w:rsidR="00C46D9D" w:rsidRDefault="00C46D9D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61" w:rsidRDefault="00164A61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9D" w:rsidRDefault="00C46D9D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nauczyciele/wychowawcy</w:t>
            </w:r>
          </w:p>
          <w:p w:rsidR="00C46D9D" w:rsidRDefault="00C46D9D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nauczyciele/wychowawcy</w:t>
            </w:r>
          </w:p>
        </w:tc>
      </w:tr>
      <w:tr w:rsidR="00C107FD" w:rsidTr="00224436">
        <w:tc>
          <w:tcPr>
            <w:tcW w:w="2282" w:type="dxa"/>
          </w:tcPr>
          <w:p w:rsidR="00C107FD" w:rsidRDefault="00C46D9D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Dbanie o lokalne miejsce pamięci narodowej</w:t>
            </w:r>
          </w:p>
        </w:tc>
        <w:tc>
          <w:tcPr>
            <w:tcW w:w="2607" w:type="dxa"/>
          </w:tcPr>
          <w:p w:rsidR="002F3369" w:rsidRDefault="002F3369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  <w:r w:rsidR="00D96C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07FD" w:rsidRDefault="002F3369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przy dębie katyńskim  - obelisku pamiątkowym             z okazji 650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Łankiejm</w:t>
            </w:r>
            <w:proofErr w:type="spellEnd"/>
          </w:p>
          <w:p w:rsidR="008022C2" w:rsidRDefault="008022C2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porządkowanie miejsca</w:t>
            </w:r>
          </w:p>
          <w:p w:rsidR="00164A61" w:rsidRDefault="00164A61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(wolontariat)</w:t>
            </w:r>
          </w:p>
          <w:p w:rsidR="00164A61" w:rsidRDefault="00164A61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8D" w:rsidRDefault="00D96C8D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8D" w:rsidRDefault="00D96C8D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8D" w:rsidRDefault="00D96C8D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8D" w:rsidRDefault="00D96C8D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C2" w:rsidRDefault="008022C2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składanie kwiatów </w:t>
            </w:r>
          </w:p>
        </w:tc>
        <w:tc>
          <w:tcPr>
            <w:tcW w:w="1536" w:type="dxa"/>
          </w:tcPr>
          <w:p w:rsidR="00C107FD" w:rsidRDefault="002F3369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 (zgodnie z harmonogramem)</w:t>
            </w:r>
          </w:p>
          <w:p w:rsidR="00BC19E9" w:rsidRDefault="00BC19E9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E9" w:rsidRDefault="00BC19E9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E9" w:rsidRDefault="00BC19E9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E9" w:rsidRDefault="00BC19E9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E9" w:rsidRDefault="00BC19E9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E9" w:rsidRDefault="00BC19E9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E9" w:rsidRDefault="00BC19E9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E9" w:rsidRDefault="00BC19E9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E9" w:rsidRDefault="00BC19E9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E9" w:rsidRDefault="00BC19E9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E9" w:rsidRDefault="00BC19E9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E9" w:rsidRDefault="00BC19E9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maja </w:t>
            </w:r>
          </w:p>
          <w:p w:rsidR="00BC19E9" w:rsidRDefault="00BC19E9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listopada</w:t>
            </w:r>
          </w:p>
        </w:tc>
        <w:tc>
          <w:tcPr>
            <w:tcW w:w="2863" w:type="dxa"/>
          </w:tcPr>
          <w:p w:rsidR="008022C2" w:rsidRDefault="008022C2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pod</w:t>
            </w:r>
            <w:r w:rsidR="002F3369">
              <w:rPr>
                <w:rFonts w:ascii="Times New Roman" w:hAnsi="Times New Roman" w:cs="Times New Roman"/>
                <w:sz w:val="24"/>
                <w:szCs w:val="24"/>
              </w:rPr>
              <w:t xml:space="preserve"> kierunkiem wychowawców, </w:t>
            </w:r>
            <w:proofErr w:type="spellStart"/>
            <w:r w:rsidR="002F3369">
              <w:rPr>
                <w:rFonts w:ascii="Times New Roman" w:hAnsi="Times New Roman" w:cs="Times New Roman"/>
                <w:sz w:val="24"/>
                <w:szCs w:val="24"/>
              </w:rPr>
              <w:t>n-la</w:t>
            </w:r>
            <w:proofErr w:type="spellEnd"/>
            <w:r w:rsidR="002F3369">
              <w:rPr>
                <w:rFonts w:ascii="Times New Roman" w:hAnsi="Times New Roman" w:cs="Times New Roman"/>
                <w:sz w:val="24"/>
                <w:szCs w:val="24"/>
              </w:rPr>
              <w:t xml:space="preserve"> historii</w:t>
            </w:r>
          </w:p>
          <w:p w:rsidR="002F3369" w:rsidRDefault="002F3369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wrzesień</w:t>
            </w:r>
            <w:r w:rsidR="00D96C8D" w:rsidRPr="00D96C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C19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9E9">
              <w:rPr>
                <w:rFonts w:ascii="Times New Roman" w:hAnsi="Times New Roman" w:cs="Times New Roman"/>
                <w:sz w:val="24"/>
                <w:szCs w:val="24"/>
              </w:rPr>
              <w:t>klasa III Gim</w:t>
            </w:r>
          </w:p>
          <w:p w:rsidR="002F3369" w:rsidRDefault="002F3369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październik</w:t>
            </w:r>
            <w:r w:rsidR="00D96C8D" w:rsidRPr="00D96C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C19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– </w:t>
            </w:r>
            <w:r w:rsidR="00BC19E9">
              <w:rPr>
                <w:rFonts w:ascii="Times New Roman" w:hAnsi="Times New Roman" w:cs="Times New Roman"/>
                <w:sz w:val="24"/>
                <w:szCs w:val="24"/>
              </w:rPr>
              <w:t>klasa II Gim</w:t>
            </w:r>
          </w:p>
          <w:p w:rsidR="002F3369" w:rsidRDefault="002F3369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listopad</w:t>
            </w:r>
            <w:r w:rsidR="00D96C8D" w:rsidRPr="00D96C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C19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19E9" w:rsidRPr="00BC1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9E9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 SP</w:t>
            </w:r>
          </w:p>
          <w:p w:rsidR="00D96C8D" w:rsidRDefault="002F3369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grudzień</w:t>
            </w:r>
            <w:r w:rsidR="00D96C8D" w:rsidRPr="00D96C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C19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– </w:t>
            </w:r>
            <w:r w:rsidR="00BC19E9" w:rsidRPr="00BC19E9">
              <w:rPr>
                <w:rFonts w:ascii="Times New Roman" w:hAnsi="Times New Roman" w:cs="Times New Roman"/>
                <w:sz w:val="24"/>
                <w:szCs w:val="24"/>
              </w:rPr>
              <w:t>klasa VI SP</w:t>
            </w:r>
          </w:p>
          <w:p w:rsidR="002F3369" w:rsidRDefault="00D96C8D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styczeń </w:t>
            </w:r>
            <w:r w:rsidR="00BC19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– </w:t>
            </w:r>
            <w:r w:rsidR="00BC19E9" w:rsidRPr="00BC19E9">
              <w:rPr>
                <w:rFonts w:ascii="Times New Roman" w:hAnsi="Times New Roman" w:cs="Times New Roman"/>
                <w:sz w:val="24"/>
                <w:szCs w:val="24"/>
              </w:rPr>
              <w:t>klasa V SP</w:t>
            </w:r>
          </w:p>
          <w:p w:rsidR="00BC19E9" w:rsidRDefault="00BC19E9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luty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klasa IV SP</w:t>
            </w:r>
          </w:p>
          <w:p w:rsidR="00BC19E9" w:rsidRDefault="00BC19E9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marzec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klasa III SP</w:t>
            </w:r>
          </w:p>
          <w:p w:rsidR="00BC19E9" w:rsidRDefault="00BC19E9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kwiecień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klasa II SP</w:t>
            </w:r>
          </w:p>
          <w:p w:rsidR="00BC19E9" w:rsidRDefault="00BC19E9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klasa I SP</w:t>
            </w:r>
          </w:p>
          <w:p w:rsidR="00BC19E9" w:rsidRDefault="00BC19E9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czerwiec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klasa ,,O”</w:t>
            </w:r>
          </w:p>
          <w:p w:rsidR="00D96C8D" w:rsidRDefault="00D96C8D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C2" w:rsidRDefault="008022C2" w:rsidP="00D96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r w:rsidR="00D96C8D">
              <w:rPr>
                <w:rFonts w:ascii="Times New Roman" w:hAnsi="Times New Roman" w:cs="Times New Roman"/>
                <w:sz w:val="24"/>
                <w:szCs w:val="24"/>
              </w:rPr>
              <w:t>klas, którzy opiekują się miejscami             w danym miesiącu</w:t>
            </w:r>
          </w:p>
        </w:tc>
      </w:tr>
      <w:tr w:rsidR="00C107FD" w:rsidTr="00224436">
        <w:tc>
          <w:tcPr>
            <w:tcW w:w="2282" w:type="dxa"/>
          </w:tcPr>
          <w:p w:rsidR="00C107FD" w:rsidRDefault="008022C2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nad opuszczonymi, poniemieckimi grobami</w:t>
            </w:r>
          </w:p>
        </w:tc>
        <w:tc>
          <w:tcPr>
            <w:tcW w:w="2607" w:type="dxa"/>
          </w:tcPr>
          <w:p w:rsidR="00C107FD" w:rsidRDefault="008022C2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Cmentarz komunalny w Łankiejmach:</w:t>
            </w:r>
          </w:p>
          <w:p w:rsidR="008022C2" w:rsidRDefault="008022C2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porządkowanie              1-2 grobów w ciągu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r.szk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A61">
              <w:rPr>
                <w:rFonts w:ascii="Times New Roman" w:hAnsi="Times New Roman" w:cs="Times New Roman"/>
                <w:sz w:val="24"/>
                <w:szCs w:val="24"/>
              </w:rPr>
              <w:t xml:space="preserve"> w ramach </w:t>
            </w:r>
            <w:r w:rsidR="00164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wolontariatu współpracując z SU</w:t>
            </w:r>
          </w:p>
          <w:p w:rsidR="008022C2" w:rsidRDefault="008022C2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współpraca z zarządcą cmentarza</w:t>
            </w:r>
          </w:p>
        </w:tc>
        <w:tc>
          <w:tcPr>
            <w:tcW w:w="1536" w:type="dxa"/>
          </w:tcPr>
          <w:p w:rsidR="00C107FD" w:rsidRDefault="008022C2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</w:tc>
        <w:tc>
          <w:tcPr>
            <w:tcW w:w="2863" w:type="dxa"/>
          </w:tcPr>
          <w:p w:rsidR="00C107FD" w:rsidRDefault="008022C2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Mielniczuk</w:t>
            </w:r>
          </w:p>
          <w:p w:rsidR="008022C2" w:rsidRDefault="008022C2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Wiesław </w:t>
            </w:r>
            <w:proofErr w:type="spellStart"/>
            <w:r w:rsidR="00164A61">
              <w:rPr>
                <w:rFonts w:ascii="Times New Roman" w:hAnsi="Times New Roman" w:cs="Times New Roman"/>
                <w:sz w:val="24"/>
                <w:szCs w:val="24"/>
              </w:rPr>
              <w:t>Pą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tkiewicz</w:t>
            </w:r>
            <w:proofErr w:type="spellEnd"/>
          </w:p>
          <w:p w:rsidR="00164A61" w:rsidRDefault="00164A61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Opiekunowie SU</w:t>
            </w:r>
          </w:p>
        </w:tc>
      </w:tr>
      <w:tr w:rsidR="00C107FD" w:rsidTr="00224436">
        <w:tc>
          <w:tcPr>
            <w:tcW w:w="2282" w:type="dxa"/>
          </w:tcPr>
          <w:p w:rsidR="00C107FD" w:rsidRDefault="00164A61" w:rsidP="00164A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Nauka polskich pieśni patriotycznych</w:t>
            </w:r>
          </w:p>
        </w:tc>
        <w:tc>
          <w:tcPr>
            <w:tcW w:w="2607" w:type="dxa"/>
          </w:tcPr>
          <w:p w:rsidR="00164A61" w:rsidRDefault="00FF2554" w:rsidP="00164A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</w:t>
            </w:r>
            <w:r w:rsidR="00164A61">
              <w:rPr>
                <w:rFonts w:ascii="Times New Roman" w:hAnsi="Times New Roman" w:cs="Times New Roman"/>
                <w:sz w:val="24"/>
                <w:szCs w:val="24"/>
              </w:rPr>
              <w:t>a zajęciach z muzyki nauka pieśni- zgodnie z programem nauczania</w:t>
            </w:r>
          </w:p>
          <w:p w:rsidR="00FF2554" w:rsidRDefault="00FF2554" w:rsidP="00164A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61" w:rsidRDefault="00FF2554" w:rsidP="00164A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</w:t>
            </w:r>
            <w:r w:rsidR="00164A61">
              <w:rPr>
                <w:rFonts w:ascii="Times New Roman" w:hAnsi="Times New Roman" w:cs="Times New Roman"/>
                <w:sz w:val="24"/>
                <w:szCs w:val="24"/>
              </w:rPr>
              <w:t xml:space="preserve">auka </w:t>
            </w:r>
            <w:r w:rsidR="00D96C8D">
              <w:rPr>
                <w:rFonts w:ascii="Times New Roman" w:hAnsi="Times New Roman" w:cs="Times New Roman"/>
                <w:sz w:val="24"/>
                <w:szCs w:val="24"/>
              </w:rPr>
              <w:t xml:space="preserve">i doskonalenie </w:t>
            </w:r>
            <w:r w:rsidR="00164A61">
              <w:rPr>
                <w:rFonts w:ascii="Times New Roman" w:hAnsi="Times New Roman" w:cs="Times New Roman"/>
                <w:sz w:val="24"/>
                <w:szCs w:val="24"/>
              </w:rPr>
              <w:t xml:space="preserve"> hymnu narodowego </w:t>
            </w:r>
          </w:p>
        </w:tc>
        <w:tc>
          <w:tcPr>
            <w:tcW w:w="1536" w:type="dxa"/>
          </w:tcPr>
          <w:p w:rsidR="00C107FD" w:rsidRDefault="00FF2554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4A61">
              <w:rPr>
                <w:rFonts w:ascii="Times New Roman" w:hAnsi="Times New Roman" w:cs="Times New Roman"/>
                <w:sz w:val="24"/>
                <w:szCs w:val="24"/>
              </w:rPr>
              <w:t>godnie z rozkładem materiału</w:t>
            </w:r>
          </w:p>
          <w:p w:rsidR="00D96C8D" w:rsidRDefault="00D96C8D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8D" w:rsidRDefault="00D96C8D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8D" w:rsidRDefault="00D96C8D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wrzesień-lis</w:t>
            </w:r>
            <w:r w:rsidR="00D172D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opad</w:t>
            </w:r>
          </w:p>
        </w:tc>
        <w:tc>
          <w:tcPr>
            <w:tcW w:w="2863" w:type="dxa"/>
          </w:tcPr>
          <w:p w:rsidR="00C107FD" w:rsidRDefault="00FF2554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muzyki</w:t>
            </w:r>
          </w:p>
          <w:p w:rsidR="00FF2554" w:rsidRDefault="00FF2554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DD" w:rsidRDefault="00D172DD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DD" w:rsidRDefault="00D172DD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DD" w:rsidRDefault="00D172DD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54" w:rsidRDefault="00D172DD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wychowawcy/nauczyciel muzyki</w:t>
            </w:r>
          </w:p>
        </w:tc>
      </w:tr>
      <w:tr w:rsidR="00C107FD" w:rsidTr="00224436">
        <w:tc>
          <w:tcPr>
            <w:tcW w:w="2282" w:type="dxa"/>
          </w:tcPr>
          <w:p w:rsidR="00C107FD" w:rsidRDefault="00FF2554" w:rsidP="00FF2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Wycieczki </w:t>
            </w:r>
          </w:p>
        </w:tc>
        <w:tc>
          <w:tcPr>
            <w:tcW w:w="2607" w:type="dxa"/>
          </w:tcPr>
          <w:p w:rsidR="00C107FD" w:rsidRDefault="00FF2554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wyjazdów o charakterze kulturowym, historycznym i przyrodniczo- geograficznym</w:t>
            </w:r>
          </w:p>
        </w:tc>
        <w:tc>
          <w:tcPr>
            <w:tcW w:w="1536" w:type="dxa"/>
          </w:tcPr>
          <w:p w:rsidR="00C107FD" w:rsidRDefault="00FF2554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planem wycieczek</w:t>
            </w:r>
          </w:p>
        </w:tc>
        <w:tc>
          <w:tcPr>
            <w:tcW w:w="2863" w:type="dxa"/>
          </w:tcPr>
          <w:p w:rsidR="00FF2554" w:rsidRDefault="00FF2554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nauczyciele/wychowawcy</w:t>
            </w:r>
          </w:p>
        </w:tc>
      </w:tr>
      <w:tr w:rsidR="00C107FD" w:rsidTr="00224436">
        <w:tc>
          <w:tcPr>
            <w:tcW w:w="2282" w:type="dxa"/>
          </w:tcPr>
          <w:p w:rsidR="00C107FD" w:rsidRDefault="00756EFC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Obchody Dnia Patrona</w:t>
            </w:r>
          </w:p>
        </w:tc>
        <w:tc>
          <w:tcPr>
            <w:tcW w:w="2607" w:type="dxa"/>
          </w:tcPr>
          <w:p w:rsidR="00C107FD" w:rsidRDefault="00756EFC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Przygotowanie:</w:t>
            </w:r>
          </w:p>
          <w:p w:rsidR="00756EFC" w:rsidRDefault="00756EFC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gazetek klasowych związanych  z postacią Mikołaja Kopernika</w:t>
            </w:r>
          </w:p>
          <w:p w:rsidR="00756EFC" w:rsidRDefault="00756EFC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-konkursów dot. patrona oraz regionu </w:t>
            </w:r>
          </w:p>
          <w:p w:rsidR="00756EFC" w:rsidRDefault="00756EFC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uroczystości</w:t>
            </w:r>
          </w:p>
        </w:tc>
        <w:tc>
          <w:tcPr>
            <w:tcW w:w="1536" w:type="dxa"/>
          </w:tcPr>
          <w:p w:rsidR="00C107FD" w:rsidRDefault="00756EFC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863" w:type="dxa"/>
          </w:tcPr>
          <w:p w:rsidR="00C107FD" w:rsidRDefault="00C107FD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FC" w:rsidRDefault="00756EFC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756EFC" w:rsidRDefault="00756EFC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FC" w:rsidRDefault="00756EFC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FC" w:rsidRDefault="00756EFC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  <w:p w:rsidR="00756EFC" w:rsidRDefault="00756EFC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FC" w:rsidRDefault="00756EFC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przydziałem obowiązków</w:t>
            </w:r>
          </w:p>
        </w:tc>
      </w:tr>
      <w:tr w:rsidR="00C107FD" w:rsidTr="00224436">
        <w:tc>
          <w:tcPr>
            <w:tcW w:w="2282" w:type="dxa"/>
          </w:tcPr>
          <w:p w:rsidR="00C107FD" w:rsidRDefault="00756EFC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edukacyjne</w:t>
            </w:r>
            <w:r w:rsidR="0022443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wychowawcze</w:t>
            </w:r>
          </w:p>
        </w:tc>
        <w:tc>
          <w:tcPr>
            <w:tcW w:w="2607" w:type="dxa"/>
          </w:tcPr>
          <w:p w:rsidR="00C107FD" w:rsidRDefault="00756EFC" w:rsidP="00756E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Przeprowadzić zajęcia lekcyjne i wychowawcze nt. związane z:                                           - patriotyzmem,                - tolerancją,                         - samorządnością uczniów oraz </w:t>
            </w:r>
            <w:r w:rsidR="00224436"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 w działaniach </w:t>
            </w:r>
            <w:r w:rsidR="00224436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536" w:type="dxa"/>
          </w:tcPr>
          <w:p w:rsidR="00C107FD" w:rsidRDefault="00756EFC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okolice świąt państwowych</w:t>
            </w:r>
          </w:p>
          <w:p w:rsidR="00224436" w:rsidRDefault="00224436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oraz ważnych dni</w:t>
            </w:r>
          </w:p>
        </w:tc>
        <w:tc>
          <w:tcPr>
            <w:tcW w:w="2863" w:type="dxa"/>
          </w:tcPr>
          <w:p w:rsidR="00C107FD" w:rsidRDefault="00756EFC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nauczyciele/wychowawcy</w:t>
            </w:r>
          </w:p>
          <w:p w:rsidR="00224436" w:rsidRDefault="00224436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opiekunowie SU</w:t>
            </w:r>
          </w:p>
        </w:tc>
      </w:tr>
      <w:tr w:rsidR="00C107FD" w:rsidTr="00224436">
        <w:tc>
          <w:tcPr>
            <w:tcW w:w="2282" w:type="dxa"/>
          </w:tcPr>
          <w:p w:rsidR="00C107FD" w:rsidRDefault="00224436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Kącik patriotyczny</w:t>
            </w:r>
          </w:p>
        </w:tc>
        <w:tc>
          <w:tcPr>
            <w:tcW w:w="2607" w:type="dxa"/>
          </w:tcPr>
          <w:p w:rsidR="00C107FD" w:rsidRDefault="00512970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Tablica informacyjna przy sali </w:t>
            </w:r>
            <w:r w:rsidR="00224436">
              <w:rPr>
                <w:rFonts w:ascii="Times New Roman" w:hAnsi="Times New Roman" w:cs="Times New Roman"/>
                <w:sz w:val="24"/>
                <w:szCs w:val="24"/>
              </w:rPr>
              <w:t>212:</w:t>
            </w:r>
          </w:p>
          <w:p w:rsidR="00224436" w:rsidRDefault="00224436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umieszczanie gazetek okolicznościowych</w:t>
            </w:r>
          </w:p>
          <w:p w:rsidR="00224436" w:rsidRDefault="00224436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wywieszanie informacji dot. np. osób, których pamięci jest poświęcony bieżący rok</w:t>
            </w:r>
          </w:p>
        </w:tc>
        <w:tc>
          <w:tcPr>
            <w:tcW w:w="1536" w:type="dxa"/>
          </w:tcPr>
          <w:p w:rsidR="00C107FD" w:rsidRDefault="00224436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863" w:type="dxa"/>
          </w:tcPr>
          <w:p w:rsidR="00224436" w:rsidRDefault="00512970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kl. III Gim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(wrzesień)- rocznica agresji niemieckiej i sowieckiej na Polskę (1 i 17 września)</w:t>
            </w:r>
          </w:p>
          <w:p w:rsidR="00512970" w:rsidRDefault="00512970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kl. II Gim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(październik)- Działalność Komisji Edukacji Narodowej </w:t>
            </w:r>
          </w:p>
          <w:p w:rsidR="00512970" w:rsidRDefault="00512970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kl.VII</w:t>
            </w:r>
            <w:proofErr w:type="spellEnd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listopad)- rocznica odzyskania niepodległości i powstania listopadowego</w:t>
            </w:r>
          </w:p>
          <w:p w:rsidR="00512970" w:rsidRDefault="00512970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kl.VI</w:t>
            </w:r>
            <w:proofErr w:type="spellEnd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(grudzień)- Warmia i Mazury</w:t>
            </w:r>
          </w:p>
          <w:p w:rsidR="00512970" w:rsidRDefault="00512970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kl.V</w:t>
            </w:r>
            <w:proofErr w:type="spellEnd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(styczeń)- rocznica wybuchu powstania styczniowego</w:t>
            </w:r>
          </w:p>
          <w:p w:rsidR="00512970" w:rsidRDefault="00512970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kl.IV</w:t>
            </w:r>
            <w:proofErr w:type="spellEnd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(luty)- patron roku</w:t>
            </w:r>
          </w:p>
          <w:p w:rsidR="00F23C4C" w:rsidRDefault="00F23C4C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C4C">
              <w:rPr>
                <w:rFonts w:ascii="Times New Roman" w:hAnsi="Times New Roman" w:cs="Times New Roman"/>
                <w:b/>
                <w:sz w:val="24"/>
                <w:szCs w:val="24"/>
              </w:rPr>
              <w:t>kl.III</w:t>
            </w:r>
            <w:proofErr w:type="spellEnd"/>
            <w:r w:rsidRPr="00F23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(marzec)- Narodowy Dzień Pamięci ,,Żołnierzy Wyklętych”</w:t>
            </w:r>
          </w:p>
          <w:p w:rsidR="00F23C4C" w:rsidRDefault="00F23C4C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C4C">
              <w:rPr>
                <w:rFonts w:ascii="Times New Roman" w:hAnsi="Times New Roman" w:cs="Times New Roman"/>
                <w:b/>
                <w:sz w:val="24"/>
                <w:szCs w:val="24"/>
              </w:rPr>
              <w:t>N-el</w:t>
            </w:r>
            <w:proofErr w:type="spellEnd"/>
            <w:r w:rsidRPr="00F23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historii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(kwiecień)- Katyń i patron miejscowego ,,dębu pamięci”</w:t>
            </w:r>
          </w:p>
          <w:p w:rsidR="00F23C4C" w:rsidRDefault="00F23C4C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C4C">
              <w:rPr>
                <w:rFonts w:ascii="Times New Roman" w:hAnsi="Times New Roman" w:cs="Times New Roman"/>
                <w:b/>
                <w:sz w:val="24"/>
                <w:szCs w:val="24"/>
              </w:rPr>
              <w:t>kl.II</w:t>
            </w:r>
            <w:proofErr w:type="spellEnd"/>
            <w:r w:rsidRPr="00F23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(maj) – rocznica uchwalenia Konstytucji 3 Maja oraz barwy narodowe</w:t>
            </w:r>
          </w:p>
          <w:p w:rsidR="00F23C4C" w:rsidRDefault="00F23C4C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4C">
              <w:rPr>
                <w:rFonts w:ascii="Times New Roman" w:hAnsi="Times New Roman" w:cs="Times New Roman"/>
                <w:b/>
                <w:sz w:val="24"/>
                <w:szCs w:val="24"/>
              </w:rPr>
              <w:t>kl. I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(czerwiec)- Łankiejmy i sylwetka patrona</w:t>
            </w:r>
          </w:p>
          <w:p w:rsidR="00512970" w:rsidRDefault="00512970" w:rsidP="00C10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C4C" w:rsidRDefault="00F23C4C" w:rsidP="002244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08A6" w:rsidRDefault="008C08A6" w:rsidP="0022443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C08A6" w:rsidSect="001F5CA2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B04"/>
    <w:multiLevelType w:val="hybridMultilevel"/>
    <w:tmpl w:val="941680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E6053"/>
    <w:multiLevelType w:val="hybridMultilevel"/>
    <w:tmpl w:val="354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70D6"/>
    <w:multiLevelType w:val="hybridMultilevel"/>
    <w:tmpl w:val="C8922B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D305C"/>
    <w:multiLevelType w:val="hybridMultilevel"/>
    <w:tmpl w:val="6BC02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76ED"/>
    <w:multiLevelType w:val="hybridMultilevel"/>
    <w:tmpl w:val="70109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A41E0"/>
    <w:multiLevelType w:val="hybridMultilevel"/>
    <w:tmpl w:val="631A4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E188F"/>
    <w:multiLevelType w:val="hybridMultilevel"/>
    <w:tmpl w:val="37C27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C0980"/>
    <w:multiLevelType w:val="hybridMultilevel"/>
    <w:tmpl w:val="49D84B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215D7"/>
    <w:rsid w:val="000F7258"/>
    <w:rsid w:val="001460EF"/>
    <w:rsid w:val="00164A61"/>
    <w:rsid w:val="00165CA3"/>
    <w:rsid w:val="001A0344"/>
    <w:rsid w:val="001F5CA2"/>
    <w:rsid w:val="001F79FA"/>
    <w:rsid w:val="00224436"/>
    <w:rsid w:val="002F3369"/>
    <w:rsid w:val="00416769"/>
    <w:rsid w:val="004D7F1E"/>
    <w:rsid w:val="00512970"/>
    <w:rsid w:val="00541CA9"/>
    <w:rsid w:val="00541E11"/>
    <w:rsid w:val="005648E2"/>
    <w:rsid w:val="007245F9"/>
    <w:rsid w:val="00756EFC"/>
    <w:rsid w:val="007A3E03"/>
    <w:rsid w:val="008022C2"/>
    <w:rsid w:val="008C08A6"/>
    <w:rsid w:val="00954078"/>
    <w:rsid w:val="00A257C2"/>
    <w:rsid w:val="00B04B72"/>
    <w:rsid w:val="00BC19E9"/>
    <w:rsid w:val="00C107FD"/>
    <w:rsid w:val="00C46D9D"/>
    <w:rsid w:val="00C53BCD"/>
    <w:rsid w:val="00D172DD"/>
    <w:rsid w:val="00D52729"/>
    <w:rsid w:val="00D96C8D"/>
    <w:rsid w:val="00D97C76"/>
    <w:rsid w:val="00F215D7"/>
    <w:rsid w:val="00F23C4C"/>
    <w:rsid w:val="00FF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7C2"/>
    <w:pPr>
      <w:ind w:left="720"/>
      <w:contextualSpacing/>
    </w:pPr>
  </w:style>
  <w:style w:type="table" w:styleId="Tabela-Siatka">
    <w:name w:val="Table Grid"/>
    <w:basedOn w:val="Standardowy"/>
    <w:uiPriority w:val="59"/>
    <w:rsid w:val="00C1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anetka</cp:lastModifiedBy>
  <cp:revision>2</cp:revision>
  <cp:lastPrinted>2017-09-06T18:16:00Z</cp:lastPrinted>
  <dcterms:created xsi:type="dcterms:W3CDTF">2018-04-11T21:37:00Z</dcterms:created>
  <dcterms:modified xsi:type="dcterms:W3CDTF">2018-04-11T21:37:00Z</dcterms:modified>
</cp:coreProperties>
</file>