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4725"/>
      </w:tblGrid>
      <w:tr w:rsidR="001F3B62" w:rsidRPr="008F4286" w:rsidTr="008A5498">
        <w:trPr>
          <w:trHeight w:val="495"/>
        </w:trPr>
        <w:tc>
          <w:tcPr>
            <w:tcW w:w="8985" w:type="dxa"/>
            <w:gridSpan w:val="2"/>
          </w:tcPr>
          <w:p w:rsidR="001F3B62" w:rsidRPr="008F4286" w:rsidRDefault="001F3B62" w:rsidP="008A5498">
            <w:pPr>
              <w:pStyle w:val="Default"/>
              <w:ind w:left="-53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B62" w:rsidRPr="00715EDF" w:rsidRDefault="00F1671D" w:rsidP="008A5498">
            <w:pPr>
              <w:pStyle w:val="Default"/>
              <w:ind w:left="-5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 xml:space="preserve">        </w:t>
            </w:r>
            <w:r w:rsidR="001F3B62" w:rsidRPr="00715EDF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3 – ročné pomaturitné vyššie odborné štúdium</w:t>
            </w:r>
          </w:p>
          <w:p w:rsidR="001F3B62" w:rsidRPr="00715EDF" w:rsidRDefault="001F3B62" w:rsidP="008A5498">
            <w:pPr>
              <w:pStyle w:val="Default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  <w:p w:rsidR="001F3B62" w:rsidRPr="00715EDF" w:rsidRDefault="001F3B62" w:rsidP="008A549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715ED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2940 Q Hygiena potravín</w:t>
            </w:r>
          </w:p>
          <w:p w:rsidR="001F3B62" w:rsidRPr="008F4286" w:rsidRDefault="00F1671D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3535" cy="1104265"/>
                  <wp:effectExtent l="19050" t="0" r="5715" b="0"/>
                  <wp:wrapSquare wrapText="bothSides"/>
                  <wp:docPr id="1" name="Obrázok 1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A028432D-8B1C-4D7D-BFED-F9E5E64C39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ástupný objekt pre obsah 3">
                            <a:extLst>
                              <a:ext uri="{FF2B5EF4-FFF2-40B4-BE49-F238E27FC236}">
                                <a16:creationId xmlns:p="http://schemas.openxmlformats.org/presentationml/2006/main" xmlns="" xmlns:a16="http://schemas.microsoft.com/office/drawing/2014/main" xmlns:lc="http://schemas.openxmlformats.org/drawingml/2006/lockedCanvas" id="{A028432D-8B1C-4D7D-BFED-F9E5E64C392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ind w:left="-53"/>
              <w:rPr>
                <w:rFonts w:ascii="Times New Roman" w:hAnsi="Times New Roman" w:cs="Times New Roman"/>
                <w:b/>
                <w:bCs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Dĺžka štúdia: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F4286">
              <w:rPr>
                <w:rFonts w:ascii="Times New Roman" w:hAnsi="Times New Roman" w:cs="Times New Roman"/>
                <w:bCs/>
              </w:rPr>
              <w:t>3 roky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Forma výchovy a vzdelávania: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F4286">
              <w:rPr>
                <w:rFonts w:ascii="Times New Roman" w:hAnsi="Times New Roman" w:cs="Times New Roman"/>
              </w:rPr>
              <w:t>enné pomaturitné vyššie odborné štúdium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Poskytnutý stupeň vzdelania: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8F4286">
              <w:rPr>
                <w:rFonts w:ascii="Times New Roman" w:hAnsi="Times New Roman" w:cs="Times New Roman"/>
              </w:rPr>
              <w:t>yššie odborné vzdelanie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Nevyhnutné vstupné požiadavky na štúdium: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8F4286">
              <w:rPr>
                <w:rFonts w:ascii="Times New Roman" w:hAnsi="Times New Roman" w:cs="Times New Roman"/>
              </w:rPr>
              <w:t>plné stredné odborné vzdelanie alebo úplné stredné všeobecné vzdelanie a splnenie podmienok prijímacieho konania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Spôsob ukončenia štúdia: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F4286">
              <w:rPr>
                <w:rFonts w:ascii="Times New Roman" w:hAnsi="Times New Roman" w:cs="Times New Roman"/>
              </w:rPr>
              <w:t xml:space="preserve">bsolventská skúška 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Doklad o získanom stupni vzdelania: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8F4286">
              <w:rPr>
                <w:rFonts w:ascii="Times New Roman" w:hAnsi="Times New Roman" w:cs="Times New Roman"/>
              </w:rPr>
              <w:t>ysvedčenie o absolventskej skúške a absolventský diplom s právom používať titul „diplomovaný špecialista“ so skratkou „</w:t>
            </w:r>
            <w:proofErr w:type="spellStart"/>
            <w:r w:rsidRPr="008F4286">
              <w:rPr>
                <w:rFonts w:ascii="Times New Roman" w:hAnsi="Times New Roman" w:cs="Times New Roman"/>
              </w:rPr>
              <w:t>DiS</w:t>
            </w:r>
            <w:proofErr w:type="spellEnd"/>
            <w:r w:rsidRPr="008F4286">
              <w:rPr>
                <w:rFonts w:ascii="Times New Roman" w:hAnsi="Times New Roman" w:cs="Times New Roman"/>
              </w:rPr>
              <w:t>“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Doklad o získanej kvalifikácii: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8F4286">
              <w:rPr>
                <w:rFonts w:ascii="Times New Roman" w:hAnsi="Times New Roman" w:cs="Times New Roman"/>
              </w:rPr>
              <w:t>ysvedčenie o absolventskej skúške a absolventský diplom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Možnosti pracovného uplatnenia absolventa: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F4286">
              <w:rPr>
                <w:rFonts w:ascii="Times New Roman" w:hAnsi="Times New Roman" w:cs="Times New Roman"/>
              </w:rPr>
              <w:t>Po absolvovaní vzdelávacieho programu sa absolventi uplatnia v profesiách a pracovných pozíciách v oblasti výživy, potravinárskej inšpekcie, v potravinárskom priemysle, v distribúcii a úprave potravín ako hygienický dozor, kontrolór kvality, technológ, poradca na prevenciu a diagnostiku nákazlivých ochorení a likvidáciu pôvodcov týchto nákaz alebo v oblasti súkromného podnikania v potravinárstve.</w:t>
            </w:r>
          </w:p>
        </w:tc>
      </w:tr>
      <w:tr w:rsidR="001F3B62" w:rsidRPr="008F4286" w:rsidTr="008A5498">
        <w:trPr>
          <w:trHeight w:val="495"/>
        </w:trPr>
        <w:tc>
          <w:tcPr>
            <w:tcW w:w="4260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F4286">
              <w:rPr>
                <w:rFonts w:ascii="Times New Roman" w:hAnsi="Times New Roman" w:cs="Times New Roman"/>
                <w:b/>
                <w:bCs/>
              </w:rPr>
              <w:t>Možnosti ďalšieho štúdia:</w:t>
            </w:r>
          </w:p>
        </w:tc>
        <w:tc>
          <w:tcPr>
            <w:tcW w:w="4725" w:type="dxa"/>
          </w:tcPr>
          <w:p w:rsidR="001F3B62" w:rsidRPr="008F4286" w:rsidRDefault="001F3B62" w:rsidP="008A549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F4286">
              <w:rPr>
                <w:rFonts w:ascii="Times New Roman" w:hAnsi="Times New Roman" w:cs="Times New Roman"/>
              </w:rPr>
              <w:t>Študijné programy vysokoškolského štúdia alebo ďalšie vzdelávacie programy zamerané na rozšírenie kvalifikácie, jej zmenu alebo zvýšenie.</w:t>
            </w:r>
          </w:p>
        </w:tc>
      </w:tr>
      <w:tr w:rsidR="001F3B62" w:rsidRPr="001F3B62" w:rsidTr="008A5498">
        <w:trPr>
          <w:trHeight w:val="1213"/>
        </w:trPr>
        <w:tc>
          <w:tcPr>
            <w:tcW w:w="4260" w:type="dxa"/>
          </w:tcPr>
          <w:p w:rsidR="001F3B62" w:rsidRPr="001F3B62" w:rsidRDefault="001F3B62" w:rsidP="00F1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62">
              <w:rPr>
                <w:rFonts w:ascii="Times New Roman" w:hAnsi="Times New Roman" w:cs="Times New Roman"/>
                <w:b/>
                <w:sz w:val="24"/>
                <w:szCs w:val="24"/>
              </w:rPr>
              <w:t>Vzdelávacie oblasti :</w:t>
            </w:r>
          </w:p>
        </w:tc>
        <w:tc>
          <w:tcPr>
            <w:tcW w:w="4725" w:type="dxa"/>
          </w:tcPr>
          <w:p w:rsidR="001F3B62" w:rsidRPr="001F3B62" w:rsidRDefault="001F3B62" w:rsidP="00F1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62">
              <w:rPr>
                <w:rFonts w:ascii="Times New Roman" w:hAnsi="Times New Roman" w:cs="Times New Roman"/>
                <w:sz w:val="24"/>
                <w:szCs w:val="24"/>
              </w:rPr>
              <w:t xml:space="preserve">aplikované prírodovedné predmety ( chémia, biológia,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anatómia, 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>biochémia</w:t>
            </w:r>
            <w:r w:rsidRPr="001F3B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farmakológia, </w:t>
            </w:r>
            <w:proofErr w:type="spellStart"/>
            <w:r w:rsidRPr="001F3B62">
              <w:rPr>
                <w:rFonts w:ascii="Times New Roman" w:hAnsi="Times New Roman" w:cs="Times New Roman"/>
                <w:sz w:val="24"/>
                <w:szCs w:val="24"/>
              </w:rPr>
              <w:t>toxikológia</w:t>
            </w:r>
            <w:proofErr w:type="spellEnd"/>
            <w:r w:rsidRPr="001F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F3B62">
              <w:rPr>
                <w:rFonts w:ascii="Times New Roman" w:hAnsi="Times New Roman" w:cs="Times New Roman"/>
                <w:sz w:val="24"/>
                <w:szCs w:val="24"/>
              </w:rPr>
              <w:t>výživa a zdravý životný štýl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B62">
              <w:rPr>
                <w:rFonts w:ascii="Times New Roman" w:hAnsi="Times New Roman" w:cs="Times New Roman"/>
                <w:sz w:val="24"/>
                <w:szCs w:val="24"/>
              </w:rPr>
              <w:t>potravinárske technológie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>, analytická chémia, analýza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potravín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, hygiena mäsa, hygiena mlieka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všeobecná hygiena, veterinárny hygienický dozor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, prehliadka jatočných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zvierat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62">
              <w:rPr>
                <w:rFonts w:ascii="Times New Roman" w:hAnsi="Times New Roman" w:cs="Times New Roman"/>
                <w:sz w:val="24"/>
                <w:szCs w:val="24"/>
              </w:rPr>
              <w:t>mikrobiológia</w:t>
            </w:r>
            <w:r w:rsidR="00F16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</w:tr>
    </w:tbl>
    <w:p w:rsidR="00F1671D" w:rsidRDefault="00F1671D"/>
    <w:sectPr w:rsidR="00F1671D" w:rsidSect="00B2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C79"/>
    <w:multiLevelType w:val="hybridMultilevel"/>
    <w:tmpl w:val="28000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FE1"/>
    <w:multiLevelType w:val="hybridMultilevel"/>
    <w:tmpl w:val="E918DF64"/>
    <w:lvl w:ilvl="0" w:tplc="9F7E57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080B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EC4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EE9E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588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301C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E41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5E44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C42B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D557392"/>
    <w:multiLevelType w:val="hybridMultilevel"/>
    <w:tmpl w:val="F38E1364"/>
    <w:lvl w:ilvl="0" w:tplc="425C2114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44480A38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73D2A49E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D33890AE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DE002100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886ABB6A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4E463624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4AF4DAF6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D2E8AC92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3">
    <w:nsid w:val="774731E1"/>
    <w:multiLevelType w:val="hybridMultilevel"/>
    <w:tmpl w:val="83F00CEC"/>
    <w:lvl w:ilvl="0" w:tplc="031A7D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D829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B817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80F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F6C9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E4C5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E56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081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DEC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B8328DC"/>
    <w:multiLevelType w:val="hybridMultilevel"/>
    <w:tmpl w:val="692AE2C6"/>
    <w:lvl w:ilvl="0" w:tplc="78F4C2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EE26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144C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4BF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7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6C3D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1C0C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A7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5A96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B62"/>
    <w:rsid w:val="001F3B62"/>
    <w:rsid w:val="009F7B82"/>
    <w:rsid w:val="00B27F4F"/>
    <w:rsid w:val="00C4195A"/>
    <w:rsid w:val="00F1671D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F4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B62"/>
    <w:pPr>
      <w:ind w:left="720"/>
      <w:contextualSpacing/>
    </w:pPr>
  </w:style>
  <w:style w:type="paragraph" w:customStyle="1" w:styleId="Default">
    <w:name w:val="Default"/>
    <w:rsid w:val="001F3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2018-05-21T10:19:00Z</dcterms:created>
  <dcterms:modified xsi:type="dcterms:W3CDTF">2018-05-21T10:35:00Z</dcterms:modified>
</cp:coreProperties>
</file>