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18" w:rsidRDefault="00692B1E" w:rsidP="00467918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4" name="Obrázok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E2D" w:rsidRPr="00C75E2D" w:rsidRDefault="00C75E2D" w:rsidP="00C75E2D">
      <w:pPr>
        <w:pStyle w:val="Nadpis4"/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</w:pPr>
      <w:r w:rsidRPr="00C75E2D">
        <w:rPr>
          <w:rFonts w:ascii="Arial" w:hAnsi="Arial" w:cs="Arial"/>
          <w:b/>
          <w:i w:val="0"/>
          <w:caps/>
          <w:color w:val="auto"/>
          <w:sz w:val="16"/>
          <w:szCs w:val="16"/>
          <w:u w:val="none"/>
          <w:lang w:val="sk-SK"/>
        </w:rPr>
        <w:t xml:space="preserve">    </w:t>
      </w:r>
      <w:r w:rsidRPr="00C75E2D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  <w:lang w:val="sk-SK"/>
        </w:rPr>
        <w:t>Súkromná  stredná  UMELECKá  škola  animovanej  tvorby</w:t>
      </w:r>
    </w:p>
    <w:p w:rsidR="00C75E2D" w:rsidRPr="00C75E2D" w:rsidRDefault="00C75E2D" w:rsidP="00C75E2D">
      <w:pPr>
        <w:pStyle w:val="Nadpis4"/>
        <w:rPr>
          <w:rFonts w:ascii="Arial" w:hAnsi="Arial" w:cs="Arial"/>
          <w:b/>
          <w:i w:val="0"/>
          <w:caps/>
          <w:color w:val="auto"/>
          <w:sz w:val="16"/>
          <w:szCs w:val="16"/>
          <w:u w:val="none"/>
          <w:lang w:val="sk-SK"/>
        </w:rPr>
      </w:pPr>
      <w:r w:rsidRPr="00C75E2D">
        <w:rPr>
          <w:rFonts w:ascii="Arial" w:hAnsi="Arial" w:cs="Arial"/>
          <w:b/>
          <w:i w:val="0"/>
          <w:caps/>
          <w:color w:val="auto"/>
          <w:sz w:val="16"/>
          <w:szCs w:val="16"/>
          <w:u w:val="none"/>
          <w:lang w:val="sk-SK"/>
        </w:rPr>
        <w:t xml:space="preserve">    Vlastenecké nám. 1,    </w:t>
      </w:r>
      <w:r>
        <w:rPr>
          <w:rFonts w:ascii="Arial" w:hAnsi="Arial" w:cs="Arial"/>
          <w:b/>
          <w:i w:val="0"/>
          <w:caps/>
          <w:color w:val="auto"/>
          <w:sz w:val="16"/>
          <w:szCs w:val="16"/>
          <w:u w:val="none"/>
          <w:lang w:val="sk-SK"/>
        </w:rPr>
        <w:t xml:space="preserve"> </w:t>
      </w:r>
      <w:r w:rsidRPr="00C75E2D">
        <w:rPr>
          <w:rFonts w:ascii="Arial" w:hAnsi="Arial" w:cs="Arial"/>
          <w:b/>
          <w:i w:val="0"/>
          <w:caps/>
          <w:color w:val="auto"/>
          <w:sz w:val="16"/>
          <w:szCs w:val="16"/>
          <w:u w:val="none"/>
          <w:lang w:val="sk-SK"/>
        </w:rPr>
        <w:t xml:space="preserve">        851 01 Bratislava           Slovak Republic</w:t>
      </w:r>
    </w:p>
    <w:p w:rsidR="00C75E2D" w:rsidRPr="00C75E2D" w:rsidRDefault="00C75E2D" w:rsidP="00C75E2D">
      <w:pPr>
        <w:pStyle w:val="Nadpis3"/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</w:pPr>
      <w:r w:rsidRPr="00C75E2D"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  <w:t xml:space="preserve">    tel.: 02/6241 1668            </w:t>
      </w:r>
      <w:r w:rsidRPr="00C75E2D"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  <w:tab/>
        <w:t xml:space="preserve">  </w:t>
      </w:r>
      <w:r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  <w:t xml:space="preserve">     </w:t>
      </w:r>
      <w:r w:rsidRPr="00C75E2D"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  <w:t xml:space="preserve">   </w:t>
      </w:r>
      <w:r w:rsidRPr="00C75E2D">
        <w:rPr>
          <w:rFonts w:ascii="Arial" w:hAnsi="Arial" w:cs="Arial"/>
          <w:i w:val="0"/>
          <w:color w:val="000000"/>
          <w:sz w:val="16"/>
          <w:szCs w:val="16"/>
          <w:lang w:val="sk-SK"/>
        </w:rPr>
        <w:t>IČO: 36 06 82 84</w:t>
      </w:r>
      <w:r w:rsidRPr="00C75E2D">
        <w:rPr>
          <w:rFonts w:ascii="Arial" w:hAnsi="Arial" w:cs="Arial"/>
          <w:sz w:val="16"/>
          <w:szCs w:val="16"/>
          <w:lang w:val="sk-SK"/>
        </w:rPr>
        <w:t xml:space="preserve"> </w:t>
      </w:r>
      <w:r w:rsidRPr="00C75E2D"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  <w:t xml:space="preserve">                   </w:t>
      </w:r>
      <w:r w:rsidR="0084765D"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  <w:t xml:space="preserve">  </w:t>
      </w:r>
      <w:r w:rsidRPr="00C75E2D">
        <w:rPr>
          <w:rFonts w:ascii="Arial" w:hAnsi="Arial" w:cs="Arial"/>
          <w:bCs/>
          <w:i w:val="0"/>
          <w:color w:val="auto"/>
          <w:sz w:val="16"/>
          <w:szCs w:val="16"/>
          <w:lang w:val="sk-SK"/>
        </w:rPr>
        <w:t xml:space="preserve">    </w:t>
      </w:r>
      <w:hyperlink r:id="rId9" w:history="1">
        <w:r w:rsidRPr="00C75E2D">
          <w:rPr>
            <w:rStyle w:val="Hypertextovprepojenie"/>
            <w:rFonts w:ascii="Arial" w:hAnsi="Arial" w:cs="Arial"/>
            <w:bCs/>
            <w:i w:val="0"/>
            <w:color w:val="auto"/>
            <w:sz w:val="16"/>
            <w:szCs w:val="16"/>
            <w:u w:val="none"/>
            <w:lang w:val="sk-SK"/>
          </w:rPr>
          <w:t>http://www.uat.sk</w:t>
        </w:r>
      </w:hyperlink>
    </w:p>
    <w:p w:rsidR="00C75E2D" w:rsidRPr="00C75E2D" w:rsidRDefault="00C75E2D" w:rsidP="00C75E2D">
      <w:pPr>
        <w:rPr>
          <w:rFonts w:ascii="Arial" w:hAnsi="Arial" w:cs="Arial"/>
          <w:sz w:val="16"/>
          <w:szCs w:val="16"/>
        </w:rPr>
      </w:pPr>
      <w:r w:rsidRPr="00C75E2D">
        <w:rPr>
          <w:rFonts w:ascii="Arial" w:hAnsi="Arial" w:cs="Arial"/>
          <w:bCs/>
          <w:i/>
          <w:sz w:val="16"/>
          <w:szCs w:val="16"/>
        </w:rPr>
        <w:t xml:space="preserve">    fax: 02/6252 4313</w:t>
      </w:r>
      <w:r w:rsidRPr="00C75E2D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C75E2D">
        <w:rPr>
          <w:rFonts w:ascii="Arial" w:hAnsi="Arial" w:cs="Arial"/>
          <w:sz w:val="16"/>
          <w:szCs w:val="16"/>
        </w:rPr>
        <w:t xml:space="preserve">       DIČ: 20 21 56 05 63                              </w:t>
      </w:r>
      <w:smartTag w:uri="urn:schemas-microsoft-com:office:smarttags" w:element="metricconverter">
        <w:r w:rsidRPr="00C75E2D">
          <w:rPr>
            <w:rFonts w:ascii="Arial" w:hAnsi="Arial" w:cs="Arial"/>
            <w:bCs/>
            <w:i/>
            <w:sz w:val="16"/>
            <w:szCs w:val="16"/>
          </w:rPr>
          <w:t>uat@uat.sk</w:t>
        </w:r>
      </w:smartTag>
    </w:p>
    <w:p w:rsidR="00313BA4" w:rsidRDefault="00313BA4" w:rsidP="00627E74">
      <w:pPr>
        <w:rPr>
          <w:rFonts w:ascii="Arial" w:hAnsi="Arial"/>
          <w:sz w:val="22"/>
          <w:szCs w:val="22"/>
        </w:rPr>
      </w:pPr>
    </w:p>
    <w:p w:rsidR="0004546F" w:rsidRPr="00893953" w:rsidRDefault="0004546F" w:rsidP="0004546F">
      <w:pPr>
        <w:pStyle w:val="Nadpis6"/>
        <w:jc w:val="center"/>
        <w:rPr>
          <w:rFonts w:ascii="Arial" w:hAnsi="Arial" w:cs="Arial"/>
          <w:sz w:val="28"/>
          <w:szCs w:val="28"/>
        </w:rPr>
      </w:pPr>
      <w:r w:rsidRPr="00893953">
        <w:rPr>
          <w:rFonts w:ascii="Arial" w:hAnsi="Arial" w:cs="Arial"/>
          <w:sz w:val="28"/>
          <w:szCs w:val="28"/>
        </w:rPr>
        <w:t>KÓDEX UČITEĽA</w:t>
      </w:r>
      <w:r w:rsidR="00893953">
        <w:rPr>
          <w:rFonts w:ascii="Arial" w:hAnsi="Arial" w:cs="Arial"/>
          <w:sz w:val="28"/>
          <w:szCs w:val="28"/>
        </w:rPr>
        <w:t xml:space="preserve"> SSUŠ ANIMOVANEJ TVORBY</w:t>
      </w:r>
    </w:p>
    <w:p w:rsidR="0004546F" w:rsidRDefault="0004546F" w:rsidP="0004546F">
      <w:pPr>
        <w:pStyle w:val="Nadpis6"/>
        <w:jc w:val="center"/>
        <w:rPr>
          <w:rFonts w:ascii="Arial" w:hAnsi="Arial" w:cs="Arial"/>
          <w:sz w:val="24"/>
          <w:szCs w:val="24"/>
        </w:rPr>
      </w:pPr>
      <w:r w:rsidRPr="0004546F">
        <w:rPr>
          <w:rFonts w:ascii="Arial" w:hAnsi="Arial" w:cs="Arial"/>
          <w:sz w:val="24"/>
          <w:szCs w:val="24"/>
        </w:rPr>
        <w:t>I. Všeobecné povinnosti</w:t>
      </w:r>
    </w:p>
    <w:p w:rsidR="0004546F" w:rsidRPr="00692B1E" w:rsidRDefault="0004546F" w:rsidP="00336458">
      <w:pPr>
        <w:numPr>
          <w:ilvl w:val="0"/>
          <w:numId w:val="15"/>
        </w:numPr>
        <w:ind w:left="284"/>
        <w:jc w:val="both"/>
        <w:rPr>
          <w:rFonts w:ascii="Arial" w:hAnsi="Arial" w:cs="Arial"/>
          <w:b/>
        </w:rPr>
      </w:pPr>
      <w:r w:rsidRPr="00336458">
        <w:rPr>
          <w:rFonts w:ascii="Arial" w:hAnsi="Arial" w:cs="Arial"/>
        </w:rPr>
        <w:t>Poslaním učiteľa je ochrana najvyšších ľudských hodnôt, dôstojnosti človeka a slobody vzdelania v duchu demokratických princípov. Podstatou pre tieto výsostné ciele</w:t>
      </w:r>
      <w:r w:rsidRPr="00336458">
        <w:rPr>
          <w:rFonts w:ascii="Arial" w:hAnsi="Arial" w:cs="Arial"/>
          <w:b/>
        </w:rPr>
        <w:t xml:space="preserve"> </w:t>
      </w:r>
      <w:r w:rsidRPr="00336458">
        <w:rPr>
          <w:rFonts w:ascii="Arial" w:hAnsi="Arial" w:cs="Arial"/>
        </w:rPr>
        <w:t xml:space="preserve">je ochrana slobody učiť sa a vyučovať a záruka rovnakej vzdelávacej príležitosti pre všetkých. </w:t>
      </w:r>
      <w:r w:rsidRPr="00692B1E">
        <w:rPr>
          <w:rFonts w:ascii="Arial" w:hAnsi="Arial" w:cs="Arial"/>
          <w:b/>
        </w:rPr>
        <w:t>Učiteľ prijíma veľkú osobnú zodpovednosť, ktorá je vlastná výchovnovzdelávaciemu procesu.</w:t>
      </w:r>
    </w:p>
    <w:p w:rsidR="00336458" w:rsidRPr="00336458" w:rsidRDefault="00336458" w:rsidP="00336458">
      <w:pPr>
        <w:ind w:left="284"/>
        <w:jc w:val="both"/>
        <w:rPr>
          <w:rFonts w:ascii="Arial" w:hAnsi="Arial" w:cs="Arial"/>
        </w:rPr>
      </w:pPr>
    </w:p>
    <w:p w:rsidR="00336458" w:rsidRPr="00336458" w:rsidRDefault="00336458" w:rsidP="00336458">
      <w:pPr>
        <w:numPr>
          <w:ilvl w:val="0"/>
          <w:numId w:val="15"/>
        </w:numPr>
        <w:ind w:left="284"/>
        <w:jc w:val="both"/>
        <w:rPr>
          <w:rFonts w:ascii="Arial" w:hAnsi="Arial" w:cs="Arial"/>
        </w:rPr>
      </w:pPr>
      <w:r w:rsidRPr="00336458">
        <w:rPr>
          <w:rFonts w:ascii="Arial" w:hAnsi="Arial" w:cs="Arial"/>
        </w:rPr>
        <w:t>Učiteľ je morálne zodpovedný spoločenským inštitúciám (škole, rodine, štátu), ľudským inštanciám (dieťaťu, rodičom, národu), aj nadosobným inštanciám (dejinám, budúcnosti, pravde a pod.).</w:t>
      </w:r>
    </w:p>
    <w:p w:rsidR="00336458" w:rsidRPr="00336458" w:rsidRDefault="00336458" w:rsidP="00336458">
      <w:pPr>
        <w:ind w:left="284"/>
        <w:jc w:val="both"/>
        <w:rPr>
          <w:rFonts w:ascii="Arial" w:hAnsi="Arial" w:cs="Arial"/>
        </w:rPr>
      </w:pPr>
    </w:p>
    <w:p w:rsidR="00336458" w:rsidRPr="00336458" w:rsidRDefault="00336458" w:rsidP="00336458">
      <w:pPr>
        <w:numPr>
          <w:ilvl w:val="0"/>
          <w:numId w:val="15"/>
        </w:numPr>
        <w:ind w:left="284"/>
        <w:jc w:val="both"/>
        <w:rPr>
          <w:rFonts w:ascii="Arial" w:hAnsi="Arial" w:cs="Arial"/>
        </w:rPr>
      </w:pPr>
      <w:r w:rsidRPr="00336458">
        <w:rPr>
          <w:rFonts w:ascii="Arial" w:hAnsi="Arial" w:cs="Arial"/>
        </w:rPr>
        <w:t>Učiteľ podriaďuje svoje profesionálne pôsobenie, konanie, správanie sa a rozhodovanie najvyšším humanitným normám - Všeobecnej deklarácii ľudských práv, Deklarácii práv dieťaťa.</w:t>
      </w:r>
    </w:p>
    <w:p w:rsidR="00336458" w:rsidRPr="00336458" w:rsidRDefault="00336458" w:rsidP="00336458">
      <w:pPr>
        <w:ind w:left="284"/>
        <w:jc w:val="both"/>
        <w:rPr>
          <w:rFonts w:ascii="Arial" w:hAnsi="Arial" w:cs="Arial"/>
        </w:rPr>
      </w:pPr>
    </w:p>
    <w:p w:rsidR="00336458" w:rsidRPr="00336458" w:rsidRDefault="00336458" w:rsidP="00336458">
      <w:pPr>
        <w:numPr>
          <w:ilvl w:val="0"/>
          <w:numId w:val="15"/>
        </w:numPr>
        <w:ind w:left="284"/>
        <w:jc w:val="both"/>
        <w:rPr>
          <w:rFonts w:ascii="Arial" w:hAnsi="Arial" w:cs="Arial"/>
        </w:rPr>
      </w:pPr>
      <w:r w:rsidRPr="00336458">
        <w:rPr>
          <w:rFonts w:ascii="Arial" w:hAnsi="Arial" w:cs="Arial"/>
        </w:rPr>
        <w:t>Povinnosťou učiteľa je byť vo svojom správaní, konaní a rozhodovaní morálny, nezávislý, nestranný, objektívny a zodpovedný.</w:t>
      </w:r>
    </w:p>
    <w:p w:rsidR="00336458" w:rsidRPr="00336458" w:rsidRDefault="00336458" w:rsidP="00336458">
      <w:pPr>
        <w:ind w:left="284"/>
        <w:jc w:val="both"/>
        <w:rPr>
          <w:rFonts w:ascii="Arial" w:hAnsi="Arial" w:cs="Arial"/>
        </w:rPr>
      </w:pPr>
    </w:p>
    <w:p w:rsidR="00336458" w:rsidRPr="00336458" w:rsidRDefault="00336458" w:rsidP="00336458">
      <w:pPr>
        <w:numPr>
          <w:ilvl w:val="0"/>
          <w:numId w:val="15"/>
        </w:numPr>
        <w:ind w:left="284"/>
        <w:jc w:val="both"/>
        <w:rPr>
          <w:rFonts w:ascii="Arial" w:hAnsi="Arial" w:cs="Arial"/>
        </w:rPr>
      </w:pPr>
      <w:r w:rsidRPr="00336458">
        <w:rPr>
          <w:rFonts w:ascii="Arial" w:hAnsi="Arial" w:cs="Arial"/>
        </w:rPr>
        <w:t>Verejná povesť a spoloč</w:t>
      </w:r>
      <w:r w:rsidR="00575B80">
        <w:rPr>
          <w:rFonts w:ascii="Arial" w:hAnsi="Arial" w:cs="Arial"/>
        </w:rPr>
        <w:t xml:space="preserve">enská prestíž učiteľa najmä učiteľa našej </w:t>
      </w:r>
      <w:r w:rsidRPr="00336458">
        <w:rPr>
          <w:rFonts w:ascii="Arial" w:hAnsi="Arial" w:cs="Arial"/>
        </w:rPr>
        <w:t>školy vyžaduje, aby jeho správanie, rozhodovanie, profesijný a osobný život b</w:t>
      </w:r>
      <w:r w:rsidR="00575B80">
        <w:rPr>
          <w:rFonts w:ascii="Arial" w:hAnsi="Arial" w:cs="Arial"/>
        </w:rPr>
        <w:t>oli v súlade so všeobecne platn</w:t>
      </w:r>
      <w:r w:rsidRPr="00336458">
        <w:rPr>
          <w:rFonts w:ascii="Arial" w:hAnsi="Arial" w:cs="Arial"/>
        </w:rPr>
        <w:t>ými mr</w:t>
      </w:r>
      <w:r w:rsidR="00575B80">
        <w:rPr>
          <w:rFonts w:ascii="Arial" w:hAnsi="Arial" w:cs="Arial"/>
        </w:rPr>
        <w:t xml:space="preserve">avnými normami </w:t>
      </w:r>
      <w:r w:rsidRPr="00336458">
        <w:rPr>
          <w:rFonts w:ascii="Arial" w:hAnsi="Arial" w:cs="Arial"/>
        </w:rPr>
        <w:t>v spoločnosti.</w:t>
      </w:r>
    </w:p>
    <w:p w:rsidR="0004546F" w:rsidRDefault="0004546F" w:rsidP="0004546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4546F" w:rsidRPr="00336458" w:rsidRDefault="0004546F" w:rsidP="0004546F">
      <w:pPr>
        <w:pStyle w:val="Nadpis6"/>
        <w:jc w:val="center"/>
        <w:rPr>
          <w:rFonts w:ascii="Arial" w:hAnsi="Arial" w:cs="Arial"/>
          <w:sz w:val="24"/>
          <w:szCs w:val="24"/>
        </w:rPr>
      </w:pPr>
      <w:r w:rsidRPr="00336458">
        <w:rPr>
          <w:rFonts w:ascii="Arial" w:hAnsi="Arial" w:cs="Arial"/>
          <w:sz w:val="24"/>
          <w:szCs w:val="24"/>
        </w:rPr>
        <w:t>II. Záväznosť učiteľa voči žiakom</w:t>
      </w:r>
    </w:p>
    <w:p w:rsidR="00336458" w:rsidRDefault="0004546F" w:rsidP="00336458">
      <w:pPr>
        <w:pStyle w:val="Nadpis6"/>
        <w:numPr>
          <w:ilvl w:val="0"/>
          <w:numId w:val="17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04546F">
        <w:rPr>
          <w:rFonts w:ascii="Arial" w:hAnsi="Arial" w:cs="Arial"/>
          <w:b w:val="0"/>
          <w:sz w:val="24"/>
          <w:szCs w:val="24"/>
        </w:rPr>
        <w:t>Učiteľ rozvíja intelektuálny, fyzický, citový, sociálny a občiansky potenciál každého žiaka. Integráciou intelektuálnej, fyzickej, citovej, sociálnej a občianskej výučby podporuje ich rast. Rešpektuje dôstojnosť a hodnotu každého jedinca, pomáha žiakom vážiť si ich vlastnú identitu, lepšie pochopiť hodnotu ich kultúrneho dedičstva a plniť si spoločenské a občianske povinnosti. Zapája ich do aktivít, ktoré podporujú rôzne prístupy a riešenia problémov, pričom im poskytuje celú škálu spôsobov ako demonštrovať ich schopnosti a vedomosti.</w:t>
      </w:r>
    </w:p>
    <w:p w:rsidR="00D36082" w:rsidRPr="00D36082" w:rsidRDefault="00D36082" w:rsidP="00D36082"/>
    <w:p w:rsidR="00D36082" w:rsidRDefault="00D36082" w:rsidP="00D3608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Vzájomný vzťah učiteľ</w:t>
      </w:r>
      <w:r w:rsidR="0089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9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žiak a  žiak</w:t>
      </w:r>
      <w:r w:rsidR="0089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893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učiteľ sú postavené na </w:t>
      </w:r>
      <w:r w:rsidR="003247F4">
        <w:rPr>
          <w:rFonts w:ascii="Arial" w:hAnsi="Arial" w:cs="Arial"/>
        </w:rPr>
        <w:t>mravnom základe, vychádzajúce zo vzájomnej úcty</w:t>
      </w:r>
      <w:r>
        <w:rPr>
          <w:rFonts w:ascii="Arial" w:hAnsi="Arial" w:cs="Arial"/>
        </w:rPr>
        <w:t xml:space="preserve">, rešpektovaní, pochopení, ústretovosti a akceptácii. </w:t>
      </w:r>
    </w:p>
    <w:p w:rsidR="004242C3" w:rsidRDefault="004242C3" w:rsidP="00D36082">
      <w:pPr>
        <w:ind w:left="284" w:hanging="284"/>
        <w:jc w:val="both"/>
        <w:rPr>
          <w:rFonts w:ascii="Arial" w:hAnsi="Arial" w:cs="Arial"/>
        </w:rPr>
      </w:pPr>
    </w:p>
    <w:p w:rsidR="004242C3" w:rsidRDefault="004242C3" w:rsidP="004242C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Učiteľ neustále dohliada na slušné správanie sa žiakov, upozorňuje ich na nevhodné chovanie a to aj mimo vyučov</w:t>
      </w:r>
      <w:r w:rsidR="003247F4">
        <w:rPr>
          <w:rFonts w:ascii="Arial" w:hAnsi="Arial" w:cs="Arial"/>
        </w:rPr>
        <w:t xml:space="preserve">ania, resp. mimo areálu školy. </w:t>
      </w:r>
      <w:r>
        <w:rPr>
          <w:rFonts w:ascii="Arial" w:hAnsi="Arial" w:cs="Arial"/>
        </w:rPr>
        <w:t>Dbá na dodržiavanie vnútorného poriadku školy, sám sa správa slušne a úctivo, dodržiava spoločenský bontón a kóde</w:t>
      </w:r>
      <w:r w:rsidR="003247F4">
        <w:rPr>
          <w:rFonts w:ascii="Arial" w:hAnsi="Arial" w:cs="Arial"/>
        </w:rPr>
        <w:t xml:space="preserve">x učiteľa </w:t>
      </w:r>
      <w:r>
        <w:rPr>
          <w:rFonts w:ascii="Arial" w:hAnsi="Arial" w:cs="Arial"/>
        </w:rPr>
        <w:t>školy.</w:t>
      </w:r>
    </w:p>
    <w:p w:rsidR="004242C3" w:rsidRDefault="004242C3" w:rsidP="00D36082">
      <w:pPr>
        <w:ind w:left="284" w:hanging="284"/>
        <w:jc w:val="both"/>
        <w:rPr>
          <w:rFonts w:ascii="Arial" w:hAnsi="Arial" w:cs="Arial"/>
        </w:rPr>
      </w:pPr>
    </w:p>
    <w:p w:rsidR="00D36082" w:rsidRDefault="004242C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6082">
        <w:rPr>
          <w:rFonts w:ascii="Arial" w:hAnsi="Arial" w:cs="Arial"/>
        </w:rPr>
        <w:t xml:space="preserve">. </w:t>
      </w:r>
      <w:r w:rsidR="0004546F" w:rsidRPr="0004546F">
        <w:rPr>
          <w:rFonts w:ascii="Arial" w:hAnsi="Arial" w:cs="Arial"/>
        </w:rPr>
        <w:t>Učiteľ sa správa voči všetkým žiakom rovnocenne bez zvýhodňovania jedných na úkor druhých, prihliada pritom na špecifické výchovné a vzdelávacie potreby jednotlivých žiakov. Rešpektuje žiaka ako rovnocenného partnera so všetkými občianskymi právami a povinnosťami</w:t>
      </w:r>
      <w:r w:rsidR="00D36082">
        <w:rPr>
          <w:rFonts w:ascii="Arial" w:hAnsi="Arial" w:cs="Arial"/>
        </w:rPr>
        <w:t>.</w:t>
      </w:r>
    </w:p>
    <w:p w:rsidR="00D36082" w:rsidRDefault="00D36082" w:rsidP="003577F3">
      <w:pPr>
        <w:ind w:left="284" w:hanging="284"/>
        <w:jc w:val="both"/>
        <w:rPr>
          <w:rFonts w:ascii="Arial" w:hAnsi="Arial" w:cs="Arial"/>
        </w:rPr>
      </w:pPr>
    </w:p>
    <w:p w:rsidR="00D36082" w:rsidRDefault="004242C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36082">
        <w:rPr>
          <w:rFonts w:ascii="Arial" w:hAnsi="Arial" w:cs="Arial"/>
        </w:rPr>
        <w:t>. Učit</w:t>
      </w:r>
      <w:r w:rsidR="0004546F" w:rsidRPr="0004546F">
        <w:rPr>
          <w:rFonts w:ascii="Arial" w:hAnsi="Arial" w:cs="Arial"/>
        </w:rPr>
        <w:t xml:space="preserve">eľ </w:t>
      </w:r>
      <w:r w:rsidR="00D36082">
        <w:rPr>
          <w:rFonts w:ascii="Arial" w:hAnsi="Arial" w:cs="Arial"/>
        </w:rPr>
        <w:t>nesmie</w:t>
      </w:r>
      <w:r w:rsidR="0004546F" w:rsidRPr="0004546F">
        <w:rPr>
          <w:rFonts w:ascii="Arial" w:hAnsi="Arial" w:cs="Arial"/>
        </w:rPr>
        <w:t xml:space="preserve"> </w:t>
      </w:r>
      <w:r w:rsidR="00D36082" w:rsidRPr="0004546F">
        <w:rPr>
          <w:rFonts w:ascii="Arial" w:hAnsi="Arial" w:cs="Arial"/>
        </w:rPr>
        <w:t xml:space="preserve">zvýhodňovať akéhokoľvek žiaka </w:t>
      </w:r>
      <w:r w:rsidR="0004546F" w:rsidRPr="0004546F">
        <w:rPr>
          <w:rFonts w:ascii="Arial" w:hAnsi="Arial" w:cs="Arial"/>
        </w:rPr>
        <w:t>na základe rasy, rodu, náboženského presvedčenia, svetonázoru, národnosti, politického presvedčenia, rodinného, sociálneho alebo kultúrneho zázemia, sexuálnej orientácie a pod.</w:t>
      </w:r>
      <w:r w:rsidR="00D36082">
        <w:rPr>
          <w:rFonts w:ascii="Arial" w:hAnsi="Arial" w:cs="Arial"/>
        </w:rPr>
        <w:t xml:space="preserve"> Nesmie mu</w:t>
      </w:r>
      <w:r w:rsidR="0004546F" w:rsidRPr="0004546F">
        <w:rPr>
          <w:rFonts w:ascii="Arial" w:hAnsi="Arial" w:cs="Arial"/>
        </w:rPr>
        <w:t xml:space="preserve"> odoprieť podporu, pomoc</w:t>
      </w:r>
      <w:r w:rsidR="00D36082">
        <w:rPr>
          <w:rFonts w:ascii="Arial" w:hAnsi="Arial" w:cs="Arial"/>
        </w:rPr>
        <w:t xml:space="preserve">, </w:t>
      </w:r>
      <w:r w:rsidR="0004546F" w:rsidRPr="0004546F">
        <w:rPr>
          <w:rFonts w:ascii="Arial" w:hAnsi="Arial" w:cs="Arial"/>
        </w:rPr>
        <w:t>či vylúčiť ho z účasti na ktoromkoľvek programe výchovno-vzdelávacej činnosti.</w:t>
      </w:r>
    </w:p>
    <w:p w:rsidR="00D36082" w:rsidRDefault="00D36082" w:rsidP="003577F3">
      <w:pPr>
        <w:ind w:left="284" w:hanging="284"/>
        <w:jc w:val="both"/>
        <w:rPr>
          <w:rFonts w:ascii="Arial" w:hAnsi="Arial" w:cs="Arial"/>
        </w:rPr>
      </w:pPr>
    </w:p>
    <w:p w:rsidR="00D36082" w:rsidRDefault="0089395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36082">
        <w:rPr>
          <w:rFonts w:ascii="Arial" w:hAnsi="Arial" w:cs="Arial"/>
        </w:rPr>
        <w:t xml:space="preserve">. </w:t>
      </w:r>
      <w:r w:rsidR="0004546F" w:rsidRPr="0004546F">
        <w:rPr>
          <w:rFonts w:ascii="Arial" w:hAnsi="Arial" w:cs="Arial"/>
        </w:rPr>
        <w:t xml:space="preserve">Učiteľ sa správa k žiakovi korektne a taktne, s pochopením a trpezlivosťou. Nikdy sa nezníži k hrubému a nemravnému správaniu, konaniu a rozhodovaniu či navodeniu rozpakov u žiaka, či </w:t>
      </w:r>
      <w:r w:rsidR="0004546F" w:rsidRPr="0004546F">
        <w:rPr>
          <w:rFonts w:ascii="Arial" w:hAnsi="Arial" w:cs="Arial"/>
        </w:rPr>
        <w:lastRenderedPageBreak/>
        <w:t>hanby alebo vyvolaniu jeho pohŕdania, urážania a zneváženia.</w:t>
      </w:r>
      <w:r w:rsidR="00D36082">
        <w:rPr>
          <w:rFonts w:ascii="Arial" w:hAnsi="Arial" w:cs="Arial"/>
        </w:rPr>
        <w:t xml:space="preserve"> Učiteľ nesmie vystaviť žiaka neúmernému psychickému zaťaženiu.</w:t>
      </w:r>
    </w:p>
    <w:p w:rsidR="00D36082" w:rsidRDefault="00D36082" w:rsidP="003577F3">
      <w:pPr>
        <w:ind w:left="284" w:hanging="284"/>
        <w:jc w:val="both"/>
        <w:rPr>
          <w:rFonts w:ascii="Arial" w:hAnsi="Arial" w:cs="Arial"/>
        </w:rPr>
      </w:pPr>
    </w:p>
    <w:p w:rsidR="00D36082" w:rsidRDefault="0089395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6082">
        <w:rPr>
          <w:rFonts w:ascii="Arial" w:hAnsi="Arial" w:cs="Arial"/>
        </w:rPr>
        <w:t xml:space="preserve">. </w:t>
      </w:r>
      <w:r w:rsidR="0004546F" w:rsidRPr="00D36082">
        <w:rPr>
          <w:rFonts w:ascii="Arial" w:hAnsi="Arial" w:cs="Arial"/>
        </w:rPr>
        <w:t>Učiteľ má právo a povinnosť dohliadnuť na zdravotný stav a vývoj žiaka, v prípade jeho ohrozenia bezodkladne informovať a upozorniť na to rodičov či zákonných zástupcov,</w:t>
      </w:r>
      <w:r w:rsidR="00D36082">
        <w:rPr>
          <w:rFonts w:ascii="Arial" w:hAnsi="Arial" w:cs="Arial"/>
        </w:rPr>
        <w:t xml:space="preserve"> riaditeľa školy, prípadne príslušné inštitúcie.</w:t>
      </w:r>
    </w:p>
    <w:p w:rsidR="00560248" w:rsidRDefault="00560248" w:rsidP="003577F3">
      <w:pPr>
        <w:ind w:left="284" w:hanging="284"/>
        <w:jc w:val="both"/>
        <w:rPr>
          <w:rFonts w:ascii="Arial" w:hAnsi="Arial" w:cs="Arial"/>
        </w:rPr>
      </w:pPr>
    </w:p>
    <w:p w:rsidR="00D36082" w:rsidRDefault="0089395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36082">
        <w:rPr>
          <w:rFonts w:ascii="Arial" w:hAnsi="Arial" w:cs="Arial"/>
        </w:rPr>
        <w:t>. Učiteľ je povinný zrozumiteľne a veku primerane vychovávať a vzdelávať žiaka v súlade s platnými zá</w:t>
      </w:r>
      <w:r w:rsidR="00560248">
        <w:rPr>
          <w:rFonts w:ascii="Arial" w:hAnsi="Arial" w:cs="Arial"/>
        </w:rPr>
        <w:t>kladnými pedagogickými dokument</w:t>
      </w:r>
      <w:r w:rsidR="00D36082">
        <w:rPr>
          <w:rFonts w:ascii="Arial" w:hAnsi="Arial" w:cs="Arial"/>
        </w:rPr>
        <w:t>mi. Nemá zámerne potl</w:t>
      </w:r>
      <w:r w:rsidR="00560248">
        <w:rPr>
          <w:rFonts w:ascii="Arial" w:hAnsi="Arial" w:cs="Arial"/>
        </w:rPr>
        <w:t>á</w:t>
      </w:r>
      <w:r w:rsidR="00555A51">
        <w:rPr>
          <w:rFonts w:ascii="Arial" w:hAnsi="Arial" w:cs="Arial"/>
        </w:rPr>
        <w:t>čať alebo prekrúcať učivo</w:t>
      </w:r>
      <w:r w:rsidR="00560248">
        <w:rPr>
          <w:rFonts w:ascii="Arial" w:hAnsi="Arial" w:cs="Arial"/>
        </w:rPr>
        <w:t>.</w:t>
      </w:r>
    </w:p>
    <w:p w:rsidR="00560248" w:rsidRDefault="00560248" w:rsidP="003577F3">
      <w:pPr>
        <w:ind w:left="284" w:hanging="284"/>
        <w:jc w:val="both"/>
        <w:rPr>
          <w:rFonts w:ascii="Arial" w:hAnsi="Arial" w:cs="Arial"/>
        </w:rPr>
      </w:pPr>
    </w:p>
    <w:p w:rsidR="00560248" w:rsidRDefault="0089395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60248">
        <w:rPr>
          <w:rFonts w:ascii="Arial" w:hAnsi="Arial" w:cs="Arial"/>
        </w:rPr>
        <w:t>. Učiteľ má priebežne informovať žiaka o výsledkoch spoločnej výchovnej a vzdelávacej práci, o prípadných problémoch, ťažkostiach a možných rizikách, ktoré môžu nastať.</w:t>
      </w:r>
    </w:p>
    <w:p w:rsidR="00560248" w:rsidRDefault="00560248" w:rsidP="003577F3">
      <w:pPr>
        <w:ind w:left="284" w:hanging="284"/>
        <w:jc w:val="both"/>
        <w:rPr>
          <w:rFonts w:ascii="Arial" w:hAnsi="Arial" w:cs="Arial"/>
        </w:rPr>
      </w:pPr>
    </w:p>
    <w:p w:rsidR="00560248" w:rsidRPr="00D36082" w:rsidRDefault="0089395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60248">
        <w:rPr>
          <w:rFonts w:ascii="Arial" w:hAnsi="Arial" w:cs="Arial"/>
        </w:rPr>
        <w:t>. Učiteľ nesmie zneužiť dôveru a závislosť žiaka akýmkoľvek spôsobom. Nemá využívať svoje profesijné vzťahy so žiakom na súkromné účely. Neodhaľuje a neprezrádza informácie o žiakovi, ktoré získal v priebehu profesijnej činnosti, pokiaľ to neslúži závažnému profesijnému účelu, alebo to nevyžaduje legislatívny zákon.</w:t>
      </w:r>
    </w:p>
    <w:p w:rsidR="0004546F" w:rsidRPr="00D36082" w:rsidRDefault="00D36082" w:rsidP="003577F3">
      <w:pPr>
        <w:ind w:left="284" w:hanging="284"/>
        <w:jc w:val="both"/>
        <w:rPr>
          <w:rFonts w:ascii="Arial" w:hAnsi="Arial" w:cs="Arial"/>
        </w:rPr>
      </w:pPr>
      <w:r w:rsidRPr="00D36082">
        <w:rPr>
          <w:rFonts w:ascii="Arial" w:hAnsi="Arial" w:cs="Arial"/>
        </w:rPr>
        <w:t xml:space="preserve">      </w:t>
      </w:r>
    </w:p>
    <w:p w:rsidR="0004546F" w:rsidRPr="00560248" w:rsidRDefault="0004546F" w:rsidP="00BC2B1C">
      <w:pPr>
        <w:pStyle w:val="Nadpis6"/>
        <w:jc w:val="center"/>
        <w:rPr>
          <w:rFonts w:ascii="Arial" w:hAnsi="Arial" w:cs="Arial"/>
          <w:sz w:val="24"/>
          <w:szCs w:val="24"/>
        </w:rPr>
      </w:pPr>
      <w:r w:rsidRPr="00560248">
        <w:rPr>
          <w:rFonts w:ascii="Arial" w:hAnsi="Arial" w:cs="Arial"/>
          <w:sz w:val="24"/>
          <w:szCs w:val="24"/>
        </w:rPr>
        <w:t>III. Záväznosť učiteľa voči rodičom</w:t>
      </w:r>
    </w:p>
    <w:p w:rsidR="00560248" w:rsidRDefault="00560248" w:rsidP="003577F3">
      <w:pPr>
        <w:pStyle w:val="Nadpis6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04546F" w:rsidRPr="00D36082">
        <w:rPr>
          <w:rFonts w:ascii="Arial" w:hAnsi="Arial" w:cs="Arial"/>
          <w:b w:val="0"/>
          <w:sz w:val="24"/>
          <w:szCs w:val="24"/>
        </w:rPr>
        <w:t>Učiteľ spolupracuje s rodičmi či zákonnými zástupcami za účelom zlepšenia programu školy a propagácie vzdelávania žiakov. Učiteľ rešpektuje dôverný charakter informácií, ktoré má o žiako</w:t>
      </w:r>
      <w:r w:rsidR="00AE3FE6">
        <w:rPr>
          <w:rFonts w:ascii="Arial" w:hAnsi="Arial" w:cs="Arial"/>
          <w:b w:val="0"/>
          <w:sz w:val="24"/>
          <w:szCs w:val="24"/>
        </w:rPr>
        <w:t>ch a ich rodinách</w:t>
      </w:r>
      <w:r w:rsidR="0004546F" w:rsidRPr="00D36082">
        <w:rPr>
          <w:rFonts w:ascii="Arial" w:hAnsi="Arial" w:cs="Arial"/>
          <w:b w:val="0"/>
          <w:sz w:val="24"/>
          <w:szCs w:val="24"/>
        </w:rPr>
        <w:t>.</w:t>
      </w:r>
    </w:p>
    <w:p w:rsidR="00893953" w:rsidRPr="00893953" w:rsidRDefault="00893953" w:rsidP="003577F3">
      <w:pPr>
        <w:jc w:val="both"/>
      </w:pPr>
    </w:p>
    <w:p w:rsidR="00893953" w:rsidRDefault="00560248" w:rsidP="003577F3">
      <w:pPr>
        <w:pStyle w:val="Nadpis6"/>
        <w:spacing w:before="0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04546F" w:rsidRPr="00D36082">
        <w:rPr>
          <w:rFonts w:ascii="Arial" w:hAnsi="Arial" w:cs="Arial"/>
          <w:b w:val="0"/>
          <w:sz w:val="24"/>
          <w:szCs w:val="24"/>
        </w:rPr>
        <w:t>Učiteľ je ústretový v rozvoji spolupráce školy s rodinou, sna</w:t>
      </w:r>
      <w:r>
        <w:rPr>
          <w:rFonts w:ascii="Arial" w:hAnsi="Arial" w:cs="Arial"/>
          <w:b w:val="0"/>
          <w:sz w:val="24"/>
          <w:szCs w:val="24"/>
        </w:rPr>
        <w:t>ží sa o neformálny kontakt.</w:t>
      </w:r>
      <w:r>
        <w:rPr>
          <w:rFonts w:ascii="Arial" w:hAnsi="Arial" w:cs="Arial"/>
          <w:b w:val="0"/>
          <w:sz w:val="24"/>
          <w:szCs w:val="24"/>
        </w:rPr>
        <w:br/>
        <w:t>Je povinný poskytovať informácie rodičom a zákonným zástupcom žiaka o učebnom výkone, správaní a osobnosti žiaka.</w:t>
      </w:r>
    </w:p>
    <w:p w:rsidR="00560248" w:rsidRDefault="00560248" w:rsidP="003577F3">
      <w:pPr>
        <w:pStyle w:val="Nadpis6"/>
        <w:spacing w:before="0" w:after="0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560248" w:rsidRDefault="00560248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Učiteľ nesmie zneužívať svoju profesijnú pozíciu vo svoj osobný prospech. Neočakáva, nevyžaduje a neprijíma žiadnu hmotnú, vecnú či finančnú formu odmeny od žiaka, rodiča, zákonného zástupcu, či iného subjektu.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560248" w:rsidRDefault="00560248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Učiteľ za žiadnych okolností nesmie zastrašovať žiaka a vydierať rodičov či zákonných zástupcov žiaka.</w:t>
      </w:r>
    </w:p>
    <w:p w:rsidR="0004546F" w:rsidRPr="00560248" w:rsidRDefault="0004546F" w:rsidP="000C1035">
      <w:pPr>
        <w:pStyle w:val="Nadpis6"/>
        <w:jc w:val="center"/>
        <w:rPr>
          <w:rFonts w:ascii="Arial" w:hAnsi="Arial" w:cs="Arial"/>
          <w:sz w:val="24"/>
          <w:szCs w:val="24"/>
        </w:rPr>
      </w:pPr>
      <w:r w:rsidRPr="00560248">
        <w:rPr>
          <w:rFonts w:ascii="Arial" w:hAnsi="Arial" w:cs="Arial"/>
          <w:sz w:val="24"/>
          <w:szCs w:val="24"/>
        </w:rPr>
        <w:t>IV. Záväznosť učiteľa voči kolegom</w:t>
      </w:r>
    </w:p>
    <w:p w:rsidR="00560248" w:rsidRDefault="0004546F" w:rsidP="003577F3">
      <w:pPr>
        <w:pStyle w:val="Nadpis6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04546F">
        <w:rPr>
          <w:rFonts w:ascii="Arial" w:hAnsi="Arial" w:cs="Arial"/>
          <w:b w:val="0"/>
          <w:sz w:val="24"/>
          <w:szCs w:val="24"/>
        </w:rPr>
        <w:t xml:space="preserve">1. Učiteľ povzbudzuje a podporuje svojich kolegov vo vytvorení a udržaní vysokého štandardu učiteľskej </w:t>
      </w:r>
      <w:r w:rsidR="00893953">
        <w:rPr>
          <w:rFonts w:ascii="Arial" w:hAnsi="Arial" w:cs="Arial"/>
          <w:b w:val="0"/>
          <w:sz w:val="24"/>
          <w:szCs w:val="24"/>
        </w:rPr>
        <w:t xml:space="preserve"> </w:t>
      </w:r>
      <w:r w:rsidRPr="0004546F">
        <w:rPr>
          <w:rFonts w:ascii="Arial" w:hAnsi="Arial" w:cs="Arial"/>
          <w:b w:val="0"/>
          <w:sz w:val="24"/>
          <w:szCs w:val="24"/>
        </w:rPr>
        <w:t>profesie. Zúčastňuje sa rozhodovania</w:t>
      </w:r>
      <w:r w:rsidR="000C1035">
        <w:rPr>
          <w:rFonts w:ascii="Arial" w:hAnsi="Arial" w:cs="Arial"/>
          <w:b w:val="0"/>
          <w:sz w:val="24"/>
          <w:szCs w:val="24"/>
        </w:rPr>
        <w:t>,</w:t>
      </w:r>
      <w:r w:rsidRPr="0004546F">
        <w:rPr>
          <w:rFonts w:ascii="Arial" w:hAnsi="Arial" w:cs="Arial"/>
          <w:b w:val="0"/>
          <w:sz w:val="24"/>
          <w:szCs w:val="24"/>
        </w:rPr>
        <w:t xml:space="preserve"> týkajúceho sa učebných osnov, inštrukcií a vzorov hodnotenia a zdieľa zodpovednosť za riadenie školy. Spolupracuje</w:t>
      </w:r>
      <w:r w:rsidR="00893953">
        <w:rPr>
          <w:rFonts w:ascii="Arial" w:hAnsi="Arial" w:cs="Arial"/>
          <w:b w:val="0"/>
          <w:sz w:val="24"/>
          <w:szCs w:val="24"/>
        </w:rPr>
        <w:t xml:space="preserve"> </w:t>
      </w:r>
      <w:r w:rsidRPr="0004546F">
        <w:rPr>
          <w:rFonts w:ascii="Arial" w:hAnsi="Arial" w:cs="Arial"/>
          <w:b w:val="0"/>
          <w:sz w:val="24"/>
          <w:szCs w:val="24"/>
        </w:rPr>
        <w:t>s ďalšími výchovno-vzdelávacími inštitúciami pri využívaní zdrojov a vytváraní zrozumiteľných služieb na podporu rozvoja žiakov. Učiteľ rešpektuje ostatných odborníkov a verí, že všetci majú právo učiť a učiť sa v profesionálnom a podporujúcom prostredí. Podieľa sa na príprave a uvedení nových učiteľov do praxe</w:t>
      </w:r>
      <w:r w:rsidR="00560248">
        <w:rPr>
          <w:rFonts w:ascii="Arial" w:hAnsi="Arial" w:cs="Arial"/>
          <w:b w:val="0"/>
          <w:sz w:val="24"/>
          <w:szCs w:val="24"/>
        </w:rPr>
        <w:t xml:space="preserve"> a</w:t>
      </w:r>
      <w:r w:rsidRPr="0004546F">
        <w:rPr>
          <w:rFonts w:ascii="Arial" w:hAnsi="Arial" w:cs="Arial"/>
          <w:b w:val="0"/>
          <w:sz w:val="24"/>
          <w:szCs w:val="24"/>
        </w:rPr>
        <w:t xml:space="preserve"> na profesionálnom rozvoji personálu školy.</w:t>
      </w:r>
    </w:p>
    <w:p w:rsidR="00442AB7" w:rsidRDefault="00442AB7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Základom vzťahov medzi učiteľmi je čestné, profesionálne, slušné a spoločensky korektné správanie, rešpektovanie iných, lojálnosť voči vedeniu školy, priznanie práva na odlišný názor. Učiteľ kolegiálne spolupracuje s ostatnými, ktorí súčasne vychovávajú a vzdelávajú žiakov, spolupracuje s učiteľmi, ktorých vzdelávaním a výchovou žiaci prešli, ako aj s tými, ktorí budú žiakov vychovávať v nasledujúcom období.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442AB7" w:rsidRDefault="00442AB7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4546F" w:rsidRPr="0004546F">
        <w:rPr>
          <w:rFonts w:ascii="Arial" w:hAnsi="Arial" w:cs="Arial"/>
        </w:rPr>
        <w:t>. Učiteľ je povinný požiadať iného učiteľa o konzultáciu vždy, keď si to vyžaduje záujem</w:t>
      </w:r>
      <w:r>
        <w:rPr>
          <w:rFonts w:ascii="Arial" w:hAnsi="Arial" w:cs="Arial"/>
        </w:rPr>
        <w:t xml:space="preserve"> žiaka.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442AB7" w:rsidRDefault="00442AB7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Učiteľ zásadne nekritizuje a ani žiadnym iným spôsobom neznevažuje a nezľahčuje prácu iných učiteľov a vedenia školy pred inými učiteľmi, žiakmi, ich rodičmi a zákonnými zástupcami a nepedagogickým personálom.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04546F" w:rsidRPr="0004546F" w:rsidRDefault="009E1805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2AB7">
        <w:rPr>
          <w:rFonts w:ascii="Arial" w:hAnsi="Arial" w:cs="Arial"/>
        </w:rPr>
        <w:t xml:space="preserve">. Učiteľ neprezrádza informácie o kolegoch, ktoré získal v priebehu zamestnania v škole, pokiaľ to neslúži závažnému profesijnému účelu, alebo to nevyžaduje vnútorný školský predpis alebo zákon. Vedome nefalšuje tvrdenia o kolegoch, vedení školy či nepedagogických zamestnancoch a nerozširuje o nich nepravdivé a zlomyseľné poznámky v žiadnej komunikácii. </w:t>
      </w:r>
    </w:p>
    <w:p w:rsidR="0004546F" w:rsidRPr="00395123" w:rsidRDefault="0004546F" w:rsidP="00105BA7">
      <w:pPr>
        <w:pStyle w:val="Nadpis6"/>
        <w:jc w:val="center"/>
        <w:rPr>
          <w:rFonts w:ascii="Arial" w:hAnsi="Arial" w:cs="Arial"/>
          <w:sz w:val="24"/>
          <w:szCs w:val="24"/>
        </w:rPr>
      </w:pPr>
      <w:r w:rsidRPr="00395123">
        <w:rPr>
          <w:rFonts w:ascii="Arial" w:hAnsi="Arial" w:cs="Arial"/>
          <w:sz w:val="24"/>
          <w:szCs w:val="24"/>
        </w:rPr>
        <w:t>V. Záväznosť učiteľa voči profesii</w:t>
      </w:r>
    </w:p>
    <w:p w:rsidR="00395123" w:rsidRDefault="00395123" w:rsidP="003577F3">
      <w:pPr>
        <w:pStyle w:val="Nadpis6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717A06">
        <w:rPr>
          <w:rFonts w:ascii="Arial" w:hAnsi="Arial" w:cs="Arial"/>
          <w:sz w:val="24"/>
          <w:szCs w:val="24"/>
        </w:rPr>
        <w:t>Učiteľ vychováva a vzdeláva žiakov spôsobom zodpovedajúcim najnovším vedeckým poznatkom a morálke.</w:t>
      </w:r>
      <w:r w:rsidR="00761822" w:rsidRPr="00717A06">
        <w:rPr>
          <w:rFonts w:ascii="Arial" w:hAnsi="Arial" w:cs="Arial"/>
          <w:sz w:val="24"/>
          <w:szCs w:val="24"/>
        </w:rPr>
        <w:t xml:space="preserve"> Zároveň dbá o svoj odborný rast, neustále sa vzdeláva.</w:t>
      </w:r>
    </w:p>
    <w:p w:rsidR="00395123" w:rsidRDefault="00395123" w:rsidP="003577F3">
      <w:pPr>
        <w:pStyle w:val="Nadpis6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Učiteľ plní svoje poslanie nielen v rámci svojho pracovného času, ale snaží sa pozitívne ovplyvňovať aj svoje okolie a spoločnosť vo svojom osobnom voľne.</w:t>
      </w:r>
    </w:p>
    <w:p w:rsidR="00893953" w:rsidRPr="00893953" w:rsidRDefault="00893953" w:rsidP="003577F3">
      <w:pPr>
        <w:jc w:val="both"/>
      </w:pPr>
    </w:p>
    <w:p w:rsidR="00395123" w:rsidRDefault="00395123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Učiteľ nepoužíva metódy a formy, ktoré majú negatívny dopad na výchovu a charakter žiaka, smerujú k jeho ponižovaniu, znižovaniu jeho sebavedomia a sebaúcty. Praxou neoverené výchovno-vzdelávacie postupu zavádza do praxe výlučne so súhlasom vedenia školy.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395123" w:rsidRDefault="003346AD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95123">
        <w:rPr>
          <w:rFonts w:ascii="Arial" w:hAnsi="Arial" w:cs="Arial"/>
        </w:rPr>
        <w:t>Učiteľ chráni dobré meno školy, chráni pedagogickú dokumentáciu pred neoprávneno</w:t>
      </w:r>
      <w:r w:rsidR="00761822">
        <w:rPr>
          <w:rFonts w:ascii="Arial" w:hAnsi="Arial" w:cs="Arial"/>
        </w:rPr>
        <w:t>u manipuláciou, alebo zneužitím, chráni majetok školy pred poškodením alebo odcudzením.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395123" w:rsidRDefault="003346AD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95123">
        <w:rPr>
          <w:rFonts w:ascii="Arial" w:hAnsi="Arial" w:cs="Arial"/>
        </w:rPr>
        <w:t xml:space="preserve">. Učiteľ prezentuje výsledky svojej práce a výsledky školy vo verejných komunikačných prostriedkoch </w:t>
      </w:r>
      <w:r w:rsidR="00761822">
        <w:rPr>
          <w:rFonts w:ascii="Arial" w:hAnsi="Arial" w:cs="Arial"/>
        </w:rPr>
        <w:t xml:space="preserve">len </w:t>
      </w:r>
      <w:r>
        <w:rPr>
          <w:rFonts w:ascii="Arial" w:hAnsi="Arial" w:cs="Arial"/>
        </w:rPr>
        <w:t>so súhlasom</w:t>
      </w:r>
      <w:r w:rsidR="00761822">
        <w:rPr>
          <w:rFonts w:ascii="Arial" w:hAnsi="Arial" w:cs="Arial"/>
        </w:rPr>
        <w:t xml:space="preserve"> </w:t>
      </w:r>
      <w:r w:rsidR="00395123">
        <w:rPr>
          <w:rFonts w:ascii="Arial" w:hAnsi="Arial" w:cs="Arial"/>
        </w:rPr>
        <w:t>vedenia školy. Informácie musia byť pravdivé, vecné, výsostne informujúce a propagujúce pozitívne výsledky, pričom sa nesmie znevažovať práca iných učiteľov, školy a jej</w:t>
      </w:r>
      <w:r w:rsidR="004B6F24">
        <w:rPr>
          <w:rFonts w:ascii="Arial" w:hAnsi="Arial" w:cs="Arial"/>
        </w:rPr>
        <w:t xml:space="preserve"> vedenia</w:t>
      </w:r>
      <w:r w:rsidR="00395123">
        <w:rPr>
          <w:rFonts w:ascii="Arial" w:hAnsi="Arial" w:cs="Arial"/>
        </w:rPr>
        <w:t>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395123" w:rsidRDefault="003346AD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95123">
        <w:rPr>
          <w:rFonts w:ascii="Arial" w:hAnsi="Arial" w:cs="Arial"/>
        </w:rPr>
        <w:t>. Učiteľ sa nezúčastňuje podujatí a aktivít, ktoré znižujú jeho spo</w:t>
      </w:r>
      <w:r w:rsidR="004F0950">
        <w:rPr>
          <w:rFonts w:ascii="Arial" w:hAnsi="Arial" w:cs="Arial"/>
        </w:rPr>
        <w:t>ločenskú vážnosť a prestíž</w:t>
      </w:r>
      <w:r w:rsidR="00395123">
        <w:rPr>
          <w:rFonts w:ascii="Arial" w:hAnsi="Arial" w:cs="Arial"/>
        </w:rPr>
        <w:t>. Učiteľ si je vedomý svojej spoločenskej úlohy a svojho vplyvu na okolie.</w:t>
      </w:r>
      <w:r w:rsidR="004242C3">
        <w:rPr>
          <w:rFonts w:ascii="Arial" w:hAnsi="Arial" w:cs="Arial"/>
        </w:rPr>
        <w:t xml:space="preserve"> Svoje poslanie plní bez ohľadu na náboženské vyznanie, svetonázor, rasu, rod, sexuálnu orientáciu, spoločenský pôvod a národnosť tak svojich žiakov, kolegov aj seba samého.</w:t>
      </w:r>
    </w:p>
    <w:p w:rsidR="00893953" w:rsidRDefault="00893953" w:rsidP="003577F3">
      <w:pPr>
        <w:ind w:left="284" w:hanging="284"/>
        <w:jc w:val="both"/>
        <w:rPr>
          <w:rFonts w:ascii="Arial" w:hAnsi="Arial" w:cs="Arial"/>
        </w:rPr>
      </w:pPr>
    </w:p>
    <w:p w:rsidR="004242C3" w:rsidRDefault="003346AD" w:rsidP="003577F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242C3">
        <w:rPr>
          <w:rFonts w:ascii="Arial" w:hAnsi="Arial" w:cs="Arial"/>
        </w:rPr>
        <w:t>. Učiteľ sa vo výchovno-vzdelávacom procese nesmie riadiť komerčným hľadiskom, vlastným prospechom a úžitkom, ale výlučne svojim svedomím, pozitívnymi výchovno-vzdelávacími potrebami žiaka a vedeckými poznatkami.</w:t>
      </w:r>
    </w:p>
    <w:p w:rsidR="00893953" w:rsidRDefault="00893953" w:rsidP="003577F3">
      <w:pPr>
        <w:ind w:left="426" w:hanging="426"/>
        <w:jc w:val="both"/>
        <w:rPr>
          <w:rFonts w:ascii="Arial" w:hAnsi="Arial" w:cs="Arial"/>
        </w:rPr>
      </w:pPr>
    </w:p>
    <w:p w:rsidR="004242C3" w:rsidRDefault="003346AD" w:rsidP="003577F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242C3">
        <w:rPr>
          <w:rFonts w:ascii="Arial" w:hAnsi="Arial" w:cs="Arial"/>
        </w:rPr>
        <w:t>. Učiteľ prichádza na vyučovacie hodiny vopred pripravený, včas, vyučovaciu hodinu využíva efektívne, z vyučovacej hodiny predčasne neodchádza a nenecháva žiakov bez dozoru.</w:t>
      </w:r>
    </w:p>
    <w:p w:rsidR="00761822" w:rsidRDefault="00761822" w:rsidP="003577F3">
      <w:pPr>
        <w:ind w:left="426" w:hanging="426"/>
        <w:jc w:val="both"/>
        <w:rPr>
          <w:rFonts w:ascii="Arial" w:hAnsi="Arial" w:cs="Arial"/>
        </w:rPr>
      </w:pPr>
    </w:p>
    <w:p w:rsidR="00761822" w:rsidRDefault="00761822" w:rsidP="003577F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Učiteľ sa zdrží akýchkoľvek nečestných a nedôstojných aktivít vrátane komunikácie na sociálnych sieťach, ktoré by mohli poškodiť dobré meno šk</w:t>
      </w:r>
      <w:r w:rsidR="009D29CF">
        <w:rPr>
          <w:rFonts w:ascii="Arial" w:hAnsi="Arial" w:cs="Arial"/>
        </w:rPr>
        <w:t>oly a jej vedenia</w:t>
      </w:r>
      <w:r>
        <w:rPr>
          <w:rFonts w:ascii="Arial" w:hAnsi="Arial" w:cs="Arial"/>
        </w:rPr>
        <w:t>.</w:t>
      </w:r>
    </w:p>
    <w:p w:rsidR="00761822" w:rsidRDefault="00761822" w:rsidP="003577F3">
      <w:pPr>
        <w:ind w:left="426" w:hanging="426"/>
        <w:jc w:val="both"/>
        <w:rPr>
          <w:rFonts w:ascii="Arial" w:hAnsi="Arial" w:cs="Arial"/>
        </w:rPr>
      </w:pPr>
    </w:p>
    <w:p w:rsidR="0004546F" w:rsidRPr="00F3572E" w:rsidRDefault="004242C3" w:rsidP="003577F3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1</w:t>
      </w:r>
      <w:r w:rsidR="00761822">
        <w:rPr>
          <w:rFonts w:ascii="Arial" w:hAnsi="Arial" w:cs="Arial"/>
        </w:rPr>
        <w:t>1</w:t>
      </w:r>
      <w:r>
        <w:rPr>
          <w:rFonts w:ascii="Arial" w:hAnsi="Arial" w:cs="Arial"/>
        </w:rPr>
        <w:t>. Učiteľ rešpektuje všetky záväzné interné predpisy, nari</w:t>
      </w:r>
      <w:r w:rsidR="009E1805">
        <w:rPr>
          <w:rFonts w:ascii="Arial" w:hAnsi="Arial" w:cs="Arial"/>
        </w:rPr>
        <w:t>adenia vedenia</w:t>
      </w:r>
      <w:r>
        <w:rPr>
          <w:rFonts w:ascii="Arial" w:hAnsi="Arial" w:cs="Arial"/>
        </w:rPr>
        <w:t xml:space="preserve"> školy. </w:t>
      </w:r>
      <w:r w:rsidR="0004546F" w:rsidRPr="0004546F">
        <w:rPr>
          <w:rFonts w:ascii="Arial" w:hAnsi="Arial" w:cs="Arial"/>
        </w:rPr>
        <w:br/>
      </w:r>
      <w:r w:rsidR="0004546F" w:rsidRPr="0004546F">
        <w:rPr>
          <w:rFonts w:ascii="Arial" w:hAnsi="Arial" w:cs="Arial"/>
        </w:rPr>
        <w:br/>
      </w:r>
      <w:r w:rsidR="00893953" w:rsidRPr="00F3572E">
        <w:rPr>
          <w:rFonts w:ascii="Arial" w:hAnsi="Arial" w:cs="Arial"/>
          <w:b/>
          <w:sz w:val="22"/>
          <w:szCs w:val="22"/>
        </w:rPr>
        <w:t>Dodržiavanie Kódexu učiteľa SSUŠ animovanej tvorby je záväzné pre všetkých pedagogických zamestnancov. Jeho n</w:t>
      </w:r>
      <w:r w:rsidR="0004546F" w:rsidRPr="00F3572E">
        <w:rPr>
          <w:rFonts w:ascii="Arial" w:hAnsi="Arial" w:cs="Arial"/>
          <w:b/>
          <w:sz w:val="22"/>
          <w:szCs w:val="22"/>
        </w:rPr>
        <w:t>erešpektovanie a porušenie sa pokladá za hrubé porušenie pracovnej disciplíny učiteľa</w:t>
      </w:r>
      <w:r w:rsidR="00761822" w:rsidRPr="00F3572E">
        <w:rPr>
          <w:rFonts w:ascii="Arial" w:hAnsi="Arial" w:cs="Arial"/>
          <w:b/>
          <w:sz w:val="22"/>
          <w:szCs w:val="22"/>
        </w:rPr>
        <w:t>,</w:t>
      </w:r>
      <w:r w:rsidR="0004546F" w:rsidRPr="00F3572E">
        <w:rPr>
          <w:rFonts w:ascii="Arial" w:hAnsi="Arial" w:cs="Arial"/>
          <w:b/>
          <w:sz w:val="22"/>
          <w:szCs w:val="22"/>
        </w:rPr>
        <w:t xml:space="preserve"> môže mať za následok </w:t>
      </w:r>
      <w:r w:rsidR="00761822" w:rsidRPr="00F3572E">
        <w:rPr>
          <w:rFonts w:ascii="Arial" w:hAnsi="Arial" w:cs="Arial"/>
          <w:b/>
          <w:sz w:val="22"/>
          <w:szCs w:val="22"/>
        </w:rPr>
        <w:t xml:space="preserve">odňatie alebo zníženie pohyblivej zložky mzdy, alebo aj </w:t>
      </w:r>
      <w:r w:rsidR="0004546F" w:rsidRPr="00F3572E">
        <w:rPr>
          <w:rFonts w:ascii="Arial" w:hAnsi="Arial" w:cs="Arial"/>
          <w:b/>
          <w:sz w:val="22"/>
          <w:szCs w:val="22"/>
        </w:rPr>
        <w:t>okamžité rozviazanie pracovného pomeru.</w:t>
      </w:r>
    </w:p>
    <w:p w:rsidR="00893953" w:rsidRPr="00F3572E" w:rsidRDefault="00893953" w:rsidP="003577F3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893953" w:rsidRPr="00F3572E" w:rsidRDefault="009E1805" w:rsidP="003577F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3572E">
        <w:rPr>
          <w:rFonts w:ascii="Arial" w:hAnsi="Arial" w:cs="Arial"/>
          <w:sz w:val="22"/>
          <w:szCs w:val="22"/>
        </w:rPr>
        <w:t>Bratislava, 14</w:t>
      </w:r>
      <w:r w:rsidR="00893953" w:rsidRPr="00F3572E">
        <w:rPr>
          <w:rFonts w:ascii="Arial" w:hAnsi="Arial" w:cs="Arial"/>
          <w:sz w:val="22"/>
          <w:szCs w:val="22"/>
        </w:rPr>
        <w:t>. 12. 2017</w:t>
      </w:r>
    </w:p>
    <w:p w:rsidR="00893953" w:rsidRPr="00F3572E" w:rsidRDefault="00893953" w:rsidP="003577F3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893953" w:rsidRPr="00F3572E" w:rsidRDefault="00893953" w:rsidP="003577F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3572E">
        <w:rPr>
          <w:rFonts w:ascii="Arial" w:hAnsi="Arial" w:cs="Arial"/>
          <w:sz w:val="22"/>
          <w:szCs w:val="22"/>
        </w:rPr>
        <w:t>Mgr. Viera Zavarčíková</w:t>
      </w:r>
    </w:p>
    <w:p w:rsidR="00893953" w:rsidRPr="00F3572E" w:rsidRDefault="00893953" w:rsidP="003577F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3572E">
        <w:rPr>
          <w:rFonts w:ascii="Arial" w:hAnsi="Arial" w:cs="Arial"/>
          <w:sz w:val="22"/>
          <w:szCs w:val="22"/>
        </w:rPr>
        <w:t>zriaďovateľka</w:t>
      </w:r>
      <w:r w:rsidR="006B4009">
        <w:rPr>
          <w:rFonts w:ascii="Arial" w:hAnsi="Arial" w:cs="Arial"/>
          <w:sz w:val="22"/>
          <w:szCs w:val="22"/>
        </w:rPr>
        <w:t xml:space="preserve"> a GR </w:t>
      </w:r>
      <w:r w:rsidRPr="00F3572E">
        <w:rPr>
          <w:rFonts w:ascii="Arial" w:hAnsi="Arial" w:cs="Arial"/>
          <w:sz w:val="22"/>
          <w:szCs w:val="22"/>
        </w:rPr>
        <w:t>SSUŠ animovanej tvorby</w:t>
      </w:r>
    </w:p>
    <w:p w:rsidR="006F59F1" w:rsidRDefault="006F59F1" w:rsidP="003577F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3572E" w:rsidRDefault="00F3572E" w:rsidP="003577F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6590" w:rsidRPr="00F3572E" w:rsidRDefault="00596590" w:rsidP="003577F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F59F1" w:rsidRPr="00596590" w:rsidRDefault="006F59F1" w:rsidP="003577F3">
      <w:pPr>
        <w:ind w:left="426" w:hanging="426"/>
        <w:jc w:val="both"/>
        <w:rPr>
          <w:rFonts w:ascii="Arial" w:hAnsi="Arial" w:cs="Arial"/>
        </w:rPr>
      </w:pPr>
      <w:r w:rsidRPr="00596590">
        <w:rPr>
          <w:rFonts w:ascii="Arial" w:hAnsi="Arial" w:cs="Arial"/>
        </w:rPr>
        <w:t>Beriem na vedomie ........................................</w:t>
      </w:r>
    </w:p>
    <w:p w:rsidR="00893953" w:rsidRPr="00596590" w:rsidRDefault="00893953" w:rsidP="003577F3">
      <w:pPr>
        <w:ind w:left="426" w:hanging="426"/>
        <w:jc w:val="both"/>
        <w:rPr>
          <w:rFonts w:ascii="Arial" w:hAnsi="Arial" w:cs="Arial"/>
          <w:b/>
        </w:rPr>
      </w:pPr>
    </w:p>
    <w:p w:rsidR="00D9033A" w:rsidRPr="0004546F" w:rsidRDefault="00D9033A" w:rsidP="003577F3">
      <w:pPr>
        <w:jc w:val="both"/>
        <w:rPr>
          <w:rFonts w:ascii="Arial" w:hAnsi="Arial" w:cs="Arial"/>
        </w:rPr>
      </w:pPr>
    </w:p>
    <w:sectPr w:rsidR="00D9033A" w:rsidRPr="0004546F" w:rsidSect="009E1805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DA" w:rsidRDefault="00F809DA">
      <w:r>
        <w:separator/>
      </w:r>
    </w:p>
  </w:endnote>
  <w:endnote w:type="continuationSeparator" w:id="1">
    <w:p w:rsidR="00F809DA" w:rsidRDefault="00F8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DA" w:rsidRDefault="00F809DA">
      <w:r>
        <w:separator/>
      </w:r>
    </w:p>
  </w:footnote>
  <w:footnote w:type="continuationSeparator" w:id="1">
    <w:p w:rsidR="00F809DA" w:rsidRDefault="00F8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60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281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40A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365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4ED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23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72E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A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0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A5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A075F"/>
    <w:multiLevelType w:val="hybridMultilevel"/>
    <w:tmpl w:val="A53EEC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01593"/>
    <w:multiLevelType w:val="hybridMultilevel"/>
    <w:tmpl w:val="CAD87E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4B098F"/>
    <w:multiLevelType w:val="hybridMultilevel"/>
    <w:tmpl w:val="54E674F0"/>
    <w:lvl w:ilvl="0" w:tplc="9F32C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7B628C"/>
    <w:multiLevelType w:val="hybridMultilevel"/>
    <w:tmpl w:val="A49EB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EA0"/>
    <w:multiLevelType w:val="hybridMultilevel"/>
    <w:tmpl w:val="7EE46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FB1"/>
    <w:multiLevelType w:val="hybridMultilevel"/>
    <w:tmpl w:val="10AC190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B229A"/>
    <w:multiLevelType w:val="hybridMultilevel"/>
    <w:tmpl w:val="66E2651A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727B"/>
    <w:rsid w:val="00012119"/>
    <w:rsid w:val="000217EE"/>
    <w:rsid w:val="0004546F"/>
    <w:rsid w:val="000471DC"/>
    <w:rsid w:val="000914E3"/>
    <w:rsid w:val="000A7D6A"/>
    <w:rsid w:val="000C1035"/>
    <w:rsid w:val="000E58A5"/>
    <w:rsid w:val="00105BA7"/>
    <w:rsid w:val="00137F12"/>
    <w:rsid w:val="001528B6"/>
    <w:rsid w:val="00185159"/>
    <w:rsid w:val="0018727B"/>
    <w:rsid w:val="00197F58"/>
    <w:rsid w:val="001A5553"/>
    <w:rsid w:val="001A658D"/>
    <w:rsid w:val="001B038B"/>
    <w:rsid w:val="001B5558"/>
    <w:rsid w:val="001C4B61"/>
    <w:rsid w:val="001D2D6A"/>
    <w:rsid w:val="00212935"/>
    <w:rsid w:val="002236B1"/>
    <w:rsid w:val="00241146"/>
    <w:rsid w:val="00262E8B"/>
    <w:rsid w:val="00273090"/>
    <w:rsid w:val="002C4E24"/>
    <w:rsid w:val="002F1DED"/>
    <w:rsid w:val="003045D6"/>
    <w:rsid w:val="00313BA4"/>
    <w:rsid w:val="003247F4"/>
    <w:rsid w:val="0032613D"/>
    <w:rsid w:val="003346AD"/>
    <w:rsid w:val="00336458"/>
    <w:rsid w:val="003577F3"/>
    <w:rsid w:val="003634B7"/>
    <w:rsid w:val="00395123"/>
    <w:rsid w:val="003A4FC1"/>
    <w:rsid w:val="003F6583"/>
    <w:rsid w:val="004008FB"/>
    <w:rsid w:val="00415FB9"/>
    <w:rsid w:val="004242C3"/>
    <w:rsid w:val="004256E9"/>
    <w:rsid w:val="00442AB7"/>
    <w:rsid w:val="00467918"/>
    <w:rsid w:val="00486B44"/>
    <w:rsid w:val="004B6F24"/>
    <w:rsid w:val="004F0950"/>
    <w:rsid w:val="00525E8C"/>
    <w:rsid w:val="00537BD5"/>
    <w:rsid w:val="00555A51"/>
    <w:rsid w:val="00560248"/>
    <w:rsid w:val="00561449"/>
    <w:rsid w:val="00575B80"/>
    <w:rsid w:val="00596590"/>
    <w:rsid w:val="005A2B88"/>
    <w:rsid w:val="005A58B6"/>
    <w:rsid w:val="005B415B"/>
    <w:rsid w:val="00627E74"/>
    <w:rsid w:val="00692B1E"/>
    <w:rsid w:val="006B4009"/>
    <w:rsid w:val="006F59F1"/>
    <w:rsid w:val="00711CF3"/>
    <w:rsid w:val="00717A06"/>
    <w:rsid w:val="00761822"/>
    <w:rsid w:val="007C361D"/>
    <w:rsid w:val="007E006B"/>
    <w:rsid w:val="00826586"/>
    <w:rsid w:val="0083567E"/>
    <w:rsid w:val="00844820"/>
    <w:rsid w:val="0084765D"/>
    <w:rsid w:val="00885287"/>
    <w:rsid w:val="00893953"/>
    <w:rsid w:val="008A5264"/>
    <w:rsid w:val="008D4BD6"/>
    <w:rsid w:val="008E0A95"/>
    <w:rsid w:val="008E1852"/>
    <w:rsid w:val="009167DB"/>
    <w:rsid w:val="00955B5E"/>
    <w:rsid w:val="009901AD"/>
    <w:rsid w:val="009D29CF"/>
    <w:rsid w:val="009E1805"/>
    <w:rsid w:val="00A93F21"/>
    <w:rsid w:val="00AA5014"/>
    <w:rsid w:val="00AD187E"/>
    <w:rsid w:val="00AE3FE6"/>
    <w:rsid w:val="00B55DDD"/>
    <w:rsid w:val="00B92996"/>
    <w:rsid w:val="00BA2325"/>
    <w:rsid w:val="00BC0161"/>
    <w:rsid w:val="00BC2B1C"/>
    <w:rsid w:val="00BF5510"/>
    <w:rsid w:val="00C25485"/>
    <w:rsid w:val="00C43FE0"/>
    <w:rsid w:val="00C75E2D"/>
    <w:rsid w:val="00C8347B"/>
    <w:rsid w:val="00CB3659"/>
    <w:rsid w:val="00D276F1"/>
    <w:rsid w:val="00D36082"/>
    <w:rsid w:val="00D575AE"/>
    <w:rsid w:val="00D9033A"/>
    <w:rsid w:val="00DB7CE3"/>
    <w:rsid w:val="00E05B21"/>
    <w:rsid w:val="00E107B3"/>
    <w:rsid w:val="00E26D29"/>
    <w:rsid w:val="00E60D38"/>
    <w:rsid w:val="00E67F30"/>
    <w:rsid w:val="00E9033E"/>
    <w:rsid w:val="00EA35B0"/>
    <w:rsid w:val="00EE5BA1"/>
    <w:rsid w:val="00EF4617"/>
    <w:rsid w:val="00F15E96"/>
    <w:rsid w:val="00F25432"/>
    <w:rsid w:val="00F30823"/>
    <w:rsid w:val="00F3572E"/>
    <w:rsid w:val="00F809DA"/>
    <w:rsid w:val="00F84A9B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67918"/>
    <w:rPr>
      <w:sz w:val="24"/>
      <w:szCs w:val="24"/>
    </w:rPr>
  </w:style>
  <w:style w:type="paragraph" w:styleId="Nadpis2">
    <w:name w:val="heading 2"/>
    <w:basedOn w:val="Normlny"/>
    <w:next w:val="Normlny"/>
    <w:qFormat/>
    <w:rsid w:val="004679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67918"/>
    <w:pPr>
      <w:keepNext/>
      <w:outlineLvl w:val="2"/>
    </w:pPr>
    <w:rPr>
      <w:i/>
      <w:color w:val="0000FF"/>
      <w:szCs w:val="20"/>
      <w:lang w:val="en-US"/>
    </w:rPr>
  </w:style>
  <w:style w:type="paragraph" w:styleId="Nadpis4">
    <w:name w:val="heading 4"/>
    <w:basedOn w:val="Normlny"/>
    <w:next w:val="Normlny"/>
    <w:qFormat/>
    <w:rsid w:val="00467918"/>
    <w:pPr>
      <w:keepNext/>
      <w:outlineLvl w:val="3"/>
    </w:pPr>
    <w:rPr>
      <w:i/>
      <w:color w:val="0000FF"/>
      <w:sz w:val="22"/>
      <w:szCs w:val="20"/>
      <w:u w:val="single"/>
      <w:lang w:val="en-US"/>
    </w:rPr>
  </w:style>
  <w:style w:type="paragraph" w:styleId="Nadpis6">
    <w:name w:val="heading 6"/>
    <w:basedOn w:val="Normlny"/>
    <w:next w:val="Normlny"/>
    <w:link w:val="Nadpis6Char"/>
    <w:unhideWhenUsed/>
    <w:qFormat/>
    <w:rsid w:val="000454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67918"/>
    <w:rPr>
      <w:color w:val="0000FF"/>
      <w:u w:val="single"/>
    </w:rPr>
  </w:style>
  <w:style w:type="table" w:styleId="Mriekatabuky">
    <w:name w:val="Table Grid"/>
    <w:basedOn w:val="Normlnatabuka"/>
    <w:rsid w:val="00467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rsid w:val="008A5264"/>
    <w:rPr>
      <w:rFonts w:ascii="Arial" w:hAnsi="Arial"/>
      <w:szCs w:val="20"/>
    </w:rPr>
  </w:style>
  <w:style w:type="paragraph" w:styleId="Hlavika">
    <w:name w:val="header"/>
    <w:basedOn w:val="Normlny"/>
    <w:rsid w:val="00EE5B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E5BA1"/>
    <w:pPr>
      <w:tabs>
        <w:tab w:val="center" w:pos="4536"/>
        <w:tab w:val="right" w:pos="9072"/>
      </w:tabs>
    </w:pPr>
  </w:style>
  <w:style w:type="character" w:customStyle="1" w:styleId="Nadpis6Char">
    <w:name w:val="Nadpis 6 Char"/>
    <w:basedOn w:val="Predvolenpsmoodseku"/>
    <w:link w:val="Nadpis6"/>
    <w:rsid w:val="0004546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a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6315-F840-4E01-A21E-3758500E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STREDNÁ PRIEMYSELNÁ ŠKOLA ANIMOVANEJ TVORBY</vt:lpstr>
    </vt:vector>
  </TitlesOfParts>
  <Company>Kopacka</Company>
  <LinksUpToDate>false</LinksUpToDate>
  <CharactersWithSpaces>9367</CharactersWithSpaces>
  <SharedDoc>false</SharedDoc>
  <HLinks>
    <vt:vector size="6" baseType="variant"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STREDNÁ PRIEMYSELNÁ ŠKOLA ANIMOVANEJ TVORBY</dc:title>
  <dc:creator>Naďa</dc:creator>
  <cp:lastModifiedBy>hubnerova</cp:lastModifiedBy>
  <cp:revision>2</cp:revision>
  <cp:lastPrinted>2017-12-14T14:29:00Z</cp:lastPrinted>
  <dcterms:created xsi:type="dcterms:W3CDTF">2017-12-14T15:08:00Z</dcterms:created>
  <dcterms:modified xsi:type="dcterms:W3CDTF">2017-12-14T15:08:00Z</dcterms:modified>
</cp:coreProperties>
</file>