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5D" w:rsidRPr="00D63139" w:rsidRDefault="00EA275D">
      <w:pPr>
        <w:rPr>
          <w:sz w:val="22"/>
        </w:rPr>
      </w:pPr>
    </w:p>
    <w:p w:rsidR="00E0153E" w:rsidRPr="00D63139" w:rsidRDefault="00E0153E"/>
    <w:p w:rsidR="00E0153E" w:rsidRPr="00D63139" w:rsidRDefault="00E0153E"/>
    <w:p w:rsidR="00E0153E" w:rsidRPr="00D63139" w:rsidRDefault="00E0153E"/>
    <w:p w:rsidR="00E0153E" w:rsidRPr="00D63139" w:rsidRDefault="00E0153E"/>
    <w:p w:rsidR="00E0153E" w:rsidRPr="00D63139" w:rsidRDefault="00E0153E" w:rsidP="00E0153E">
      <w:pPr>
        <w:jc w:val="center"/>
        <w:rPr>
          <w:b/>
          <w:i/>
          <w:sz w:val="36"/>
          <w:szCs w:val="36"/>
        </w:rPr>
      </w:pPr>
    </w:p>
    <w:p w:rsidR="00E0153E" w:rsidRPr="00D63139" w:rsidRDefault="00E0153E" w:rsidP="00E0153E">
      <w:pPr>
        <w:jc w:val="center"/>
        <w:rPr>
          <w:b/>
          <w:sz w:val="36"/>
          <w:szCs w:val="36"/>
        </w:rPr>
      </w:pPr>
      <w:r w:rsidRPr="00D63139">
        <w:rPr>
          <w:b/>
          <w:sz w:val="36"/>
          <w:szCs w:val="36"/>
        </w:rPr>
        <w:t>Inovovaný školský vzdelávací program</w:t>
      </w:r>
    </w:p>
    <w:p w:rsidR="00E0153E" w:rsidRPr="00D63139" w:rsidRDefault="00E0153E" w:rsidP="00E0153E">
      <w:pPr>
        <w:jc w:val="center"/>
        <w:rPr>
          <w:b/>
          <w:sz w:val="36"/>
          <w:szCs w:val="36"/>
        </w:rPr>
      </w:pPr>
      <w:r w:rsidRPr="00D63139">
        <w:rPr>
          <w:b/>
          <w:sz w:val="36"/>
          <w:szCs w:val="36"/>
        </w:rPr>
        <w:t>Katolíckeho gymnázia Štefana Moysesa v Banskej Bystrici pre gymnázium s osemročným vzdelávacím programom</w:t>
      </w:r>
    </w:p>
    <w:p w:rsidR="00E0153E" w:rsidRPr="00D63139" w:rsidRDefault="00E0153E" w:rsidP="00E0153E">
      <w:pPr>
        <w:jc w:val="center"/>
        <w:rPr>
          <w:b/>
          <w:i/>
          <w:sz w:val="36"/>
          <w:szCs w:val="36"/>
        </w:rPr>
      </w:pPr>
    </w:p>
    <w:p w:rsidR="00E0153E" w:rsidRPr="00D63139" w:rsidRDefault="00E0153E" w:rsidP="00E0153E">
      <w:pPr>
        <w:jc w:val="center"/>
      </w:pPr>
      <w:r w:rsidRPr="00D63139">
        <w:rPr>
          <w:noProof/>
          <w:lang w:eastAsia="sk-SK"/>
        </w:rPr>
        <w:drawing>
          <wp:inline distT="0" distB="0" distL="0" distR="0">
            <wp:extent cx="3158989" cy="3316938"/>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8989" cy="3316938"/>
                    </a:xfrm>
                    <a:prstGeom prst="rect">
                      <a:avLst/>
                    </a:prstGeom>
                  </pic:spPr>
                </pic:pic>
              </a:graphicData>
            </a:graphic>
          </wp:inline>
        </w:drawing>
      </w:r>
    </w:p>
    <w:p w:rsidR="00AF6C1C" w:rsidRPr="00D63139" w:rsidRDefault="00AF6C1C" w:rsidP="00AF6C1C">
      <w:pPr>
        <w:spacing w:after="160" w:line="259" w:lineRule="auto"/>
      </w:pPr>
    </w:p>
    <w:p w:rsidR="00AF6C1C" w:rsidRPr="00D63139" w:rsidRDefault="00AF6C1C" w:rsidP="00AF6C1C">
      <w:pPr>
        <w:spacing w:after="160" w:line="259" w:lineRule="auto"/>
      </w:pPr>
    </w:p>
    <w:p w:rsidR="00AF6C1C" w:rsidRPr="00D63139" w:rsidRDefault="00AF6C1C" w:rsidP="00825204">
      <w:pPr>
        <w:spacing w:after="160" w:line="259" w:lineRule="auto"/>
        <w:jc w:val="center"/>
        <w:rPr>
          <w:i/>
          <w:sz w:val="28"/>
          <w:szCs w:val="28"/>
        </w:rPr>
      </w:pPr>
      <w:r w:rsidRPr="00D63139">
        <w:rPr>
          <w:i/>
          <w:sz w:val="28"/>
          <w:szCs w:val="28"/>
        </w:rPr>
        <w:t>Motto: Kvalitné vzdelávanie – rodinná atmosféra – neuveriteľné zážitky</w:t>
      </w:r>
    </w:p>
    <w:p w:rsidR="00825204" w:rsidRPr="00D63139" w:rsidRDefault="00825204">
      <w:pPr>
        <w:spacing w:after="160" w:line="259" w:lineRule="auto"/>
        <w:rPr>
          <w:rStyle w:val="Nadpis1Char"/>
        </w:rPr>
      </w:pPr>
      <w:r w:rsidRPr="00D63139">
        <w:rPr>
          <w:rStyle w:val="Nadpis1Char"/>
          <w:b w:val="0"/>
        </w:rPr>
        <w:br w:type="page"/>
      </w:r>
    </w:p>
    <w:sdt>
      <w:sdtPr>
        <w:rPr>
          <w:rFonts w:ascii="Times New Roman" w:eastAsia="Times New Roman" w:hAnsi="Times New Roman"/>
          <w:b w:val="0"/>
          <w:bCs w:val="0"/>
          <w:smallCaps w:val="0"/>
          <w:color w:val="auto"/>
          <w:sz w:val="24"/>
          <w:szCs w:val="20"/>
          <w:lang w:eastAsia="cs-CZ"/>
        </w:rPr>
        <w:id w:val="1801582782"/>
        <w:docPartObj>
          <w:docPartGallery w:val="Table of Contents"/>
          <w:docPartUnique/>
        </w:docPartObj>
      </w:sdtPr>
      <w:sdtContent>
        <w:p w:rsidR="00DA4B2E" w:rsidRDefault="00DA4B2E" w:rsidP="00DA4B2E">
          <w:pPr>
            <w:pStyle w:val="Hlavikaobsahu"/>
          </w:pPr>
        </w:p>
        <w:p w:rsidR="005C159A" w:rsidRDefault="00F70960">
          <w:pPr>
            <w:pStyle w:val="Obsah1"/>
            <w:tabs>
              <w:tab w:val="right" w:leader="dot" w:pos="10456"/>
            </w:tabs>
            <w:rPr>
              <w:rFonts w:asciiTheme="minorHAnsi" w:eastAsiaTheme="minorEastAsia" w:hAnsiTheme="minorHAnsi" w:cstheme="minorBidi"/>
              <w:noProof/>
              <w:sz w:val="22"/>
              <w:szCs w:val="22"/>
              <w:lang w:eastAsia="sk-SK"/>
            </w:rPr>
          </w:pPr>
          <w:r>
            <w:fldChar w:fldCharType="begin"/>
          </w:r>
          <w:r w:rsidR="00DA4B2E">
            <w:instrText xml:space="preserve"> TOC \o "1-3" \h \z \u </w:instrText>
          </w:r>
          <w:r>
            <w:fldChar w:fldCharType="separate"/>
          </w:r>
          <w:hyperlink w:anchor="_Toc502676996" w:history="1">
            <w:r w:rsidR="005C159A" w:rsidRPr="002C4F98">
              <w:rPr>
                <w:rStyle w:val="Hypertextovprepojenie"/>
                <w:noProof/>
              </w:rPr>
              <w:t>Všeobecné údaje o škole</w:t>
            </w:r>
            <w:r w:rsidR="005C159A">
              <w:rPr>
                <w:noProof/>
                <w:webHidden/>
              </w:rPr>
              <w:tab/>
            </w:r>
            <w:r w:rsidR="005C159A">
              <w:rPr>
                <w:noProof/>
                <w:webHidden/>
              </w:rPr>
              <w:fldChar w:fldCharType="begin"/>
            </w:r>
            <w:r w:rsidR="005C159A">
              <w:rPr>
                <w:noProof/>
                <w:webHidden/>
              </w:rPr>
              <w:instrText xml:space="preserve"> PAGEREF _Toc502676996 \h </w:instrText>
            </w:r>
            <w:r w:rsidR="005C159A">
              <w:rPr>
                <w:noProof/>
                <w:webHidden/>
              </w:rPr>
            </w:r>
            <w:r w:rsidR="005C159A">
              <w:rPr>
                <w:noProof/>
                <w:webHidden/>
              </w:rPr>
              <w:fldChar w:fldCharType="separate"/>
            </w:r>
            <w:r w:rsidR="003E1ACE">
              <w:rPr>
                <w:noProof/>
                <w:webHidden/>
              </w:rPr>
              <w:t>3</w:t>
            </w:r>
            <w:r w:rsidR="005C159A">
              <w:rPr>
                <w:noProof/>
                <w:webHidden/>
              </w:rPr>
              <w:fldChar w:fldCharType="end"/>
            </w:r>
          </w:hyperlink>
        </w:p>
        <w:p w:rsidR="005C159A" w:rsidRDefault="008A29F3">
          <w:pPr>
            <w:pStyle w:val="Obsah1"/>
            <w:tabs>
              <w:tab w:val="right" w:leader="dot" w:pos="10456"/>
            </w:tabs>
            <w:rPr>
              <w:rFonts w:asciiTheme="minorHAnsi" w:eastAsiaTheme="minorEastAsia" w:hAnsiTheme="minorHAnsi" w:cstheme="minorBidi"/>
              <w:noProof/>
              <w:sz w:val="22"/>
              <w:szCs w:val="22"/>
              <w:lang w:eastAsia="sk-SK"/>
            </w:rPr>
          </w:pPr>
          <w:hyperlink w:anchor="_Toc502676997" w:history="1">
            <w:r w:rsidR="005C159A" w:rsidRPr="002C4F98">
              <w:rPr>
                <w:rStyle w:val="Hypertextovprepojenie"/>
                <w:noProof/>
              </w:rPr>
              <w:t>Charakteristika školského vzdelávacie programu</w:t>
            </w:r>
            <w:r w:rsidR="005C159A">
              <w:rPr>
                <w:noProof/>
                <w:webHidden/>
              </w:rPr>
              <w:tab/>
            </w:r>
            <w:r w:rsidR="005C159A">
              <w:rPr>
                <w:noProof/>
                <w:webHidden/>
              </w:rPr>
              <w:fldChar w:fldCharType="begin"/>
            </w:r>
            <w:r w:rsidR="005C159A">
              <w:rPr>
                <w:noProof/>
                <w:webHidden/>
              </w:rPr>
              <w:instrText xml:space="preserve"> PAGEREF _Toc502676997 \h </w:instrText>
            </w:r>
            <w:r w:rsidR="005C159A">
              <w:rPr>
                <w:noProof/>
                <w:webHidden/>
              </w:rPr>
            </w:r>
            <w:r w:rsidR="005C159A">
              <w:rPr>
                <w:noProof/>
                <w:webHidden/>
              </w:rPr>
              <w:fldChar w:fldCharType="separate"/>
            </w:r>
            <w:r w:rsidR="003E1ACE">
              <w:rPr>
                <w:noProof/>
                <w:webHidden/>
              </w:rPr>
              <w:t>5</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6998" w:history="1">
            <w:r w:rsidR="005C159A" w:rsidRPr="002C4F98">
              <w:rPr>
                <w:rStyle w:val="Hypertextovprepojenie"/>
                <w:noProof/>
              </w:rPr>
              <w:t>A) Názov vzdelávacieho programu</w:t>
            </w:r>
            <w:r w:rsidR="005C159A">
              <w:rPr>
                <w:noProof/>
                <w:webHidden/>
              </w:rPr>
              <w:tab/>
            </w:r>
            <w:r w:rsidR="005C159A">
              <w:rPr>
                <w:noProof/>
                <w:webHidden/>
              </w:rPr>
              <w:fldChar w:fldCharType="begin"/>
            </w:r>
            <w:r w:rsidR="005C159A">
              <w:rPr>
                <w:noProof/>
                <w:webHidden/>
              </w:rPr>
              <w:instrText xml:space="preserve"> PAGEREF _Toc502676998 \h </w:instrText>
            </w:r>
            <w:r w:rsidR="005C159A">
              <w:rPr>
                <w:noProof/>
                <w:webHidden/>
              </w:rPr>
            </w:r>
            <w:r w:rsidR="005C159A">
              <w:rPr>
                <w:noProof/>
                <w:webHidden/>
              </w:rPr>
              <w:fldChar w:fldCharType="separate"/>
            </w:r>
            <w:r w:rsidR="003E1ACE">
              <w:rPr>
                <w:noProof/>
                <w:webHidden/>
              </w:rPr>
              <w:t>5</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6999" w:history="1">
            <w:r w:rsidR="005C159A" w:rsidRPr="002C4F98">
              <w:rPr>
                <w:rStyle w:val="Hypertextovprepojenie"/>
                <w:noProof/>
              </w:rPr>
              <w:t>B) Vymedzenie vlastných cieľov a poslania výchovy a vzdelávania</w:t>
            </w:r>
            <w:r w:rsidR="005C159A">
              <w:rPr>
                <w:noProof/>
                <w:webHidden/>
              </w:rPr>
              <w:tab/>
            </w:r>
            <w:r w:rsidR="005C159A">
              <w:rPr>
                <w:noProof/>
                <w:webHidden/>
              </w:rPr>
              <w:fldChar w:fldCharType="begin"/>
            </w:r>
            <w:r w:rsidR="005C159A">
              <w:rPr>
                <w:noProof/>
                <w:webHidden/>
              </w:rPr>
              <w:instrText xml:space="preserve"> PAGEREF _Toc502676999 \h </w:instrText>
            </w:r>
            <w:r w:rsidR="005C159A">
              <w:rPr>
                <w:noProof/>
                <w:webHidden/>
              </w:rPr>
            </w:r>
            <w:r w:rsidR="005C159A">
              <w:rPr>
                <w:noProof/>
                <w:webHidden/>
              </w:rPr>
              <w:fldChar w:fldCharType="separate"/>
            </w:r>
            <w:r w:rsidR="003E1ACE">
              <w:rPr>
                <w:noProof/>
                <w:webHidden/>
              </w:rPr>
              <w:t>5</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00" w:history="1">
            <w:r w:rsidR="005C159A" w:rsidRPr="002C4F98">
              <w:rPr>
                <w:rStyle w:val="Hypertextovprepojenie"/>
                <w:noProof/>
              </w:rPr>
              <w:t>C) Stupeň vzdelania, ktorý žiak dosiahne absolvovaním ŠkVP alebo jeho časti a profil absolventa</w:t>
            </w:r>
            <w:r w:rsidR="005C159A">
              <w:rPr>
                <w:noProof/>
                <w:webHidden/>
              </w:rPr>
              <w:tab/>
            </w:r>
            <w:r w:rsidR="005C159A">
              <w:rPr>
                <w:noProof/>
                <w:webHidden/>
              </w:rPr>
              <w:fldChar w:fldCharType="begin"/>
            </w:r>
            <w:r w:rsidR="005C159A">
              <w:rPr>
                <w:noProof/>
                <w:webHidden/>
              </w:rPr>
              <w:instrText xml:space="preserve"> PAGEREF _Toc502677000 \h </w:instrText>
            </w:r>
            <w:r w:rsidR="005C159A">
              <w:rPr>
                <w:noProof/>
                <w:webHidden/>
              </w:rPr>
            </w:r>
            <w:r w:rsidR="005C159A">
              <w:rPr>
                <w:noProof/>
                <w:webHidden/>
              </w:rPr>
              <w:fldChar w:fldCharType="separate"/>
            </w:r>
            <w:r w:rsidR="003E1ACE">
              <w:rPr>
                <w:noProof/>
                <w:webHidden/>
              </w:rPr>
              <w:t>7</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01" w:history="1">
            <w:r w:rsidR="005C159A" w:rsidRPr="002C4F98">
              <w:rPr>
                <w:rStyle w:val="Hypertextovprepojenie"/>
                <w:noProof/>
              </w:rPr>
              <w:t>D) Vlastné zameranie školy a profil absolventa</w:t>
            </w:r>
            <w:r w:rsidR="005C159A">
              <w:rPr>
                <w:noProof/>
                <w:webHidden/>
              </w:rPr>
              <w:tab/>
            </w:r>
            <w:r w:rsidR="005C159A">
              <w:rPr>
                <w:noProof/>
                <w:webHidden/>
              </w:rPr>
              <w:fldChar w:fldCharType="begin"/>
            </w:r>
            <w:r w:rsidR="005C159A">
              <w:rPr>
                <w:noProof/>
                <w:webHidden/>
              </w:rPr>
              <w:instrText xml:space="preserve"> PAGEREF _Toc502677001 \h </w:instrText>
            </w:r>
            <w:r w:rsidR="005C159A">
              <w:rPr>
                <w:noProof/>
                <w:webHidden/>
              </w:rPr>
            </w:r>
            <w:r w:rsidR="005C159A">
              <w:rPr>
                <w:noProof/>
                <w:webHidden/>
              </w:rPr>
              <w:fldChar w:fldCharType="separate"/>
            </w:r>
            <w:r w:rsidR="003E1ACE">
              <w:rPr>
                <w:noProof/>
                <w:webHidden/>
              </w:rPr>
              <w:t>7</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02" w:history="1">
            <w:r w:rsidR="005C159A" w:rsidRPr="002C4F98">
              <w:rPr>
                <w:rStyle w:val="Hypertextovprepojenie"/>
                <w:noProof/>
              </w:rPr>
              <w:t>E) Dĺžka štúdia a forma výchovy a vzdelávania</w:t>
            </w:r>
            <w:r w:rsidR="005C159A">
              <w:rPr>
                <w:noProof/>
                <w:webHidden/>
              </w:rPr>
              <w:tab/>
            </w:r>
            <w:r w:rsidR="005C159A">
              <w:rPr>
                <w:noProof/>
                <w:webHidden/>
              </w:rPr>
              <w:fldChar w:fldCharType="begin"/>
            </w:r>
            <w:r w:rsidR="005C159A">
              <w:rPr>
                <w:noProof/>
                <w:webHidden/>
              </w:rPr>
              <w:instrText xml:space="preserve"> PAGEREF _Toc502677002 \h </w:instrText>
            </w:r>
            <w:r w:rsidR="005C159A">
              <w:rPr>
                <w:noProof/>
                <w:webHidden/>
              </w:rPr>
            </w:r>
            <w:r w:rsidR="005C159A">
              <w:rPr>
                <w:noProof/>
                <w:webHidden/>
              </w:rPr>
              <w:fldChar w:fldCharType="separate"/>
            </w:r>
            <w:r w:rsidR="003E1ACE">
              <w:rPr>
                <w:noProof/>
                <w:webHidden/>
              </w:rPr>
              <w:t>10</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03" w:history="1">
            <w:r w:rsidR="005C159A" w:rsidRPr="002C4F98">
              <w:rPr>
                <w:rStyle w:val="Hypertextovprepojenie"/>
                <w:noProof/>
              </w:rPr>
              <w:t>F) Učebné osnovy</w:t>
            </w:r>
            <w:r w:rsidR="005C159A">
              <w:rPr>
                <w:noProof/>
                <w:webHidden/>
              </w:rPr>
              <w:tab/>
            </w:r>
            <w:r w:rsidR="005C159A">
              <w:rPr>
                <w:noProof/>
                <w:webHidden/>
              </w:rPr>
              <w:fldChar w:fldCharType="begin"/>
            </w:r>
            <w:r w:rsidR="005C159A">
              <w:rPr>
                <w:noProof/>
                <w:webHidden/>
              </w:rPr>
              <w:instrText xml:space="preserve"> PAGEREF _Toc502677003 \h </w:instrText>
            </w:r>
            <w:r w:rsidR="005C159A">
              <w:rPr>
                <w:noProof/>
                <w:webHidden/>
              </w:rPr>
            </w:r>
            <w:r w:rsidR="005C159A">
              <w:rPr>
                <w:noProof/>
                <w:webHidden/>
              </w:rPr>
              <w:fldChar w:fldCharType="separate"/>
            </w:r>
            <w:r w:rsidR="003E1ACE">
              <w:rPr>
                <w:noProof/>
                <w:webHidden/>
              </w:rPr>
              <w:t>11</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04" w:history="1">
            <w:r w:rsidR="005C159A" w:rsidRPr="002C4F98">
              <w:rPr>
                <w:rStyle w:val="Hypertextovprepojenie"/>
                <w:noProof/>
              </w:rPr>
              <w:t>F.1 Vzdelávacia oblasť Jazyk a komunikácia</w:t>
            </w:r>
            <w:r w:rsidR="005C159A">
              <w:rPr>
                <w:noProof/>
                <w:webHidden/>
              </w:rPr>
              <w:tab/>
            </w:r>
            <w:r w:rsidR="005C159A">
              <w:rPr>
                <w:noProof/>
                <w:webHidden/>
              </w:rPr>
              <w:fldChar w:fldCharType="begin"/>
            </w:r>
            <w:r w:rsidR="005C159A">
              <w:rPr>
                <w:noProof/>
                <w:webHidden/>
              </w:rPr>
              <w:instrText xml:space="preserve"> PAGEREF _Toc502677004 \h </w:instrText>
            </w:r>
            <w:r w:rsidR="005C159A">
              <w:rPr>
                <w:noProof/>
                <w:webHidden/>
              </w:rPr>
            </w:r>
            <w:r w:rsidR="005C159A">
              <w:rPr>
                <w:noProof/>
                <w:webHidden/>
              </w:rPr>
              <w:fldChar w:fldCharType="separate"/>
            </w:r>
            <w:r w:rsidR="003E1ACE">
              <w:rPr>
                <w:noProof/>
                <w:webHidden/>
              </w:rPr>
              <w:t>11</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05" w:history="1">
            <w:r w:rsidR="005C159A" w:rsidRPr="002C4F98">
              <w:rPr>
                <w:rStyle w:val="Hypertextovprepojenie"/>
                <w:noProof/>
              </w:rPr>
              <w:t>F.2 Človek a príroda</w:t>
            </w:r>
            <w:r w:rsidR="005C159A">
              <w:rPr>
                <w:noProof/>
                <w:webHidden/>
              </w:rPr>
              <w:tab/>
            </w:r>
            <w:r w:rsidR="005C159A">
              <w:rPr>
                <w:noProof/>
                <w:webHidden/>
              </w:rPr>
              <w:fldChar w:fldCharType="begin"/>
            </w:r>
            <w:r w:rsidR="005C159A">
              <w:rPr>
                <w:noProof/>
                <w:webHidden/>
              </w:rPr>
              <w:instrText xml:space="preserve"> PAGEREF _Toc502677005 \h </w:instrText>
            </w:r>
            <w:r w:rsidR="005C159A">
              <w:rPr>
                <w:noProof/>
                <w:webHidden/>
              </w:rPr>
            </w:r>
            <w:r w:rsidR="005C159A">
              <w:rPr>
                <w:noProof/>
                <w:webHidden/>
              </w:rPr>
              <w:fldChar w:fldCharType="separate"/>
            </w:r>
            <w:r w:rsidR="003E1ACE">
              <w:rPr>
                <w:noProof/>
                <w:webHidden/>
              </w:rPr>
              <w:t>72</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06" w:history="1">
            <w:r w:rsidR="005C159A" w:rsidRPr="002C4F98">
              <w:rPr>
                <w:rStyle w:val="Hypertextovprepojenie"/>
                <w:noProof/>
              </w:rPr>
              <w:t>F.3 Človek a spoločnosť</w:t>
            </w:r>
            <w:r w:rsidR="005C159A">
              <w:rPr>
                <w:noProof/>
                <w:webHidden/>
              </w:rPr>
              <w:tab/>
            </w:r>
            <w:r w:rsidR="005C159A">
              <w:rPr>
                <w:noProof/>
                <w:webHidden/>
              </w:rPr>
              <w:fldChar w:fldCharType="begin"/>
            </w:r>
            <w:r w:rsidR="005C159A">
              <w:rPr>
                <w:noProof/>
                <w:webHidden/>
              </w:rPr>
              <w:instrText xml:space="preserve"> PAGEREF _Toc502677006 \h </w:instrText>
            </w:r>
            <w:r w:rsidR="005C159A">
              <w:rPr>
                <w:noProof/>
                <w:webHidden/>
              </w:rPr>
            </w:r>
            <w:r w:rsidR="005C159A">
              <w:rPr>
                <w:noProof/>
                <w:webHidden/>
              </w:rPr>
              <w:fldChar w:fldCharType="separate"/>
            </w:r>
            <w:r w:rsidR="003E1ACE">
              <w:rPr>
                <w:noProof/>
                <w:webHidden/>
              </w:rPr>
              <w:t>109</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07" w:history="1">
            <w:r w:rsidR="005C159A" w:rsidRPr="002C4F98">
              <w:rPr>
                <w:rStyle w:val="Hypertextovprepojenie"/>
                <w:noProof/>
              </w:rPr>
              <w:t>F.4 Človek a hodnoty</w:t>
            </w:r>
            <w:r w:rsidR="005C159A">
              <w:rPr>
                <w:noProof/>
                <w:webHidden/>
              </w:rPr>
              <w:tab/>
            </w:r>
            <w:r w:rsidR="005C159A">
              <w:rPr>
                <w:noProof/>
                <w:webHidden/>
              </w:rPr>
              <w:fldChar w:fldCharType="begin"/>
            </w:r>
            <w:r w:rsidR="005C159A">
              <w:rPr>
                <w:noProof/>
                <w:webHidden/>
              </w:rPr>
              <w:instrText xml:space="preserve"> PAGEREF _Toc502677007 \h </w:instrText>
            </w:r>
            <w:r w:rsidR="005C159A">
              <w:rPr>
                <w:noProof/>
                <w:webHidden/>
              </w:rPr>
            </w:r>
            <w:r w:rsidR="005C159A">
              <w:rPr>
                <w:noProof/>
                <w:webHidden/>
              </w:rPr>
              <w:fldChar w:fldCharType="separate"/>
            </w:r>
            <w:r w:rsidR="003E1ACE">
              <w:rPr>
                <w:noProof/>
                <w:webHidden/>
              </w:rPr>
              <w:t>137</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08" w:history="1">
            <w:r w:rsidR="005C159A" w:rsidRPr="002C4F98">
              <w:rPr>
                <w:rStyle w:val="Hypertextovprepojenie"/>
                <w:noProof/>
              </w:rPr>
              <w:t>F.5 Matematika a práca s informáciami</w:t>
            </w:r>
            <w:r w:rsidR="005C159A">
              <w:rPr>
                <w:noProof/>
                <w:webHidden/>
              </w:rPr>
              <w:tab/>
            </w:r>
            <w:r w:rsidR="005C159A">
              <w:rPr>
                <w:noProof/>
                <w:webHidden/>
              </w:rPr>
              <w:fldChar w:fldCharType="begin"/>
            </w:r>
            <w:r w:rsidR="005C159A">
              <w:rPr>
                <w:noProof/>
                <w:webHidden/>
              </w:rPr>
              <w:instrText xml:space="preserve"> PAGEREF _Toc502677008 \h </w:instrText>
            </w:r>
            <w:r w:rsidR="005C159A">
              <w:rPr>
                <w:noProof/>
                <w:webHidden/>
              </w:rPr>
            </w:r>
            <w:r w:rsidR="005C159A">
              <w:rPr>
                <w:noProof/>
                <w:webHidden/>
              </w:rPr>
              <w:fldChar w:fldCharType="separate"/>
            </w:r>
            <w:r w:rsidR="003E1ACE">
              <w:rPr>
                <w:noProof/>
                <w:webHidden/>
              </w:rPr>
              <w:t>140</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09" w:history="1">
            <w:r w:rsidR="005C159A" w:rsidRPr="002C4F98">
              <w:rPr>
                <w:rStyle w:val="Hypertextovprepojenie"/>
                <w:noProof/>
              </w:rPr>
              <w:t>F.6 Umenie a kultúra</w:t>
            </w:r>
            <w:r w:rsidR="005C159A">
              <w:rPr>
                <w:noProof/>
                <w:webHidden/>
              </w:rPr>
              <w:tab/>
            </w:r>
            <w:r w:rsidR="005C159A">
              <w:rPr>
                <w:noProof/>
                <w:webHidden/>
              </w:rPr>
              <w:fldChar w:fldCharType="begin"/>
            </w:r>
            <w:r w:rsidR="005C159A">
              <w:rPr>
                <w:noProof/>
                <w:webHidden/>
              </w:rPr>
              <w:instrText xml:space="preserve"> PAGEREF _Toc502677009 \h </w:instrText>
            </w:r>
            <w:r w:rsidR="005C159A">
              <w:rPr>
                <w:noProof/>
                <w:webHidden/>
              </w:rPr>
            </w:r>
            <w:r w:rsidR="005C159A">
              <w:rPr>
                <w:noProof/>
                <w:webHidden/>
              </w:rPr>
              <w:fldChar w:fldCharType="separate"/>
            </w:r>
            <w:r w:rsidR="003E1ACE">
              <w:rPr>
                <w:noProof/>
                <w:webHidden/>
              </w:rPr>
              <w:t>174</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10" w:history="1">
            <w:r w:rsidR="005C159A" w:rsidRPr="002C4F98">
              <w:rPr>
                <w:rStyle w:val="Hypertextovprepojenie"/>
                <w:noProof/>
              </w:rPr>
              <w:t>F.7 Zdravie a pohyb</w:t>
            </w:r>
            <w:r w:rsidR="005C159A">
              <w:rPr>
                <w:noProof/>
                <w:webHidden/>
              </w:rPr>
              <w:tab/>
            </w:r>
            <w:r w:rsidR="005C159A">
              <w:rPr>
                <w:noProof/>
                <w:webHidden/>
              </w:rPr>
              <w:fldChar w:fldCharType="begin"/>
            </w:r>
            <w:r w:rsidR="005C159A">
              <w:rPr>
                <w:noProof/>
                <w:webHidden/>
              </w:rPr>
              <w:instrText xml:space="preserve"> PAGEREF _Toc502677010 \h </w:instrText>
            </w:r>
            <w:r w:rsidR="005C159A">
              <w:rPr>
                <w:noProof/>
                <w:webHidden/>
              </w:rPr>
            </w:r>
            <w:r w:rsidR="005C159A">
              <w:rPr>
                <w:noProof/>
                <w:webHidden/>
              </w:rPr>
              <w:fldChar w:fldCharType="separate"/>
            </w:r>
            <w:r w:rsidR="003E1ACE">
              <w:rPr>
                <w:noProof/>
                <w:webHidden/>
              </w:rPr>
              <w:t>179</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11" w:history="1">
            <w:r w:rsidR="005C159A" w:rsidRPr="002C4F98">
              <w:rPr>
                <w:rStyle w:val="Hypertextovprepojenie"/>
                <w:noProof/>
              </w:rPr>
              <w:t>F.8 Implementácia prierezových tém do učebných osnov</w:t>
            </w:r>
            <w:r w:rsidR="005C159A">
              <w:rPr>
                <w:noProof/>
                <w:webHidden/>
              </w:rPr>
              <w:tab/>
            </w:r>
            <w:r w:rsidR="005C159A">
              <w:rPr>
                <w:noProof/>
                <w:webHidden/>
              </w:rPr>
              <w:fldChar w:fldCharType="begin"/>
            </w:r>
            <w:r w:rsidR="005C159A">
              <w:rPr>
                <w:noProof/>
                <w:webHidden/>
              </w:rPr>
              <w:instrText xml:space="preserve"> PAGEREF _Toc502677011 \h </w:instrText>
            </w:r>
            <w:r w:rsidR="005C159A">
              <w:rPr>
                <w:noProof/>
                <w:webHidden/>
              </w:rPr>
            </w:r>
            <w:r w:rsidR="005C159A">
              <w:rPr>
                <w:noProof/>
                <w:webHidden/>
              </w:rPr>
              <w:fldChar w:fldCharType="separate"/>
            </w:r>
            <w:r w:rsidR="003E1ACE">
              <w:rPr>
                <w:noProof/>
                <w:webHidden/>
              </w:rPr>
              <w:t>188</w:t>
            </w:r>
            <w:r w:rsidR="005C159A">
              <w:rPr>
                <w:noProof/>
                <w:webHidden/>
              </w:rPr>
              <w:fldChar w:fldCharType="end"/>
            </w:r>
          </w:hyperlink>
        </w:p>
        <w:p w:rsidR="005C159A" w:rsidRDefault="008A29F3">
          <w:pPr>
            <w:pStyle w:val="Obsah3"/>
            <w:tabs>
              <w:tab w:val="right" w:leader="dot" w:pos="10456"/>
            </w:tabs>
            <w:rPr>
              <w:rFonts w:asciiTheme="minorHAnsi" w:eastAsiaTheme="minorEastAsia" w:hAnsiTheme="minorHAnsi" w:cstheme="minorBidi"/>
              <w:noProof/>
              <w:sz w:val="22"/>
              <w:szCs w:val="22"/>
              <w:lang w:eastAsia="sk-SK"/>
            </w:rPr>
          </w:pPr>
          <w:hyperlink w:anchor="_Toc502677012" w:history="1">
            <w:r w:rsidR="005C159A" w:rsidRPr="002C4F98">
              <w:rPr>
                <w:rStyle w:val="Hypertextovprepojenie"/>
                <w:noProof/>
              </w:rPr>
              <w:t>F.9 Implementácia obsahu NŠFG do školského vzdelávacieho programu</w:t>
            </w:r>
            <w:r w:rsidR="005C159A">
              <w:rPr>
                <w:noProof/>
                <w:webHidden/>
              </w:rPr>
              <w:tab/>
            </w:r>
            <w:r w:rsidR="005C159A">
              <w:rPr>
                <w:noProof/>
                <w:webHidden/>
              </w:rPr>
              <w:fldChar w:fldCharType="begin"/>
            </w:r>
            <w:r w:rsidR="005C159A">
              <w:rPr>
                <w:noProof/>
                <w:webHidden/>
              </w:rPr>
              <w:instrText xml:space="preserve"> PAGEREF _Toc502677012 \h </w:instrText>
            </w:r>
            <w:r w:rsidR="005C159A">
              <w:rPr>
                <w:noProof/>
                <w:webHidden/>
              </w:rPr>
            </w:r>
            <w:r w:rsidR="005C159A">
              <w:rPr>
                <w:noProof/>
                <w:webHidden/>
              </w:rPr>
              <w:fldChar w:fldCharType="separate"/>
            </w:r>
            <w:r w:rsidR="003E1ACE">
              <w:rPr>
                <w:noProof/>
                <w:webHidden/>
              </w:rPr>
              <w:t>207</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13" w:history="1">
            <w:r w:rsidR="005C159A" w:rsidRPr="002C4F98">
              <w:rPr>
                <w:rStyle w:val="Hypertextovprepojenie"/>
                <w:noProof/>
              </w:rPr>
              <w:t>G) Učebný pl</w:t>
            </w:r>
            <w:r w:rsidR="005C159A" w:rsidRPr="002C4F98">
              <w:rPr>
                <w:rStyle w:val="Hypertextovprepojenie"/>
                <w:noProof/>
              </w:rPr>
              <w:t>á</w:t>
            </w:r>
            <w:r w:rsidR="005C159A" w:rsidRPr="002C4F98">
              <w:rPr>
                <w:rStyle w:val="Hypertextovprepojenie"/>
                <w:noProof/>
              </w:rPr>
              <w:t>n</w:t>
            </w:r>
            <w:r w:rsidR="005C159A">
              <w:rPr>
                <w:noProof/>
                <w:webHidden/>
              </w:rPr>
              <w:tab/>
            </w:r>
            <w:r w:rsidR="005C159A">
              <w:rPr>
                <w:noProof/>
                <w:webHidden/>
              </w:rPr>
              <w:fldChar w:fldCharType="begin"/>
            </w:r>
            <w:r w:rsidR="005C159A">
              <w:rPr>
                <w:noProof/>
                <w:webHidden/>
              </w:rPr>
              <w:instrText xml:space="preserve"> PAGEREF _Toc502677013 \h </w:instrText>
            </w:r>
            <w:r w:rsidR="005C159A">
              <w:rPr>
                <w:noProof/>
                <w:webHidden/>
              </w:rPr>
            </w:r>
            <w:r w:rsidR="005C159A">
              <w:rPr>
                <w:noProof/>
                <w:webHidden/>
              </w:rPr>
              <w:fldChar w:fldCharType="separate"/>
            </w:r>
            <w:r w:rsidR="003E1ACE">
              <w:rPr>
                <w:noProof/>
                <w:webHidden/>
              </w:rPr>
              <w:t>215</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14" w:history="1">
            <w:r w:rsidR="005C159A" w:rsidRPr="002C4F98">
              <w:rPr>
                <w:rStyle w:val="Hypertextovprepojenie"/>
                <w:noProof/>
              </w:rPr>
              <w:t>H) Vyučovací jazyk</w:t>
            </w:r>
            <w:r w:rsidR="005C159A">
              <w:rPr>
                <w:noProof/>
                <w:webHidden/>
              </w:rPr>
              <w:tab/>
            </w:r>
            <w:r w:rsidR="005C159A">
              <w:rPr>
                <w:noProof/>
                <w:webHidden/>
              </w:rPr>
              <w:fldChar w:fldCharType="begin"/>
            </w:r>
            <w:r w:rsidR="005C159A">
              <w:rPr>
                <w:noProof/>
                <w:webHidden/>
              </w:rPr>
              <w:instrText xml:space="preserve"> PAGEREF _Toc502677014 \h </w:instrText>
            </w:r>
            <w:r w:rsidR="005C159A">
              <w:rPr>
                <w:noProof/>
                <w:webHidden/>
              </w:rPr>
            </w:r>
            <w:r w:rsidR="005C159A">
              <w:rPr>
                <w:noProof/>
                <w:webHidden/>
              </w:rPr>
              <w:fldChar w:fldCharType="separate"/>
            </w:r>
            <w:r w:rsidR="003E1ACE">
              <w:rPr>
                <w:noProof/>
                <w:webHidden/>
              </w:rPr>
              <w:t>219</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15" w:history="1">
            <w:r w:rsidR="005C159A" w:rsidRPr="002C4F98">
              <w:rPr>
                <w:rStyle w:val="Hypertextovprepojenie"/>
                <w:noProof/>
              </w:rPr>
              <w:t>J) Materiálno-technické a priestorové podmienky, podmienky na zaistenie bezpečnosti a ochrany zdravia pri výchove a vzdelávaní</w:t>
            </w:r>
            <w:r w:rsidR="005C159A">
              <w:rPr>
                <w:noProof/>
                <w:webHidden/>
              </w:rPr>
              <w:tab/>
            </w:r>
            <w:r w:rsidR="005C159A">
              <w:rPr>
                <w:noProof/>
                <w:webHidden/>
              </w:rPr>
              <w:fldChar w:fldCharType="begin"/>
            </w:r>
            <w:r w:rsidR="005C159A">
              <w:rPr>
                <w:noProof/>
                <w:webHidden/>
              </w:rPr>
              <w:instrText xml:space="preserve"> PAGEREF _Toc502677015 \h </w:instrText>
            </w:r>
            <w:r w:rsidR="005C159A">
              <w:rPr>
                <w:noProof/>
                <w:webHidden/>
              </w:rPr>
            </w:r>
            <w:r w:rsidR="005C159A">
              <w:rPr>
                <w:noProof/>
                <w:webHidden/>
              </w:rPr>
              <w:fldChar w:fldCharType="separate"/>
            </w:r>
            <w:r w:rsidR="003E1ACE">
              <w:rPr>
                <w:noProof/>
                <w:webHidden/>
              </w:rPr>
              <w:t>221</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16" w:history="1">
            <w:r w:rsidR="005C159A" w:rsidRPr="002C4F98">
              <w:rPr>
                <w:rStyle w:val="Hypertextovprepojenie"/>
                <w:noProof/>
              </w:rPr>
              <w:t>K) Vnútorný systém kontroly a hodnotenia žiakov</w:t>
            </w:r>
            <w:r w:rsidR="005C159A">
              <w:rPr>
                <w:noProof/>
                <w:webHidden/>
              </w:rPr>
              <w:tab/>
            </w:r>
            <w:r w:rsidR="005C159A">
              <w:rPr>
                <w:noProof/>
                <w:webHidden/>
              </w:rPr>
              <w:fldChar w:fldCharType="begin"/>
            </w:r>
            <w:r w:rsidR="005C159A">
              <w:rPr>
                <w:noProof/>
                <w:webHidden/>
              </w:rPr>
              <w:instrText xml:space="preserve"> PAGEREF _Toc502677016 \h </w:instrText>
            </w:r>
            <w:r w:rsidR="005C159A">
              <w:rPr>
                <w:noProof/>
                <w:webHidden/>
              </w:rPr>
            </w:r>
            <w:r w:rsidR="005C159A">
              <w:rPr>
                <w:noProof/>
                <w:webHidden/>
              </w:rPr>
              <w:fldChar w:fldCharType="separate"/>
            </w:r>
            <w:r w:rsidR="003E1ACE">
              <w:rPr>
                <w:noProof/>
                <w:webHidden/>
              </w:rPr>
              <w:t>223</w:t>
            </w:r>
            <w:r w:rsidR="005C159A">
              <w:rPr>
                <w:noProof/>
                <w:webHidden/>
              </w:rPr>
              <w:fldChar w:fldCharType="end"/>
            </w:r>
          </w:hyperlink>
        </w:p>
        <w:p w:rsidR="005C159A" w:rsidRDefault="008A29F3">
          <w:pPr>
            <w:pStyle w:val="Obsah2"/>
            <w:tabs>
              <w:tab w:val="right" w:leader="dot" w:pos="10456"/>
            </w:tabs>
            <w:rPr>
              <w:rFonts w:asciiTheme="minorHAnsi" w:eastAsiaTheme="minorEastAsia" w:hAnsiTheme="minorHAnsi" w:cstheme="minorBidi"/>
              <w:noProof/>
              <w:sz w:val="22"/>
              <w:szCs w:val="22"/>
              <w:lang w:eastAsia="sk-SK"/>
            </w:rPr>
          </w:pPr>
          <w:hyperlink w:anchor="_Toc502677017" w:history="1">
            <w:r w:rsidR="005C159A" w:rsidRPr="002C4F98">
              <w:rPr>
                <w:rStyle w:val="Hypertextovprepojenie"/>
                <w:noProof/>
              </w:rPr>
              <w:t>L) Personálne zabezpečenie a vnútorný systém kontroly a hodnotenia zamestnancov školy</w:t>
            </w:r>
            <w:r w:rsidR="005C159A">
              <w:rPr>
                <w:noProof/>
                <w:webHidden/>
              </w:rPr>
              <w:tab/>
            </w:r>
            <w:r w:rsidR="005C159A">
              <w:rPr>
                <w:noProof/>
                <w:webHidden/>
              </w:rPr>
              <w:fldChar w:fldCharType="begin"/>
            </w:r>
            <w:r w:rsidR="005C159A">
              <w:rPr>
                <w:noProof/>
                <w:webHidden/>
              </w:rPr>
              <w:instrText xml:space="preserve"> PAGEREF _Toc502677017 \h </w:instrText>
            </w:r>
            <w:r w:rsidR="005C159A">
              <w:rPr>
                <w:noProof/>
                <w:webHidden/>
              </w:rPr>
            </w:r>
            <w:r w:rsidR="005C159A">
              <w:rPr>
                <w:noProof/>
                <w:webHidden/>
              </w:rPr>
              <w:fldChar w:fldCharType="separate"/>
            </w:r>
            <w:r w:rsidR="003E1ACE">
              <w:rPr>
                <w:noProof/>
                <w:webHidden/>
              </w:rPr>
              <w:t>228</w:t>
            </w:r>
            <w:r w:rsidR="005C159A">
              <w:rPr>
                <w:noProof/>
                <w:webHidden/>
              </w:rPr>
              <w:fldChar w:fldCharType="end"/>
            </w:r>
          </w:hyperlink>
        </w:p>
        <w:p w:rsidR="005C159A" w:rsidRDefault="008A29F3">
          <w:pPr>
            <w:pStyle w:val="Obsah1"/>
            <w:tabs>
              <w:tab w:val="right" w:leader="dot" w:pos="10456"/>
            </w:tabs>
            <w:rPr>
              <w:rFonts w:asciiTheme="minorHAnsi" w:eastAsiaTheme="minorEastAsia" w:hAnsiTheme="minorHAnsi" w:cstheme="minorBidi"/>
              <w:noProof/>
              <w:sz w:val="22"/>
              <w:szCs w:val="22"/>
              <w:lang w:eastAsia="sk-SK"/>
            </w:rPr>
          </w:pPr>
          <w:hyperlink w:anchor="_Toc502677018" w:history="1">
            <w:r w:rsidR="005C159A" w:rsidRPr="002C4F98">
              <w:rPr>
                <w:rStyle w:val="Hypertextovprepojenie"/>
                <w:noProof/>
              </w:rPr>
              <w:t>Platnosť a zmeny</w:t>
            </w:r>
            <w:r w:rsidR="005C159A">
              <w:rPr>
                <w:noProof/>
                <w:webHidden/>
              </w:rPr>
              <w:tab/>
            </w:r>
            <w:r w:rsidR="005C159A">
              <w:rPr>
                <w:noProof/>
                <w:webHidden/>
              </w:rPr>
              <w:fldChar w:fldCharType="begin"/>
            </w:r>
            <w:r w:rsidR="005C159A">
              <w:rPr>
                <w:noProof/>
                <w:webHidden/>
              </w:rPr>
              <w:instrText xml:space="preserve"> PAGEREF _Toc502677018 \h </w:instrText>
            </w:r>
            <w:r w:rsidR="005C159A">
              <w:rPr>
                <w:noProof/>
                <w:webHidden/>
              </w:rPr>
            </w:r>
            <w:r w:rsidR="005C159A">
              <w:rPr>
                <w:noProof/>
                <w:webHidden/>
              </w:rPr>
              <w:fldChar w:fldCharType="separate"/>
            </w:r>
            <w:r w:rsidR="003E1ACE">
              <w:rPr>
                <w:noProof/>
                <w:webHidden/>
              </w:rPr>
              <w:t>231</w:t>
            </w:r>
            <w:r w:rsidR="005C159A">
              <w:rPr>
                <w:noProof/>
                <w:webHidden/>
              </w:rPr>
              <w:fldChar w:fldCharType="end"/>
            </w:r>
          </w:hyperlink>
        </w:p>
        <w:p w:rsidR="00DA4B2E" w:rsidRDefault="00F70960">
          <w:r>
            <w:fldChar w:fldCharType="end"/>
          </w:r>
        </w:p>
      </w:sdtContent>
    </w:sdt>
    <w:p w:rsidR="005C159A" w:rsidRDefault="005C159A" w:rsidP="00DA4B2E">
      <w:pPr>
        <w:pStyle w:val="Nadpis1"/>
      </w:pPr>
      <w:bookmarkStart w:id="0" w:name="_Toc502676996"/>
    </w:p>
    <w:p w:rsidR="00E0153E" w:rsidRPr="00DA4B2E" w:rsidRDefault="004B1D9A" w:rsidP="00DA4B2E">
      <w:pPr>
        <w:pStyle w:val="Nadpis1"/>
        <w:rPr>
          <w:rStyle w:val="Nadpis1Char"/>
        </w:rPr>
      </w:pPr>
      <w:r w:rsidRPr="00DA4B2E">
        <w:t>Všeobecné údaje o škole</w:t>
      </w:r>
      <w:bookmarkEnd w:id="0"/>
    </w:p>
    <w:p w:rsidR="004B1D9A" w:rsidRPr="00D63139" w:rsidRDefault="004B1D9A" w:rsidP="004B1D9A"/>
    <w:tbl>
      <w:tblPr>
        <w:tblStyle w:val="Mriekatabuky"/>
        <w:tblW w:w="0" w:type="auto"/>
        <w:tblLook w:val="04A0" w:firstRow="1" w:lastRow="0" w:firstColumn="1" w:lastColumn="0" w:noHBand="0" w:noVBand="1"/>
      </w:tblPr>
      <w:tblGrid>
        <w:gridCol w:w="1838"/>
        <w:gridCol w:w="7224"/>
      </w:tblGrid>
      <w:tr w:rsidR="000B788C" w:rsidRPr="00D63139" w:rsidTr="00EA275D">
        <w:tc>
          <w:tcPr>
            <w:tcW w:w="9062" w:type="dxa"/>
            <w:gridSpan w:val="2"/>
          </w:tcPr>
          <w:p w:rsidR="000B788C" w:rsidRPr="00D63139" w:rsidRDefault="000B788C" w:rsidP="000B788C">
            <w:pPr>
              <w:rPr>
                <w:b/>
              </w:rPr>
            </w:pPr>
            <w:r w:rsidRPr="00D63139">
              <w:rPr>
                <w:b/>
              </w:rPr>
              <w:t>Škola</w:t>
            </w:r>
          </w:p>
        </w:tc>
      </w:tr>
      <w:tr w:rsidR="000B788C" w:rsidRPr="00D63139" w:rsidTr="000B788C">
        <w:tc>
          <w:tcPr>
            <w:tcW w:w="1838" w:type="dxa"/>
          </w:tcPr>
          <w:p w:rsidR="000B788C" w:rsidRPr="00D63139" w:rsidRDefault="000B788C" w:rsidP="000B788C">
            <w:r w:rsidRPr="00D63139">
              <w:t xml:space="preserve">Názov </w:t>
            </w:r>
          </w:p>
        </w:tc>
        <w:tc>
          <w:tcPr>
            <w:tcW w:w="7224" w:type="dxa"/>
          </w:tcPr>
          <w:p w:rsidR="000B788C" w:rsidRPr="00D63139" w:rsidRDefault="000B788C" w:rsidP="000B788C">
            <w:r w:rsidRPr="00D63139">
              <w:t>Katolícke gymnázium Štefana Moysesa</w:t>
            </w:r>
          </w:p>
        </w:tc>
      </w:tr>
      <w:tr w:rsidR="000B788C" w:rsidRPr="00D63139" w:rsidTr="000B788C">
        <w:tc>
          <w:tcPr>
            <w:tcW w:w="1838" w:type="dxa"/>
          </w:tcPr>
          <w:p w:rsidR="000B788C" w:rsidRPr="00D63139" w:rsidRDefault="000B788C" w:rsidP="000B788C">
            <w:r w:rsidRPr="00D63139">
              <w:t xml:space="preserve">Sídlo </w:t>
            </w:r>
          </w:p>
        </w:tc>
        <w:tc>
          <w:tcPr>
            <w:tcW w:w="7224" w:type="dxa"/>
          </w:tcPr>
          <w:p w:rsidR="000B788C" w:rsidRPr="00D63139" w:rsidRDefault="000B788C" w:rsidP="000B788C">
            <w:r w:rsidRPr="00D63139">
              <w:t>Hurbanova 9, 974 01 Banská Bystrica</w:t>
            </w:r>
          </w:p>
        </w:tc>
      </w:tr>
      <w:tr w:rsidR="000B788C" w:rsidRPr="00D63139" w:rsidTr="000B788C">
        <w:tc>
          <w:tcPr>
            <w:tcW w:w="1838" w:type="dxa"/>
          </w:tcPr>
          <w:p w:rsidR="000B788C" w:rsidRPr="00D63139" w:rsidRDefault="000B788C" w:rsidP="000B788C">
            <w:r w:rsidRPr="00D63139">
              <w:t xml:space="preserve">Riaditeľ </w:t>
            </w:r>
          </w:p>
        </w:tc>
        <w:tc>
          <w:tcPr>
            <w:tcW w:w="7224" w:type="dxa"/>
          </w:tcPr>
          <w:p w:rsidR="000B788C" w:rsidRPr="00D63139" w:rsidRDefault="000B788C" w:rsidP="000B788C">
            <w:r w:rsidRPr="00D63139">
              <w:t>Mgr. Ľubomír Kopál</w:t>
            </w:r>
            <w:r w:rsidR="00AF6C1C" w:rsidRPr="00D63139">
              <w:t xml:space="preserve"> (od 1</w:t>
            </w:r>
            <w:r w:rsidR="00AA17E4">
              <w:t>.</w:t>
            </w:r>
            <w:r w:rsidR="00AF6C1C" w:rsidRPr="00D63139">
              <w:t xml:space="preserve"> 7. 2016)</w:t>
            </w:r>
          </w:p>
        </w:tc>
      </w:tr>
      <w:tr w:rsidR="00825204" w:rsidRPr="00D63139" w:rsidTr="000B788C">
        <w:tc>
          <w:tcPr>
            <w:tcW w:w="1838" w:type="dxa"/>
          </w:tcPr>
          <w:p w:rsidR="00825204" w:rsidRPr="00D63139" w:rsidRDefault="00825204" w:rsidP="000B788C">
            <w:r w:rsidRPr="00D63139">
              <w:t>Druh školy</w:t>
            </w:r>
          </w:p>
        </w:tc>
        <w:tc>
          <w:tcPr>
            <w:tcW w:w="7224" w:type="dxa"/>
          </w:tcPr>
          <w:p w:rsidR="00825204" w:rsidRPr="00D63139" w:rsidRDefault="00825204" w:rsidP="000B788C">
            <w:r w:rsidRPr="00D63139">
              <w:t>cirkevná</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0B788C" w:rsidRPr="00D63139" w:rsidTr="00EA275D">
        <w:tc>
          <w:tcPr>
            <w:tcW w:w="9062" w:type="dxa"/>
            <w:gridSpan w:val="2"/>
          </w:tcPr>
          <w:p w:rsidR="000B788C" w:rsidRPr="00D63139" w:rsidRDefault="000B788C" w:rsidP="00EA275D">
            <w:pPr>
              <w:rPr>
                <w:b/>
              </w:rPr>
            </w:pPr>
            <w:r w:rsidRPr="00D63139">
              <w:rPr>
                <w:b/>
              </w:rPr>
              <w:t>Zriaďovateľ</w:t>
            </w:r>
            <w:r w:rsidR="00AF6C1C" w:rsidRPr="00D63139">
              <w:rPr>
                <w:b/>
              </w:rPr>
              <w:t xml:space="preserve"> školy</w:t>
            </w:r>
          </w:p>
        </w:tc>
      </w:tr>
      <w:tr w:rsidR="000B788C" w:rsidRPr="00D63139" w:rsidTr="000B788C">
        <w:tc>
          <w:tcPr>
            <w:tcW w:w="1838" w:type="dxa"/>
          </w:tcPr>
          <w:p w:rsidR="000B788C" w:rsidRPr="00D63139" w:rsidRDefault="000B788C" w:rsidP="000B788C">
            <w:r w:rsidRPr="00D63139">
              <w:t xml:space="preserve">Názov </w:t>
            </w:r>
          </w:p>
        </w:tc>
        <w:tc>
          <w:tcPr>
            <w:tcW w:w="7224" w:type="dxa"/>
          </w:tcPr>
          <w:p w:rsidR="000B788C" w:rsidRPr="00D63139" w:rsidRDefault="000B788C" w:rsidP="00EA275D">
            <w:r w:rsidRPr="00D63139">
              <w:t>Rímskokatolícka cirkev Biskupstvo Banská Bystrica</w:t>
            </w:r>
          </w:p>
        </w:tc>
      </w:tr>
      <w:tr w:rsidR="000B788C" w:rsidRPr="00D63139" w:rsidTr="000B788C">
        <w:tc>
          <w:tcPr>
            <w:tcW w:w="1838" w:type="dxa"/>
          </w:tcPr>
          <w:p w:rsidR="000B788C" w:rsidRPr="00D63139" w:rsidRDefault="000B788C" w:rsidP="00EA275D">
            <w:r w:rsidRPr="00D63139">
              <w:t xml:space="preserve">Sídlo </w:t>
            </w:r>
          </w:p>
        </w:tc>
        <w:tc>
          <w:tcPr>
            <w:tcW w:w="7224" w:type="dxa"/>
          </w:tcPr>
          <w:p w:rsidR="000B788C" w:rsidRPr="00D63139" w:rsidRDefault="000B788C" w:rsidP="00EA275D">
            <w:pPr>
              <w:rPr>
                <w:szCs w:val="24"/>
              </w:rPr>
            </w:pPr>
            <w:r w:rsidRPr="00D63139">
              <w:rPr>
                <w:color w:val="000000" w:themeColor="text1"/>
                <w:szCs w:val="24"/>
                <w:shd w:val="clear" w:color="auto" w:fill="F7F8FA"/>
              </w:rPr>
              <w:t>Námestie SNP 19, 975 90 Banská Bystrica</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AF6C1C" w:rsidRPr="00D63139" w:rsidTr="00EA275D">
        <w:tc>
          <w:tcPr>
            <w:tcW w:w="9062" w:type="dxa"/>
            <w:gridSpan w:val="2"/>
          </w:tcPr>
          <w:p w:rsidR="00AF6C1C" w:rsidRPr="00D63139" w:rsidRDefault="00AF6C1C" w:rsidP="00EA275D">
            <w:pPr>
              <w:rPr>
                <w:b/>
              </w:rPr>
            </w:pPr>
            <w:r w:rsidRPr="00D63139">
              <w:rPr>
                <w:b/>
              </w:rPr>
              <w:t>Informácie o ŠkVP</w:t>
            </w:r>
          </w:p>
        </w:tc>
      </w:tr>
      <w:tr w:rsidR="00AF6C1C" w:rsidRPr="00D63139" w:rsidTr="00825204">
        <w:tc>
          <w:tcPr>
            <w:tcW w:w="1838" w:type="dxa"/>
            <w:tcBorders>
              <w:bottom w:val="single" w:sz="4" w:space="0" w:color="auto"/>
            </w:tcBorders>
          </w:tcPr>
          <w:p w:rsidR="00AF6C1C" w:rsidRPr="00D63139" w:rsidRDefault="00AF6C1C" w:rsidP="00EA275D">
            <w:r w:rsidRPr="00D63139">
              <w:t xml:space="preserve">Názov </w:t>
            </w:r>
          </w:p>
        </w:tc>
        <w:tc>
          <w:tcPr>
            <w:tcW w:w="7224" w:type="dxa"/>
            <w:tcBorders>
              <w:bottom w:val="single" w:sz="4" w:space="0" w:color="auto"/>
            </w:tcBorders>
          </w:tcPr>
          <w:p w:rsidR="00AF6C1C" w:rsidRPr="00D63139" w:rsidRDefault="00AF6C1C" w:rsidP="00AF6C1C">
            <w:r w:rsidRPr="00D63139">
              <w:t>Inovovaný školský vzdelávací program Katolíckeho gymnázia Štefana Moysesa v Banskej Bystrici pre gymnázium s osemročným vzdelávacím programom</w:t>
            </w:r>
          </w:p>
        </w:tc>
      </w:tr>
      <w:tr w:rsidR="00AF6C1C" w:rsidRPr="00D63139" w:rsidTr="00825204">
        <w:tc>
          <w:tcPr>
            <w:tcW w:w="1838" w:type="dxa"/>
          </w:tcPr>
          <w:p w:rsidR="00AF6C1C" w:rsidRPr="00D63139" w:rsidRDefault="00AF6C1C" w:rsidP="00EA275D">
            <w:r w:rsidRPr="00D63139">
              <w:t>Motto</w:t>
            </w:r>
          </w:p>
        </w:tc>
        <w:tc>
          <w:tcPr>
            <w:tcW w:w="7224" w:type="dxa"/>
          </w:tcPr>
          <w:p w:rsidR="00AF6C1C" w:rsidRPr="00D63139" w:rsidRDefault="00AF6C1C" w:rsidP="00EA275D">
            <w:pPr>
              <w:rPr>
                <w:szCs w:val="24"/>
              </w:rPr>
            </w:pPr>
            <w:r w:rsidRPr="00D63139">
              <w:rPr>
                <w:szCs w:val="24"/>
              </w:rPr>
              <w:t>Kvalitné vzdelávanie – rodinná atmosféra – neuveriteľné zážitky</w:t>
            </w:r>
          </w:p>
        </w:tc>
      </w:tr>
      <w:tr w:rsidR="00BF735E" w:rsidRPr="00D63139" w:rsidTr="00825204">
        <w:tc>
          <w:tcPr>
            <w:tcW w:w="1838" w:type="dxa"/>
          </w:tcPr>
          <w:p w:rsidR="00BF735E" w:rsidRPr="00D63139" w:rsidRDefault="00BF735E" w:rsidP="00EA275D">
            <w:r w:rsidRPr="00D63139">
              <w:t>ŠVP</w:t>
            </w:r>
          </w:p>
        </w:tc>
        <w:tc>
          <w:tcPr>
            <w:tcW w:w="7224" w:type="dxa"/>
          </w:tcPr>
          <w:p w:rsidR="009E12C7" w:rsidRPr="00D63139" w:rsidRDefault="00013EC7" w:rsidP="00716B74">
            <w:pPr>
              <w:rPr>
                <w:szCs w:val="24"/>
              </w:rPr>
            </w:pPr>
            <w:r w:rsidRPr="00D63139">
              <w:rPr>
                <w:szCs w:val="24"/>
              </w:rPr>
              <w:t>v</w:t>
            </w:r>
            <w:r w:rsidR="00BF735E" w:rsidRPr="00D63139">
              <w:rPr>
                <w:szCs w:val="24"/>
              </w:rPr>
              <w:t xml:space="preserve"> súlade s inovovaným ŠVP pre gymnáziá s osemročným vzdelávacím programom platným od 1. septembra 2015</w:t>
            </w:r>
            <w:r w:rsidR="00716B74" w:rsidRPr="00D63139">
              <w:rPr>
                <w:szCs w:val="24"/>
              </w:rPr>
              <w:t>, ktorý</w:t>
            </w:r>
            <w:r w:rsidR="00BF735E" w:rsidRPr="00D63139">
              <w:rPr>
                <w:szCs w:val="24"/>
              </w:rPr>
              <w:t xml:space="preserve"> </w:t>
            </w:r>
            <w:r w:rsidR="00716B74" w:rsidRPr="00D63139">
              <w:rPr>
                <w:szCs w:val="24"/>
              </w:rPr>
              <w:t>s</w:t>
            </w:r>
            <w:r w:rsidR="009E12C7" w:rsidRPr="00D63139">
              <w:t>chválilo M</w:t>
            </w:r>
            <w:r w:rsidR="00716B74" w:rsidRPr="00D63139">
              <w:t>ŠVVaŠ SR</w:t>
            </w:r>
            <w:r w:rsidR="009E12C7" w:rsidRPr="00D63139">
              <w:t xml:space="preserve"> dňa 20. marca 2015 pod číslom 2015-7846/10840:1-10B0</w:t>
            </w:r>
            <w:r w:rsidR="00716B74" w:rsidRPr="00D63139">
              <w:t>, a</w:t>
            </w:r>
            <w:r w:rsidR="00716B74" w:rsidRPr="00D63139">
              <w:rPr>
                <w:szCs w:val="24"/>
              </w:rPr>
              <w:t> dodatkami č. 1, 2 a 3.</w:t>
            </w:r>
          </w:p>
        </w:tc>
      </w:tr>
      <w:tr w:rsidR="00825204" w:rsidRPr="00D63139" w:rsidTr="00825204">
        <w:tc>
          <w:tcPr>
            <w:tcW w:w="1838" w:type="dxa"/>
            <w:tcBorders>
              <w:bottom w:val="single" w:sz="4" w:space="0" w:color="auto"/>
            </w:tcBorders>
          </w:tcPr>
          <w:p w:rsidR="00825204" w:rsidRPr="00D63139" w:rsidRDefault="00825204" w:rsidP="00EA275D">
            <w:r w:rsidRPr="00D63139">
              <w:t>Platnosť dokumentu</w:t>
            </w:r>
          </w:p>
        </w:tc>
        <w:tc>
          <w:tcPr>
            <w:tcW w:w="7224" w:type="dxa"/>
            <w:tcBorders>
              <w:bottom w:val="single" w:sz="4" w:space="0" w:color="auto"/>
            </w:tcBorders>
          </w:tcPr>
          <w:p w:rsidR="00825204" w:rsidRPr="00D63139" w:rsidRDefault="00013EC7" w:rsidP="00EA275D">
            <w:pPr>
              <w:rPr>
                <w:szCs w:val="24"/>
              </w:rPr>
            </w:pPr>
            <w:r w:rsidRPr="00D63139">
              <w:rPr>
                <w:szCs w:val="24"/>
              </w:rPr>
              <w:t>o</w:t>
            </w:r>
            <w:r w:rsidR="00825204" w:rsidRPr="00D63139">
              <w:rPr>
                <w:szCs w:val="24"/>
              </w:rPr>
              <w:t>d 1. septembra 2015</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AF6C1C" w:rsidRPr="00D63139" w:rsidTr="00EA275D">
        <w:tc>
          <w:tcPr>
            <w:tcW w:w="9062" w:type="dxa"/>
            <w:gridSpan w:val="2"/>
          </w:tcPr>
          <w:p w:rsidR="00AF6C1C" w:rsidRPr="00D63139" w:rsidRDefault="00AF6C1C" w:rsidP="00AF6C1C">
            <w:pPr>
              <w:rPr>
                <w:b/>
              </w:rPr>
            </w:pPr>
            <w:r w:rsidRPr="00D63139">
              <w:rPr>
                <w:b/>
              </w:rPr>
              <w:t>Informácie o štúdiu</w:t>
            </w:r>
          </w:p>
        </w:tc>
      </w:tr>
      <w:tr w:rsidR="00AF6C1C" w:rsidRPr="00D63139" w:rsidTr="00EA275D">
        <w:tc>
          <w:tcPr>
            <w:tcW w:w="1838" w:type="dxa"/>
          </w:tcPr>
          <w:p w:rsidR="00AF6C1C" w:rsidRPr="00D63139" w:rsidRDefault="00AF6C1C" w:rsidP="00EA275D">
            <w:r w:rsidRPr="00D63139">
              <w:t>Názov odboru</w:t>
            </w:r>
          </w:p>
        </w:tc>
        <w:tc>
          <w:tcPr>
            <w:tcW w:w="7224" w:type="dxa"/>
          </w:tcPr>
          <w:p w:rsidR="00AF6C1C" w:rsidRPr="00D63139" w:rsidRDefault="00AF6C1C" w:rsidP="00EA275D">
            <w:r w:rsidRPr="00D63139">
              <w:t>gymnázium s osemročným vzdelávacím programom</w:t>
            </w:r>
          </w:p>
        </w:tc>
      </w:tr>
      <w:tr w:rsidR="00AF6C1C" w:rsidRPr="00D63139" w:rsidTr="00EA275D">
        <w:tc>
          <w:tcPr>
            <w:tcW w:w="1838" w:type="dxa"/>
          </w:tcPr>
          <w:p w:rsidR="00AF6C1C" w:rsidRPr="00D63139" w:rsidRDefault="00AF6C1C" w:rsidP="00EA275D">
            <w:r w:rsidRPr="00D63139">
              <w:t>Kód odboru</w:t>
            </w:r>
          </w:p>
        </w:tc>
        <w:tc>
          <w:tcPr>
            <w:tcW w:w="7224" w:type="dxa"/>
          </w:tcPr>
          <w:p w:rsidR="00AF6C1C" w:rsidRPr="00D63139" w:rsidRDefault="00AF6C1C" w:rsidP="00EA275D">
            <w:pPr>
              <w:rPr>
                <w:szCs w:val="24"/>
              </w:rPr>
            </w:pPr>
            <w:r w:rsidRPr="00D63139">
              <w:rPr>
                <w:szCs w:val="24"/>
              </w:rPr>
              <w:t>79 02 J 00</w:t>
            </w:r>
          </w:p>
        </w:tc>
      </w:tr>
      <w:tr w:rsidR="00AF6C1C" w:rsidRPr="00D63139" w:rsidTr="00EA275D">
        <w:tc>
          <w:tcPr>
            <w:tcW w:w="1838" w:type="dxa"/>
          </w:tcPr>
          <w:p w:rsidR="00AF6C1C" w:rsidRPr="00D63139" w:rsidRDefault="00AF6C1C" w:rsidP="00EA275D">
            <w:r w:rsidRPr="00D63139">
              <w:t>Dĺžka štúdia</w:t>
            </w:r>
          </w:p>
        </w:tc>
        <w:tc>
          <w:tcPr>
            <w:tcW w:w="7224" w:type="dxa"/>
          </w:tcPr>
          <w:p w:rsidR="00AF6C1C" w:rsidRPr="00D63139" w:rsidRDefault="00AF6C1C" w:rsidP="00EA275D">
            <w:pPr>
              <w:rPr>
                <w:szCs w:val="24"/>
              </w:rPr>
            </w:pPr>
            <w:r w:rsidRPr="00D63139">
              <w:rPr>
                <w:szCs w:val="24"/>
              </w:rPr>
              <w:t>8 rokov</w:t>
            </w:r>
          </w:p>
        </w:tc>
      </w:tr>
      <w:tr w:rsidR="00AF6C1C" w:rsidRPr="00D63139" w:rsidTr="00EA275D">
        <w:tc>
          <w:tcPr>
            <w:tcW w:w="1838" w:type="dxa"/>
          </w:tcPr>
          <w:p w:rsidR="00AF6C1C" w:rsidRPr="00D63139" w:rsidRDefault="00AF6C1C" w:rsidP="00EA275D">
            <w:r w:rsidRPr="00D63139">
              <w:t>Forma štúdia</w:t>
            </w:r>
          </w:p>
        </w:tc>
        <w:tc>
          <w:tcPr>
            <w:tcW w:w="7224" w:type="dxa"/>
          </w:tcPr>
          <w:p w:rsidR="00AF6C1C" w:rsidRPr="00D63139" w:rsidRDefault="00AF6C1C" w:rsidP="00EA275D">
            <w:pPr>
              <w:rPr>
                <w:szCs w:val="24"/>
              </w:rPr>
            </w:pPr>
            <w:r w:rsidRPr="00D63139">
              <w:rPr>
                <w:szCs w:val="24"/>
              </w:rPr>
              <w:t>denná</w:t>
            </w:r>
          </w:p>
        </w:tc>
      </w:tr>
      <w:tr w:rsidR="00AF6C1C" w:rsidRPr="00D63139" w:rsidTr="00EA275D">
        <w:tc>
          <w:tcPr>
            <w:tcW w:w="1838" w:type="dxa"/>
          </w:tcPr>
          <w:p w:rsidR="00AF6C1C" w:rsidRPr="00D63139" w:rsidRDefault="00AF6C1C" w:rsidP="00EA275D">
            <w:r w:rsidRPr="00D63139">
              <w:t>Vyučovací jazyk</w:t>
            </w:r>
          </w:p>
        </w:tc>
        <w:tc>
          <w:tcPr>
            <w:tcW w:w="7224" w:type="dxa"/>
          </w:tcPr>
          <w:p w:rsidR="00AF6C1C" w:rsidRPr="00D63139" w:rsidRDefault="00AF6C1C" w:rsidP="00EA275D">
            <w:pPr>
              <w:rPr>
                <w:szCs w:val="24"/>
              </w:rPr>
            </w:pPr>
            <w:r w:rsidRPr="00D63139">
              <w:rPr>
                <w:szCs w:val="24"/>
              </w:rPr>
              <w:t>slovenský</w:t>
            </w:r>
          </w:p>
        </w:tc>
      </w:tr>
      <w:tr w:rsidR="00AF6C1C" w:rsidRPr="00D63139" w:rsidTr="00EA275D">
        <w:tc>
          <w:tcPr>
            <w:tcW w:w="1838" w:type="dxa"/>
          </w:tcPr>
          <w:p w:rsidR="00AF6C1C" w:rsidRPr="00D63139" w:rsidRDefault="00AF6C1C" w:rsidP="00EA275D">
            <w:r w:rsidRPr="00D63139">
              <w:t>Stupeň vzdelania</w:t>
            </w:r>
          </w:p>
        </w:tc>
        <w:tc>
          <w:tcPr>
            <w:tcW w:w="7224" w:type="dxa"/>
          </w:tcPr>
          <w:p w:rsidR="00AF6C1C" w:rsidRPr="00D63139" w:rsidRDefault="00AF6C1C" w:rsidP="00EA275D">
            <w:pPr>
              <w:rPr>
                <w:szCs w:val="24"/>
              </w:rPr>
            </w:pPr>
            <w:r w:rsidRPr="00D63139">
              <w:rPr>
                <w:szCs w:val="24"/>
              </w:rPr>
              <w:t>ISCED 2 (po ukončení 4. ročníka osemročného štúdia)</w:t>
            </w:r>
          </w:p>
          <w:p w:rsidR="00AF6C1C" w:rsidRPr="00D63139" w:rsidRDefault="00AF6C1C" w:rsidP="00EA275D">
            <w:pPr>
              <w:rPr>
                <w:szCs w:val="24"/>
              </w:rPr>
            </w:pPr>
            <w:r w:rsidRPr="00D63139">
              <w:rPr>
                <w:szCs w:val="24"/>
              </w:rPr>
              <w:t>ISCED 3A (po ukončení 8. ročníka osemročného štúdia a úspešnom zložení maturitnej skúšky)</w:t>
            </w:r>
          </w:p>
        </w:tc>
      </w:tr>
    </w:tbl>
    <w:p w:rsidR="00AF6C1C" w:rsidRPr="00D63139" w:rsidRDefault="00AF6C1C" w:rsidP="000B788C"/>
    <w:p w:rsidR="00825204" w:rsidRPr="00D63139" w:rsidRDefault="00825204" w:rsidP="000B788C"/>
    <w:p w:rsidR="00D63139" w:rsidRPr="00D63139" w:rsidRDefault="00D63139">
      <w:pPr>
        <w:spacing w:after="160" w:line="259" w:lineRule="auto"/>
        <w:jc w:val="left"/>
        <w:rPr>
          <w:smallCaps/>
          <w:sz w:val="40"/>
          <w:szCs w:val="40"/>
        </w:rPr>
      </w:pPr>
      <w:r w:rsidRPr="00D63139">
        <w:rPr>
          <w:smallCaps/>
          <w:sz w:val="40"/>
          <w:szCs w:val="40"/>
        </w:rPr>
        <w:lastRenderedPageBreak/>
        <w:br w:type="page"/>
      </w:r>
    </w:p>
    <w:p w:rsidR="00E63258" w:rsidRPr="00D63139" w:rsidRDefault="00E63258" w:rsidP="00DA4B2E">
      <w:pPr>
        <w:pStyle w:val="Nadpis1"/>
      </w:pPr>
      <w:bookmarkStart w:id="1" w:name="_Toc502676997"/>
      <w:r w:rsidRPr="00D63139">
        <w:lastRenderedPageBreak/>
        <w:t>Charakteristika školského vzdelávacie programu</w:t>
      </w:r>
      <w:bookmarkEnd w:id="1"/>
    </w:p>
    <w:p w:rsidR="00DA4B2E" w:rsidRDefault="00DA4B2E" w:rsidP="002B672C">
      <w:pPr>
        <w:pStyle w:val="Nadpis2"/>
      </w:pPr>
    </w:p>
    <w:p w:rsidR="00BF735E" w:rsidRPr="002B672C" w:rsidRDefault="00013EC7" w:rsidP="002B672C">
      <w:pPr>
        <w:pStyle w:val="Nadpis2"/>
      </w:pPr>
      <w:bookmarkStart w:id="2" w:name="_Toc502676998"/>
      <w:r w:rsidRPr="002B672C">
        <w:t>A) Názov vzdelávacieho programu</w:t>
      </w:r>
      <w:bookmarkEnd w:id="2"/>
    </w:p>
    <w:p w:rsidR="00903085" w:rsidRDefault="00903085" w:rsidP="00013EC7"/>
    <w:p w:rsidR="00013EC7" w:rsidRPr="00D63139" w:rsidRDefault="00013EC7" w:rsidP="00013EC7">
      <w:r w:rsidRPr="00D63139">
        <w:t>Inovovaný školský vzdelávací program Katolíckeho gymnázia Štefana Moysesa v Banskej Bystrici pre gymnázium s osemročným vzdelávacím programom.</w:t>
      </w:r>
    </w:p>
    <w:p w:rsidR="00013EC7" w:rsidRPr="00D63139" w:rsidRDefault="00013EC7" w:rsidP="00013EC7"/>
    <w:p w:rsidR="00013EC7" w:rsidRDefault="00013EC7" w:rsidP="00013EC7">
      <w:pPr>
        <w:rPr>
          <w:szCs w:val="24"/>
        </w:rPr>
      </w:pPr>
      <w:r w:rsidRPr="00D63139">
        <w:t xml:space="preserve">Motto: </w:t>
      </w:r>
      <w:r w:rsidRPr="00D63139">
        <w:rPr>
          <w:szCs w:val="24"/>
        </w:rPr>
        <w:t>Kvalitné vzdelávanie – rodinná atmosféra – neuveriteľné zážitky.</w:t>
      </w:r>
    </w:p>
    <w:p w:rsidR="00DA4B2E" w:rsidRPr="00D63139" w:rsidRDefault="00DA4B2E" w:rsidP="00013EC7">
      <w:pPr>
        <w:rPr>
          <w:szCs w:val="24"/>
        </w:rPr>
      </w:pPr>
    </w:p>
    <w:p w:rsidR="00013EC7" w:rsidRPr="00D63139" w:rsidRDefault="00013EC7" w:rsidP="002B672C">
      <w:pPr>
        <w:pStyle w:val="Nadpis2"/>
      </w:pPr>
      <w:bookmarkStart w:id="3" w:name="_Toc502676999"/>
      <w:r w:rsidRPr="00D63139">
        <w:t>B) Vymedzenie vlastných cieľov a poslania výchovy a vzdelávania</w:t>
      </w:r>
      <w:bookmarkEnd w:id="3"/>
    </w:p>
    <w:p w:rsidR="00903085" w:rsidRDefault="00903085" w:rsidP="0025126D">
      <w:pPr>
        <w:ind w:firstLine="708"/>
        <w:rPr>
          <w:szCs w:val="24"/>
        </w:rPr>
      </w:pPr>
    </w:p>
    <w:p w:rsidR="0025126D" w:rsidRPr="00D63139" w:rsidRDefault="0025126D" w:rsidP="0025126D">
      <w:pPr>
        <w:ind w:firstLine="708"/>
        <w:rPr>
          <w:szCs w:val="24"/>
        </w:rPr>
      </w:pPr>
      <w:r w:rsidRPr="00D63139">
        <w:rPr>
          <w:szCs w:val="24"/>
        </w:rPr>
        <w:t>Štúdium na KGŠM v osemročnom vzdelávacom programe je určené žiakom, ktorí získali primárne vzdelanie, úspešne ukončili 5. ročník ZŠ a splnili podmienky prijímacieho konania.</w:t>
      </w:r>
    </w:p>
    <w:p w:rsidR="006E52C0" w:rsidRPr="00D63139" w:rsidRDefault="00593F4C" w:rsidP="00EE0C75">
      <w:pPr>
        <w:ind w:firstLine="708"/>
      </w:pPr>
      <w:r w:rsidRPr="00D63139">
        <w:t xml:space="preserve">Poslaním KGŠM je poskytovať úplné stredné všeobecné vzdelanie, pripraviť žiaka na vysokoškolské štúdium, formovať osobnosť žiaka v duchu kresťansko-humanistických hodnôt a vytvárať predpoklady pre to, aby žiak nadobudol kognitívne, personálne i sociálne kompetencie, ktoré mu umožnia </w:t>
      </w:r>
      <w:r w:rsidR="00EE0C75" w:rsidRPr="00D63139">
        <w:t xml:space="preserve">uplatniť sa v osobnom i profesijnom živote, byť prínosom pre spoločnosť a budovať kvalitné medziľudské vzťahy. V súlade s týmto poslaním sa KGŠM zaväzuje </w:t>
      </w:r>
      <w:r w:rsidRPr="00D63139">
        <w:rPr>
          <w:szCs w:val="24"/>
        </w:rPr>
        <w:t>zabezpečiť také výchovno-vzdelávacie podmienky, aby čo najlepšie umožnili každému žiakovi rozvíjať jeho vlohy a záujmy podľa jeho schopností a zásad kresťanskej vierouky</w:t>
      </w:r>
      <w:r w:rsidR="00EE0C75" w:rsidRPr="00D63139">
        <w:rPr>
          <w:szCs w:val="24"/>
        </w:rPr>
        <w:t xml:space="preserve"> a napĺňať tak víziu školy: KGŠM je škola, ktorá rozvíja myseľ i srdcia svojich žiakov.</w:t>
      </w:r>
      <w:r w:rsidR="002A3905" w:rsidRPr="00D63139">
        <w:rPr>
          <w:szCs w:val="24"/>
        </w:rPr>
        <w:t xml:space="preserve"> </w:t>
      </w:r>
    </w:p>
    <w:p w:rsidR="00CB2D71" w:rsidRPr="00D63139" w:rsidRDefault="00013EC7" w:rsidP="00EE0C75">
      <w:pPr>
        <w:ind w:firstLine="708"/>
      </w:pPr>
      <w:r w:rsidRPr="00D63139">
        <w:t xml:space="preserve">ŠkVP Katolíckeho gymnázia v plnej miere nadväzuje na všeobecné ciele výchovy a vzdelávania, ktoré sú stanovené ŠVP a ktoré predstavujú rámec pre konkretizované predmetové ciele a ciele prierezových tém, ktoré sa majú vzdelávaním naplniť. V rámci úplného stredného všeobecného vzdelávania je potrebné najmä:  </w:t>
      </w:r>
    </w:p>
    <w:p w:rsidR="00CB2D71" w:rsidRPr="00D63139" w:rsidRDefault="00CB2D71" w:rsidP="002C77C0">
      <w:pPr>
        <w:pStyle w:val="Odsekzoznamu"/>
        <w:numPr>
          <w:ilvl w:val="0"/>
          <w:numId w:val="1"/>
        </w:numPr>
      </w:pPr>
      <w:r w:rsidRPr="00D63139">
        <w:t>p</w:t>
      </w:r>
      <w:r w:rsidR="00013EC7" w:rsidRPr="00D63139">
        <w:t xml:space="preserve">oskytnúť žiakom všeobecný vzdelanostný základ vychádzajúci zo systematického a vyváženého výberu informácií a poznatkov z vedeckého a kultúrneho dedičstva; </w:t>
      </w:r>
    </w:p>
    <w:p w:rsidR="00CB2D71" w:rsidRPr="00D63139" w:rsidRDefault="00013EC7" w:rsidP="002C77C0">
      <w:pPr>
        <w:pStyle w:val="Odsekzoznamu"/>
        <w:numPr>
          <w:ilvl w:val="0"/>
          <w:numId w:val="1"/>
        </w:numPr>
      </w:pPr>
      <w:r w:rsidRPr="00D63139">
        <w:t xml:space="preserve">prehĺbiť u žiakov abstraktné a logické myslenie s dôrazom na pochopenie kauzálnych, funkčných a vývinových vzťahov medzi javmi a procesmi;  </w:t>
      </w:r>
    </w:p>
    <w:p w:rsidR="00CB2D71" w:rsidRPr="00D63139" w:rsidRDefault="00CB2D71" w:rsidP="002C77C0">
      <w:pPr>
        <w:pStyle w:val="Odsekzoznamu"/>
        <w:numPr>
          <w:ilvl w:val="0"/>
          <w:numId w:val="1"/>
        </w:numPr>
      </w:pPr>
      <w:r w:rsidRPr="00D63139">
        <w:t>n</w:t>
      </w:r>
      <w:r w:rsidR="00013EC7" w:rsidRPr="00D63139">
        <w:t xml:space="preserve">aučiť žiakov samostatne riešiť problémy, úlohy, realizovať skúmanie a vyvodzovať logické závery; </w:t>
      </w:r>
    </w:p>
    <w:p w:rsidR="00CB2D71" w:rsidRPr="00D63139" w:rsidRDefault="00013EC7" w:rsidP="002C77C0">
      <w:pPr>
        <w:pStyle w:val="Odsekzoznamu"/>
        <w:numPr>
          <w:ilvl w:val="0"/>
          <w:numId w:val="1"/>
        </w:numPr>
      </w:pPr>
      <w:r w:rsidRPr="00D63139">
        <w:t xml:space="preserve">viesť žiakov ku kritickému mysleniu s uplatnením mnohostranného pohľadu pri riešení úloh; </w:t>
      </w:r>
    </w:p>
    <w:p w:rsidR="00CB2D71" w:rsidRPr="00D63139" w:rsidRDefault="00013EC7" w:rsidP="002C77C0">
      <w:pPr>
        <w:pStyle w:val="Odsekzoznamu"/>
        <w:numPr>
          <w:ilvl w:val="0"/>
          <w:numId w:val="1"/>
        </w:numPr>
      </w:pPr>
      <w:r w:rsidRPr="00D63139">
        <w:t xml:space="preserve">naučiť žiakov zaraďovať získané informácie/poznatky do zmysluplného kontextu životnej praxe;  </w:t>
      </w:r>
    </w:p>
    <w:p w:rsidR="00CB2D71" w:rsidRPr="00D63139" w:rsidRDefault="00013EC7" w:rsidP="002C77C0">
      <w:pPr>
        <w:pStyle w:val="Odsekzoznamu"/>
        <w:numPr>
          <w:ilvl w:val="0"/>
          <w:numId w:val="1"/>
        </w:numPr>
      </w:pPr>
      <w:r w:rsidRPr="00D63139">
        <w:t xml:space="preserve">poskytnúť žiakom možnosti pre optimálny výber ďalšieho vzdelávania/pracovného zaradenia podľa ich schopností a záujmov a tiež potrieb spoločnosti; </w:t>
      </w:r>
    </w:p>
    <w:p w:rsidR="00CB2D71" w:rsidRPr="00D63139" w:rsidRDefault="00013EC7" w:rsidP="002C77C0">
      <w:pPr>
        <w:pStyle w:val="Odsekzoznamu"/>
        <w:numPr>
          <w:ilvl w:val="0"/>
          <w:numId w:val="1"/>
        </w:numPr>
      </w:pPr>
      <w:r w:rsidRPr="00D63139">
        <w:lastRenderedPageBreak/>
        <w:t xml:space="preserve">prehĺbiť u žiakov sociálne kompetencie, osobitne schopnosť kultivovane komunikovať, racionálne argumentovať a efektívne spolupracovať v rôznych skupinách; </w:t>
      </w:r>
    </w:p>
    <w:p w:rsidR="00CB2D71" w:rsidRPr="00D63139" w:rsidRDefault="00013EC7" w:rsidP="002C77C0">
      <w:pPr>
        <w:pStyle w:val="Odsekzoznamu"/>
        <w:numPr>
          <w:ilvl w:val="0"/>
          <w:numId w:val="1"/>
        </w:numPr>
      </w:pPr>
      <w:r w:rsidRPr="00D63139">
        <w:t xml:space="preserve">posilniť u žiakov prístup rešpektujúci ľudské práva a zodpovednú účasť v demokratickej spoločnosti; </w:t>
      </w:r>
    </w:p>
    <w:p w:rsidR="00CB2D71" w:rsidRPr="00D63139" w:rsidRDefault="00013EC7" w:rsidP="002C77C0">
      <w:pPr>
        <w:pStyle w:val="Odsekzoznamu"/>
        <w:numPr>
          <w:ilvl w:val="0"/>
          <w:numId w:val="1"/>
        </w:numPr>
      </w:pPr>
      <w:r w:rsidRPr="00D63139">
        <w:t xml:space="preserve">nasmerovať žiakov na uprednostňovanie životného štýlu, ktorý rešpektuje zdravie, duševnú rovnováhu a pohodu; </w:t>
      </w:r>
    </w:p>
    <w:p w:rsidR="00013EC7" w:rsidRPr="00D63139" w:rsidRDefault="00013EC7" w:rsidP="002C77C0">
      <w:pPr>
        <w:pStyle w:val="Odsekzoznamu"/>
        <w:numPr>
          <w:ilvl w:val="0"/>
          <w:numId w:val="1"/>
        </w:numPr>
      </w:pPr>
      <w:r w:rsidRPr="00D63139">
        <w:t>motivovať žiakov k tomu, aby sa zaujímali o svet a ľudí okolo seba, aby boli aktívni pri ochrane ľudských a kultúrnych hodnôt, životného prostredia a života na Zemi</w:t>
      </w:r>
      <w:r w:rsidR="00CB2D71" w:rsidRPr="00D63139">
        <w:t>, ako i</w:t>
      </w:r>
      <w:r w:rsidRPr="00D63139">
        <w:t xml:space="preserve"> viesť žiakov k tomu, aby si uvedomili globálnu previazanosť udalostí, vývoja i problémov na miestnej, regionálnej, národnej i svetovej úrovni.</w:t>
      </w:r>
    </w:p>
    <w:p w:rsidR="00CB2D71" w:rsidRPr="00D63139" w:rsidRDefault="00CB2D71" w:rsidP="00CB2D71"/>
    <w:p w:rsidR="00CB2D71" w:rsidRPr="00D63139" w:rsidRDefault="00CB2D71" w:rsidP="00CB2D71">
      <w:r w:rsidRPr="00D63139">
        <w:t>V rámci vlastných cieľov výchovy a vzdelávania žiakov na KGŠM považujeme za dôležité:</w:t>
      </w:r>
    </w:p>
    <w:p w:rsidR="00593F4C" w:rsidRPr="00D63139" w:rsidRDefault="00EE0C75" w:rsidP="002C77C0">
      <w:pPr>
        <w:pStyle w:val="Odsekzoznamu"/>
        <w:numPr>
          <w:ilvl w:val="0"/>
          <w:numId w:val="2"/>
        </w:numPr>
      </w:pPr>
      <w:r w:rsidRPr="00D63139">
        <w:t>formovať osobnosť žiaka v duchu kresťansko-humanistických hodnôt, rozvíjať jeho osobný vzťah k Bohu a pomáhať mu na ceste k spáse;</w:t>
      </w:r>
    </w:p>
    <w:p w:rsidR="00EE0C75" w:rsidRPr="00D63139" w:rsidRDefault="006E52C0" w:rsidP="002C77C0">
      <w:pPr>
        <w:pStyle w:val="Odsekzoznamu"/>
        <w:numPr>
          <w:ilvl w:val="0"/>
          <w:numId w:val="2"/>
        </w:numPr>
      </w:pPr>
      <w:r w:rsidRPr="00D63139">
        <w:t>zabezpečiť</w:t>
      </w:r>
      <w:r w:rsidR="00EE0C75" w:rsidRPr="00D63139">
        <w:t xml:space="preserve"> odovzdáva</w:t>
      </w:r>
      <w:r w:rsidRPr="00D63139">
        <w:t>nie</w:t>
      </w:r>
      <w:r w:rsidR="00EE0C75" w:rsidRPr="00D63139">
        <w:t xml:space="preserve"> základn</w:t>
      </w:r>
      <w:r w:rsidRPr="00D63139">
        <w:t>ých</w:t>
      </w:r>
      <w:r w:rsidR="00EE0C75" w:rsidRPr="00D63139">
        <w:t xml:space="preserve"> náukov</w:t>
      </w:r>
      <w:r w:rsidRPr="00D63139">
        <w:t>ých</w:t>
      </w:r>
      <w:r w:rsidR="00EE0C75" w:rsidRPr="00D63139">
        <w:t xml:space="preserve"> predpoklad</w:t>
      </w:r>
      <w:r w:rsidRPr="00D63139">
        <w:t>ov</w:t>
      </w:r>
      <w:r w:rsidR="00EE0C75" w:rsidRPr="00D63139">
        <w:t xml:space="preserve"> kresťanských živ</w:t>
      </w:r>
      <w:r w:rsidRPr="00D63139">
        <w:t>otných postojov, pomôcť žiakom pri orientácii v súčasnom svete z hľadiska kresťanskej tradície a pri nachádzaní odpovedí na veľké existenčné otázky človeka;</w:t>
      </w:r>
    </w:p>
    <w:p w:rsidR="00CB2D71" w:rsidRPr="00D63139" w:rsidRDefault="00593F4C" w:rsidP="002C77C0">
      <w:pPr>
        <w:pStyle w:val="Odsekzoznamu"/>
        <w:numPr>
          <w:ilvl w:val="0"/>
          <w:numId w:val="2"/>
        </w:numPr>
      </w:pPr>
      <w:r w:rsidRPr="00D63139">
        <w:t xml:space="preserve">zabezpečením úzkej spolupráce duchovného správcu školy, sociálneho pedagóga a výchovného poradcu s triednymi učiteľmi a zákonnými zástupcami žiakov </w:t>
      </w:r>
      <w:r w:rsidR="00CB2D71" w:rsidRPr="00D63139">
        <w:t>viesť žiakov k prosociálnemu a</w:t>
      </w:r>
      <w:r w:rsidRPr="00D63139">
        <w:t> morálnemu správaniu, eliminovať sociálno-patologické javy, ako i prejavy intolerancie a neznášanlivosti;</w:t>
      </w:r>
    </w:p>
    <w:p w:rsidR="00CB2D71" w:rsidRDefault="00CB2D71" w:rsidP="002C77C0">
      <w:pPr>
        <w:pStyle w:val="Odsekzoznamu"/>
        <w:numPr>
          <w:ilvl w:val="0"/>
          <w:numId w:val="2"/>
        </w:numPr>
      </w:pPr>
      <w:r w:rsidRPr="00D63139">
        <w:t>podporiť rozvoj komunikačných zručnosti žiakov v</w:t>
      </w:r>
      <w:r w:rsidR="00233A0B">
        <w:t xml:space="preserve"> materinskom jazyku, prvom i </w:t>
      </w:r>
      <w:r w:rsidRPr="00D63139">
        <w:t xml:space="preserve">druhom cudzom jazyku využitím disponibilných hodín na posilnenie počtu hodín (pozri učebný plán, </w:t>
      </w:r>
      <w:r w:rsidR="00903085">
        <w:t>kapitola G ŠkVP</w:t>
      </w:r>
      <w:r w:rsidRPr="00D63139">
        <w:t>);</w:t>
      </w:r>
    </w:p>
    <w:p w:rsidR="00233A0B" w:rsidRPr="00D63139" w:rsidRDefault="00233A0B" w:rsidP="002C77C0">
      <w:pPr>
        <w:pStyle w:val="Odsekzoznamu"/>
        <w:numPr>
          <w:ilvl w:val="0"/>
          <w:numId w:val="2"/>
        </w:numPr>
      </w:pPr>
      <w:r>
        <w:t>podporovať rozvoj zručností pri využívaní IKT navýšením počtu hodín informatiky o 2 hod. za celé štúdium</w:t>
      </w:r>
      <w:r w:rsidRPr="00D63139">
        <w:t>;</w:t>
      </w:r>
    </w:p>
    <w:p w:rsidR="00CB2D71" w:rsidRPr="00D63139" w:rsidRDefault="00CB2D71" w:rsidP="002C77C0">
      <w:pPr>
        <w:pStyle w:val="Odsekzoznamu"/>
        <w:numPr>
          <w:ilvl w:val="0"/>
          <w:numId w:val="2"/>
        </w:numPr>
      </w:pPr>
      <w:r w:rsidRPr="00D63139">
        <w:t>rozvíjať komunikačné schopnosti a sociálne kompetencie žiakov aktívnou participáciou na medzinárodných projektoch v</w:t>
      </w:r>
      <w:r w:rsidR="006E52C0" w:rsidRPr="00D63139">
        <w:t> </w:t>
      </w:r>
      <w:r w:rsidRPr="00D63139">
        <w:t>rámci</w:t>
      </w:r>
      <w:r w:rsidR="006E52C0" w:rsidRPr="00D63139">
        <w:t xml:space="preserve"> programov EÚ</w:t>
      </w:r>
      <w:r w:rsidRPr="00D63139">
        <w:t xml:space="preserve"> Era</w:t>
      </w:r>
      <w:r w:rsidR="006E52C0" w:rsidRPr="00D63139">
        <w:t>s</w:t>
      </w:r>
      <w:r w:rsidRPr="00D63139">
        <w:t>mus+ a </w:t>
      </w:r>
      <w:r w:rsidR="006E52C0" w:rsidRPr="00D63139">
        <w:t>eT</w:t>
      </w:r>
      <w:r w:rsidRPr="00D63139">
        <w:t>winning;</w:t>
      </w:r>
    </w:p>
    <w:p w:rsidR="006E52C0" w:rsidRPr="00D63139" w:rsidRDefault="001421A4" w:rsidP="002C77C0">
      <w:pPr>
        <w:pStyle w:val="Odsekzoznamu"/>
        <w:numPr>
          <w:ilvl w:val="0"/>
          <w:numId w:val="2"/>
        </w:numPr>
      </w:pPr>
      <w:r w:rsidRPr="00D63139">
        <w:t xml:space="preserve">rozvíjať funkčnú gramotnosť žiakov a </w:t>
      </w:r>
      <w:r w:rsidR="006E52C0" w:rsidRPr="00D63139">
        <w:t>podporovať prepojenie teórie a praxe zaraďovaním kooperatívnych, interaktívnych a zážitkových foriem učenia sa založených na skúsenostiach a prepojených so životom;</w:t>
      </w:r>
    </w:p>
    <w:p w:rsidR="001421A4" w:rsidRPr="00D63139" w:rsidRDefault="001421A4" w:rsidP="002C77C0">
      <w:pPr>
        <w:pStyle w:val="Odsekzoznamu"/>
        <w:numPr>
          <w:ilvl w:val="0"/>
          <w:numId w:val="2"/>
        </w:numPr>
      </w:pPr>
      <w:r w:rsidRPr="00D63139">
        <w:t>zapájať žiakov do dobrovoľníckych aktivít a viesť ich tak k angažovanosti a záujmu o život komunity, ktorej sú súčasťou;</w:t>
      </w:r>
    </w:p>
    <w:p w:rsidR="00081780" w:rsidRPr="00D63139" w:rsidRDefault="00081780" w:rsidP="002C77C0">
      <w:pPr>
        <w:pStyle w:val="Odsekzoznamu"/>
        <w:numPr>
          <w:ilvl w:val="0"/>
          <w:numId w:val="2"/>
        </w:numPr>
      </w:pPr>
      <w:r w:rsidRPr="00D63139">
        <w:t xml:space="preserve">rozvíjať finančnú gramotnosť žiakov v súlade s Národným štandardom finančnej gramotnosti verzia 1.2 (pozri </w:t>
      </w:r>
      <w:r w:rsidR="000777C8" w:rsidRPr="00D63139">
        <w:t xml:space="preserve">dokument </w:t>
      </w:r>
      <w:r w:rsidR="00F548A8" w:rsidRPr="00903085">
        <w:t>I</w:t>
      </w:r>
      <w:r w:rsidRPr="00903085">
        <w:t>mplementáci</w:t>
      </w:r>
      <w:r w:rsidR="00F548A8" w:rsidRPr="00903085">
        <w:t>a</w:t>
      </w:r>
      <w:r w:rsidRPr="00903085">
        <w:t xml:space="preserve"> obsahu NŠFG</w:t>
      </w:r>
      <w:r w:rsidR="00F548A8" w:rsidRPr="00D63139">
        <w:t xml:space="preserve"> do </w:t>
      </w:r>
      <w:r w:rsidR="000777C8" w:rsidRPr="00D63139">
        <w:t>školského vzdelávacieho programu</w:t>
      </w:r>
      <w:r w:rsidRPr="00D63139">
        <w:t>);</w:t>
      </w:r>
    </w:p>
    <w:p w:rsidR="00081780" w:rsidRDefault="008537C8" w:rsidP="002C77C0">
      <w:pPr>
        <w:pStyle w:val="Odsekzoznamu"/>
        <w:numPr>
          <w:ilvl w:val="0"/>
          <w:numId w:val="2"/>
        </w:numPr>
      </w:pPr>
      <w:r w:rsidRPr="00D63139">
        <w:t xml:space="preserve">v súlade s Národným akčným plánom prevencie obezity 2015-2025 vytvárať v škole prostredie podporujúce zdravý životný štýl (zabezpečiť širokú dostupnosť zdravej voľby potravín pre deti </w:t>
      </w:r>
      <w:r w:rsidRPr="00D63139">
        <w:lastRenderedPageBreak/>
        <w:t>v školskom bufete a v školskej jedálni, nevystavovať žiakov v škole reklamám na nevhodné potraviny a nezdravý životný štýl, podporovať pravidelnú účasť detí na fyzických aktivitách, poskytovať poradenstvo ohľadom zdravého životného štýlu</w:t>
      </w:r>
      <w:r w:rsidR="00B53AB8" w:rsidRPr="00D63139">
        <w:t>, v rámci náhradného programu pri príležitosti cirkevných sviatkov, prijímacích a maturitných skúšok organizovať športové aktivity, besedy a workshopy s cieľom propagovať zdravý životný štýl</w:t>
      </w:r>
      <w:r w:rsidR="00903085">
        <w:t>, zapájať sa do štafetových behov a iných športových podujatí, na úrovni tried organizovať cyklovýlety</w:t>
      </w:r>
      <w:r w:rsidRPr="00D63139">
        <w:t>);</w:t>
      </w:r>
    </w:p>
    <w:p w:rsidR="00233A0B" w:rsidRPr="00D63139" w:rsidRDefault="00233A0B" w:rsidP="00233A0B">
      <w:pPr>
        <w:pStyle w:val="Odsekzoznamu"/>
        <w:numPr>
          <w:ilvl w:val="0"/>
          <w:numId w:val="2"/>
        </w:numPr>
      </w:pPr>
      <w:r>
        <w:t xml:space="preserve">realizovať </w:t>
      </w:r>
      <w:r w:rsidRPr="00D63139">
        <w:t>Národný akčný plán prevencie obezity 2015-2025</w:t>
      </w:r>
      <w:r>
        <w:t xml:space="preserve"> aj prostredníctvom osvetových aktivít pri príležitosti Svetového dňa zdravia, Medzinárodného dňa mlieka a Medzinárodného dňa ovocia a zeleniny</w:t>
      </w:r>
      <w:r w:rsidRPr="00D63139">
        <w:t>;</w:t>
      </w:r>
    </w:p>
    <w:p w:rsidR="006E52C0" w:rsidRPr="00D63139" w:rsidRDefault="006E52C0" w:rsidP="002C77C0">
      <w:pPr>
        <w:pStyle w:val="Odsekzoznamu"/>
        <w:numPr>
          <w:ilvl w:val="0"/>
          <w:numId w:val="2"/>
        </w:numPr>
      </w:pPr>
      <w:r w:rsidRPr="00D63139">
        <w:t>využívať rôznorodé metódy, formy a primerané diagnostické nástroje evalvácie detí a žiakov pri posudzovaní ich napredovania, pri prevencii ich zlyhávania, pri identifikácii špecifikovania ich učenia sa, angažovania sa a výchovno-vzdelávacích potrieb, pri hodnotení účinnosti vyučovania učiteľom a rozvíjať sebahodnotenia žiaka;</w:t>
      </w:r>
    </w:p>
    <w:p w:rsidR="00593F4C" w:rsidRPr="00D63139" w:rsidRDefault="00593F4C" w:rsidP="002C77C0">
      <w:pPr>
        <w:pStyle w:val="Odsekzoznamu"/>
        <w:numPr>
          <w:ilvl w:val="0"/>
          <w:numId w:val="2"/>
        </w:numPr>
      </w:pPr>
      <w:r w:rsidRPr="00D63139">
        <w:t>zabezpečiť žiakom so ŠVVP optimálny rozvoj ich intelektových i osobnostných daností</w:t>
      </w:r>
      <w:r w:rsidR="008537C8" w:rsidRPr="00D63139">
        <w:t>.</w:t>
      </w:r>
    </w:p>
    <w:p w:rsidR="001421A4" w:rsidRPr="00D63139" w:rsidRDefault="001421A4" w:rsidP="001421A4"/>
    <w:p w:rsidR="001421A4" w:rsidRPr="00D63139" w:rsidRDefault="001421A4" w:rsidP="002B672C">
      <w:pPr>
        <w:pStyle w:val="Nadpis2"/>
      </w:pPr>
      <w:bookmarkStart w:id="4" w:name="_Toc502677000"/>
      <w:r w:rsidRPr="00D63139">
        <w:t xml:space="preserve">C) Stupeň vzdelania, ktorý žiak dosiahne absolvovaním ŠkVP alebo jeho časti </w:t>
      </w:r>
      <w:r w:rsidR="006721B3" w:rsidRPr="00D63139">
        <w:t>a profil absolventa</w:t>
      </w:r>
      <w:bookmarkEnd w:id="4"/>
      <w:r w:rsidR="006721B3" w:rsidRPr="00D63139">
        <w:t xml:space="preserve"> </w:t>
      </w:r>
    </w:p>
    <w:p w:rsidR="00365300" w:rsidRPr="00D63139" w:rsidRDefault="00365300" w:rsidP="00365300"/>
    <w:p w:rsidR="00365300" w:rsidRPr="00D63139" w:rsidRDefault="00365300" w:rsidP="006721B3">
      <w:pPr>
        <w:ind w:firstLine="708"/>
      </w:pPr>
      <w:r w:rsidRPr="00D63139">
        <w:t>Nižšie stredné vzdelanie žiak získa úspešným absolvovaním štvrtého ročníka osemročného vzdelávacieho programu odboru vzdelávania</w:t>
      </w:r>
      <w:r w:rsidR="006721B3" w:rsidRPr="00D63139">
        <w:t xml:space="preserve"> 79 02 J 00 gymnázium s osemročným vzdelávacím programom</w:t>
      </w:r>
      <w:r w:rsidRPr="00D63139">
        <w:t>. Dokladom o získanom stupni vzdelania je vysvedčenie s doložkou, ktoré je podmienkou pre ďalšie vzdelávanie na vyššom stupni.</w:t>
      </w:r>
    </w:p>
    <w:p w:rsidR="001421A4" w:rsidRPr="00D63139" w:rsidRDefault="00365300" w:rsidP="006721B3">
      <w:pPr>
        <w:ind w:firstLine="708"/>
      </w:pPr>
      <w:r w:rsidRPr="00D63139">
        <w:t>Úplné stredné všeobecné vzdelanie (ISCED 3A) získa žiak úspešným absolvovaním posledného ročníka najmenej osemročného vzdelávacieho programu odboru vzdelávania 79 02 J 00 gymnázium, ktorý sa ukončuje maturitnou skúškou. Dokladom o získanom stupni vzdelania je vysvedčenie o maturitnej skúške</w:t>
      </w:r>
      <w:r w:rsidR="001A6B5A">
        <w:t xml:space="preserve"> s doložkou</w:t>
      </w:r>
      <w:r w:rsidRPr="00D63139">
        <w:t>.</w:t>
      </w:r>
      <w:r w:rsidR="006721B3" w:rsidRPr="00D63139">
        <w:t xml:space="preserve"> </w:t>
      </w:r>
    </w:p>
    <w:p w:rsidR="00A30F40" w:rsidRPr="00D63139" w:rsidRDefault="00A30F40" w:rsidP="00A30F40"/>
    <w:p w:rsidR="00A30F40" w:rsidRPr="00D63139" w:rsidRDefault="00A30F40" w:rsidP="002B672C">
      <w:pPr>
        <w:pStyle w:val="Nadpis2"/>
      </w:pPr>
      <w:bookmarkStart w:id="5" w:name="_Toc502677001"/>
      <w:r w:rsidRPr="00D63139">
        <w:t>D) Vlastné zameranie školy a profil absolventa</w:t>
      </w:r>
      <w:bookmarkEnd w:id="5"/>
    </w:p>
    <w:p w:rsidR="00A30F40" w:rsidRPr="00D63139" w:rsidRDefault="00A30F40" w:rsidP="00A30F40"/>
    <w:p w:rsidR="00B95FAE" w:rsidRPr="00D63139" w:rsidRDefault="00A30F40" w:rsidP="00B95FAE">
      <w:pPr>
        <w:ind w:firstLine="708"/>
        <w:rPr>
          <w:szCs w:val="24"/>
        </w:rPr>
      </w:pPr>
      <w:r w:rsidRPr="00D63139">
        <w:t xml:space="preserve">KGŠM je cirkevnou strednou </w:t>
      </w:r>
      <w:r w:rsidR="00B95FAE" w:rsidRPr="00D63139">
        <w:t xml:space="preserve">všeobecno-vzdelávacou </w:t>
      </w:r>
      <w:r w:rsidRPr="00D63139">
        <w:t xml:space="preserve">školou, ktorú zriadila rímskokatolícka cirkev. </w:t>
      </w:r>
      <w:r w:rsidR="00B95FAE" w:rsidRPr="00D63139">
        <w:rPr>
          <w:szCs w:val="24"/>
        </w:rPr>
        <w:t xml:space="preserve">Jeden zo základných princípov – vytváranie spoločenstva, by sa mal prenášať aj do vyučovacieho procesu vo vzťahu učiteľ – </w:t>
      </w:r>
      <w:r w:rsidR="001A6B5A">
        <w:rPr>
          <w:szCs w:val="24"/>
        </w:rPr>
        <w:t>žiak</w:t>
      </w:r>
      <w:r w:rsidR="00B95FAE" w:rsidRPr="00D63139">
        <w:rPr>
          <w:szCs w:val="24"/>
        </w:rPr>
        <w:t xml:space="preserve">. Učiteľ v tomto vzťahu vystupuje ako motivátor a spolupracovník, poskytuje žiakovi vedomosti a zručnosti, ale je zároveň aj nositeľom pozitívnych vzorov. Všetci zamestnanci školy prispievajú k vytváraniu kresťanského spoločenstva založeného na viere, láske a solidarite. </w:t>
      </w:r>
    </w:p>
    <w:p w:rsidR="00A30F40" w:rsidRPr="00D63139" w:rsidRDefault="00A30F40" w:rsidP="00F548A8">
      <w:pPr>
        <w:tabs>
          <w:tab w:val="left" w:pos="5775"/>
        </w:tabs>
        <w:ind w:firstLine="709"/>
      </w:pPr>
      <w:r w:rsidRPr="00D63139">
        <w:lastRenderedPageBreak/>
        <w:t xml:space="preserve">V rámci disponibilných hodín sú výrazne posilnené počty hodín katolíckeho náboženstva. Vyučovací predmet katolícke náboženstvo má kľúčovú úlohu v celistvom ponímaní výchovy na škole. Predmet umožňuje žiakom formulovať otázky týkajúce sa základných životných hodnôt, postojov a konania, konfrontovať ich s vedecky a nábožensky (kresťansky) formulovanými pohľadmi na svet,  hľadať svoju vlastnú </w:t>
      </w:r>
      <w:r w:rsidR="00F548A8" w:rsidRPr="00D63139">
        <w:t>životnú hodnotovú orientáciu. F</w:t>
      </w:r>
      <w:r w:rsidRPr="00D63139">
        <w:t xml:space="preserve">ormuje v človeku náboženské myslenie, svedomie, náboženské vyznanie a osobnú vieru ako osobný prejav náboženského myslenia a integrálnej súčasti identity človeka. Ponúka prístup k biblickému posolstvu, k učeniu </w:t>
      </w:r>
      <w:r w:rsidR="00366584" w:rsidRPr="00D63139">
        <w:t>rímskokatolíckej c</w:t>
      </w:r>
      <w:r w:rsidRPr="00D63139">
        <w:t xml:space="preserve">irkvi a  k jej tradícii, otvára pre neho možnosť života s </w:t>
      </w:r>
      <w:r w:rsidR="00366584" w:rsidRPr="00D63139">
        <w:t>c</w:t>
      </w:r>
      <w:r w:rsidRPr="00D63139">
        <w:t xml:space="preserve">irkvou. </w:t>
      </w:r>
    </w:p>
    <w:p w:rsidR="00366584" w:rsidRPr="00D63139" w:rsidRDefault="00366584" w:rsidP="00366584">
      <w:pPr>
        <w:autoSpaceDE w:val="0"/>
        <w:autoSpaceDN w:val="0"/>
        <w:adjustRightInd w:val="0"/>
        <w:ind w:firstLine="708"/>
        <w:rPr>
          <w:rFonts w:eastAsiaTheme="minorHAnsi"/>
        </w:rPr>
      </w:pPr>
      <w:r w:rsidRPr="00D63139">
        <w:t>S ohľadom na profesijné uplatnenie absolventov a ich úspešné pokračovanie v štúdiu na VŠ sú v</w:t>
      </w:r>
      <w:r w:rsidR="00A30F40" w:rsidRPr="00D63139">
        <w:t xml:space="preserve"> porovnaní s bežnými základnými školami významným spôsobom posilnené počty hodín prvého </w:t>
      </w:r>
      <w:r w:rsidR="00B95FAE" w:rsidRPr="00D63139">
        <w:t xml:space="preserve">(anglický jazyk) </w:t>
      </w:r>
      <w:r w:rsidR="00903085">
        <w:t>i</w:t>
      </w:r>
      <w:r w:rsidR="00A30F40" w:rsidRPr="00D63139">
        <w:t xml:space="preserve"> druhého cudzieho jazyka</w:t>
      </w:r>
      <w:r w:rsidR="00B95FAE" w:rsidRPr="00D63139">
        <w:t xml:space="preserve"> (francúzsky alebo nemecký jazyk)</w:t>
      </w:r>
      <w:r w:rsidR="00A30F40" w:rsidRPr="00D63139">
        <w:t>.</w:t>
      </w:r>
      <w:r w:rsidRPr="00D63139">
        <w:t xml:space="preserve"> </w:t>
      </w:r>
      <w:r w:rsidR="00B95FAE" w:rsidRPr="00D63139">
        <w:t>Vyučovanie c</w:t>
      </w:r>
      <w:r w:rsidRPr="00D63139">
        <w:rPr>
          <w:rFonts w:eastAsiaTheme="minorHAnsi"/>
        </w:rPr>
        <w:t>udzí</w:t>
      </w:r>
      <w:r w:rsidR="00B95FAE" w:rsidRPr="00D63139">
        <w:rPr>
          <w:rFonts w:eastAsiaTheme="minorHAnsi"/>
        </w:rPr>
        <w:t>ch</w:t>
      </w:r>
      <w:r w:rsidRPr="00D63139">
        <w:rPr>
          <w:rFonts w:eastAsiaTheme="minorHAnsi"/>
        </w:rPr>
        <w:t xml:space="preserve"> jazyk</w:t>
      </w:r>
      <w:r w:rsidR="00B95FAE" w:rsidRPr="00D63139">
        <w:rPr>
          <w:rFonts w:eastAsiaTheme="minorHAnsi"/>
        </w:rPr>
        <w:t>ov</w:t>
      </w:r>
      <w:r w:rsidRPr="00D63139">
        <w:rPr>
          <w:rFonts w:eastAsiaTheme="minorHAnsi"/>
        </w:rPr>
        <w:t xml:space="preserve"> prispieva k rozvoju kľúčových kompetencií tak, aby jazyková príprava žiakov efektívne zodpovedala požiadavkám moderného európskeho občana. Vyučovanie CJ smeruje k tomu, aby boli žiaci schopní čítať s porozumením primerané texty, porozumieť ústnemu podaniu na úrovni osvojených znalostí, dorozumieť sa v bežných životných situáciách a hovoriť o jednotlivých témach (po absolvovaní 4. ročníka osemročného štúdia na úrovni A2, po absolvovaní 8. ročníka na úrovni B2 spoločného európskeho referenčného rámca pre jazyky). Má tiež prehlbovať poznanie kultúry anglofónnych, frankofónnych a germanofónnych krajín, viesť k pochopeniu, rešpektu a k tolerancii odlišných kultúrnych hodnôt iných národov. Jedným z cieľov nášho programu je potreba motivovať žiakov tak, aby učenie jazyka chápali ako celoživotný proces a vytvorili si pozitívny vzťah k učeniu sa cudzieho jazyka.</w:t>
      </w:r>
    </w:p>
    <w:p w:rsidR="003F6782" w:rsidRPr="00D63139" w:rsidRDefault="00366584" w:rsidP="001241F1">
      <w:pPr>
        <w:autoSpaceDE w:val="0"/>
        <w:autoSpaceDN w:val="0"/>
        <w:adjustRightInd w:val="0"/>
        <w:ind w:firstLine="708"/>
      </w:pPr>
      <w:r w:rsidRPr="00D63139">
        <w:rPr>
          <w:rFonts w:eastAsiaTheme="minorHAnsi"/>
        </w:rPr>
        <w:t xml:space="preserve">V 7. a 8. ročníku osemročného študijného programu majú žiaci možnosť </w:t>
      </w:r>
      <w:r w:rsidR="001E65F8" w:rsidRPr="00D63139">
        <w:rPr>
          <w:rFonts w:eastAsiaTheme="minorHAnsi"/>
        </w:rPr>
        <w:t>vyberať si z ponuky povinne voliteľných predmetov</w:t>
      </w:r>
      <w:r w:rsidR="001241F1" w:rsidRPr="00D63139">
        <w:rPr>
          <w:rFonts w:eastAsiaTheme="minorHAnsi"/>
        </w:rPr>
        <w:t>, ktoré sú zaradené v učebnom pláne školy</w:t>
      </w:r>
      <w:r w:rsidR="001E65F8" w:rsidRPr="00D63139">
        <w:rPr>
          <w:rFonts w:eastAsiaTheme="minorHAnsi"/>
        </w:rPr>
        <w:t xml:space="preserve"> </w:t>
      </w:r>
      <w:r w:rsidR="001E65F8" w:rsidRPr="00903085">
        <w:rPr>
          <w:rFonts w:eastAsiaTheme="minorHAnsi"/>
        </w:rPr>
        <w:t xml:space="preserve">(pozri učebný plán, </w:t>
      </w:r>
      <w:r w:rsidR="00903085">
        <w:rPr>
          <w:rFonts w:eastAsiaTheme="minorHAnsi"/>
        </w:rPr>
        <w:t>kapitola G ŠkVP</w:t>
      </w:r>
      <w:r w:rsidR="001E65F8" w:rsidRPr="00903085">
        <w:rPr>
          <w:rFonts w:eastAsiaTheme="minorHAnsi"/>
        </w:rPr>
        <w:t>)</w:t>
      </w:r>
      <w:r w:rsidR="001241F1" w:rsidRPr="00903085">
        <w:rPr>
          <w:rFonts w:eastAsiaTheme="minorHAnsi"/>
        </w:rPr>
        <w:t>.</w:t>
      </w:r>
      <w:r w:rsidR="001E65F8" w:rsidRPr="00D63139">
        <w:rPr>
          <w:rFonts w:eastAsiaTheme="minorHAnsi"/>
        </w:rPr>
        <w:t xml:space="preserve"> </w:t>
      </w:r>
      <w:r w:rsidR="001241F1" w:rsidRPr="00D63139">
        <w:t xml:space="preserve">Ponuka voliteľných predmetov vychádza zo </w:t>
      </w:r>
      <w:r w:rsidR="003F6782" w:rsidRPr="00D63139">
        <w:rPr>
          <w:rFonts w:eastAsiaTheme="minorHAnsi"/>
        </w:rPr>
        <w:t>vzdelávacích potrieb a záujmu žiakov s ohľadom na ich budúce štúdium na VŠ, resp. profesijné uplatnenie</w:t>
      </w:r>
      <w:r w:rsidR="001241F1" w:rsidRPr="00D63139">
        <w:t xml:space="preserve"> a je determinovaná finančnými a organizačnými možnosťami školy. </w:t>
      </w:r>
    </w:p>
    <w:p w:rsidR="001241F1" w:rsidRPr="00D63139" w:rsidRDefault="001241F1" w:rsidP="001241F1">
      <w:pPr>
        <w:autoSpaceDE w:val="0"/>
        <w:autoSpaceDN w:val="0"/>
        <w:adjustRightInd w:val="0"/>
        <w:ind w:firstLine="708"/>
      </w:pPr>
      <w:r w:rsidRPr="00D63139">
        <w:t>Základné piliere vzdelávania definované v ŠkVP sú doplnené realizáciou záujmovej činnosti, realizáciou kultúrnych, spoločenských a športových aktivít</w:t>
      </w:r>
      <w:r w:rsidR="003F6782" w:rsidRPr="00D63139">
        <w:t>, účelových cvičení a výcvikových kurzov.</w:t>
      </w:r>
    </w:p>
    <w:p w:rsidR="00B95FAE" w:rsidRPr="00D63139" w:rsidRDefault="00B95FAE" w:rsidP="001241F1">
      <w:pPr>
        <w:autoSpaceDE w:val="0"/>
        <w:autoSpaceDN w:val="0"/>
        <w:adjustRightInd w:val="0"/>
        <w:ind w:firstLine="708"/>
        <w:rPr>
          <w:rFonts w:eastAsiaTheme="minorHAnsi"/>
        </w:rPr>
      </w:pPr>
      <w:r w:rsidRPr="00D63139">
        <w:rPr>
          <w:szCs w:val="24"/>
        </w:rPr>
        <w:t>Škola zabezpečí integráciu žiakov  so špeciálnymi výchovno-vzdelávacími potrebami tak, aby mali rovnocenný prístup k vzdelaniu.</w:t>
      </w:r>
    </w:p>
    <w:p w:rsidR="00A30F40" w:rsidRPr="00D63139" w:rsidRDefault="00A30F40" w:rsidP="00A30F40">
      <w:pPr>
        <w:ind w:firstLine="708"/>
      </w:pPr>
    </w:p>
    <w:p w:rsidR="00A30F40" w:rsidRPr="00D63139" w:rsidRDefault="00A30F40" w:rsidP="00A30F40">
      <w:pPr>
        <w:ind w:firstLine="708"/>
      </w:pPr>
      <w:r w:rsidRPr="00D63139">
        <w:t xml:space="preserve">Absolvent nižšieho stredného vzdelávania (ISCED 2) disponuje nasledujúcimi základnými kompetenciami, ktoré vychádzajú zo vzdelávacích štandardov vyučovacích predmetov a špecifických cieľov prierezových tém na tomto stupni vzdelávania: </w:t>
      </w:r>
    </w:p>
    <w:p w:rsidR="00A30F40" w:rsidRPr="00D63139" w:rsidRDefault="00A30F40" w:rsidP="002C77C0">
      <w:pPr>
        <w:pStyle w:val="Odsekzoznamu"/>
        <w:numPr>
          <w:ilvl w:val="0"/>
          <w:numId w:val="4"/>
        </w:numPr>
      </w:pPr>
      <w:r w:rsidRPr="00D63139">
        <w:t>osvojil si súbor kresťansko-humanistických hodnôt, čo sa prejavuje v jeho vzťahu a konaní k Bohu, k sebe samému i k iným ľuďom;</w:t>
      </w:r>
    </w:p>
    <w:p w:rsidR="00A30F40" w:rsidRPr="00D63139" w:rsidRDefault="00A30F40" w:rsidP="002C77C0">
      <w:pPr>
        <w:pStyle w:val="Odsekzoznamu"/>
        <w:numPr>
          <w:ilvl w:val="0"/>
          <w:numId w:val="4"/>
        </w:numPr>
      </w:pPr>
      <w:r w:rsidRPr="00D63139">
        <w:t xml:space="preserve">pozná a uplatňuje efektívne techniky učenia sa a osvojovania si poznatkov; </w:t>
      </w:r>
    </w:p>
    <w:p w:rsidR="00A30F40" w:rsidRPr="00D63139" w:rsidRDefault="00A30F40" w:rsidP="002C77C0">
      <w:pPr>
        <w:pStyle w:val="Odsekzoznamu"/>
        <w:numPr>
          <w:ilvl w:val="0"/>
          <w:numId w:val="4"/>
        </w:numPr>
      </w:pPr>
      <w:r w:rsidRPr="00D63139">
        <w:lastRenderedPageBreak/>
        <w:t xml:space="preserve">vyjadruje sa súvisle, výstižne a kultivovane písomnou aj ústnou formou; </w:t>
      </w:r>
    </w:p>
    <w:p w:rsidR="00A30F40" w:rsidRPr="00D63139" w:rsidRDefault="00A30F40" w:rsidP="002C77C0">
      <w:pPr>
        <w:pStyle w:val="Odsekzoznamu"/>
        <w:numPr>
          <w:ilvl w:val="0"/>
          <w:numId w:val="4"/>
        </w:numPr>
      </w:pPr>
      <w:r w:rsidRPr="00D63139">
        <w:t xml:space="preserve">využíva 1. a 2. cudzí jazyk na úrovni používateľa základov jazyka; </w:t>
      </w:r>
    </w:p>
    <w:p w:rsidR="00A30F40" w:rsidRPr="00D63139" w:rsidRDefault="00A30F40" w:rsidP="002C77C0">
      <w:pPr>
        <w:pStyle w:val="Odsekzoznamu"/>
        <w:numPr>
          <w:ilvl w:val="0"/>
          <w:numId w:val="4"/>
        </w:numPr>
      </w:pPr>
      <w:r w:rsidRPr="00D63139">
        <w:t>používa matematické postupy a vedomosti pri riešení praktických problémov, je schopný aplikovať osvojené matematické modely logického a priestorového myslenia;</w:t>
      </w:r>
    </w:p>
    <w:p w:rsidR="00A30F40" w:rsidRPr="00D63139" w:rsidRDefault="00A30F40" w:rsidP="002C77C0">
      <w:pPr>
        <w:pStyle w:val="Odsekzoznamu"/>
        <w:numPr>
          <w:ilvl w:val="0"/>
          <w:numId w:val="4"/>
        </w:numPr>
      </w:pPr>
      <w:r w:rsidRPr="00D63139">
        <w:t>používa informačné a komunikačné technológie pre potreby učenia sa a pre svoj život;</w:t>
      </w:r>
    </w:p>
    <w:p w:rsidR="00A30F40" w:rsidRPr="00D63139" w:rsidRDefault="00A30F40" w:rsidP="002C77C0">
      <w:pPr>
        <w:pStyle w:val="Odsekzoznamu"/>
        <w:numPr>
          <w:ilvl w:val="0"/>
          <w:numId w:val="4"/>
        </w:numPr>
      </w:pPr>
      <w:r w:rsidRPr="00D63139">
        <w:t xml:space="preserve">vyhľadá a využije viaceré informácie a možnosti pri plánovaní úloh a riešení problémov s uplatnením zásad kritického myslenia; </w:t>
      </w:r>
    </w:p>
    <w:p w:rsidR="00A30F40" w:rsidRPr="00D63139" w:rsidRDefault="00A30F40" w:rsidP="002C77C0">
      <w:pPr>
        <w:pStyle w:val="Odsekzoznamu"/>
        <w:numPr>
          <w:ilvl w:val="0"/>
          <w:numId w:val="4"/>
        </w:numPr>
      </w:pPr>
      <w:r w:rsidRPr="00D63139">
        <w:t>dokáže aplikovať osvojené poznatky a metódy prírodných vied vo svojom živote;</w:t>
      </w:r>
    </w:p>
    <w:p w:rsidR="00A30F40" w:rsidRPr="00D63139" w:rsidRDefault="00A30F40" w:rsidP="002C77C0">
      <w:pPr>
        <w:pStyle w:val="Odsekzoznamu"/>
        <w:numPr>
          <w:ilvl w:val="0"/>
          <w:numId w:val="4"/>
        </w:numPr>
      </w:pPr>
      <w:r w:rsidRPr="00D63139">
        <w:t xml:space="preserve">uplatňuje osvojené základy pre efektívnu spoluprácu a komunikáciu v skupine; </w:t>
      </w:r>
    </w:p>
    <w:p w:rsidR="00A30F40" w:rsidRPr="00D63139" w:rsidRDefault="00A30F40" w:rsidP="002C77C0">
      <w:pPr>
        <w:pStyle w:val="Odsekzoznamu"/>
        <w:numPr>
          <w:ilvl w:val="0"/>
          <w:numId w:val="4"/>
        </w:numPr>
      </w:pPr>
      <w:r w:rsidRPr="00D63139">
        <w:t xml:space="preserve">dokáže posúdiť svoje silné a slabé stránky s ohľadom na svoje ďalšie vzdelávanie a budúce profesijné záujmy; </w:t>
      </w:r>
    </w:p>
    <w:p w:rsidR="00A30F40" w:rsidRPr="00D63139" w:rsidRDefault="00A30F40" w:rsidP="002C77C0">
      <w:pPr>
        <w:pStyle w:val="Odsekzoznamu"/>
        <w:numPr>
          <w:ilvl w:val="0"/>
          <w:numId w:val="4"/>
        </w:numPr>
      </w:pPr>
      <w:r w:rsidRPr="00D63139">
        <w:t xml:space="preserve">chápe dôležitosť ochrany svojho zdravia a uprednostňuje základné princípy zdravého životného štýlu v každodennom živote; </w:t>
      </w:r>
    </w:p>
    <w:p w:rsidR="00A30F40" w:rsidRPr="00D63139" w:rsidRDefault="00A30F40" w:rsidP="002C77C0">
      <w:pPr>
        <w:pStyle w:val="Odsekzoznamu"/>
        <w:numPr>
          <w:ilvl w:val="0"/>
          <w:numId w:val="4"/>
        </w:numPr>
      </w:pPr>
      <w:r w:rsidRPr="00D63139">
        <w:t xml:space="preserve">uvedomuje si význam kultúrneho dedičstva a umenia vo svojom živote a živote celej spoločnosti; </w:t>
      </w:r>
    </w:p>
    <w:p w:rsidR="00A30F40" w:rsidRPr="00D63139" w:rsidRDefault="00A30F40" w:rsidP="002C77C0">
      <w:pPr>
        <w:pStyle w:val="Odsekzoznamu"/>
        <w:numPr>
          <w:ilvl w:val="0"/>
          <w:numId w:val="4"/>
        </w:numPr>
      </w:pPr>
      <w:r w:rsidRPr="00D63139">
        <w:t xml:space="preserve">prijíma rozmanitosť ako prirodzenú súčasť spoločnosti; </w:t>
      </w:r>
    </w:p>
    <w:p w:rsidR="00A30F40" w:rsidRPr="00D63139" w:rsidRDefault="00A30F40" w:rsidP="002C77C0">
      <w:pPr>
        <w:pStyle w:val="Odsekzoznamu"/>
        <w:numPr>
          <w:ilvl w:val="0"/>
          <w:numId w:val="4"/>
        </w:numPr>
      </w:pPr>
      <w:r w:rsidRPr="00D63139">
        <w:t xml:space="preserve">pozná a uplatňuje svoje práva a rešpektuje práva iných; </w:t>
      </w:r>
    </w:p>
    <w:p w:rsidR="00A30F40" w:rsidRPr="00D63139" w:rsidRDefault="00A30F40" w:rsidP="002C77C0">
      <w:pPr>
        <w:pStyle w:val="Odsekzoznamu"/>
        <w:numPr>
          <w:ilvl w:val="0"/>
          <w:numId w:val="4"/>
        </w:numPr>
      </w:pPr>
      <w:r w:rsidRPr="00D63139">
        <w:t>má predpoklady stať sa aktívnym občanom v národnom i globálnom kontexte.</w:t>
      </w:r>
    </w:p>
    <w:p w:rsidR="00A30F40" w:rsidRPr="00D63139" w:rsidRDefault="00A30F40" w:rsidP="00A30F40"/>
    <w:p w:rsidR="00A30F40" w:rsidRPr="00D63139" w:rsidRDefault="00A30F40" w:rsidP="00A30F40">
      <w:pPr>
        <w:ind w:firstLine="708"/>
      </w:pPr>
      <w:r w:rsidRPr="00D63139">
        <w:t>Profil absolventa úplného stredného všeobecného vzdelávania (ISCED 3A) sa odvíja od kompetencií vychádzajúcich zo vzdelávacích štandardov vyučovacích predmetov a špecifických cieľov prierezových tém, ktoré žiak získal v procese vzdelávania a sebavzdelávania na tomto stupni. Absolvent</w:t>
      </w:r>
      <w:r w:rsidR="001E65F8" w:rsidRPr="00D63139">
        <w:t xml:space="preserve"> disponuje týmito kompetenciami</w:t>
      </w:r>
      <w:r w:rsidRPr="00D63139">
        <w:t xml:space="preserve">: </w:t>
      </w:r>
    </w:p>
    <w:p w:rsidR="00A30F40" w:rsidRPr="00D63139" w:rsidRDefault="00A30F40" w:rsidP="002C77C0">
      <w:pPr>
        <w:pStyle w:val="Odsekzoznamu"/>
        <w:numPr>
          <w:ilvl w:val="0"/>
          <w:numId w:val="4"/>
        </w:numPr>
      </w:pPr>
      <w:r w:rsidRPr="00D63139">
        <w:t>osvojil si súbor kresťansko-humanistických hodnôt, čo sa prejavuje v jeho vzťahu a konaní k Bohu, k sebe samému i k iným ľuďom;</w:t>
      </w:r>
    </w:p>
    <w:p w:rsidR="00A30F40" w:rsidRPr="00D63139" w:rsidRDefault="00A30F40" w:rsidP="002C77C0">
      <w:pPr>
        <w:pStyle w:val="Odsekzoznamu"/>
        <w:numPr>
          <w:ilvl w:val="0"/>
          <w:numId w:val="3"/>
        </w:numPr>
      </w:pPr>
      <w:r w:rsidRPr="00D63139">
        <w:t xml:space="preserve">má osvojené funkčné znalosti a kompetencie z oblasti prírodných a spoločenských vied, ktoré sú vymedzené vzdelávacími štandardami; </w:t>
      </w:r>
    </w:p>
    <w:p w:rsidR="00A30F40" w:rsidRPr="00D63139" w:rsidRDefault="00A30F40" w:rsidP="002C77C0">
      <w:pPr>
        <w:pStyle w:val="Odsekzoznamu"/>
        <w:numPr>
          <w:ilvl w:val="0"/>
          <w:numId w:val="3"/>
        </w:numPr>
      </w:pPr>
      <w:r w:rsidRPr="00D63139">
        <w:t xml:space="preserve">efektívne komunikuje v materinskom, resp. vo vyučovacom jazyku a vo dvoch cudzích jazykoch; </w:t>
      </w:r>
    </w:p>
    <w:p w:rsidR="00A30F40" w:rsidRPr="00D63139" w:rsidRDefault="00A30F40" w:rsidP="002C77C0">
      <w:pPr>
        <w:pStyle w:val="Odsekzoznamu"/>
        <w:numPr>
          <w:ilvl w:val="0"/>
          <w:numId w:val="3"/>
        </w:numPr>
      </w:pPr>
      <w:r w:rsidRPr="00D63139">
        <w:t xml:space="preserve">má osvojené matematické princípy a postupy tak, že ich dokáže využiť v praktickom živote a pri ďalšom štúdiu/pracovnom zaradení; </w:t>
      </w:r>
    </w:p>
    <w:p w:rsidR="00A30F40" w:rsidRPr="00D63139" w:rsidRDefault="00A30F40" w:rsidP="002C77C0">
      <w:pPr>
        <w:pStyle w:val="Odsekzoznamu"/>
        <w:numPr>
          <w:ilvl w:val="0"/>
          <w:numId w:val="3"/>
        </w:numPr>
      </w:pPr>
      <w:r w:rsidRPr="00D63139">
        <w:t xml:space="preserve">ovláda a využíva pri svojom vzdelávaní a tvorbe súčasné informačno-komunikačné technológie; </w:t>
      </w:r>
    </w:p>
    <w:p w:rsidR="00A30F40" w:rsidRPr="00D63139" w:rsidRDefault="00A30F40" w:rsidP="002C77C0">
      <w:pPr>
        <w:pStyle w:val="Odsekzoznamu"/>
        <w:numPr>
          <w:ilvl w:val="0"/>
          <w:numId w:val="3"/>
        </w:numPr>
      </w:pPr>
      <w:r w:rsidRPr="00D63139">
        <w:t xml:space="preserve">vie vyhodnotiť a zaujať kritický postoj k informáciám, vrátane masmediálnych informácií; </w:t>
      </w:r>
    </w:p>
    <w:p w:rsidR="00A30F40" w:rsidRPr="00D63139" w:rsidRDefault="00A30F40" w:rsidP="002C77C0">
      <w:pPr>
        <w:pStyle w:val="Odsekzoznamu"/>
        <w:numPr>
          <w:ilvl w:val="0"/>
          <w:numId w:val="3"/>
        </w:numPr>
      </w:pPr>
      <w:r w:rsidRPr="00D63139">
        <w:t xml:space="preserve">uvedomuje si svoje schopnosti, silné a slabé stránky a v súlade s nimi sa rozhoduje pre ďalšie/celoživotné vzdelávanie a svoju budúcu profesiu; </w:t>
      </w:r>
    </w:p>
    <w:p w:rsidR="00A30F40" w:rsidRPr="00D63139" w:rsidRDefault="00A30F40" w:rsidP="002C77C0">
      <w:pPr>
        <w:pStyle w:val="Odsekzoznamu"/>
        <w:numPr>
          <w:ilvl w:val="0"/>
          <w:numId w:val="3"/>
        </w:numPr>
      </w:pPr>
      <w:r w:rsidRPr="00D63139">
        <w:t xml:space="preserve">akceptuje a uplatňuje ľudské práva vo vzťahu k sebe a iným, rešpektuje inakosť v spoločnosti; </w:t>
      </w:r>
    </w:p>
    <w:p w:rsidR="00A30F40" w:rsidRPr="00D63139" w:rsidRDefault="00A30F40" w:rsidP="002C77C0">
      <w:pPr>
        <w:pStyle w:val="Odsekzoznamu"/>
        <w:numPr>
          <w:ilvl w:val="0"/>
          <w:numId w:val="3"/>
        </w:numPr>
      </w:pPr>
      <w:r w:rsidRPr="00D63139">
        <w:t xml:space="preserve">je si vedomý svojich občianskych práv a povinností, uvedomuje si význam a potrebu občianskej angažovanosti v národnom a globálnom kontexte; </w:t>
      </w:r>
    </w:p>
    <w:p w:rsidR="00A30F40" w:rsidRPr="00D63139" w:rsidRDefault="00A30F40" w:rsidP="002C77C0">
      <w:pPr>
        <w:pStyle w:val="Odsekzoznamu"/>
        <w:numPr>
          <w:ilvl w:val="0"/>
          <w:numId w:val="3"/>
        </w:numPr>
      </w:pPr>
      <w:r w:rsidRPr="00D63139">
        <w:lastRenderedPageBreak/>
        <w:t xml:space="preserve">uznáva a je pripravený v praxi aplikovať demokratické princípy spoločnosti; </w:t>
      </w:r>
    </w:p>
    <w:p w:rsidR="00A30F40" w:rsidRPr="00D63139" w:rsidRDefault="00A30F40" w:rsidP="002C77C0">
      <w:pPr>
        <w:pStyle w:val="Odsekzoznamu"/>
        <w:numPr>
          <w:ilvl w:val="0"/>
          <w:numId w:val="3"/>
        </w:numPr>
      </w:pPr>
      <w:r w:rsidRPr="00D63139">
        <w:t>zaujíma sa o svet a ľudí okolo seba, je pripravený aktívne chrániť ľudské a kultúrne hodnoty a životné prostredie na Zemi.</w:t>
      </w:r>
    </w:p>
    <w:p w:rsidR="001E65F8" w:rsidRPr="00D63139" w:rsidRDefault="001E65F8" w:rsidP="001E65F8">
      <w:pPr>
        <w:ind w:left="360" w:firstLine="348"/>
      </w:pPr>
    </w:p>
    <w:p w:rsidR="001E65F8" w:rsidRPr="00D63139" w:rsidRDefault="001E65F8" w:rsidP="001E65F8">
      <w:pPr>
        <w:ind w:left="360" w:firstLine="348"/>
      </w:pPr>
      <w:r w:rsidRPr="00D63139">
        <w:t>Absolvent vyššieho sekundárneho vzdelávania ISCED 3A – gymnázia môže pokračovať v následnom vzdelávaní na terciárnej úrovni ISCED 5 (vysoká škola), prípadne v rôznych formách nadstavbového alebo pomaturitného štúdia na úrovni ISCED 4 (postsekundárneho neterciárneho vzdelávania – pomaturitné kvalifikačné štúdium a vyššie odborné štúdium na stredných odborných školách), prípadne vstúpiť získanou kvalifikáciou na trh práce.</w:t>
      </w:r>
      <w:r w:rsidR="001241F1" w:rsidRPr="00D63139">
        <w:t xml:space="preserve"> </w:t>
      </w:r>
    </w:p>
    <w:p w:rsidR="003F6782" w:rsidRPr="00D63139" w:rsidRDefault="003F6782" w:rsidP="003F6782"/>
    <w:p w:rsidR="003F6782" w:rsidRPr="00D63139" w:rsidRDefault="003F6782" w:rsidP="002B672C">
      <w:pPr>
        <w:pStyle w:val="Nadpis2"/>
      </w:pPr>
      <w:bookmarkStart w:id="6" w:name="_Toc502677002"/>
      <w:r w:rsidRPr="00D63139">
        <w:t>E) Dĺžka štúdia a forma výchovy a vzdelávania</w:t>
      </w:r>
      <w:bookmarkEnd w:id="6"/>
    </w:p>
    <w:p w:rsidR="002A3905" w:rsidRPr="00D63139" w:rsidRDefault="002A3905" w:rsidP="003F6782">
      <w:pPr>
        <w:ind w:firstLine="708"/>
      </w:pPr>
    </w:p>
    <w:p w:rsidR="002A3905" w:rsidRPr="00D63139" w:rsidRDefault="003F6782" w:rsidP="00D63139">
      <w:pPr>
        <w:ind w:firstLine="708"/>
      </w:pPr>
      <w:r w:rsidRPr="00D63139">
        <w:t xml:space="preserve">Dĺžka štúdia </w:t>
      </w:r>
      <w:r w:rsidR="00B95FAE" w:rsidRPr="00D63139">
        <w:t xml:space="preserve">v </w:t>
      </w:r>
      <w:r w:rsidRPr="00D63139">
        <w:t xml:space="preserve">odbore 79 02 J 00 gymnázium </w:t>
      </w:r>
      <w:r w:rsidR="00B95FAE" w:rsidRPr="00D63139">
        <w:t xml:space="preserve">s osemročným študijným programom </w:t>
      </w:r>
      <w:r w:rsidRPr="00D63139">
        <w:t>je osem rokov.</w:t>
      </w:r>
      <w:r w:rsidR="00B95FAE" w:rsidRPr="00D63139">
        <w:t xml:space="preserve"> </w:t>
      </w:r>
      <w:r w:rsidR="00D63139" w:rsidRPr="00D63139">
        <w:t xml:space="preserve"> </w:t>
      </w:r>
      <w:r w:rsidR="002A3905" w:rsidRPr="00D63139">
        <w:t xml:space="preserve">Do prvého ročníka osemročného vzdelávacieho programu v gymnáziách môže byť prijatý uchádzač, ktorý získal primárne vzdelanie (ISCED 1), </w:t>
      </w:r>
      <w:r w:rsidR="002A3905" w:rsidRPr="00D63139">
        <w:rPr>
          <w:color w:val="494949"/>
          <w:sz w:val="21"/>
          <w:szCs w:val="21"/>
          <w:shd w:val="clear" w:color="auto" w:fill="FFFFFF"/>
        </w:rPr>
        <w:t> </w:t>
      </w:r>
      <w:r w:rsidR="002A3905" w:rsidRPr="00D63139">
        <w:t xml:space="preserve">úspešne ukončil piaty ročník základnej školy v príslušnom školskom roku a splnil podmienky prijímacieho konania. Zákonný zástupca maloletého uchádzača môže do </w:t>
      </w:r>
      <w:r w:rsidR="00E3760A">
        <w:t>1</w:t>
      </w:r>
      <w:r w:rsidR="002A3905" w:rsidRPr="00D63139">
        <w:t>0. apríla podať prihlášku na vzdelávanie na tlačive podľa vzoru, ktorý je schválený a zverejnený ministerstvom školstva, prostredníctvom riaditeľa základnej školy, ktorú žiak navštevuje</w:t>
      </w:r>
      <w:r w:rsidR="001A6B5A">
        <w:t xml:space="preserve"> (riaditeľ ZŠ ju následne d</w:t>
      </w:r>
      <w:r w:rsidR="00E3760A">
        <w:t>o 20. apríla zašle na adresu KGŠM)</w:t>
      </w:r>
      <w:r w:rsidR="002A3905" w:rsidRPr="00D63139">
        <w:t>. Podrobné informácie o priebehu prijímacieho konania a kritériá prijímacieho konania sú zverejnené na internetových stránkach školy.</w:t>
      </w:r>
    </w:p>
    <w:p w:rsidR="00B95FAE" w:rsidRPr="00D63139" w:rsidRDefault="002A3905" w:rsidP="003F6782">
      <w:pPr>
        <w:ind w:firstLine="708"/>
      </w:pPr>
      <w:r w:rsidRPr="00D63139">
        <w:t>V</w:t>
      </w:r>
      <w:r w:rsidR="00B95FAE" w:rsidRPr="00D63139">
        <w:t xml:space="preserve">ýchova a vzdelávanie </w:t>
      </w:r>
      <w:r w:rsidR="004711FC" w:rsidRPr="00D63139">
        <w:t xml:space="preserve">žiakov </w:t>
      </w:r>
      <w:r w:rsidR="00B95FAE" w:rsidRPr="00D63139">
        <w:t>sú organizované dennou formou</w:t>
      </w:r>
      <w:r w:rsidR="004711FC" w:rsidRPr="00D63139">
        <w:t xml:space="preserve"> v dopoludňajších i odpoludňajších hodinách v rozsahu 5 pracovných dní týždenne</w:t>
      </w:r>
      <w:r w:rsidR="00B95FAE" w:rsidRPr="00D63139">
        <w:t>, pričom sa v odôvodnených prípadoch a na základe rozhodnutia riaditeľa školy môžu uskutočňovať aj podľa individuálneho učebného plánu</w:t>
      </w:r>
      <w:r w:rsidR="00B53AB8" w:rsidRPr="00D63139">
        <w:t xml:space="preserve"> alebo formou individuálneho vzdelávania</w:t>
      </w:r>
      <w:r w:rsidR="00B95FAE" w:rsidRPr="00D63139">
        <w:t>.</w:t>
      </w:r>
      <w:r w:rsidR="00B53AB8" w:rsidRPr="00D63139">
        <w:t xml:space="preserve"> Žiak tiež môže na základe rozhodnutia riaditeľa školy </w:t>
      </w:r>
      <w:r w:rsidR="004711FC" w:rsidRPr="00D63139">
        <w:t xml:space="preserve">a po splnení zákonných podmienok </w:t>
      </w:r>
      <w:r w:rsidR="00B53AB8" w:rsidRPr="00D63139">
        <w:t>absolvovať časť štúdia v zahraničí.</w:t>
      </w:r>
      <w:r w:rsidR="00B95FAE" w:rsidRPr="00D63139">
        <w:t xml:space="preserve">  </w:t>
      </w:r>
    </w:p>
    <w:p w:rsidR="00366046" w:rsidRPr="00D63139" w:rsidRDefault="0025126D" w:rsidP="003F6782">
      <w:pPr>
        <w:ind w:firstLine="708"/>
      </w:pPr>
      <w:r w:rsidRPr="00D63139">
        <w:t xml:space="preserve">V bežných triedach gymnázia môžu byť začlenení žiaci so špeciálnymi výchovno-vzdelávacími potrebami (ŠVVP). Takíto žiaci majú právo na výchovu a vzdelávanie s využitím špecifických foriem a metód, ktoré zodpovedajú ich potrebám, a na vytvorenie nevyhnutných podmienok, ktoré túto výchovu a vzdelávanie umožňujú. Žiakom so ŠVVP je: </w:t>
      </w:r>
    </w:p>
    <w:p w:rsidR="00366046" w:rsidRPr="00D63139" w:rsidRDefault="0025126D" w:rsidP="002C77C0">
      <w:pPr>
        <w:pStyle w:val="Odsekzoznamu"/>
        <w:numPr>
          <w:ilvl w:val="0"/>
          <w:numId w:val="19"/>
        </w:numPr>
      </w:pPr>
      <w:r w:rsidRPr="00D63139">
        <w:t xml:space="preserve">žiak so zdravotným znevýhodnením (žiak so zdravotným postihnutím, žiak chorý alebo zdravotne oslabený, žiak s vývinovými poruchami učenia, žiak s poruchou správania), </w:t>
      </w:r>
    </w:p>
    <w:p w:rsidR="00366046" w:rsidRPr="00D63139" w:rsidRDefault="0025126D" w:rsidP="002C77C0">
      <w:pPr>
        <w:pStyle w:val="Odsekzoznamu"/>
        <w:numPr>
          <w:ilvl w:val="0"/>
          <w:numId w:val="19"/>
        </w:numPr>
      </w:pPr>
      <w:r w:rsidRPr="00D63139">
        <w:t>žiak zo sociálne znevýhodneného prostredia</w:t>
      </w:r>
      <w:r w:rsidR="00366046" w:rsidRPr="00D63139">
        <w:t>,</w:t>
      </w:r>
    </w:p>
    <w:p w:rsidR="00366046" w:rsidRPr="00D63139" w:rsidRDefault="00366046" w:rsidP="002C77C0">
      <w:pPr>
        <w:pStyle w:val="Odsekzoznamu"/>
        <w:numPr>
          <w:ilvl w:val="0"/>
          <w:numId w:val="19"/>
        </w:numPr>
      </w:pPr>
      <w:r w:rsidRPr="00D63139">
        <w:t>ž</w:t>
      </w:r>
      <w:r w:rsidR="0025126D" w:rsidRPr="00D63139">
        <w:t>iak s nadaním. </w:t>
      </w:r>
    </w:p>
    <w:p w:rsidR="00366046" w:rsidRPr="00D63139" w:rsidRDefault="0025126D" w:rsidP="000777C8">
      <w:pPr>
        <w:ind w:firstLine="360"/>
      </w:pPr>
      <w:r w:rsidRPr="00D63139">
        <w:t>V prípade potreby a na základe odporúčania poradenského zariadenia sú títo žiaci vzdelávaní podľa individuálneho výchovno-vzdelávacieho programu.</w:t>
      </w:r>
      <w:r w:rsidR="00366046" w:rsidRPr="00D63139">
        <w:t xml:space="preserve"> Pre žiakov so zdravotným znevýhodnením platia </w:t>
      </w:r>
      <w:r w:rsidR="00366046" w:rsidRPr="00D63139">
        <w:lastRenderedPageBreak/>
        <w:t xml:space="preserve">rovnaké ciele vzdelávania ako pre ostatných žiakov. Pri realizácii vzdelávacích štandardov vyučovacích predmetov sa berie ohľad na individuálne osobitosti žiakov so zdravotným znevýhodnením, ale iba v takom rozsahu, aby výsledky žiaka so zdravotným znevýhodnením reflektovali profil absolventa gymnázia. Vo výchovno-vzdelávacom procese je potrebné akceptovať nasledujúce špecifické podmienky, ktoré zabezpečujú žiakom so zdravotným znevýhodnením saturáciu ich špeciálnych výchovno-vzdelávacích potrieb: </w:t>
      </w:r>
    </w:p>
    <w:p w:rsidR="00366046" w:rsidRPr="00D63139" w:rsidRDefault="00366046" w:rsidP="002C77C0">
      <w:pPr>
        <w:pStyle w:val="Odsekzoznamu"/>
        <w:numPr>
          <w:ilvl w:val="0"/>
          <w:numId w:val="18"/>
        </w:numPr>
      </w:pPr>
      <w:r w:rsidRPr="00D63139">
        <w:t xml:space="preserve">podľa druhu zdravotného znevýhodnenia a individuálnej potreby uplatňovať alternatívne formy komunikácie, </w:t>
      </w:r>
    </w:p>
    <w:p w:rsidR="00366046" w:rsidRPr="00D63139" w:rsidRDefault="00366046" w:rsidP="002C77C0">
      <w:pPr>
        <w:pStyle w:val="Odsekzoznamu"/>
        <w:numPr>
          <w:ilvl w:val="0"/>
          <w:numId w:val="18"/>
        </w:numPr>
      </w:pPr>
      <w:r w:rsidRPr="00D63139">
        <w:t xml:space="preserve">dať možnosť učiteľom flexibilne prispôsobiť rozsah a štruktúru vyučovacej hodiny zohľadňujúc momentálny psychický stav, správanie a potreby žiakov, ktoré sú dôsledkom ich </w:t>
      </w:r>
      <w:r w:rsidR="00EC1D22">
        <w:t>špecifických výchovno-vzdelávacích potrieb,</w:t>
      </w:r>
    </w:p>
    <w:p w:rsidR="00366046" w:rsidRPr="00D63139" w:rsidRDefault="00366046" w:rsidP="002C77C0">
      <w:pPr>
        <w:pStyle w:val="Odsekzoznamu"/>
        <w:numPr>
          <w:ilvl w:val="0"/>
          <w:numId w:val="18"/>
        </w:numPr>
      </w:pPr>
      <w:r w:rsidRPr="00D63139">
        <w:t>riadiť sa pri hodnotení a klasifikácii odporúčaniami poradenského zariadenia a platnými smernicami MŠVVaŠ,</w:t>
      </w:r>
    </w:p>
    <w:p w:rsidR="00366046" w:rsidRPr="00D63139" w:rsidRDefault="00366046" w:rsidP="002C77C0">
      <w:pPr>
        <w:pStyle w:val="Odsekzoznamu"/>
        <w:numPr>
          <w:ilvl w:val="0"/>
          <w:numId w:val="18"/>
        </w:numPr>
      </w:pPr>
      <w:r w:rsidRPr="00D63139">
        <w:t>upraviť priebeh maturitnej skúšky na základe posudku poradenského zariadenia.</w:t>
      </w:r>
    </w:p>
    <w:p w:rsidR="004711FC" w:rsidRPr="00D63139" w:rsidRDefault="004711FC" w:rsidP="004711FC"/>
    <w:p w:rsidR="004711FC" w:rsidRPr="00D63139" w:rsidRDefault="004711FC" w:rsidP="002B672C">
      <w:pPr>
        <w:pStyle w:val="Nadpis2"/>
      </w:pPr>
      <w:bookmarkStart w:id="7" w:name="_Toc502677003"/>
      <w:r w:rsidRPr="00D63139">
        <w:t>F) Učebné osnovy</w:t>
      </w:r>
      <w:bookmarkEnd w:id="7"/>
    </w:p>
    <w:p w:rsidR="00716B74" w:rsidRPr="00D63139" w:rsidRDefault="00716B74" w:rsidP="00716B74">
      <w:pPr>
        <w:rPr>
          <w:rFonts w:eastAsiaTheme="majorEastAsia"/>
        </w:rPr>
      </w:pPr>
    </w:p>
    <w:p w:rsidR="002870C2" w:rsidRPr="00D63139" w:rsidRDefault="002870C2" w:rsidP="00E3760A">
      <w:pPr>
        <w:ind w:firstLine="708"/>
        <w:rPr>
          <w:rFonts w:eastAsiaTheme="majorEastAsia"/>
        </w:rPr>
      </w:pPr>
      <w:r w:rsidRPr="00D63139">
        <w:rPr>
          <w:rFonts w:eastAsiaTheme="majorEastAsia"/>
        </w:rPr>
        <w:t>Učebné osnovy pre povinné predmety sú totožné so vzdelávacím štandardom iŠVP. Pre povinne voliteľné predmety (semináre, cvičenia a </w:t>
      </w:r>
      <w:r w:rsidR="001F3B53" w:rsidRPr="00D63139">
        <w:rPr>
          <w:rFonts w:eastAsiaTheme="majorEastAsia"/>
        </w:rPr>
        <w:t>konverzácie</w:t>
      </w:r>
      <w:r w:rsidRPr="00D63139">
        <w:rPr>
          <w:rFonts w:eastAsiaTheme="majorEastAsia"/>
        </w:rPr>
        <w:t>) škola vypracovala vlastné osnovy, v ktorých špecifikovala ciele, obsahový a výkonový štandard a rozsah vyučovania týchto premetov (rozdelenie učiva do ročníkov a časovú dotáciu).</w:t>
      </w:r>
    </w:p>
    <w:p w:rsidR="002870C2" w:rsidRPr="00D63139" w:rsidRDefault="002870C2" w:rsidP="00716B74">
      <w:pPr>
        <w:rPr>
          <w:rFonts w:eastAsiaTheme="majorEastAsia"/>
        </w:rPr>
      </w:pPr>
    </w:p>
    <w:p w:rsidR="0025126D" w:rsidRPr="00D63139" w:rsidRDefault="00716B74" w:rsidP="008F37A2">
      <w:pPr>
        <w:pStyle w:val="Nadpis3"/>
      </w:pPr>
      <w:bookmarkStart w:id="8" w:name="_Toc502677004"/>
      <w:r w:rsidRPr="00D63139">
        <w:t>F.1 Vzdelávacia oblasť Jazyk a komunikácia</w:t>
      </w:r>
      <w:bookmarkEnd w:id="8"/>
    </w:p>
    <w:p w:rsidR="00E3760A" w:rsidRDefault="00E3760A" w:rsidP="00716B74">
      <w:pPr>
        <w:ind w:firstLine="708"/>
      </w:pPr>
    </w:p>
    <w:p w:rsidR="00716B74" w:rsidRDefault="00716B74" w:rsidP="00716B74">
      <w:pPr>
        <w:ind w:firstLine="708"/>
      </w:pPr>
      <w:r w:rsidRPr="00D63139">
        <w:t>Vzdelávaciu oblasť Jazyk a komunikácia tvoria vyučovacie predmety slovenský jazyk a literatúra, prvý cudzí jazyk (ANJ)</w:t>
      </w:r>
      <w:r w:rsidR="00BD51F8" w:rsidRPr="00D63139">
        <w:t>,</w:t>
      </w:r>
      <w:r w:rsidRPr="00D63139">
        <w:t xml:space="preserve"> druhý cudzí jazyk (FRJ alebo NEJ)</w:t>
      </w:r>
      <w:r w:rsidR="00BD51F8" w:rsidRPr="00D63139">
        <w:t xml:space="preserve"> a povinne voliteľné predmety: seminár zo slovenského jazyka a literatúry, seminár z anglického jazyka, seminár z nemeckého jazyka, konverzácia v anglickom jazyku a konverzácia vo francúzskom jazyku</w:t>
      </w:r>
      <w:r w:rsidRPr="00D63139">
        <w:t xml:space="preserve">. Spoločným menovateľom oblasti je jazyk, ktorý sa chápe ako potenciálny zdroj osobného a kultúrneho obohatenia človeka, nástroj myslenia a komunikácie a prostriedok na vyjadrovanie citov a pocitov.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prácu s textom (čítanie s porozumením, deklamácia, počúvanie s porozumením), na jeho analýzu a hodnotenie. Špecifickou zložkou oblasti je literatúra, ktorej základom sa stáva postupné rozvíjanie </w:t>
      </w:r>
      <w:r w:rsidRPr="00D63139">
        <w:lastRenderedPageBreak/>
        <w:t>analytického čítania a rozvoj schopnosti pracovať s významom literárneho textu na vyššej individuálnej úrovni.</w:t>
      </w:r>
    </w:p>
    <w:p w:rsidR="00C55AAF" w:rsidRDefault="00C55AAF" w:rsidP="00C55AAF"/>
    <w:p w:rsidR="00C55AAF" w:rsidRPr="00CB7A3B" w:rsidRDefault="00C55AAF" w:rsidP="00C55AAF">
      <w:r w:rsidRPr="00CB7A3B">
        <w:t>Základom stratégie vyučovania sú nasledovné metódy a formy práce:</w:t>
      </w:r>
    </w:p>
    <w:p w:rsidR="00C55AAF" w:rsidRDefault="00C55AAF" w:rsidP="0059011C">
      <w:pPr>
        <w:pStyle w:val="Odsekzoznamu"/>
        <w:numPr>
          <w:ilvl w:val="0"/>
          <w:numId w:val="69"/>
        </w:numPr>
      </w:pPr>
      <w:r w:rsidRPr="00CB7A3B">
        <w:t>heuristické metódy</w:t>
      </w:r>
      <w:r>
        <w:t>,</w:t>
      </w:r>
    </w:p>
    <w:p w:rsidR="00C55AAF" w:rsidRPr="00CB7A3B" w:rsidRDefault="00C55AAF" w:rsidP="0059011C">
      <w:pPr>
        <w:pStyle w:val="Odsekzoznamu"/>
        <w:numPr>
          <w:ilvl w:val="0"/>
          <w:numId w:val="69"/>
        </w:numPr>
      </w:pPr>
      <w:r>
        <w:t>inscenačné metódy,</w:t>
      </w:r>
    </w:p>
    <w:p w:rsidR="00C55AAF" w:rsidRPr="00CB7A3B" w:rsidRDefault="00C55AAF" w:rsidP="0059011C">
      <w:pPr>
        <w:pStyle w:val="Odsekzoznamu"/>
        <w:numPr>
          <w:ilvl w:val="0"/>
          <w:numId w:val="69"/>
        </w:numPr>
      </w:pPr>
      <w:r w:rsidRPr="00CB7A3B">
        <w:t>výklad s využitím rôznych druhov pomôcok (tabuľa, interaktívna tabuľa, dataprojektor, spätný projektor, internet, výpočtová technika, DVD a CD pr</w:t>
      </w:r>
      <w:r>
        <w:t>ehrávač, iný obrazový materiál),</w:t>
      </w:r>
    </w:p>
    <w:p w:rsidR="00C55AAF" w:rsidRPr="00CB7A3B" w:rsidRDefault="00C55AAF" w:rsidP="0059011C">
      <w:pPr>
        <w:pStyle w:val="Odsekzoznamu"/>
        <w:numPr>
          <w:ilvl w:val="0"/>
          <w:numId w:val="69"/>
        </w:numPr>
      </w:pPr>
      <w:r w:rsidRPr="00CB7A3B">
        <w:t>projektové vyučovanie</w:t>
      </w:r>
      <w:r>
        <w:t>,</w:t>
      </w:r>
    </w:p>
    <w:p w:rsidR="00C55AAF" w:rsidRPr="00CB7A3B" w:rsidRDefault="00C55AAF" w:rsidP="0059011C">
      <w:pPr>
        <w:pStyle w:val="Odsekzoznamu"/>
        <w:numPr>
          <w:ilvl w:val="0"/>
          <w:numId w:val="69"/>
        </w:numPr>
      </w:pPr>
      <w:r w:rsidRPr="00CB7A3B">
        <w:t>samostatná práca</w:t>
      </w:r>
      <w:r>
        <w:t>,</w:t>
      </w:r>
    </w:p>
    <w:p w:rsidR="00C55AAF" w:rsidRPr="00CB7A3B" w:rsidRDefault="00C55AAF" w:rsidP="0059011C">
      <w:pPr>
        <w:pStyle w:val="Odsekzoznamu"/>
        <w:numPr>
          <w:ilvl w:val="0"/>
          <w:numId w:val="69"/>
        </w:numPr>
      </w:pPr>
      <w:r w:rsidRPr="00CB7A3B">
        <w:t>partnerské učenie</w:t>
      </w:r>
      <w:r>
        <w:t>,</w:t>
      </w:r>
    </w:p>
    <w:p w:rsidR="00C55AAF" w:rsidRPr="00CB7A3B" w:rsidRDefault="00C55AAF" w:rsidP="0059011C">
      <w:pPr>
        <w:pStyle w:val="Odsekzoznamu"/>
        <w:numPr>
          <w:ilvl w:val="0"/>
          <w:numId w:val="69"/>
        </w:numPr>
      </w:pPr>
      <w:r w:rsidRPr="00CB7A3B">
        <w:t>skupinová práca</w:t>
      </w:r>
      <w:r>
        <w:t>,</w:t>
      </w:r>
    </w:p>
    <w:p w:rsidR="00C55AAF" w:rsidRPr="00CB7A3B" w:rsidRDefault="00C55AAF" w:rsidP="0059011C">
      <w:pPr>
        <w:pStyle w:val="Odsekzoznamu"/>
        <w:numPr>
          <w:ilvl w:val="0"/>
          <w:numId w:val="69"/>
        </w:numPr>
      </w:pPr>
      <w:r w:rsidRPr="00CB7A3B">
        <w:t>práca v</w:t>
      </w:r>
      <w:r>
        <w:t> </w:t>
      </w:r>
      <w:r w:rsidRPr="00CB7A3B">
        <w:t>dvojiciach</w:t>
      </w:r>
      <w:r>
        <w:t>,</w:t>
      </w:r>
    </w:p>
    <w:p w:rsidR="00C55AAF" w:rsidRPr="00CB7A3B" w:rsidRDefault="00C55AAF" w:rsidP="0059011C">
      <w:pPr>
        <w:pStyle w:val="Odsekzoznamu"/>
        <w:numPr>
          <w:ilvl w:val="0"/>
          <w:numId w:val="69"/>
        </w:numPr>
      </w:pPr>
      <w:r w:rsidRPr="00CB7A3B">
        <w:t xml:space="preserve">videokonferencie </w:t>
      </w:r>
      <w:r>
        <w:t xml:space="preserve">a besedy </w:t>
      </w:r>
      <w:r w:rsidRPr="00CB7A3B">
        <w:t>v jazykových centrách</w:t>
      </w:r>
      <w:r>
        <w:t xml:space="preserve"> a knižniciach,</w:t>
      </w:r>
    </w:p>
    <w:p w:rsidR="00C55AAF" w:rsidRPr="00CB7A3B" w:rsidRDefault="00C55AAF" w:rsidP="0059011C">
      <w:pPr>
        <w:pStyle w:val="Odsekzoznamu"/>
        <w:numPr>
          <w:ilvl w:val="0"/>
          <w:numId w:val="69"/>
        </w:numPr>
      </w:pPr>
      <w:r w:rsidRPr="00CB7A3B">
        <w:t>vyučovanie v teréne (mesto, kultúrno</w:t>
      </w:r>
      <w:r>
        <w:t>-</w:t>
      </w:r>
      <w:r w:rsidRPr="00CB7A3B">
        <w:t>historické pamiatky, návšteva kultúrneho podujatia, návšteva krajiny, ktorej jazyk sa učíme, ...)</w:t>
      </w:r>
      <w:r>
        <w:t>,</w:t>
      </w:r>
    </w:p>
    <w:p w:rsidR="00C55AAF" w:rsidRPr="00CB7A3B" w:rsidRDefault="00C55AAF" w:rsidP="0059011C">
      <w:pPr>
        <w:pStyle w:val="Odsekzoznamu"/>
        <w:numPr>
          <w:ilvl w:val="0"/>
          <w:numId w:val="69"/>
        </w:numPr>
      </w:pPr>
      <w:r w:rsidRPr="00CB7A3B">
        <w:t>využívanie aktivačno</w:t>
      </w:r>
      <w:r>
        <w:t>-</w:t>
      </w:r>
      <w:r w:rsidRPr="00CB7A3B">
        <w:t>motivačných metód</w:t>
      </w:r>
      <w:r>
        <w:t>.</w:t>
      </w:r>
    </w:p>
    <w:p w:rsidR="00716B74" w:rsidRPr="00D63139" w:rsidRDefault="00716B74" w:rsidP="00716B74"/>
    <w:p w:rsidR="0004466A" w:rsidRDefault="0004466A" w:rsidP="008F37A2">
      <w:pPr>
        <w:pStyle w:val="Nadpis4"/>
      </w:pPr>
      <w:r w:rsidRPr="00D63139">
        <w:t>F.1.1 Slovenský jazyk a</w:t>
      </w:r>
      <w:r w:rsidR="00E3760A">
        <w:t> </w:t>
      </w:r>
      <w:r w:rsidRPr="00D63139">
        <w:t>literatúra</w:t>
      </w:r>
    </w:p>
    <w:p w:rsidR="00E3760A" w:rsidRPr="00E3760A" w:rsidRDefault="00E3760A" w:rsidP="00E3760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0C007C" w:rsidRPr="00D63139" w:rsidTr="001B3A81">
        <w:tc>
          <w:tcPr>
            <w:tcW w:w="9294" w:type="dxa"/>
            <w:gridSpan w:val="8"/>
          </w:tcPr>
          <w:p w:rsidR="000C007C" w:rsidRPr="00D63139" w:rsidRDefault="000C007C" w:rsidP="000C007C">
            <w:pPr>
              <w:jc w:val="center"/>
              <w:rPr>
                <w:b/>
              </w:rPr>
            </w:pPr>
            <w:r w:rsidRPr="00D63139">
              <w:rPr>
                <w:b/>
              </w:rPr>
              <w:t>Týždenná časová dotácia SJL v jednotlivých ročníkoch</w:t>
            </w:r>
          </w:p>
        </w:tc>
      </w:tr>
      <w:tr w:rsidR="000C007C" w:rsidRPr="00D63139" w:rsidTr="000C007C">
        <w:tc>
          <w:tcPr>
            <w:tcW w:w="1161" w:type="dxa"/>
          </w:tcPr>
          <w:p w:rsidR="000C007C" w:rsidRPr="00D63139" w:rsidRDefault="000C007C" w:rsidP="000C007C">
            <w:pPr>
              <w:jc w:val="center"/>
              <w:rPr>
                <w:b/>
              </w:rPr>
            </w:pPr>
            <w:r w:rsidRPr="00D63139">
              <w:rPr>
                <w:b/>
              </w:rPr>
              <w:t>1.</w:t>
            </w:r>
          </w:p>
        </w:tc>
        <w:tc>
          <w:tcPr>
            <w:tcW w:w="1161" w:type="dxa"/>
          </w:tcPr>
          <w:p w:rsidR="000C007C" w:rsidRPr="00D63139" w:rsidRDefault="000C007C" w:rsidP="000C007C">
            <w:pPr>
              <w:jc w:val="center"/>
              <w:rPr>
                <w:b/>
              </w:rPr>
            </w:pPr>
            <w:r w:rsidRPr="00D63139">
              <w:rPr>
                <w:b/>
              </w:rPr>
              <w:t>2.</w:t>
            </w:r>
          </w:p>
        </w:tc>
        <w:tc>
          <w:tcPr>
            <w:tcW w:w="1162" w:type="dxa"/>
          </w:tcPr>
          <w:p w:rsidR="000C007C" w:rsidRPr="00D63139" w:rsidRDefault="000C007C" w:rsidP="000C007C">
            <w:pPr>
              <w:jc w:val="center"/>
              <w:rPr>
                <w:b/>
              </w:rPr>
            </w:pPr>
            <w:r w:rsidRPr="00D63139">
              <w:rPr>
                <w:b/>
              </w:rPr>
              <w:t>3.</w:t>
            </w:r>
          </w:p>
        </w:tc>
        <w:tc>
          <w:tcPr>
            <w:tcW w:w="1162" w:type="dxa"/>
          </w:tcPr>
          <w:p w:rsidR="000C007C" w:rsidRPr="00D63139" w:rsidRDefault="000C007C" w:rsidP="000C007C">
            <w:pPr>
              <w:jc w:val="center"/>
              <w:rPr>
                <w:b/>
              </w:rPr>
            </w:pPr>
            <w:r w:rsidRPr="00D63139">
              <w:rPr>
                <w:b/>
              </w:rPr>
              <w:t>4.</w:t>
            </w:r>
          </w:p>
        </w:tc>
        <w:tc>
          <w:tcPr>
            <w:tcW w:w="1162" w:type="dxa"/>
          </w:tcPr>
          <w:p w:rsidR="000C007C" w:rsidRPr="00D63139" w:rsidRDefault="000C007C" w:rsidP="000C007C">
            <w:pPr>
              <w:jc w:val="center"/>
              <w:rPr>
                <w:b/>
              </w:rPr>
            </w:pPr>
            <w:r w:rsidRPr="00D63139">
              <w:rPr>
                <w:b/>
              </w:rPr>
              <w:t>5.</w:t>
            </w:r>
          </w:p>
        </w:tc>
        <w:tc>
          <w:tcPr>
            <w:tcW w:w="1162" w:type="dxa"/>
          </w:tcPr>
          <w:p w:rsidR="000C007C" w:rsidRPr="00D63139" w:rsidRDefault="000C007C" w:rsidP="000C007C">
            <w:pPr>
              <w:jc w:val="center"/>
              <w:rPr>
                <w:b/>
              </w:rPr>
            </w:pPr>
            <w:r w:rsidRPr="00D63139">
              <w:rPr>
                <w:b/>
              </w:rPr>
              <w:t>6.</w:t>
            </w:r>
          </w:p>
        </w:tc>
        <w:tc>
          <w:tcPr>
            <w:tcW w:w="1162" w:type="dxa"/>
          </w:tcPr>
          <w:p w:rsidR="000C007C" w:rsidRPr="00D63139" w:rsidRDefault="000C007C" w:rsidP="000C007C">
            <w:pPr>
              <w:jc w:val="center"/>
              <w:rPr>
                <w:b/>
              </w:rPr>
            </w:pPr>
            <w:r w:rsidRPr="00D63139">
              <w:rPr>
                <w:b/>
              </w:rPr>
              <w:t>7.</w:t>
            </w:r>
          </w:p>
        </w:tc>
        <w:tc>
          <w:tcPr>
            <w:tcW w:w="1162" w:type="dxa"/>
          </w:tcPr>
          <w:p w:rsidR="000C007C" w:rsidRPr="00D63139" w:rsidRDefault="000C007C" w:rsidP="000C007C">
            <w:pPr>
              <w:jc w:val="center"/>
              <w:rPr>
                <w:b/>
              </w:rPr>
            </w:pPr>
            <w:r w:rsidRPr="00D63139">
              <w:rPr>
                <w:b/>
              </w:rPr>
              <w:t>8.</w:t>
            </w:r>
          </w:p>
        </w:tc>
      </w:tr>
      <w:tr w:rsidR="000C007C" w:rsidRPr="00D63139" w:rsidTr="000C007C">
        <w:tc>
          <w:tcPr>
            <w:tcW w:w="1161" w:type="dxa"/>
          </w:tcPr>
          <w:p w:rsidR="000C007C" w:rsidRPr="00D63139" w:rsidRDefault="000C007C" w:rsidP="000C007C">
            <w:pPr>
              <w:jc w:val="center"/>
            </w:pPr>
            <w:r w:rsidRPr="00D63139">
              <w:t>4</w:t>
            </w:r>
          </w:p>
        </w:tc>
        <w:tc>
          <w:tcPr>
            <w:tcW w:w="1161" w:type="dxa"/>
          </w:tcPr>
          <w:p w:rsidR="000C007C" w:rsidRPr="00D63139" w:rsidRDefault="000C007C" w:rsidP="000C007C">
            <w:pPr>
              <w:jc w:val="center"/>
            </w:pPr>
            <w:r w:rsidRPr="00D63139">
              <w:t>5</w:t>
            </w:r>
          </w:p>
        </w:tc>
        <w:tc>
          <w:tcPr>
            <w:tcW w:w="1162" w:type="dxa"/>
          </w:tcPr>
          <w:p w:rsidR="000C007C" w:rsidRPr="00D63139" w:rsidRDefault="000C007C" w:rsidP="000C007C">
            <w:pPr>
              <w:jc w:val="center"/>
            </w:pPr>
            <w:r w:rsidRPr="00D63139">
              <w:t>5</w:t>
            </w:r>
          </w:p>
        </w:tc>
        <w:tc>
          <w:tcPr>
            <w:tcW w:w="1162" w:type="dxa"/>
          </w:tcPr>
          <w:p w:rsidR="000C007C" w:rsidRPr="00D63139" w:rsidRDefault="000C007C" w:rsidP="000C007C">
            <w:pPr>
              <w:jc w:val="center"/>
            </w:pPr>
            <w:r w:rsidRPr="00D63139">
              <w:t>5</w:t>
            </w:r>
          </w:p>
        </w:tc>
        <w:tc>
          <w:tcPr>
            <w:tcW w:w="1162" w:type="dxa"/>
          </w:tcPr>
          <w:p w:rsidR="000C007C" w:rsidRPr="00D63139" w:rsidRDefault="000C007C" w:rsidP="000C007C">
            <w:pPr>
              <w:jc w:val="center"/>
            </w:pPr>
            <w:r w:rsidRPr="00D63139">
              <w:t>3</w:t>
            </w:r>
          </w:p>
        </w:tc>
        <w:tc>
          <w:tcPr>
            <w:tcW w:w="1162" w:type="dxa"/>
          </w:tcPr>
          <w:p w:rsidR="000C007C" w:rsidRPr="00D63139" w:rsidRDefault="000C007C" w:rsidP="000C007C">
            <w:pPr>
              <w:jc w:val="center"/>
            </w:pPr>
            <w:r w:rsidRPr="00D63139">
              <w:t>3</w:t>
            </w:r>
          </w:p>
        </w:tc>
        <w:tc>
          <w:tcPr>
            <w:tcW w:w="1162" w:type="dxa"/>
          </w:tcPr>
          <w:p w:rsidR="000C007C" w:rsidRPr="00D63139" w:rsidRDefault="000C007C" w:rsidP="000C007C">
            <w:pPr>
              <w:jc w:val="center"/>
            </w:pPr>
            <w:r w:rsidRPr="00D63139">
              <w:t>3</w:t>
            </w:r>
          </w:p>
        </w:tc>
        <w:tc>
          <w:tcPr>
            <w:tcW w:w="1162" w:type="dxa"/>
          </w:tcPr>
          <w:p w:rsidR="000C007C" w:rsidRPr="00D63139" w:rsidRDefault="000C007C" w:rsidP="000C007C">
            <w:pPr>
              <w:jc w:val="center"/>
            </w:pPr>
            <w:r w:rsidRPr="00D63139">
              <w:t>4</w:t>
            </w:r>
          </w:p>
        </w:tc>
      </w:tr>
    </w:tbl>
    <w:p w:rsidR="000C007C" w:rsidRPr="00D63139" w:rsidRDefault="000C007C" w:rsidP="00716B74">
      <w:pPr>
        <w:rPr>
          <w:b/>
        </w:rPr>
      </w:pPr>
    </w:p>
    <w:p w:rsidR="00000CF6" w:rsidRPr="00D63139" w:rsidRDefault="004E68C5" w:rsidP="00E3760A">
      <w:r w:rsidRPr="00D63139">
        <w:t>Vo vyučovacom predmete slovenský jazyk a literatúra sa zvyšuje v UP v ŠkVP časová do</w:t>
      </w:r>
      <w:r w:rsidR="00000CF6" w:rsidRPr="00D63139">
        <w:t>tácia o 1 hodinu v maturitnom ročníku</w:t>
      </w:r>
      <w:r w:rsidRPr="00D63139">
        <w:t>. Učebné osnovy sú totožné so vzdelávacím štandardom ŠVP pre príslušný predmet. Hodinová dotácia bola navýšená z dôvodu zlepšenia kvality výkonu v</w:t>
      </w:r>
      <w:r w:rsidR="00000CF6" w:rsidRPr="00D63139">
        <w:t> </w:t>
      </w:r>
      <w:r w:rsidRPr="00D63139">
        <w:t>oblasti</w:t>
      </w:r>
      <w:r w:rsidR="00000CF6" w:rsidRPr="00D63139">
        <w:t xml:space="preserve"> tvorivých kompetencií – interpretácia literárneho textu.</w:t>
      </w:r>
    </w:p>
    <w:p w:rsidR="004D372D" w:rsidRPr="00D63139" w:rsidRDefault="004D372D" w:rsidP="00000CF6">
      <w:pPr>
        <w:ind w:firstLine="708"/>
      </w:pPr>
    </w:p>
    <w:tbl>
      <w:tblPr>
        <w:tblStyle w:val="Mriekatabuky"/>
        <w:tblW w:w="0" w:type="auto"/>
        <w:tblLook w:val="04A0" w:firstRow="1" w:lastRow="0" w:firstColumn="1" w:lastColumn="0" w:noHBand="0" w:noVBand="1"/>
      </w:tblPr>
      <w:tblGrid>
        <w:gridCol w:w="895"/>
        <w:gridCol w:w="6888"/>
        <w:gridCol w:w="1426"/>
      </w:tblGrid>
      <w:tr w:rsidR="000C007C" w:rsidRPr="00D63139" w:rsidTr="008B4257">
        <w:tc>
          <w:tcPr>
            <w:tcW w:w="9209" w:type="dxa"/>
            <w:gridSpan w:val="3"/>
          </w:tcPr>
          <w:p w:rsidR="000C007C" w:rsidRPr="00D63139" w:rsidRDefault="000C007C" w:rsidP="000C007C">
            <w:pPr>
              <w:jc w:val="center"/>
              <w:rPr>
                <w:b/>
              </w:rPr>
            </w:pPr>
            <w:r w:rsidRPr="00D63139">
              <w:rPr>
                <w:b/>
              </w:rPr>
              <w:t xml:space="preserve">Rozdelenie učiva </w:t>
            </w:r>
            <w:r w:rsidR="007F3B66" w:rsidRPr="00D63139">
              <w:rPr>
                <w:b/>
              </w:rPr>
              <w:t xml:space="preserve">SJL </w:t>
            </w:r>
            <w:r w:rsidRPr="00D63139">
              <w:rPr>
                <w:b/>
              </w:rPr>
              <w:t>do ročníkov</w:t>
            </w:r>
          </w:p>
        </w:tc>
      </w:tr>
      <w:tr w:rsidR="000C007C" w:rsidRPr="00D63139" w:rsidTr="008B4257">
        <w:tc>
          <w:tcPr>
            <w:tcW w:w="9209" w:type="dxa"/>
            <w:gridSpan w:val="3"/>
          </w:tcPr>
          <w:p w:rsidR="000C007C" w:rsidRPr="00D63139" w:rsidRDefault="000C007C" w:rsidP="000C007C">
            <w:pPr>
              <w:jc w:val="center"/>
              <w:rPr>
                <w:b/>
              </w:rPr>
            </w:pPr>
            <w:r w:rsidRPr="00D63139">
              <w:rPr>
                <w:b/>
              </w:rPr>
              <w:t>Oblasť: Jazyk a sloh</w:t>
            </w:r>
          </w:p>
        </w:tc>
      </w:tr>
      <w:tr w:rsidR="000C007C" w:rsidRPr="00D63139" w:rsidTr="008B4257">
        <w:tc>
          <w:tcPr>
            <w:tcW w:w="0" w:type="auto"/>
          </w:tcPr>
          <w:p w:rsidR="000C007C" w:rsidRPr="00D63139" w:rsidRDefault="000C007C" w:rsidP="00716B74">
            <w:pPr>
              <w:rPr>
                <w:b/>
              </w:rPr>
            </w:pPr>
            <w:r w:rsidRPr="00D63139">
              <w:rPr>
                <w:b/>
              </w:rPr>
              <w:t>Ročník</w:t>
            </w:r>
          </w:p>
        </w:tc>
        <w:tc>
          <w:tcPr>
            <w:tcW w:w="6842" w:type="dxa"/>
          </w:tcPr>
          <w:p w:rsidR="000C007C" w:rsidRPr="00D63139" w:rsidRDefault="000C007C" w:rsidP="00716B74">
            <w:pPr>
              <w:rPr>
                <w:b/>
              </w:rPr>
            </w:pPr>
            <w:r w:rsidRPr="00D63139">
              <w:rPr>
                <w:b/>
              </w:rPr>
              <w:t>Tematický celok</w:t>
            </w:r>
          </w:p>
        </w:tc>
        <w:tc>
          <w:tcPr>
            <w:tcW w:w="1417" w:type="dxa"/>
          </w:tcPr>
          <w:p w:rsidR="000C007C" w:rsidRPr="00D63139" w:rsidRDefault="000C007C" w:rsidP="00716B74">
            <w:pPr>
              <w:rPr>
                <w:b/>
              </w:rPr>
            </w:pPr>
            <w:r w:rsidRPr="00D63139">
              <w:rPr>
                <w:b/>
              </w:rPr>
              <w:t>Počet hodín</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Opakovanie</w:t>
            </w:r>
          </w:p>
        </w:tc>
        <w:tc>
          <w:tcPr>
            <w:tcW w:w="1417" w:type="dxa"/>
          </w:tcPr>
          <w:p w:rsidR="000C007C" w:rsidRPr="00D63139" w:rsidRDefault="000C007C" w:rsidP="000C007C">
            <w:pPr>
              <w:jc w:val="center"/>
            </w:pPr>
            <w:r w:rsidRPr="00D63139">
              <w:t>15</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Zhovárame sa a diskutujeme</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Ako tvoríme slová</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Svet je plný ľudí, vecí</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lastRenderedPageBreak/>
              <w:t>1.</w:t>
            </w:r>
          </w:p>
        </w:tc>
        <w:tc>
          <w:tcPr>
            <w:tcW w:w="6842" w:type="dxa"/>
          </w:tcPr>
          <w:p w:rsidR="000C007C" w:rsidRPr="00D63139" w:rsidRDefault="000C007C" w:rsidP="000C007C">
            <w:r w:rsidRPr="00D63139">
              <w:t>Svet v pohybe</w:t>
            </w:r>
          </w:p>
        </w:tc>
        <w:tc>
          <w:tcPr>
            <w:tcW w:w="1417" w:type="dxa"/>
          </w:tcPr>
          <w:p w:rsidR="000C007C" w:rsidRPr="00D63139" w:rsidRDefault="000C007C" w:rsidP="000C007C">
            <w:pPr>
              <w:jc w:val="center"/>
            </w:pPr>
            <w:r w:rsidRPr="00D63139">
              <w:t>20</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Nielen ľudia, aj vedci tvoria príbehy</w:t>
            </w:r>
          </w:p>
        </w:tc>
        <w:tc>
          <w:tcPr>
            <w:tcW w:w="1417" w:type="dxa"/>
          </w:tcPr>
          <w:p w:rsidR="000C007C" w:rsidRPr="00D63139" w:rsidRDefault="000C007C" w:rsidP="000C007C">
            <w:pPr>
              <w:jc w:val="center"/>
            </w:pPr>
            <w:r w:rsidRPr="00D63139">
              <w:t>4</w:t>
            </w:r>
          </w:p>
        </w:tc>
      </w:tr>
      <w:tr w:rsidR="000C007C" w:rsidRPr="00D63139" w:rsidTr="008B4257">
        <w:tc>
          <w:tcPr>
            <w:tcW w:w="9209" w:type="dxa"/>
            <w:gridSpan w:val="3"/>
            <w:shd w:val="clear" w:color="auto" w:fill="AEAAAA" w:themeFill="background2" w:themeFillShade="BF"/>
          </w:tcPr>
          <w:p w:rsidR="000C007C" w:rsidRPr="00D63139" w:rsidRDefault="000C007C" w:rsidP="000C007C">
            <w:pPr>
              <w:rPr>
                <w:b/>
              </w:rPr>
            </w:pP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Opakovanie</w:t>
            </w:r>
          </w:p>
        </w:tc>
        <w:tc>
          <w:tcPr>
            <w:tcW w:w="1417" w:type="dxa"/>
          </w:tcPr>
          <w:p w:rsidR="000C007C" w:rsidRPr="00D63139" w:rsidRDefault="000C007C" w:rsidP="000C007C">
            <w:pPr>
              <w:jc w:val="center"/>
            </w:pPr>
            <w:r w:rsidRPr="00D63139">
              <w:t>40</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Komunikačné situácie</w:t>
            </w:r>
          </w:p>
        </w:tc>
        <w:tc>
          <w:tcPr>
            <w:tcW w:w="1417" w:type="dxa"/>
          </w:tcPr>
          <w:p w:rsidR="000C007C" w:rsidRPr="00D63139" w:rsidRDefault="000C007C" w:rsidP="000C007C">
            <w:pPr>
              <w:jc w:val="center"/>
            </w:pPr>
            <w:r w:rsidRPr="00D63139">
              <w:t>7</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Komunikácia v spoločnosti</w:t>
            </w:r>
          </w:p>
        </w:tc>
        <w:tc>
          <w:tcPr>
            <w:tcW w:w="1417" w:type="dxa"/>
          </w:tcPr>
          <w:p w:rsidR="000C007C" w:rsidRPr="00D63139" w:rsidRDefault="000C007C" w:rsidP="000C007C">
            <w:pPr>
              <w:jc w:val="center"/>
            </w:pPr>
            <w:r w:rsidRPr="00D63139">
              <w:t>11</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Slovné druhy</w:t>
            </w:r>
          </w:p>
        </w:tc>
        <w:tc>
          <w:tcPr>
            <w:tcW w:w="1417" w:type="dxa"/>
          </w:tcPr>
          <w:p w:rsidR="000C007C" w:rsidRPr="00D63139" w:rsidRDefault="000C007C" w:rsidP="000C007C">
            <w:pPr>
              <w:jc w:val="center"/>
            </w:pPr>
            <w:r w:rsidRPr="00D63139">
              <w:t>26</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Skladba</w:t>
            </w:r>
          </w:p>
        </w:tc>
        <w:tc>
          <w:tcPr>
            <w:tcW w:w="1417" w:type="dxa"/>
          </w:tcPr>
          <w:p w:rsidR="000C007C" w:rsidRPr="00D63139" w:rsidRDefault="000C007C" w:rsidP="000C007C">
            <w:pPr>
              <w:jc w:val="center"/>
            </w:pPr>
            <w:r w:rsidRPr="00D63139">
              <w:t>21</w:t>
            </w:r>
          </w:p>
        </w:tc>
      </w:tr>
      <w:tr w:rsidR="000C007C" w:rsidRPr="00D63139" w:rsidTr="008B4257">
        <w:tc>
          <w:tcPr>
            <w:tcW w:w="9209" w:type="dxa"/>
            <w:gridSpan w:val="3"/>
            <w:shd w:val="clear" w:color="auto" w:fill="AEAAAA" w:themeFill="background2" w:themeFillShade="BF"/>
          </w:tcPr>
          <w:p w:rsidR="000C007C" w:rsidRPr="00D63139" w:rsidRDefault="000C007C" w:rsidP="000C007C">
            <w:pPr>
              <w:rPr>
                <w:b/>
              </w:rPr>
            </w:pP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Opakovanie učiva z minulého školského roku</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Vetné členy</w:t>
            </w:r>
          </w:p>
        </w:tc>
        <w:tc>
          <w:tcPr>
            <w:tcW w:w="1417" w:type="dxa"/>
          </w:tcPr>
          <w:p w:rsidR="000C007C" w:rsidRPr="00D63139" w:rsidRDefault="000C007C" w:rsidP="000C007C">
            <w:pPr>
              <w:jc w:val="center"/>
            </w:pPr>
            <w:r w:rsidRPr="00D63139">
              <w:t>6</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Jednoduchá veta, súvetia, rozprávanie</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Podstatné mená</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Prídavné mená, zámená, číslovky</w:t>
            </w:r>
          </w:p>
        </w:tc>
        <w:tc>
          <w:tcPr>
            <w:tcW w:w="1417" w:type="dxa"/>
          </w:tcPr>
          <w:p w:rsidR="000C007C" w:rsidRPr="00D63139" w:rsidRDefault="000C007C" w:rsidP="000C007C">
            <w:pPr>
              <w:jc w:val="center"/>
            </w:pPr>
            <w:r w:rsidRPr="00D63139">
              <w:t>15</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Slávnostný prejav, slovesá</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Neohybné slovné druhy</w:t>
            </w:r>
          </w:p>
        </w:tc>
        <w:tc>
          <w:tcPr>
            <w:tcW w:w="1417" w:type="dxa"/>
          </w:tcPr>
          <w:p w:rsidR="000C007C" w:rsidRPr="00D63139" w:rsidRDefault="000C007C" w:rsidP="000C007C">
            <w:pPr>
              <w:jc w:val="center"/>
            </w:pPr>
            <w:r w:rsidRPr="00D63139">
              <w:t>12</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Priame a nepriame pomenovania, slovná zásoba</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Úvaha</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Prihláška, prístavok, výťah</w:t>
            </w:r>
          </w:p>
        </w:tc>
        <w:tc>
          <w:tcPr>
            <w:tcW w:w="1417" w:type="dxa"/>
          </w:tcPr>
          <w:p w:rsidR="000C007C" w:rsidRPr="00D63139" w:rsidRDefault="000C007C" w:rsidP="000C007C">
            <w:pPr>
              <w:jc w:val="center"/>
            </w:pPr>
            <w:r w:rsidRPr="00D63139">
              <w:t>15</w:t>
            </w:r>
          </w:p>
        </w:tc>
      </w:tr>
      <w:tr w:rsidR="008C0198" w:rsidRPr="00D63139" w:rsidTr="008B4257">
        <w:tc>
          <w:tcPr>
            <w:tcW w:w="9209" w:type="dxa"/>
            <w:gridSpan w:val="3"/>
            <w:shd w:val="clear" w:color="auto" w:fill="AEAAAA" w:themeFill="background2" w:themeFillShade="BF"/>
          </w:tcPr>
          <w:p w:rsidR="008C0198" w:rsidRPr="00D63139" w:rsidRDefault="008C0198" w:rsidP="000C007C">
            <w:pPr>
              <w:rPr>
                <w:b/>
              </w:rPr>
            </w:pP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Opakovanie</w:t>
            </w:r>
          </w:p>
        </w:tc>
        <w:tc>
          <w:tcPr>
            <w:tcW w:w="1417" w:type="dxa"/>
          </w:tcPr>
          <w:p w:rsidR="008C0198" w:rsidRPr="00D63139" w:rsidRDefault="008C0198" w:rsidP="008C0198">
            <w:pPr>
              <w:jc w:val="center"/>
            </w:pPr>
            <w:r w:rsidRPr="00D63139">
              <w:t>4</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Lexikológia</w:t>
            </w:r>
          </w:p>
        </w:tc>
        <w:tc>
          <w:tcPr>
            <w:tcW w:w="1417" w:type="dxa"/>
          </w:tcPr>
          <w:p w:rsidR="008C0198" w:rsidRPr="00D63139" w:rsidRDefault="008C0198" w:rsidP="008C0198">
            <w:pPr>
              <w:jc w:val="center"/>
            </w:pPr>
            <w:r w:rsidRPr="00D63139">
              <w:t>15</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Fonetika</w:t>
            </w:r>
          </w:p>
        </w:tc>
        <w:tc>
          <w:tcPr>
            <w:tcW w:w="1417" w:type="dxa"/>
          </w:tcPr>
          <w:p w:rsidR="008C0198" w:rsidRPr="00D63139" w:rsidRDefault="008C0198" w:rsidP="008C0198">
            <w:pPr>
              <w:jc w:val="center"/>
            </w:pPr>
            <w:r w:rsidRPr="00D63139">
              <w:t>11</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Štylistika</w:t>
            </w:r>
          </w:p>
        </w:tc>
        <w:tc>
          <w:tcPr>
            <w:tcW w:w="1417" w:type="dxa"/>
          </w:tcPr>
          <w:p w:rsidR="008C0198" w:rsidRPr="00D63139" w:rsidRDefault="008C0198" w:rsidP="008C0198">
            <w:pPr>
              <w:jc w:val="center"/>
            </w:pPr>
            <w:r w:rsidRPr="00D63139">
              <w:t>38</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Morfológia</w:t>
            </w:r>
          </w:p>
        </w:tc>
        <w:tc>
          <w:tcPr>
            <w:tcW w:w="1417" w:type="dxa"/>
          </w:tcPr>
          <w:p w:rsidR="008C0198" w:rsidRPr="00D63139" w:rsidRDefault="008C0198" w:rsidP="008C0198">
            <w:pPr>
              <w:jc w:val="center"/>
            </w:pPr>
            <w:r w:rsidRPr="00D63139">
              <w:t>31</w:t>
            </w:r>
          </w:p>
        </w:tc>
      </w:tr>
      <w:tr w:rsidR="008C0198" w:rsidRPr="00D63139" w:rsidTr="008B4257">
        <w:tc>
          <w:tcPr>
            <w:tcW w:w="9209" w:type="dxa"/>
            <w:gridSpan w:val="3"/>
            <w:shd w:val="clear" w:color="auto" w:fill="AEAAAA" w:themeFill="background2" w:themeFillShade="BF"/>
          </w:tcPr>
          <w:p w:rsidR="008C0198" w:rsidRPr="00D63139" w:rsidRDefault="008C0198" w:rsidP="008C0198">
            <w:pPr>
              <w:rPr>
                <w:b/>
              </w:rPr>
            </w:pP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Učenie sa</w:t>
            </w:r>
          </w:p>
        </w:tc>
        <w:tc>
          <w:tcPr>
            <w:tcW w:w="1417" w:type="dxa"/>
          </w:tcPr>
          <w:p w:rsidR="007F3B66" w:rsidRPr="00D63139" w:rsidRDefault="007F3B66" w:rsidP="007F3B66">
            <w:pPr>
              <w:jc w:val="center"/>
            </w:pPr>
            <w:r w:rsidRPr="00D63139">
              <w:t>3</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Zvuková rovina jazyka</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Lexikálna rovina jazyka</w:t>
            </w:r>
          </w:p>
        </w:tc>
        <w:tc>
          <w:tcPr>
            <w:tcW w:w="1417" w:type="dxa"/>
          </w:tcPr>
          <w:p w:rsidR="007F3B66" w:rsidRPr="00D63139" w:rsidRDefault="007F3B66" w:rsidP="007F3B66">
            <w:pPr>
              <w:jc w:val="center"/>
            </w:pPr>
            <w:r w:rsidRPr="00D63139">
              <w:t>7</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Morfologická rovina jazyka</w:t>
            </w:r>
          </w:p>
        </w:tc>
        <w:tc>
          <w:tcPr>
            <w:tcW w:w="1417" w:type="dxa"/>
          </w:tcPr>
          <w:p w:rsidR="007F3B66" w:rsidRPr="00D63139" w:rsidRDefault="007F3B66" w:rsidP="007F3B66">
            <w:pPr>
              <w:jc w:val="center"/>
            </w:pPr>
            <w:r w:rsidRPr="00D63139">
              <w:t>6</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Syntaktická rovina jazyka</w:t>
            </w:r>
          </w:p>
        </w:tc>
        <w:tc>
          <w:tcPr>
            <w:tcW w:w="1417" w:type="dxa"/>
          </w:tcPr>
          <w:p w:rsidR="007F3B66" w:rsidRPr="00D63139" w:rsidRDefault="007F3B66" w:rsidP="007F3B66">
            <w:pPr>
              <w:jc w:val="center"/>
            </w:pPr>
            <w:r w:rsidRPr="00D63139">
              <w:t>7</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Jazykoveda, sloh, komunikácia</w:t>
            </w:r>
          </w:p>
        </w:tc>
        <w:tc>
          <w:tcPr>
            <w:tcW w:w="1417" w:type="dxa"/>
          </w:tcPr>
          <w:p w:rsidR="007F3B66" w:rsidRPr="00D63139" w:rsidRDefault="007F3B66" w:rsidP="007F3B66">
            <w:pPr>
              <w:jc w:val="center"/>
            </w:pPr>
            <w:r w:rsidRPr="00D63139">
              <w:t>8</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Štylistika</w:t>
            </w:r>
          </w:p>
        </w:tc>
        <w:tc>
          <w:tcPr>
            <w:tcW w:w="1417" w:type="dxa"/>
          </w:tcPr>
          <w:p w:rsidR="007F3B66" w:rsidRPr="00D63139" w:rsidRDefault="007F3B66" w:rsidP="007F3B66">
            <w:pPr>
              <w:jc w:val="center"/>
            </w:pPr>
            <w:r w:rsidRPr="00D63139">
              <w:t>20</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Morfologická rovina jazyka</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Zvuková rovina jazyka</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5</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lastRenderedPageBreak/>
              <w:t>7.</w:t>
            </w:r>
          </w:p>
        </w:tc>
        <w:tc>
          <w:tcPr>
            <w:tcW w:w="6842" w:type="dxa"/>
          </w:tcPr>
          <w:p w:rsidR="007F3B66" w:rsidRPr="00D63139" w:rsidRDefault="007F3B66" w:rsidP="007F3B66">
            <w:r w:rsidRPr="00D63139">
              <w:t>Jazyková kultúra</w:t>
            </w:r>
          </w:p>
        </w:tc>
        <w:tc>
          <w:tcPr>
            <w:tcW w:w="1417" w:type="dxa"/>
          </w:tcPr>
          <w:p w:rsidR="007F3B66" w:rsidRPr="00D63139" w:rsidRDefault="007F3B66" w:rsidP="007F3B66">
            <w:pPr>
              <w:jc w:val="center"/>
            </w:pPr>
            <w:r w:rsidRPr="00D63139">
              <w:t>3</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Náučný štýl</w:t>
            </w:r>
          </w:p>
        </w:tc>
        <w:tc>
          <w:tcPr>
            <w:tcW w:w="1417" w:type="dxa"/>
          </w:tcPr>
          <w:p w:rsidR="007F3B66" w:rsidRPr="00D63139" w:rsidRDefault="007F3B66" w:rsidP="007F3B66">
            <w:pPr>
              <w:jc w:val="center"/>
            </w:pPr>
            <w:r w:rsidRPr="00D63139">
              <w:t>6</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 xml:space="preserve">Zvuková rovina jazyka </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Lexikálna rovina jazyka</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Výkladový slohový postup</w:t>
            </w:r>
          </w:p>
        </w:tc>
        <w:tc>
          <w:tcPr>
            <w:tcW w:w="1417" w:type="dxa"/>
          </w:tcPr>
          <w:p w:rsidR="007F3B66" w:rsidRPr="00D63139" w:rsidRDefault="007F3B66" w:rsidP="007F3B66">
            <w:pPr>
              <w:jc w:val="center"/>
            </w:pPr>
            <w:r w:rsidRPr="00D63139">
              <w:t>9</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Práca s informáciami, komunikácia</w:t>
            </w:r>
          </w:p>
        </w:tc>
        <w:tc>
          <w:tcPr>
            <w:tcW w:w="1417" w:type="dxa"/>
          </w:tcPr>
          <w:p w:rsidR="007F3B66" w:rsidRPr="00D63139" w:rsidRDefault="007F3B66" w:rsidP="007F3B66">
            <w:pPr>
              <w:jc w:val="center"/>
            </w:pPr>
            <w:r w:rsidRPr="00D63139">
              <w:t>7</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Sloh a komunikácia</w:t>
            </w:r>
          </w:p>
        </w:tc>
        <w:tc>
          <w:tcPr>
            <w:tcW w:w="1417" w:type="dxa"/>
          </w:tcPr>
          <w:p w:rsidR="007F3B66" w:rsidRPr="00D63139" w:rsidRDefault="007F3B66" w:rsidP="007F3B66">
            <w:pPr>
              <w:jc w:val="center"/>
            </w:pPr>
            <w:r w:rsidRPr="00D63139">
              <w:t>14</w:t>
            </w: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8</w:t>
            </w: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Spisovný jazyk</w:t>
            </w:r>
          </w:p>
        </w:tc>
        <w:tc>
          <w:tcPr>
            <w:tcW w:w="1417" w:type="dxa"/>
          </w:tcPr>
          <w:p w:rsidR="007F3B66" w:rsidRPr="00D63139" w:rsidRDefault="007F3B66" w:rsidP="007F3B66">
            <w:pPr>
              <w:jc w:val="center"/>
            </w:pPr>
            <w:r w:rsidRPr="00D63139">
              <w:t>8</w:t>
            </w:r>
          </w:p>
        </w:tc>
      </w:tr>
    </w:tbl>
    <w:p w:rsidR="000C007C" w:rsidRPr="00D63139" w:rsidRDefault="000C007C" w:rsidP="00716B74">
      <w:pPr>
        <w:rPr>
          <w:b/>
        </w:rPr>
      </w:pPr>
    </w:p>
    <w:tbl>
      <w:tblPr>
        <w:tblStyle w:val="Mriekatabuky"/>
        <w:tblW w:w="0" w:type="auto"/>
        <w:tblLook w:val="04A0" w:firstRow="1" w:lastRow="0" w:firstColumn="1" w:lastColumn="0" w:noHBand="0" w:noVBand="1"/>
      </w:tblPr>
      <w:tblGrid>
        <w:gridCol w:w="895"/>
        <w:gridCol w:w="6888"/>
        <w:gridCol w:w="1426"/>
      </w:tblGrid>
      <w:tr w:rsidR="007F3B66" w:rsidRPr="00D63139" w:rsidTr="008B4257">
        <w:tc>
          <w:tcPr>
            <w:tcW w:w="9209" w:type="dxa"/>
            <w:gridSpan w:val="3"/>
          </w:tcPr>
          <w:p w:rsidR="007F3B66" w:rsidRPr="00D63139" w:rsidRDefault="007F3B66" w:rsidP="001B3A81">
            <w:pPr>
              <w:jc w:val="center"/>
              <w:rPr>
                <w:b/>
                <w:szCs w:val="24"/>
              </w:rPr>
            </w:pPr>
            <w:r w:rsidRPr="00D63139">
              <w:rPr>
                <w:b/>
                <w:szCs w:val="24"/>
              </w:rPr>
              <w:t>Rozdelenie učiva SJL do ročníkov</w:t>
            </w:r>
          </w:p>
        </w:tc>
      </w:tr>
      <w:tr w:rsidR="007F3B66" w:rsidRPr="00D63139" w:rsidTr="008B4257">
        <w:tc>
          <w:tcPr>
            <w:tcW w:w="9209" w:type="dxa"/>
            <w:gridSpan w:val="3"/>
          </w:tcPr>
          <w:p w:rsidR="007F3B66" w:rsidRPr="00D63139" w:rsidRDefault="007F3B66" w:rsidP="001B3A81">
            <w:pPr>
              <w:jc w:val="center"/>
              <w:rPr>
                <w:b/>
                <w:szCs w:val="24"/>
              </w:rPr>
            </w:pPr>
            <w:r w:rsidRPr="00D63139">
              <w:rPr>
                <w:b/>
                <w:szCs w:val="24"/>
              </w:rPr>
              <w:t>Oblasť: literatúra</w:t>
            </w:r>
          </w:p>
        </w:tc>
      </w:tr>
      <w:tr w:rsidR="007F3B66" w:rsidRPr="00D63139" w:rsidTr="008B4257">
        <w:tc>
          <w:tcPr>
            <w:tcW w:w="0" w:type="auto"/>
          </w:tcPr>
          <w:p w:rsidR="007F3B66" w:rsidRPr="00D63139" w:rsidRDefault="007F3B66" w:rsidP="001B3A81">
            <w:pPr>
              <w:rPr>
                <w:b/>
                <w:szCs w:val="24"/>
              </w:rPr>
            </w:pPr>
            <w:r w:rsidRPr="00D63139">
              <w:rPr>
                <w:b/>
                <w:szCs w:val="24"/>
              </w:rPr>
              <w:t>Ročník</w:t>
            </w:r>
          </w:p>
        </w:tc>
        <w:tc>
          <w:tcPr>
            <w:tcW w:w="6842" w:type="dxa"/>
          </w:tcPr>
          <w:p w:rsidR="007F3B66" w:rsidRPr="00D63139" w:rsidRDefault="007F3B66" w:rsidP="001B3A81">
            <w:pPr>
              <w:rPr>
                <w:b/>
                <w:szCs w:val="24"/>
              </w:rPr>
            </w:pPr>
            <w:r w:rsidRPr="00D63139">
              <w:rPr>
                <w:b/>
                <w:szCs w:val="24"/>
              </w:rPr>
              <w:t>Tematický celok</w:t>
            </w:r>
          </w:p>
        </w:tc>
        <w:tc>
          <w:tcPr>
            <w:tcW w:w="1417" w:type="dxa"/>
          </w:tcPr>
          <w:p w:rsidR="007F3B66" w:rsidRPr="00D63139" w:rsidRDefault="007F3B66" w:rsidP="001B3A81">
            <w:pPr>
              <w:rPr>
                <w:b/>
                <w:szCs w:val="24"/>
              </w:rPr>
            </w:pPr>
            <w:r w:rsidRPr="00D63139">
              <w:rPr>
                <w:b/>
                <w:szCs w:val="24"/>
              </w:rPr>
              <w:t>Počet hodín</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Ľudová slovesnosť</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 xml:space="preserve">Poézia </w:t>
            </w:r>
          </w:p>
        </w:tc>
        <w:tc>
          <w:tcPr>
            <w:tcW w:w="1417" w:type="dxa"/>
          </w:tcPr>
          <w:p w:rsidR="007F3B66" w:rsidRPr="00D63139" w:rsidRDefault="007F3B66" w:rsidP="007F3B66">
            <w:pPr>
              <w:jc w:val="center"/>
              <w:rPr>
                <w:szCs w:val="24"/>
              </w:rPr>
            </w:pPr>
            <w:r w:rsidRPr="00D63139">
              <w:rPr>
                <w:szCs w:val="24"/>
              </w:rPr>
              <w:t>17</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Rozprávanie vo veršoch i v próze</w:t>
            </w:r>
          </w:p>
        </w:tc>
        <w:tc>
          <w:tcPr>
            <w:tcW w:w="1417" w:type="dxa"/>
          </w:tcPr>
          <w:p w:rsidR="007F3B66" w:rsidRPr="00D63139" w:rsidRDefault="007F3B66" w:rsidP="007F3B66">
            <w:pPr>
              <w:jc w:val="center"/>
              <w:rPr>
                <w:szCs w:val="24"/>
              </w:rPr>
            </w:pPr>
            <w:r w:rsidRPr="00D63139">
              <w:rPr>
                <w:szCs w:val="24"/>
              </w:rPr>
              <w:t>15</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Zo života detí</w:t>
            </w:r>
          </w:p>
        </w:tc>
        <w:tc>
          <w:tcPr>
            <w:tcW w:w="1417" w:type="dxa"/>
          </w:tcPr>
          <w:p w:rsidR="007F3B66" w:rsidRPr="00D63139" w:rsidRDefault="007F3B66" w:rsidP="007F3B66">
            <w:pPr>
              <w:jc w:val="center"/>
              <w:rPr>
                <w:szCs w:val="24"/>
              </w:rPr>
            </w:pPr>
            <w:r w:rsidRPr="00D63139">
              <w:rPr>
                <w:szCs w:val="24"/>
              </w:rPr>
              <w:t>9</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Dobrodružná literatúra</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Detektívna literatúra</w:t>
            </w:r>
          </w:p>
        </w:tc>
        <w:tc>
          <w:tcPr>
            <w:tcW w:w="1417" w:type="dxa"/>
          </w:tcPr>
          <w:p w:rsidR="007F3B66" w:rsidRPr="00D63139" w:rsidRDefault="007F3B66" w:rsidP="007F3B66">
            <w:pPr>
              <w:jc w:val="center"/>
              <w:rPr>
                <w:szCs w:val="24"/>
              </w:rPr>
            </w:pPr>
            <w:r w:rsidRPr="00D63139">
              <w:rPr>
                <w:szCs w:val="24"/>
              </w:rPr>
              <w:t>7</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Dramatické umenie</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Umelecká literatúra v poézii – poézia, pieseň</w:t>
            </w:r>
          </w:p>
        </w:tc>
        <w:tc>
          <w:tcPr>
            <w:tcW w:w="1417" w:type="dxa"/>
          </w:tcPr>
          <w:p w:rsidR="007F3B66" w:rsidRPr="00D63139" w:rsidRDefault="007F3B66" w:rsidP="007F3B66">
            <w:pPr>
              <w:jc w:val="center"/>
              <w:rPr>
                <w:szCs w:val="24"/>
              </w:rPr>
            </w:pPr>
            <w:r w:rsidRPr="00D63139">
              <w:rPr>
                <w:szCs w:val="24"/>
              </w:rPr>
              <w:t>18</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Umelecká literatúra v próze – detský hrdina</w:t>
            </w:r>
          </w:p>
        </w:tc>
        <w:tc>
          <w:tcPr>
            <w:tcW w:w="1417" w:type="dxa"/>
          </w:tcPr>
          <w:p w:rsidR="007F3B66" w:rsidRPr="00D63139" w:rsidRDefault="007F3B66" w:rsidP="007F3B66">
            <w:pPr>
              <w:jc w:val="center"/>
              <w:rPr>
                <w:szCs w:val="24"/>
              </w:rPr>
            </w:pPr>
            <w:r w:rsidRPr="00D63139">
              <w:rPr>
                <w:szCs w:val="24"/>
              </w:rPr>
              <w:t>17</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Dobrodružná literatúra</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Fantasy, detektívka</w:t>
            </w:r>
          </w:p>
        </w:tc>
        <w:tc>
          <w:tcPr>
            <w:tcW w:w="1417" w:type="dxa"/>
          </w:tcPr>
          <w:p w:rsidR="007F3B66" w:rsidRPr="00D63139" w:rsidRDefault="007F3B66" w:rsidP="007F3B66">
            <w:pPr>
              <w:jc w:val="center"/>
              <w:rPr>
                <w:szCs w:val="24"/>
              </w:rPr>
            </w:pPr>
            <w:r w:rsidRPr="00D63139">
              <w:rPr>
                <w:szCs w:val="24"/>
              </w:rPr>
              <w:t>7</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Western, robinsonáda</w:t>
            </w:r>
          </w:p>
        </w:tc>
        <w:tc>
          <w:tcPr>
            <w:tcW w:w="1417" w:type="dxa"/>
          </w:tcPr>
          <w:p w:rsidR="007F3B66" w:rsidRPr="00D63139" w:rsidRDefault="007F3B66" w:rsidP="007F3B66">
            <w:pPr>
              <w:jc w:val="center"/>
              <w:rPr>
                <w:szCs w:val="24"/>
              </w:rPr>
            </w:pPr>
            <w:r w:rsidRPr="00D63139">
              <w:rPr>
                <w:szCs w:val="24"/>
              </w:rPr>
              <w:t>10</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Dramatické umenie</w:t>
            </w:r>
          </w:p>
        </w:tc>
        <w:tc>
          <w:tcPr>
            <w:tcW w:w="1417" w:type="dxa"/>
          </w:tcPr>
          <w:p w:rsidR="007F3B66" w:rsidRPr="00D63139" w:rsidRDefault="007F3B66" w:rsidP="007F3B66">
            <w:pPr>
              <w:jc w:val="center"/>
              <w:rPr>
                <w:szCs w:val="24"/>
              </w:rPr>
            </w:pPr>
            <w:r w:rsidRPr="00D63139">
              <w:rPr>
                <w:szCs w:val="24"/>
              </w:rPr>
              <w:t>6</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Ľúbostná poézia</w:t>
            </w:r>
          </w:p>
        </w:tc>
        <w:tc>
          <w:tcPr>
            <w:tcW w:w="1417" w:type="dxa"/>
          </w:tcPr>
          <w:p w:rsidR="007F3B66" w:rsidRPr="00D63139" w:rsidRDefault="007F3B66" w:rsidP="007F3B66">
            <w:pPr>
              <w:jc w:val="center"/>
              <w:rPr>
                <w:szCs w:val="24"/>
              </w:rPr>
            </w:pPr>
            <w:r w:rsidRPr="00D63139">
              <w:rPr>
                <w:szCs w:val="24"/>
              </w:rPr>
              <w:t>24</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Prírodná lyrika</w:t>
            </w:r>
          </w:p>
        </w:tc>
        <w:tc>
          <w:tcPr>
            <w:tcW w:w="1417" w:type="dxa"/>
          </w:tcPr>
          <w:p w:rsidR="007F3B66" w:rsidRPr="00D63139" w:rsidRDefault="007F3B66" w:rsidP="007F3B66">
            <w:pPr>
              <w:jc w:val="center"/>
              <w:rPr>
                <w:szCs w:val="24"/>
              </w:rPr>
            </w:pPr>
            <w:r w:rsidRPr="00D63139">
              <w:rPr>
                <w:szCs w:val="24"/>
              </w:rPr>
              <w:t>2</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Modlitba</w:t>
            </w:r>
          </w:p>
        </w:tc>
        <w:tc>
          <w:tcPr>
            <w:tcW w:w="1417" w:type="dxa"/>
          </w:tcPr>
          <w:p w:rsidR="007F3B66" w:rsidRPr="00D63139" w:rsidRDefault="007F3B66" w:rsidP="007F3B66">
            <w:pPr>
              <w:jc w:val="center"/>
              <w:rPr>
                <w:szCs w:val="24"/>
              </w:rPr>
            </w:pPr>
            <w:r w:rsidRPr="00D63139">
              <w:rPr>
                <w:szCs w:val="24"/>
              </w:rPr>
              <w:t>4</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Epická poézia</w:t>
            </w:r>
          </w:p>
        </w:tc>
        <w:tc>
          <w:tcPr>
            <w:tcW w:w="1417" w:type="dxa"/>
          </w:tcPr>
          <w:p w:rsidR="007F3B66" w:rsidRPr="00D63139" w:rsidRDefault="007F3B66" w:rsidP="007F3B66">
            <w:pPr>
              <w:jc w:val="center"/>
              <w:rPr>
                <w:szCs w:val="24"/>
              </w:rPr>
            </w:pPr>
            <w:r w:rsidRPr="00D63139">
              <w:rPr>
                <w:szCs w:val="24"/>
              </w:rPr>
              <w:t>6</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Próza – zo života mladých ľudí</w:t>
            </w:r>
          </w:p>
        </w:tc>
        <w:tc>
          <w:tcPr>
            <w:tcW w:w="1417" w:type="dxa"/>
          </w:tcPr>
          <w:p w:rsidR="007F3B66" w:rsidRPr="00D63139" w:rsidRDefault="007F3B66" w:rsidP="007F3B66">
            <w:pPr>
              <w:jc w:val="center"/>
              <w:rPr>
                <w:szCs w:val="24"/>
              </w:rPr>
            </w:pPr>
            <w:r w:rsidRPr="00D63139">
              <w:rPr>
                <w:szCs w:val="24"/>
              </w:rPr>
              <w:t>3</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Dievčenský román a dobrodružná literatúra</w:t>
            </w:r>
          </w:p>
        </w:tc>
        <w:tc>
          <w:tcPr>
            <w:tcW w:w="1417" w:type="dxa"/>
          </w:tcPr>
          <w:p w:rsidR="007F3B66" w:rsidRPr="00D63139" w:rsidRDefault="007F3B66" w:rsidP="007F3B66">
            <w:pPr>
              <w:jc w:val="center"/>
              <w:rPr>
                <w:szCs w:val="24"/>
              </w:rPr>
            </w:pPr>
            <w:r w:rsidRPr="00D63139">
              <w:rPr>
                <w:szCs w:val="24"/>
              </w:rPr>
              <w:t>2</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Vedecko-fantastická literatúra</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Denník</w:t>
            </w:r>
          </w:p>
        </w:tc>
        <w:tc>
          <w:tcPr>
            <w:tcW w:w="1417" w:type="dxa"/>
          </w:tcPr>
          <w:p w:rsidR="007F3B66" w:rsidRPr="00D63139" w:rsidRDefault="007F3B66" w:rsidP="007F3B66">
            <w:pPr>
              <w:jc w:val="center"/>
              <w:rPr>
                <w:szCs w:val="24"/>
              </w:rPr>
            </w:pPr>
            <w:r w:rsidRPr="00D63139">
              <w:rPr>
                <w:szCs w:val="24"/>
              </w:rPr>
              <w:t>3</w:t>
            </w:r>
          </w:p>
        </w:tc>
      </w:tr>
      <w:tr w:rsidR="007F3B66" w:rsidRPr="00D63139" w:rsidTr="008B4257">
        <w:tc>
          <w:tcPr>
            <w:tcW w:w="0" w:type="auto"/>
          </w:tcPr>
          <w:p w:rsidR="007F3B66" w:rsidRPr="00D63139" w:rsidRDefault="007F3B66" w:rsidP="007F3B66">
            <w:pPr>
              <w:rPr>
                <w:szCs w:val="24"/>
              </w:rPr>
            </w:pPr>
            <w:r w:rsidRPr="00D63139">
              <w:rPr>
                <w:szCs w:val="24"/>
              </w:rPr>
              <w:lastRenderedPageBreak/>
              <w:t>3.</w:t>
            </w:r>
          </w:p>
        </w:tc>
        <w:tc>
          <w:tcPr>
            <w:tcW w:w="6842" w:type="dxa"/>
          </w:tcPr>
          <w:p w:rsidR="007F3B66" w:rsidRPr="00D63139" w:rsidRDefault="007F3B66" w:rsidP="007F3B66">
            <w:pPr>
              <w:rPr>
                <w:szCs w:val="24"/>
              </w:rPr>
            </w:pPr>
            <w:r w:rsidRPr="00D63139">
              <w:rPr>
                <w:szCs w:val="24"/>
              </w:rPr>
              <w:t>Vedecko-populárna literatúra</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Literatúra faktu</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Záverečné zhrnutie vedomostí</w:t>
            </w:r>
          </w:p>
        </w:tc>
        <w:tc>
          <w:tcPr>
            <w:tcW w:w="1417" w:type="dxa"/>
          </w:tcPr>
          <w:p w:rsidR="007F3B66" w:rsidRPr="00D63139" w:rsidRDefault="007F3B66" w:rsidP="007F3B66">
            <w:pPr>
              <w:jc w:val="center"/>
              <w:rPr>
                <w:szCs w:val="24"/>
              </w:rPr>
            </w:pPr>
            <w:r w:rsidRPr="00D63139">
              <w:rPr>
                <w:szCs w:val="24"/>
              </w:rPr>
              <w:t>4</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Poézia</w:t>
            </w:r>
          </w:p>
        </w:tc>
        <w:tc>
          <w:tcPr>
            <w:tcW w:w="1417" w:type="dxa"/>
          </w:tcPr>
          <w:p w:rsidR="00B56DC2" w:rsidRPr="00D63139" w:rsidRDefault="00B56DC2" w:rsidP="00B56DC2">
            <w:pPr>
              <w:jc w:val="center"/>
              <w:rPr>
                <w:szCs w:val="24"/>
              </w:rPr>
            </w:pPr>
            <w:r w:rsidRPr="00D63139">
              <w:rPr>
                <w:szCs w:val="24"/>
              </w:rPr>
              <w:t>25</w:t>
            </w: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Veršovaná epika a epika</w:t>
            </w:r>
          </w:p>
        </w:tc>
        <w:tc>
          <w:tcPr>
            <w:tcW w:w="1417" w:type="dxa"/>
          </w:tcPr>
          <w:p w:rsidR="00B56DC2" w:rsidRPr="00D63139" w:rsidRDefault="00B56DC2" w:rsidP="00B56DC2">
            <w:pPr>
              <w:jc w:val="center"/>
              <w:rPr>
                <w:szCs w:val="24"/>
              </w:rPr>
            </w:pPr>
            <w:r w:rsidRPr="00D63139">
              <w:rPr>
                <w:szCs w:val="24"/>
              </w:rPr>
              <w:t>35</w:t>
            </w: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Dramatické umenie</w:t>
            </w:r>
          </w:p>
        </w:tc>
        <w:tc>
          <w:tcPr>
            <w:tcW w:w="1417" w:type="dxa"/>
          </w:tcPr>
          <w:p w:rsidR="00B56DC2" w:rsidRPr="00D63139" w:rsidRDefault="00B56DC2" w:rsidP="00B56DC2">
            <w:pPr>
              <w:jc w:val="center"/>
              <w:rPr>
                <w:szCs w:val="24"/>
              </w:rPr>
            </w:pPr>
            <w:r w:rsidRPr="00D63139">
              <w:rPr>
                <w:szCs w:val="24"/>
              </w:rPr>
              <w:t>6</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Úvod do literatúry</w:t>
            </w:r>
          </w:p>
        </w:tc>
        <w:tc>
          <w:tcPr>
            <w:tcW w:w="1417" w:type="dxa"/>
          </w:tcPr>
          <w:p w:rsidR="00B56DC2" w:rsidRPr="00D63139" w:rsidRDefault="00B56DC2" w:rsidP="00B56DC2">
            <w:pPr>
              <w:jc w:val="center"/>
              <w:rPr>
                <w:szCs w:val="24"/>
              </w:rPr>
            </w:pPr>
            <w:r w:rsidRPr="00D63139">
              <w:rPr>
                <w:szCs w:val="24"/>
              </w:rPr>
              <w:t>7</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Staroveká literatúra</w:t>
            </w:r>
          </w:p>
        </w:tc>
        <w:tc>
          <w:tcPr>
            <w:tcW w:w="1417" w:type="dxa"/>
          </w:tcPr>
          <w:p w:rsidR="00B56DC2" w:rsidRPr="00D63139" w:rsidRDefault="00B56DC2" w:rsidP="00B56DC2">
            <w:pPr>
              <w:jc w:val="center"/>
              <w:rPr>
                <w:szCs w:val="24"/>
              </w:rPr>
            </w:pPr>
            <w:r w:rsidRPr="00D63139">
              <w:rPr>
                <w:szCs w:val="24"/>
              </w:rPr>
              <w:t>12</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Stredoveká literatúra</w:t>
            </w:r>
          </w:p>
        </w:tc>
        <w:tc>
          <w:tcPr>
            <w:tcW w:w="1417" w:type="dxa"/>
          </w:tcPr>
          <w:p w:rsidR="00B56DC2" w:rsidRPr="00D63139" w:rsidRDefault="00B56DC2" w:rsidP="00B56DC2">
            <w:pPr>
              <w:jc w:val="center"/>
              <w:rPr>
                <w:szCs w:val="24"/>
              </w:rPr>
            </w:pPr>
            <w:r w:rsidRPr="00D63139">
              <w:rPr>
                <w:szCs w:val="24"/>
              </w:rPr>
              <w:t>12</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Humanizmus a renesancia</w:t>
            </w:r>
          </w:p>
        </w:tc>
        <w:tc>
          <w:tcPr>
            <w:tcW w:w="1417" w:type="dxa"/>
          </w:tcPr>
          <w:p w:rsidR="00B56DC2" w:rsidRPr="00D63139" w:rsidRDefault="00B56DC2" w:rsidP="00B56DC2">
            <w:pPr>
              <w:jc w:val="center"/>
              <w:rPr>
                <w:szCs w:val="24"/>
              </w:rPr>
            </w:pPr>
            <w:r w:rsidRPr="00D63139">
              <w:rPr>
                <w:szCs w:val="24"/>
              </w:rPr>
              <w:t>10</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Baroková literatúra</w:t>
            </w:r>
          </w:p>
        </w:tc>
        <w:tc>
          <w:tcPr>
            <w:tcW w:w="1417" w:type="dxa"/>
          </w:tcPr>
          <w:p w:rsidR="00B56DC2" w:rsidRPr="00D63139" w:rsidRDefault="00B56DC2" w:rsidP="00B56DC2">
            <w:pPr>
              <w:jc w:val="center"/>
              <w:rPr>
                <w:szCs w:val="24"/>
              </w:rPr>
            </w:pPr>
            <w:r w:rsidRPr="00D63139">
              <w:rPr>
                <w:szCs w:val="24"/>
              </w:rPr>
              <w:t>9</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Klasicistická literatúra</w:t>
            </w:r>
          </w:p>
        </w:tc>
        <w:tc>
          <w:tcPr>
            <w:tcW w:w="1417" w:type="dxa"/>
          </w:tcPr>
          <w:p w:rsidR="00B56DC2" w:rsidRPr="00D63139" w:rsidRDefault="00B56DC2" w:rsidP="00B56DC2">
            <w:pPr>
              <w:jc w:val="center"/>
              <w:rPr>
                <w:szCs w:val="24"/>
              </w:rPr>
            </w:pPr>
            <w:r w:rsidRPr="00D63139">
              <w:rPr>
                <w:szCs w:val="24"/>
              </w:rPr>
              <w:t>16</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 xml:space="preserve">Preromantizmus </w:t>
            </w:r>
          </w:p>
        </w:tc>
        <w:tc>
          <w:tcPr>
            <w:tcW w:w="1417" w:type="dxa"/>
          </w:tcPr>
          <w:p w:rsidR="00B56DC2" w:rsidRPr="00D63139" w:rsidRDefault="00B56DC2" w:rsidP="00B56DC2">
            <w:pPr>
              <w:jc w:val="center"/>
              <w:rPr>
                <w:szCs w:val="24"/>
              </w:rPr>
            </w:pPr>
            <w:r w:rsidRPr="00D63139">
              <w:rPr>
                <w:szCs w:val="24"/>
              </w:rPr>
              <w:t>4</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Romantizmus</w:t>
            </w:r>
          </w:p>
        </w:tc>
        <w:tc>
          <w:tcPr>
            <w:tcW w:w="1417" w:type="dxa"/>
          </w:tcPr>
          <w:p w:rsidR="00B56DC2" w:rsidRPr="00D63139" w:rsidRDefault="00B56DC2" w:rsidP="00B56DC2">
            <w:pPr>
              <w:jc w:val="center"/>
              <w:rPr>
                <w:szCs w:val="24"/>
              </w:rPr>
            </w:pPr>
            <w:r w:rsidRPr="00D63139">
              <w:rPr>
                <w:szCs w:val="24"/>
              </w:rPr>
              <w:t>22</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Postromantizmus</w:t>
            </w:r>
          </w:p>
        </w:tc>
        <w:tc>
          <w:tcPr>
            <w:tcW w:w="1417" w:type="dxa"/>
          </w:tcPr>
          <w:p w:rsidR="00B56DC2" w:rsidRPr="00D63139" w:rsidRDefault="00B56DC2" w:rsidP="00B56DC2">
            <w:pPr>
              <w:jc w:val="center"/>
              <w:rPr>
                <w:szCs w:val="24"/>
              </w:rPr>
            </w:pPr>
            <w:r w:rsidRPr="00D63139">
              <w:rPr>
                <w:szCs w:val="24"/>
              </w:rPr>
              <w:t>5</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Realizmus</w:t>
            </w:r>
          </w:p>
        </w:tc>
        <w:tc>
          <w:tcPr>
            <w:tcW w:w="1417" w:type="dxa"/>
          </w:tcPr>
          <w:p w:rsidR="00B56DC2" w:rsidRPr="00D63139" w:rsidRDefault="00B56DC2" w:rsidP="00B56DC2">
            <w:pPr>
              <w:jc w:val="center"/>
              <w:rPr>
                <w:szCs w:val="24"/>
              </w:rPr>
            </w:pPr>
            <w:r w:rsidRPr="00D63139">
              <w:rPr>
                <w:szCs w:val="24"/>
              </w:rPr>
              <w:t>28</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Premeny realizmu</w:t>
            </w:r>
          </w:p>
        </w:tc>
        <w:tc>
          <w:tcPr>
            <w:tcW w:w="1417" w:type="dxa"/>
          </w:tcPr>
          <w:p w:rsidR="00B56DC2" w:rsidRPr="00D63139" w:rsidRDefault="00B56DC2" w:rsidP="00B56DC2">
            <w:pPr>
              <w:jc w:val="center"/>
              <w:rPr>
                <w:szCs w:val="24"/>
              </w:rPr>
            </w:pPr>
            <w:r w:rsidRPr="00D63139">
              <w:rPr>
                <w:szCs w:val="24"/>
              </w:rPr>
              <w:t>13</w:t>
            </w:r>
          </w:p>
        </w:tc>
      </w:tr>
      <w:tr w:rsidR="00B56DC2" w:rsidRPr="00D63139" w:rsidTr="008B4257">
        <w:tc>
          <w:tcPr>
            <w:tcW w:w="0" w:type="auto"/>
          </w:tcPr>
          <w:p w:rsidR="00B56DC2" w:rsidRPr="00D63139" w:rsidRDefault="00E3760A" w:rsidP="00B56DC2">
            <w:pPr>
              <w:rPr>
                <w:szCs w:val="24"/>
              </w:rPr>
            </w:pPr>
            <w:r>
              <w:rPr>
                <w:szCs w:val="24"/>
              </w:rPr>
              <w:t>7.</w:t>
            </w:r>
          </w:p>
        </w:tc>
        <w:tc>
          <w:tcPr>
            <w:tcW w:w="6842" w:type="dxa"/>
          </w:tcPr>
          <w:p w:rsidR="00B56DC2" w:rsidRPr="00D63139" w:rsidRDefault="00B56DC2" w:rsidP="00B56DC2">
            <w:pPr>
              <w:rPr>
                <w:szCs w:val="24"/>
              </w:rPr>
            </w:pPr>
            <w:r w:rsidRPr="00D63139">
              <w:rPr>
                <w:szCs w:val="24"/>
              </w:rPr>
              <w:t>Literárna moderna</w:t>
            </w:r>
          </w:p>
        </w:tc>
        <w:tc>
          <w:tcPr>
            <w:tcW w:w="1417" w:type="dxa"/>
          </w:tcPr>
          <w:p w:rsidR="00B56DC2" w:rsidRPr="00D63139" w:rsidRDefault="00B56DC2" w:rsidP="00B56DC2">
            <w:pPr>
              <w:jc w:val="center"/>
              <w:rPr>
                <w:szCs w:val="24"/>
              </w:rPr>
            </w:pPr>
            <w:r w:rsidRPr="00D63139">
              <w:rPr>
                <w:szCs w:val="24"/>
              </w:rPr>
              <w:t>7</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Moderná slovenská poézia</w:t>
            </w:r>
          </w:p>
        </w:tc>
        <w:tc>
          <w:tcPr>
            <w:tcW w:w="1417" w:type="dxa"/>
          </w:tcPr>
          <w:p w:rsidR="00B56DC2" w:rsidRPr="00D63139" w:rsidRDefault="00B56DC2" w:rsidP="00B56DC2">
            <w:pPr>
              <w:jc w:val="center"/>
              <w:rPr>
                <w:szCs w:val="24"/>
              </w:rPr>
            </w:pPr>
            <w:r w:rsidRPr="00D63139">
              <w:rPr>
                <w:szCs w:val="24"/>
              </w:rPr>
              <w:t>3</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Avantgarda</w:t>
            </w:r>
          </w:p>
        </w:tc>
        <w:tc>
          <w:tcPr>
            <w:tcW w:w="1417" w:type="dxa"/>
          </w:tcPr>
          <w:p w:rsidR="00B56DC2" w:rsidRPr="00D63139" w:rsidRDefault="00B56DC2" w:rsidP="00B56DC2">
            <w:pPr>
              <w:jc w:val="center"/>
              <w:rPr>
                <w:szCs w:val="24"/>
              </w:rPr>
            </w:pPr>
            <w:r w:rsidRPr="00D63139">
              <w:rPr>
                <w:szCs w:val="24"/>
              </w:rPr>
              <w:t>5</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Expresionizmus</w:t>
            </w:r>
          </w:p>
        </w:tc>
        <w:tc>
          <w:tcPr>
            <w:tcW w:w="1417" w:type="dxa"/>
          </w:tcPr>
          <w:p w:rsidR="00B56DC2" w:rsidRPr="00D63139" w:rsidRDefault="00B56DC2" w:rsidP="00B56DC2">
            <w:pPr>
              <w:jc w:val="center"/>
              <w:rPr>
                <w:szCs w:val="24"/>
              </w:rPr>
            </w:pPr>
            <w:r w:rsidRPr="00D63139">
              <w:rPr>
                <w:szCs w:val="24"/>
              </w:rPr>
              <w:t>15</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Avantgarda v slovenskej poézii</w:t>
            </w:r>
          </w:p>
        </w:tc>
        <w:tc>
          <w:tcPr>
            <w:tcW w:w="1417" w:type="dxa"/>
          </w:tcPr>
          <w:p w:rsidR="00B56DC2" w:rsidRPr="00D63139" w:rsidRDefault="00B56DC2" w:rsidP="00B56DC2">
            <w:pPr>
              <w:jc w:val="center"/>
              <w:rPr>
                <w:szCs w:val="24"/>
              </w:rPr>
            </w:pPr>
            <w:r w:rsidRPr="00D63139">
              <w:rPr>
                <w:szCs w:val="24"/>
              </w:rPr>
              <w:t>13</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Dráma</w:t>
            </w:r>
          </w:p>
        </w:tc>
        <w:tc>
          <w:tcPr>
            <w:tcW w:w="1417" w:type="dxa"/>
          </w:tcPr>
          <w:p w:rsidR="00B56DC2" w:rsidRPr="00D63139" w:rsidRDefault="00B56DC2" w:rsidP="00B56DC2">
            <w:pPr>
              <w:jc w:val="center"/>
              <w:rPr>
                <w:szCs w:val="24"/>
              </w:rPr>
            </w:pPr>
            <w:r w:rsidRPr="00D63139">
              <w:rPr>
                <w:szCs w:val="24"/>
              </w:rPr>
              <w:t>8</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Literatúra po 2. svetovej vojne</w:t>
            </w:r>
          </w:p>
        </w:tc>
        <w:tc>
          <w:tcPr>
            <w:tcW w:w="1417" w:type="dxa"/>
          </w:tcPr>
          <w:p w:rsidR="009542CC" w:rsidRPr="00D63139" w:rsidRDefault="009542CC" w:rsidP="009542CC">
            <w:pPr>
              <w:jc w:val="center"/>
              <w:rPr>
                <w:szCs w:val="24"/>
              </w:rPr>
            </w:pPr>
            <w:r w:rsidRPr="00D63139">
              <w:rPr>
                <w:szCs w:val="24"/>
              </w:rPr>
              <w:t>4</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Literatúra západného bloku</w:t>
            </w:r>
          </w:p>
        </w:tc>
        <w:tc>
          <w:tcPr>
            <w:tcW w:w="1417" w:type="dxa"/>
          </w:tcPr>
          <w:p w:rsidR="009542CC" w:rsidRPr="00D63139" w:rsidRDefault="009542CC" w:rsidP="009542CC">
            <w:pPr>
              <w:jc w:val="center"/>
              <w:rPr>
                <w:szCs w:val="24"/>
              </w:rPr>
            </w:pPr>
            <w:r w:rsidRPr="00D63139">
              <w:rPr>
                <w:szCs w:val="24"/>
              </w:rPr>
              <w:t>16</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Americká literatúra</w:t>
            </w:r>
          </w:p>
        </w:tc>
        <w:tc>
          <w:tcPr>
            <w:tcW w:w="1417" w:type="dxa"/>
          </w:tcPr>
          <w:p w:rsidR="009542CC" w:rsidRPr="00D63139" w:rsidRDefault="009542CC" w:rsidP="009542CC">
            <w:pPr>
              <w:jc w:val="center"/>
              <w:rPr>
                <w:szCs w:val="24"/>
              </w:rPr>
            </w:pPr>
            <w:r w:rsidRPr="00D63139">
              <w:rPr>
                <w:szCs w:val="24"/>
              </w:rPr>
              <w:t>11</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Literatúra východného bloku</w:t>
            </w:r>
          </w:p>
        </w:tc>
        <w:tc>
          <w:tcPr>
            <w:tcW w:w="1417" w:type="dxa"/>
          </w:tcPr>
          <w:p w:rsidR="009542CC" w:rsidRPr="00D63139" w:rsidRDefault="009542CC" w:rsidP="009542CC">
            <w:pPr>
              <w:jc w:val="center"/>
              <w:rPr>
                <w:szCs w:val="24"/>
              </w:rPr>
            </w:pPr>
            <w:r w:rsidRPr="00D63139">
              <w:rPr>
                <w:szCs w:val="24"/>
              </w:rPr>
              <w:t>7</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poézia po 2. svetovej vojne</w:t>
            </w:r>
          </w:p>
        </w:tc>
        <w:tc>
          <w:tcPr>
            <w:tcW w:w="1417" w:type="dxa"/>
          </w:tcPr>
          <w:p w:rsidR="009542CC" w:rsidRPr="00D63139" w:rsidRDefault="009542CC" w:rsidP="009542CC">
            <w:pPr>
              <w:jc w:val="center"/>
              <w:rPr>
                <w:szCs w:val="24"/>
              </w:rPr>
            </w:pPr>
            <w:r w:rsidRPr="00D63139">
              <w:rPr>
                <w:szCs w:val="24"/>
              </w:rPr>
              <w:t>16</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próza po 2. svetovej vojne</w:t>
            </w:r>
          </w:p>
        </w:tc>
        <w:tc>
          <w:tcPr>
            <w:tcW w:w="1417" w:type="dxa"/>
          </w:tcPr>
          <w:p w:rsidR="009542CC" w:rsidRPr="00D63139" w:rsidRDefault="009542CC" w:rsidP="009542CC">
            <w:pPr>
              <w:jc w:val="center"/>
              <w:rPr>
                <w:szCs w:val="24"/>
              </w:rPr>
            </w:pPr>
            <w:r w:rsidRPr="00D63139">
              <w:rPr>
                <w:szCs w:val="24"/>
              </w:rPr>
              <w:t>22</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dráma po 2. svetovej vojne</w:t>
            </w:r>
          </w:p>
        </w:tc>
        <w:tc>
          <w:tcPr>
            <w:tcW w:w="1417" w:type="dxa"/>
          </w:tcPr>
          <w:p w:rsidR="009542CC" w:rsidRPr="00D63139" w:rsidRDefault="009542CC" w:rsidP="009542CC">
            <w:pPr>
              <w:jc w:val="center"/>
              <w:rPr>
                <w:szCs w:val="24"/>
              </w:rPr>
            </w:pPr>
            <w:r w:rsidRPr="00D63139">
              <w:rPr>
                <w:szCs w:val="24"/>
              </w:rPr>
              <w:t>14</w:t>
            </w:r>
          </w:p>
        </w:tc>
      </w:tr>
    </w:tbl>
    <w:p w:rsidR="000C007C" w:rsidRPr="00D63139" w:rsidRDefault="000C007C" w:rsidP="00716B74">
      <w:pPr>
        <w:rPr>
          <w:b/>
        </w:rPr>
      </w:pPr>
    </w:p>
    <w:p w:rsidR="000C007C" w:rsidRDefault="001B3A81" w:rsidP="008F37A2">
      <w:pPr>
        <w:pStyle w:val="Nadpis4"/>
      </w:pPr>
      <w:r w:rsidRPr="00D63139">
        <w:t>F.1.2 Anglický jazyk</w:t>
      </w:r>
    </w:p>
    <w:p w:rsidR="00E3760A" w:rsidRPr="00E3760A" w:rsidRDefault="00E3760A" w:rsidP="00E3760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B3A81" w:rsidRPr="00D63139" w:rsidTr="001B3A81">
        <w:tc>
          <w:tcPr>
            <w:tcW w:w="9294" w:type="dxa"/>
            <w:gridSpan w:val="8"/>
          </w:tcPr>
          <w:p w:rsidR="001B3A81" w:rsidRPr="00D63139" w:rsidRDefault="001B3A81" w:rsidP="001B3A81">
            <w:pPr>
              <w:jc w:val="center"/>
              <w:rPr>
                <w:b/>
              </w:rPr>
            </w:pPr>
            <w:r w:rsidRPr="00D63139">
              <w:rPr>
                <w:b/>
              </w:rPr>
              <w:lastRenderedPageBreak/>
              <w:t>Týždenná časová dotácia ANJ v jednotlivých ročníkoch</w:t>
            </w:r>
          </w:p>
        </w:tc>
      </w:tr>
      <w:tr w:rsidR="001B3A81" w:rsidRPr="00D63139" w:rsidTr="001B3A81">
        <w:tc>
          <w:tcPr>
            <w:tcW w:w="1161" w:type="dxa"/>
          </w:tcPr>
          <w:p w:rsidR="001B3A81" w:rsidRPr="00D63139" w:rsidRDefault="001B3A81" w:rsidP="001B3A81">
            <w:pPr>
              <w:jc w:val="center"/>
              <w:rPr>
                <w:b/>
              </w:rPr>
            </w:pPr>
            <w:r w:rsidRPr="00D63139">
              <w:rPr>
                <w:b/>
              </w:rPr>
              <w:t>1.</w:t>
            </w:r>
          </w:p>
        </w:tc>
        <w:tc>
          <w:tcPr>
            <w:tcW w:w="1161" w:type="dxa"/>
          </w:tcPr>
          <w:p w:rsidR="001B3A81" w:rsidRPr="00D63139" w:rsidRDefault="001B3A81" w:rsidP="001B3A81">
            <w:pPr>
              <w:jc w:val="center"/>
              <w:rPr>
                <w:b/>
              </w:rPr>
            </w:pPr>
            <w:r w:rsidRPr="00D63139">
              <w:rPr>
                <w:b/>
              </w:rPr>
              <w:t>2.</w:t>
            </w:r>
          </w:p>
        </w:tc>
        <w:tc>
          <w:tcPr>
            <w:tcW w:w="1162" w:type="dxa"/>
          </w:tcPr>
          <w:p w:rsidR="001B3A81" w:rsidRPr="00D63139" w:rsidRDefault="001B3A81" w:rsidP="001B3A81">
            <w:pPr>
              <w:jc w:val="center"/>
              <w:rPr>
                <w:b/>
              </w:rPr>
            </w:pPr>
            <w:r w:rsidRPr="00D63139">
              <w:rPr>
                <w:b/>
              </w:rPr>
              <w:t>3.</w:t>
            </w:r>
          </w:p>
        </w:tc>
        <w:tc>
          <w:tcPr>
            <w:tcW w:w="1162" w:type="dxa"/>
          </w:tcPr>
          <w:p w:rsidR="001B3A81" w:rsidRPr="00D63139" w:rsidRDefault="001B3A81" w:rsidP="001B3A81">
            <w:pPr>
              <w:jc w:val="center"/>
              <w:rPr>
                <w:b/>
              </w:rPr>
            </w:pPr>
            <w:r w:rsidRPr="00D63139">
              <w:rPr>
                <w:b/>
              </w:rPr>
              <w:t>4.</w:t>
            </w:r>
          </w:p>
        </w:tc>
        <w:tc>
          <w:tcPr>
            <w:tcW w:w="1162" w:type="dxa"/>
          </w:tcPr>
          <w:p w:rsidR="001B3A81" w:rsidRPr="00D63139" w:rsidRDefault="001B3A81" w:rsidP="001B3A81">
            <w:pPr>
              <w:jc w:val="center"/>
              <w:rPr>
                <w:b/>
              </w:rPr>
            </w:pPr>
            <w:r w:rsidRPr="00D63139">
              <w:rPr>
                <w:b/>
              </w:rPr>
              <w:t>5.</w:t>
            </w:r>
          </w:p>
        </w:tc>
        <w:tc>
          <w:tcPr>
            <w:tcW w:w="1162" w:type="dxa"/>
          </w:tcPr>
          <w:p w:rsidR="001B3A81" w:rsidRPr="00D63139" w:rsidRDefault="001B3A81" w:rsidP="001B3A81">
            <w:pPr>
              <w:jc w:val="center"/>
              <w:rPr>
                <w:b/>
              </w:rPr>
            </w:pPr>
            <w:r w:rsidRPr="00D63139">
              <w:rPr>
                <w:b/>
              </w:rPr>
              <w:t>6.</w:t>
            </w:r>
          </w:p>
        </w:tc>
        <w:tc>
          <w:tcPr>
            <w:tcW w:w="1162" w:type="dxa"/>
          </w:tcPr>
          <w:p w:rsidR="001B3A81" w:rsidRPr="00D63139" w:rsidRDefault="001B3A81" w:rsidP="001B3A81">
            <w:pPr>
              <w:jc w:val="center"/>
              <w:rPr>
                <w:b/>
              </w:rPr>
            </w:pPr>
            <w:r w:rsidRPr="00D63139">
              <w:rPr>
                <w:b/>
              </w:rPr>
              <w:t>7.</w:t>
            </w:r>
          </w:p>
        </w:tc>
        <w:tc>
          <w:tcPr>
            <w:tcW w:w="1162" w:type="dxa"/>
          </w:tcPr>
          <w:p w:rsidR="001B3A81" w:rsidRPr="00D63139" w:rsidRDefault="001B3A81" w:rsidP="001B3A81">
            <w:pPr>
              <w:jc w:val="center"/>
              <w:rPr>
                <w:b/>
              </w:rPr>
            </w:pPr>
            <w:r w:rsidRPr="00D63139">
              <w:rPr>
                <w:b/>
              </w:rPr>
              <w:t>8.</w:t>
            </w:r>
          </w:p>
        </w:tc>
      </w:tr>
      <w:tr w:rsidR="001B3A81" w:rsidRPr="00D63139" w:rsidTr="001B3A81">
        <w:tc>
          <w:tcPr>
            <w:tcW w:w="1161" w:type="dxa"/>
          </w:tcPr>
          <w:p w:rsidR="001B3A81" w:rsidRPr="00D63139" w:rsidRDefault="001B3A81" w:rsidP="001B3A81">
            <w:pPr>
              <w:jc w:val="center"/>
            </w:pPr>
            <w:r w:rsidRPr="00D63139">
              <w:t>4</w:t>
            </w:r>
          </w:p>
        </w:tc>
        <w:tc>
          <w:tcPr>
            <w:tcW w:w="1161"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r>
    </w:tbl>
    <w:p w:rsidR="001B3A81" w:rsidRPr="00D63139" w:rsidRDefault="001B3A81" w:rsidP="001B3A81"/>
    <w:p w:rsidR="00AA675A" w:rsidRPr="00D63139" w:rsidRDefault="001B3A81" w:rsidP="00AA675A">
      <w:r w:rsidRPr="00D63139">
        <w:t xml:space="preserve">Vo vyučovacom predmete anglický jazyk sa zvyšuje v UP v ŠkVP časová dotácia o 2 hodiny za celé štúdium. Učebné osnovy sú totožné so vzdelávacím štandardom ŠVP pre príslušný predmet. Hodinová dotácia bola navýšená z dôvodu zlepšenia </w:t>
      </w:r>
      <w:r w:rsidR="00AA675A">
        <w:t xml:space="preserve">kvality výkonu v oblasti </w:t>
      </w:r>
      <w:r w:rsidR="00AA675A" w:rsidRPr="00D63139">
        <w:t>produktívnych komunikačných jazykových činností a stratégií v ústnom a písomnom prejave, najmä na schopnosť tvoriť, analyzovať a upraviť jazykové prejavy a rozvoj kľúčových kompetencií.</w:t>
      </w:r>
    </w:p>
    <w:p w:rsidR="00D315D3" w:rsidRPr="00D63139" w:rsidRDefault="00D315D3" w:rsidP="001B3A81"/>
    <w:tbl>
      <w:tblPr>
        <w:tblW w:w="9560" w:type="dxa"/>
        <w:tblCellMar>
          <w:left w:w="70" w:type="dxa"/>
          <w:right w:w="70" w:type="dxa"/>
        </w:tblCellMar>
        <w:tblLook w:val="04A0" w:firstRow="1" w:lastRow="0" w:firstColumn="1" w:lastColumn="0" w:noHBand="0" w:noVBand="1"/>
      </w:tblPr>
      <w:tblGrid>
        <w:gridCol w:w="3018"/>
        <w:gridCol w:w="495"/>
        <w:gridCol w:w="495"/>
        <w:gridCol w:w="495"/>
        <w:gridCol w:w="495"/>
        <w:gridCol w:w="859"/>
        <w:gridCol w:w="495"/>
        <w:gridCol w:w="495"/>
        <w:gridCol w:w="495"/>
        <w:gridCol w:w="495"/>
        <w:gridCol w:w="837"/>
        <w:gridCol w:w="886"/>
      </w:tblGrid>
      <w:tr w:rsidR="00E97644" w:rsidRPr="00D63139" w:rsidTr="004D372D">
        <w:trPr>
          <w:trHeight w:val="315"/>
        </w:trPr>
        <w:tc>
          <w:tcPr>
            <w:tcW w:w="30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left"/>
              <w:rPr>
                <w:b/>
                <w:bCs/>
                <w:color w:val="000000"/>
                <w:szCs w:val="22"/>
                <w:lang w:eastAsia="sk-SK"/>
              </w:rPr>
            </w:pPr>
            <w:r w:rsidRPr="00D63139">
              <w:rPr>
                <w:b/>
                <w:bCs/>
                <w:color w:val="000000"/>
                <w:sz w:val="22"/>
                <w:szCs w:val="22"/>
                <w:lang w:eastAsia="sk-SK"/>
              </w:rPr>
              <w:t>Názov témy</w:t>
            </w:r>
          </w:p>
        </w:tc>
        <w:tc>
          <w:tcPr>
            <w:tcW w:w="500" w:type="dxa"/>
            <w:vMerge w:val="restart"/>
            <w:tcBorders>
              <w:top w:val="single" w:sz="12" w:space="0" w:color="auto"/>
              <w:left w:val="single" w:sz="12"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vMerge w:val="restart"/>
            <w:tcBorders>
              <w:top w:val="single" w:sz="12" w:space="0" w:color="auto"/>
              <w:left w:val="single" w:sz="8" w:space="0" w:color="auto"/>
              <w:bottom w:val="single" w:sz="12" w:space="0" w:color="000000"/>
              <w:right w:val="single" w:sz="12"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Celkom ISCED 2</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single" w:sz="12" w:space="0" w:color="auto"/>
              <w:left w:val="nil"/>
              <w:bottom w:val="nil"/>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0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Celkom ISCED 3</w:t>
            </w:r>
          </w:p>
        </w:tc>
        <w:tc>
          <w:tcPr>
            <w:tcW w:w="84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Celkovo</w:t>
            </w:r>
          </w:p>
        </w:tc>
      </w:tr>
      <w:tr w:rsidR="00E97644" w:rsidRPr="00D63139" w:rsidTr="004D372D">
        <w:trPr>
          <w:trHeight w:val="315"/>
        </w:trPr>
        <w:tc>
          <w:tcPr>
            <w:tcW w:w="306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b/>
                <w:bCs/>
                <w:color w:val="000000"/>
                <w:szCs w:val="22"/>
                <w:lang w:eastAsia="sk-SK"/>
              </w:rPr>
            </w:pPr>
          </w:p>
        </w:tc>
        <w:tc>
          <w:tcPr>
            <w:tcW w:w="500" w:type="dxa"/>
            <w:vMerge/>
            <w:tcBorders>
              <w:top w:val="single" w:sz="12" w:space="0" w:color="auto"/>
              <w:left w:val="single" w:sz="12"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86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rPr>
                <w:color w:val="000000"/>
                <w:szCs w:val="22"/>
                <w:lang w:eastAsia="sk-SK"/>
              </w:rPr>
            </w:pP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r>
      <w:tr w:rsidR="00E97644" w:rsidRPr="00D63139" w:rsidTr="004D372D">
        <w:trPr>
          <w:trHeight w:val="330"/>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Rodina, domov, príbuzní</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29</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Práca a zamestnanie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28</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Krajiny, ktorých jazyk sa učím</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23</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Kultúra a umenie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15</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29</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Škola a štúdium</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Slovensko, moja domovina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Šport</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25</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Mestá a miesta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28</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Komunikácia a jej formy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Bývanie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17</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Mladí a spoločnosť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18</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Masmédiá</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22</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Nakupovanie a služby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Ľudstvo a príroda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41</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Vzory a ideály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Zdravotná starostlivosť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17</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Človek a spoločnosť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26</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Voľný čas</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15</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31</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Cestovanie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32</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Kniha – priateľ človeka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Jedlo a stravovanie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Veda a technika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26</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Móda a obliekanie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r>
      <w:tr w:rsidR="00E97644" w:rsidRPr="00D63139" w:rsidTr="004D372D">
        <w:trPr>
          <w:trHeight w:val="315"/>
        </w:trPr>
        <w:tc>
          <w:tcPr>
            <w:tcW w:w="3060"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Multikultúrna spoločnosť</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18</w:t>
            </w:r>
          </w:p>
        </w:tc>
        <w:tc>
          <w:tcPr>
            <w:tcW w:w="84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31</w:t>
            </w:r>
          </w:p>
        </w:tc>
      </w:tr>
    </w:tbl>
    <w:p w:rsidR="00574C60" w:rsidRPr="00D63139" w:rsidRDefault="00574C60" w:rsidP="001B3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D315D3" w:rsidRPr="00D63139" w:rsidTr="00D315D3">
        <w:tc>
          <w:tcPr>
            <w:tcW w:w="1129" w:type="dxa"/>
          </w:tcPr>
          <w:p w:rsidR="00D315D3" w:rsidRPr="00D63139" w:rsidRDefault="00D315D3" w:rsidP="00D315D3">
            <w:pPr>
              <w:spacing w:line="240" w:lineRule="auto"/>
            </w:pPr>
            <w:r w:rsidRPr="00D63139">
              <w:t>1.</w:t>
            </w:r>
          </w:p>
        </w:tc>
        <w:tc>
          <w:tcPr>
            <w:tcW w:w="8222" w:type="dxa"/>
          </w:tcPr>
          <w:p w:rsidR="00D315D3" w:rsidRPr="00D63139" w:rsidRDefault="00D315D3" w:rsidP="00D315D3">
            <w:pPr>
              <w:spacing w:line="240" w:lineRule="auto"/>
            </w:pPr>
            <w:r w:rsidRPr="00D63139">
              <w:t>A1.1</w:t>
            </w:r>
          </w:p>
        </w:tc>
      </w:tr>
      <w:tr w:rsidR="00D315D3" w:rsidRPr="00D63139" w:rsidTr="00D315D3">
        <w:tc>
          <w:tcPr>
            <w:tcW w:w="1129" w:type="dxa"/>
          </w:tcPr>
          <w:p w:rsidR="00D315D3" w:rsidRPr="00D63139" w:rsidRDefault="00D315D3" w:rsidP="00D315D3">
            <w:pPr>
              <w:spacing w:line="240" w:lineRule="auto"/>
            </w:pPr>
            <w:r w:rsidRPr="00D63139">
              <w:t>2.</w:t>
            </w:r>
          </w:p>
        </w:tc>
        <w:tc>
          <w:tcPr>
            <w:tcW w:w="8222" w:type="dxa"/>
          </w:tcPr>
          <w:p w:rsidR="00D315D3" w:rsidRPr="00D63139" w:rsidRDefault="00D315D3" w:rsidP="00D315D3">
            <w:pPr>
              <w:spacing w:line="240" w:lineRule="auto"/>
            </w:pPr>
            <w:r w:rsidRPr="00D63139">
              <w:t>A1.2</w:t>
            </w:r>
          </w:p>
        </w:tc>
      </w:tr>
      <w:tr w:rsidR="00D315D3" w:rsidRPr="00D63139" w:rsidTr="00D315D3">
        <w:tc>
          <w:tcPr>
            <w:tcW w:w="1129" w:type="dxa"/>
          </w:tcPr>
          <w:p w:rsidR="00D315D3" w:rsidRPr="00D63139" w:rsidRDefault="00D315D3" w:rsidP="00D315D3">
            <w:pPr>
              <w:spacing w:line="240" w:lineRule="auto"/>
            </w:pPr>
            <w:r w:rsidRPr="00D63139">
              <w:t>3.</w:t>
            </w:r>
          </w:p>
        </w:tc>
        <w:tc>
          <w:tcPr>
            <w:tcW w:w="8222" w:type="dxa"/>
          </w:tcPr>
          <w:p w:rsidR="00D315D3" w:rsidRPr="00D63139" w:rsidRDefault="00D315D3" w:rsidP="00D315D3">
            <w:pPr>
              <w:spacing w:line="240" w:lineRule="auto"/>
            </w:pPr>
            <w:r w:rsidRPr="00D63139">
              <w:t>A2.1</w:t>
            </w:r>
          </w:p>
        </w:tc>
      </w:tr>
      <w:tr w:rsidR="00D315D3" w:rsidRPr="00D63139" w:rsidTr="00D315D3">
        <w:tc>
          <w:tcPr>
            <w:tcW w:w="1129" w:type="dxa"/>
          </w:tcPr>
          <w:p w:rsidR="00D315D3" w:rsidRPr="00D63139" w:rsidRDefault="00D315D3" w:rsidP="00D315D3">
            <w:pPr>
              <w:spacing w:line="240" w:lineRule="auto"/>
            </w:pPr>
            <w:r w:rsidRPr="00D63139">
              <w:lastRenderedPageBreak/>
              <w:t>4.</w:t>
            </w:r>
          </w:p>
        </w:tc>
        <w:tc>
          <w:tcPr>
            <w:tcW w:w="8222" w:type="dxa"/>
          </w:tcPr>
          <w:p w:rsidR="00D315D3" w:rsidRPr="00D63139" w:rsidRDefault="00D315D3" w:rsidP="00D315D3">
            <w:pPr>
              <w:spacing w:line="240" w:lineRule="auto"/>
            </w:pPr>
            <w:r w:rsidRPr="00D63139">
              <w:t>A2.2</w:t>
            </w:r>
          </w:p>
        </w:tc>
      </w:tr>
      <w:tr w:rsidR="00D315D3" w:rsidRPr="00D63139" w:rsidTr="00D315D3">
        <w:tc>
          <w:tcPr>
            <w:tcW w:w="1129" w:type="dxa"/>
          </w:tcPr>
          <w:p w:rsidR="00D315D3" w:rsidRPr="00D63139" w:rsidRDefault="00D315D3" w:rsidP="00D315D3">
            <w:pPr>
              <w:spacing w:line="240" w:lineRule="auto"/>
            </w:pPr>
            <w:r w:rsidRPr="00D63139">
              <w:t>5.</w:t>
            </w:r>
          </w:p>
        </w:tc>
        <w:tc>
          <w:tcPr>
            <w:tcW w:w="8222" w:type="dxa"/>
          </w:tcPr>
          <w:p w:rsidR="00D315D3" w:rsidRPr="00D63139" w:rsidRDefault="00D315D3" w:rsidP="00D315D3">
            <w:pPr>
              <w:spacing w:line="240" w:lineRule="auto"/>
            </w:pPr>
            <w:r w:rsidRPr="00D63139">
              <w:t>B1.1</w:t>
            </w:r>
          </w:p>
        </w:tc>
      </w:tr>
      <w:tr w:rsidR="00D315D3" w:rsidRPr="00D63139" w:rsidTr="00D315D3">
        <w:tc>
          <w:tcPr>
            <w:tcW w:w="1129" w:type="dxa"/>
          </w:tcPr>
          <w:p w:rsidR="00D315D3" w:rsidRPr="00D63139" w:rsidRDefault="00D315D3" w:rsidP="00D315D3">
            <w:pPr>
              <w:spacing w:line="240" w:lineRule="auto"/>
            </w:pPr>
            <w:r w:rsidRPr="00D63139">
              <w:t>6.</w:t>
            </w:r>
          </w:p>
        </w:tc>
        <w:tc>
          <w:tcPr>
            <w:tcW w:w="8222" w:type="dxa"/>
          </w:tcPr>
          <w:p w:rsidR="00D315D3" w:rsidRPr="00D63139" w:rsidRDefault="00D315D3" w:rsidP="00D315D3">
            <w:pPr>
              <w:spacing w:line="240" w:lineRule="auto"/>
            </w:pPr>
            <w:r w:rsidRPr="00D63139">
              <w:t>B1.2</w:t>
            </w:r>
          </w:p>
        </w:tc>
      </w:tr>
      <w:tr w:rsidR="00D315D3" w:rsidRPr="00D63139" w:rsidTr="00D315D3">
        <w:tc>
          <w:tcPr>
            <w:tcW w:w="1129" w:type="dxa"/>
          </w:tcPr>
          <w:p w:rsidR="00D315D3" w:rsidRPr="00D63139" w:rsidRDefault="00D315D3" w:rsidP="00D315D3">
            <w:pPr>
              <w:spacing w:line="240" w:lineRule="auto"/>
            </w:pPr>
            <w:r w:rsidRPr="00D63139">
              <w:t>7.</w:t>
            </w:r>
          </w:p>
        </w:tc>
        <w:tc>
          <w:tcPr>
            <w:tcW w:w="8222" w:type="dxa"/>
          </w:tcPr>
          <w:p w:rsidR="00D315D3" w:rsidRPr="00D63139" w:rsidRDefault="00D315D3" w:rsidP="00D315D3">
            <w:pPr>
              <w:spacing w:line="240" w:lineRule="auto"/>
            </w:pPr>
            <w:r w:rsidRPr="00D63139">
              <w:t>B2.1</w:t>
            </w:r>
          </w:p>
        </w:tc>
      </w:tr>
      <w:tr w:rsidR="00D315D3" w:rsidRPr="00D63139" w:rsidTr="00D315D3">
        <w:tc>
          <w:tcPr>
            <w:tcW w:w="1129" w:type="dxa"/>
          </w:tcPr>
          <w:p w:rsidR="00D315D3" w:rsidRPr="00D63139" w:rsidRDefault="00D315D3" w:rsidP="00D315D3">
            <w:pPr>
              <w:spacing w:line="240" w:lineRule="auto"/>
            </w:pPr>
            <w:r w:rsidRPr="00D63139">
              <w:t>8.</w:t>
            </w:r>
          </w:p>
        </w:tc>
        <w:tc>
          <w:tcPr>
            <w:tcW w:w="8222" w:type="dxa"/>
          </w:tcPr>
          <w:p w:rsidR="00D315D3" w:rsidRPr="00D63139" w:rsidRDefault="00D315D3" w:rsidP="00D315D3">
            <w:pPr>
              <w:spacing w:line="240" w:lineRule="auto"/>
            </w:pPr>
            <w:r w:rsidRPr="00D63139">
              <w:t>B2.2</w:t>
            </w:r>
          </w:p>
        </w:tc>
      </w:tr>
    </w:tbl>
    <w:p w:rsidR="001B3A81" w:rsidRPr="00D63139" w:rsidRDefault="001B3A81" w:rsidP="001B3A81"/>
    <w:p w:rsidR="001B3A81" w:rsidRDefault="001B3A81" w:rsidP="008F37A2">
      <w:pPr>
        <w:pStyle w:val="Nadpis4"/>
      </w:pPr>
      <w:r w:rsidRPr="00D63139">
        <w:t>F.1.3 Francúzsky jazyk</w:t>
      </w:r>
    </w:p>
    <w:p w:rsidR="00AA675A" w:rsidRPr="00AA675A" w:rsidRDefault="00AA675A" w:rsidP="00AA675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B3A81" w:rsidRPr="00D63139" w:rsidTr="001B3A81">
        <w:tc>
          <w:tcPr>
            <w:tcW w:w="9294" w:type="dxa"/>
            <w:gridSpan w:val="8"/>
          </w:tcPr>
          <w:p w:rsidR="001B3A81" w:rsidRPr="00D63139" w:rsidRDefault="001B3A81" w:rsidP="008B4257">
            <w:pPr>
              <w:jc w:val="center"/>
              <w:rPr>
                <w:b/>
              </w:rPr>
            </w:pPr>
            <w:r w:rsidRPr="00D63139">
              <w:rPr>
                <w:b/>
              </w:rPr>
              <w:t xml:space="preserve">Týždenná časová dotácia </w:t>
            </w:r>
            <w:r w:rsidR="008B4257" w:rsidRPr="00D63139">
              <w:rPr>
                <w:b/>
              </w:rPr>
              <w:t>FRJ</w:t>
            </w:r>
            <w:r w:rsidRPr="00D63139">
              <w:rPr>
                <w:b/>
              </w:rPr>
              <w:t xml:space="preserve"> v jednotlivých ročníkoch</w:t>
            </w:r>
          </w:p>
        </w:tc>
      </w:tr>
      <w:tr w:rsidR="001B3A81" w:rsidRPr="00D63139" w:rsidTr="001B3A81">
        <w:tc>
          <w:tcPr>
            <w:tcW w:w="1161" w:type="dxa"/>
          </w:tcPr>
          <w:p w:rsidR="001B3A81" w:rsidRPr="00D63139" w:rsidRDefault="001B3A81" w:rsidP="001B3A81">
            <w:pPr>
              <w:jc w:val="center"/>
              <w:rPr>
                <w:b/>
              </w:rPr>
            </w:pPr>
            <w:r w:rsidRPr="00D63139">
              <w:rPr>
                <w:b/>
              </w:rPr>
              <w:t>1.</w:t>
            </w:r>
          </w:p>
        </w:tc>
        <w:tc>
          <w:tcPr>
            <w:tcW w:w="1161" w:type="dxa"/>
          </w:tcPr>
          <w:p w:rsidR="001B3A81" w:rsidRPr="00D63139" w:rsidRDefault="001B3A81" w:rsidP="001B3A81">
            <w:pPr>
              <w:jc w:val="center"/>
              <w:rPr>
                <w:b/>
              </w:rPr>
            </w:pPr>
            <w:r w:rsidRPr="00D63139">
              <w:rPr>
                <w:b/>
              </w:rPr>
              <w:t>2.</w:t>
            </w:r>
          </w:p>
        </w:tc>
        <w:tc>
          <w:tcPr>
            <w:tcW w:w="1162" w:type="dxa"/>
          </w:tcPr>
          <w:p w:rsidR="001B3A81" w:rsidRPr="00D63139" w:rsidRDefault="001B3A81" w:rsidP="001B3A81">
            <w:pPr>
              <w:jc w:val="center"/>
              <w:rPr>
                <w:b/>
              </w:rPr>
            </w:pPr>
            <w:r w:rsidRPr="00D63139">
              <w:rPr>
                <w:b/>
              </w:rPr>
              <w:t>3.</w:t>
            </w:r>
          </w:p>
        </w:tc>
        <w:tc>
          <w:tcPr>
            <w:tcW w:w="1162" w:type="dxa"/>
          </w:tcPr>
          <w:p w:rsidR="001B3A81" w:rsidRPr="00D63139" w:rsidRDefault="001B3A81" w:rsidP="001B3A81">
            <w:pPr>
              <w:jc w:val="center"/>
              <w:rPr>
                <w:b/>
              </w:rPr>
            </w:pPr>
            <w:r w:rsidRPr="00D63139">
              <w:rPr>
                <w:b/>
              </w:rPr>
              <w:t>4.</w:t>
            </w:r>
          </w:p>
        </w:tc>
        <w:tc>
          <w:tcPr>
            <w:tcW w:w="1162" w:type="dxa"/>
          </w:tcPr>
          <w:p w:rsidR="001B3A81" w:rsidRPr="00D63139" w:rsidRDefault="001B3A81" w:rsidP="001B3A81">
            <w:pPr>
              <w:jc w:val="center"/>
              <w:rPr>
                <w:b/>
              </w:rPr>
            </w:pPr>
            <w:r w:rsidRPr="00D63139">
              <w:rPr>
                <w:b/>
              </w:rPr>
              <w:t>5.</w:t>
            </w:r>
          </w:p>
        </w:tc>
        <w:tc>
          <w:tcPr>
            <w:tcW w:w="1162" w:type="dxa"/>
          </w:tcPr>
          <w:p w:rsidR="001B3A81" w:rsidRPr="00D63139" w:rsidRDefault="001B3A81" w:rsidP="001B3A81">
            <w:pPr>
              <w:jc w:val="center"/>
              <w:rPr>
                <w:b/>
              </w:rPr>
            </w:pPr>
            <w:r w:rsidRPr="00D63139">
              <w:rPr>
                <w:b/>
              </w:rPr>
              <w:t>6.</w:t>
            </w:r>
          </w:p>
        </w:tc>
        <w:tc>
          <w:tcPr>
            <w:tcW w:w="1162" w:type="dxa"/>
          </w:tcPr>
          <w:p w:rsidR="001B3A81" w:rsidRPr="00D63139" w:rsidRDefault="001B3A81" w:rsidP="001B3A81">
            <w:pPr>
              <w:jc w:val="center"/>
              <w:rPr>
                <w:b/>
              </w:rPr>
            </w:pPr>
            <w:r w:rsidRPr="00D63139">
              <w:rPr>
                <w:b/>
              </w:rPr>
              <w:t>7.</w:t>
            </w:r>
          </w:p>
        </w:tc>
        <w:tc>
          <w:tcPr>
            <w:tcW w:w="1162" w:type="dxa"/>
          </w:tcPr>
          <w:p w:rsidR="001B3A81" w:rsidRPr="00D63139" w:rsidRDefault="001B3A81" w:rsidP="001B3A81">
            <w:pPr>
              <w:jc w:val="center"/>
              <w:rPr>
                <w:b/>
              </w:rPr>
            </w:pPr>
            <w:r w:rsidRPr="00D63139">
              <w:rPr>
                <w:b/>
              </w:rPr>
              <w:t>8.</w:t>
            </w:r>
          </w:p>
        </w:tc>
      </w:tr>
      <w:tr w:rsidR="001B3A81" w:rsidRPr="00D63139" w:rsidTr="001B3A81">
        <w:tc>
          <w:tcPr>
            <w:tcW w:w="1161" w:type="dxa"/>
          </w:tcPr>
          <w:p w:rsidR="001B3A81" w:rsidRPr="00D63139" w:rsidRDefault="001B3A81" w:rsidP="001B3A81">
            <w:pPr>
              <w:jc w:val="center"/>
            </w:pPr>
            <w:r w:rsidRPr="00D63139">
              <w:t>4</w:t>
            </w:r>
          </w:p>
        </w:tc>
        <w:tc>
          <w:tcPr>
            <w:tcW w:w="1161"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r>
    </w:tbl>
    <w:p w:rsidR="001B3A81" w:rsidRPr="00D63139" w:rsidRDefault="001B3A81" w:rsidP="001B3A81"/>
    <w:p w:rsidR="001B3A81" w:rsidRDefault="001B3A81" w:rsidP="001B3A81">
      <w:r w:rsidRPr="00D63139">
        <w:t xml:space="preserve">Vo vyučovacom predmete </w:t>
      </w:r>
      <w:r w:rsidR="00AA675A">
        <w:t>francúzsky jazyk</w:t>
      </w:r>
      <w:r w:rsidRPr="00D63139">
        <w:t xml:space="preserve"> sa zvyšuje v UP v ŠkVP časová dotácia o 9 hodín za celé štúdium. Učebné osnovy sú totožné so vzdelávacím štandardom ŠVP pre príslušný predmet. Hodinová dotácia bola navýšená </w:t>
      </w:r>
      <w:r w:rsidR="000D1036">
        <w:t xml:space="preserve">v 1. – 4. ročníku o 7 hodín </w:t>
      </w:r>
      <w:r w:rsidRPr="00D63139">
        <w:t>z dôvodu zlepšenia kvality výkonu v</w:t>
      </w:r>
      <w:r w:rsidR="00AA675A">
        <w:t xml:space="preserve"> nasledovných</w:t>
      </w:r>
      <w:r w:rsidRPr="00D63139">
        <w:t> oblasti</w:t>
      </w:r>
      <w:r w:rsidR="00AA675A">
        <w:t>ach</w:t>
      </w:r>
      <w:r w:rsidR="003360C7">
        <w:t>:</w:t>
      </w:r>
    </w:p>
    <w:p w:rsidR="00AA675A" w:rsidRPr="00AA675A" w:rsidRDefault="00AA675A" w:rsidP="0059011C">
      <w:pPr>
        <w:pStyle w:val="Odsekzoznamu"/>
        <w:numPr>
          <w:ilvl w:val="0"/>
          <w:numId w:val="82"/>
        </w:numPr>
        <w:rPr>
          <w:bCs/>
          <w:iCs/>
        </w:rPr>
      </w:pPr>
      <w:r w:rsidRPr="00D63139">
        <w:t>rozvoj komunikačných schopností v cudzom jazyku</w:t>
      </w:r>
      <w:r>
        <w:t>,</w:t>
      </w:r>
    </w:p>
    <w:p w:rsidR="00AA675A" w:rsidRPr="00AA675A" w:rsidRDefault="00AA675A" w:rsidP="0059011C">
      <w:pPr>
        <w:pStyle w:val="Odsekzoznamu"/>
        <w:numPr>
          <w:ilvl w:val="0"/>
          <w:numId w:val="82"/>
        </w:numPr>
        <w:rPr>
          <w:bCs/>
          <w:iCs/>
        </w:rPr>
      </w:pPr>
      <w:r w:rsidRPr="00D63139">
        <w:t>rozvoj schopnosti tvoriť, analyzovať a upravovať jazykové prejavy</w:t>
      </w:r>
      <w:r>
        <w:t>,</w:t>
      </w:r>
    </w:p>
    <w:p w:rsidR="00AA675A" w:rsidRPr="00D63139" w:rsidRDefault="00AA675A" w:rsidP="0059011C">
      <w:pPr>
        <w:pStyle w:val="Odsekzoznamu"/>
        <w:numPr>
          <w:ilvl w:val="0"/>
          <w:numId w:val="82"/>
        </w:numPr>
      </w:pPr>
      <w:r w:rsidRPr="00AA675A">
        <w:rPr>
          <w:bCs/>
          <w:iCs/>
        </w:rPr>
        <w:t>kreatívna práca s</w:t>
      </w:r>
      <w:r>
        <w:rPr>
          <w:bCs/>
          <w:iCs/>
        </w:rPr>
        <w:t> </w:t>
      </w:r>
      <w:r w:rsidRPr="00AA675A">
        <w:rPr>
          <w:bCs/>
          <w:iCs/>
        </w:rPr>
        <w:t>textom</w:t>
      </w:r>
      <w:r>
        <w:rPr>
          <w:bCs/>
          <w:iCs/>
        </w:rPr>
        <w:t>,</w:t>
      </w:r>
    </w:p>
    <w:p w:rsidR="00AA675A" w:rsidRPr="00D63139" w:rsidRDefault="00AA675A" w:rsidP="0059011C">
      <w:pPr>
        <w:pStyle w:val="Odsekzoznamu"/>
        <w:numPr>
          <w:ilvl w:val="0"/>
          <w:numId w:val="82"/>
        </w:numPr>
      </w:pPr>
      <w:r w:rsidRPr="00D63139">
        <w:t>rozvoj kľúčových kompetencií formou dramatizácie (čítanie s porozumením, vyjadrenie názoru, používanie náročnejších gramatických štruktúr, rozširovanie slovnej zásoby, schopnosť myslieť a vyjadrovať sa v cudzom jazyku).</w:t>
      </w:r>
    </w:p>
    <w:p w:rsidR="00AA675A" w:rsidRPr="00D63139" w:rsidRDefault="00AA675A" w:rsidP="00AA675A">
      <w:r w:rsidRPr="00D63139">
        <w:t>Posilnenie časovej dotácie o 2 hodiny pre ISCED3 sa použije na zmenu kvality výkonu v oblasti produktívnych komunikačných jazykových činností a stratégií v ústnom a písomnom prejave, najmä na schopnosť tvoriť, analyzovať a upraviť jazykové prejavy a rozvoj kľúčových kompetencií.</w:t>
      </w:r>
    </w:p>
    <w:p w:rsidR="000C007C" w:rsidRPr="00D63139" w:rsidRDefault="000C007C" w:rsidP="00716B74"/>
    <w:tbl>
      <w:tblPr>
        <w:tblW w:w="9600" w:type="dxa"/>
        <w:tblCellMar>
          <w:left w:w="70" w:type="dxa"/>
          <w:right w:w="70" w:type="dxa"/>
        </w:tblCellMar>
        <w:tblLook w:val="04A0" w:firstRow="1" w:lastRow="0" w:firstColumn="1" w:lastColumn="0" w:noHBand="0" w:noVBand="1"/>
      </w:tblPr>
      <w:tblGrid>
        <w:gridCol w:w="3043"/>
        <w:gridCol w:w="496"/>
        <w:gridCol w:w="496"/>
        <w:gridCol w:w="497"/>
        <w:gridCol w:w="497"/>
        <w:gridCol w:w="860"/>
        <w:gridCol w:w="497"/>
        <w:gridCol w:w="497"/>
        <w:gridCol w:w="497"/>
        <w:gridCol w:w="497"/>
        <w:gridCol w:w="837"/>
        <w:gridCol w:w="886"/>
      </w:tblGrid>
      <w:tr w:rsidR="003C6746" w:rsidRPr="00D63139" w:rsidTr="003C6746">
        <w:trPr>
          <w:trHeight w:val="315"/>
        </w:trPr>
        <w:tc>
          <w:tcPr>
            <w:tcW w:w="308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C6746" w:rsidRPr="00D63139" w:rsidRDefault="003C6746" w:rsidP="003C6746">
            <w:pPr>
              <w:spacing w:line="240" w:lineRule="auto"/>
              <w:jc w:val="left"/>
              <w:rPr>
                <w:b/>
                <w:bCs/>
                <w:color w:val="000000"/>
                <w:szCs w:val="22"/>
                <w:lang w:eastAsia="sk-SK"/>
              </w:rPr>
            </w:pPr>
            <w:r w:rsidRPr="00D63139">
              <w:rPr>
                <w:b/>
                <w:bCs/>
                <w:color w:val="000000"/>
                <w:sz w:val="22"/>
                <w:szCs w:val="22"/>
                <w:lang w:eastAsia="sk-SK"/>
              </w:rPr>
              <w:t>Názov témy</w:t>
            </w:r>
          </w:p>
        </w:tc>
        <w:tc>
          <w:tcPr>
            <w:tcW w:w="500" w:type="dxa"/>
            <w:vMerge w:val="restart"/>
            <w:tcBorders>
              <w:top w:val="single" w:sz="12" w:space="0" w:color="auto"/>
              <w:left w:val="single" w:sz="12" w:space="0" w:color="auto"/>
              <w:bottom w:val="single" w:sz="12" w:space="0" w:color="000000"/>
              <w:right w:val="single" w:sz="8" w:space="0" w:color="auto"/>
            </w:tcBorders>
            <w:shd w:val="clear" w:color="auto" w:fill="auto"/>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vMerge w:val="restart"/>
            <w:tcBorders>
              <w:top w:val="single" w:sz="12" w:space="0" w:color="auto"/>
              <w:left w:val="single" w:sz="8" w:space="0" w:color="auto"/>
              <w:bottom w:val="single" w:sz="12" w:space="0" w:color="000000"/>
              <w:right w:val="single" w:sz="12" w:space="0" w:color="auto"/>
            </w:tcBorders>
            <w:shd w:val="clear" w:color="auto" w:fill="auto"/>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8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Celkom ISCED 2</w:t>
            </w:r>
          </w:p>
        </w:tc>
        <w:tc>
          <w:tcPr>
            <w:tcW w:w="500" w:type="dxa"/>
            <w:tcBorders>
              <w:top w:val="single" w:sz="12" w:space="0" w:color="auto"/>
              <w:left w:val="nil"/>
              <w:bottom w:val="nil"/>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single" w:sz="12" w:space="0" w:color="auto"/>
              <w:left w:val="nil"/>
              <w:bottom w:val="nil"/>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6.</w:t>
            </w:r>
          </w:p>
        </w:tc>
        <w:tc>
          <w:tcPr>
            <w:tcW w:w="500" w:type="dxa"/>
            <w:tcBorders>
              <w:top w:val="single" w:sz="12" w:space="0" w:color="auto"/>
              <w:left w:val="nil"/>
              <w:bottom w:val="nil"/>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single" w:sz="12" w:space="0" w:color="auto"/>
              <w:left w:val="nil"/>
              <w:bottom w:val="nil"/>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78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Celkom ISCED 3</w:t>
            </w:r>
          </w:p>
        </w:tc>
        <w:tc>
          <w:tcPr>
            <w:tcW w:w="88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Celkovo</w:t>
            </w:r>
          </w:p>
        </w:tc>
      </w:tr>
      <w:tr w:rsidR="003C6746" w:rsidRPr="00D63139" w:rsidTr="003C6746">
        <w:trPr>
          <w:trHeight w:val="315"/>
        </w:trPr>
        <w:tc>
          <w:tcPr>
            <w:tcW w:w="3080" w:type="dxa"/>
            <w:vMerge/>
            <w:tcBorders>
              <w:top w:val="single" w:sz="12" w:space="0" w:color="auto"/>
              <w:left w:val="single" w:sz="12"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b/>
                <w:bCs/>
                <w:color w:val="000000"/>
                <w:szCs w:val="22"/>
                <w:lang w:eastAsia="sk-SK"/>
              </w:rPr>
            </w:pPr>
          </w:p>
        </w:tc>
        <w:tc>
          <w:tcPr>
            <w:tcW w:w="500" w:type="dxa"/>
            <w:vMerge/>
            <w:tcBorders>
              <w:top w:val="single" w:sz="12" w:space="0" w:color="auto"/>
              <w:left w:val="single" w:sz="12" w:space="0" w:color="auto"/>
              <w:bottom w:val="single" w:sz="12" w:space="0" w:color="000000"/>
              <w:right w:val="single" w:sz="8" w:space="0" w:color="auto"/>
            </w:tcBorders>
            <w:vAlign w:val="center"/>
            <w:hideMark/>
          </w:tcPr>
          <w:p w:rsidR="003C6746" w:rsidRPr="00D63139" w:rsidRDefault="003C6746" w:rsidP="003C6746">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3C6746" w:rsidRPr="00D63139" w:rsidRDefault="003C6746" w:rsidP="003C6746">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3C6746" w:rsidRPr="00D63139" w:rsidRDefault="003C6746" w:rsidP="003C6746">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color w:val="000000"/>
                <w:szCs w:val="22"/>
                <w:lang w:eastAsia="sk-SK"/>
              </w:rPr>
            </w:pPr>
          </w:p>
        </w:tc>
        <w:tc>
          <w:tcPr>
            <w:tcW w:w="860" w:type="dxa"/>
            <w:vMerge/>
            <w:tcBorders>
              <w:top w:val="single" w:sz="12" w:space="0" w:color="auto"/>
              <w:left w:val="single" w:sz="12"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color w:val="000000"/>
                <w:szCs w:val="22"/>
                <w:lang w:eastAsia="sk-SK"/>
              </w:rPr>
            </w:pP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vMerge/>
            <w:tcBorders>
              <w:top w:val="single" w:sz="12" w:space="0" w:color="auto"/>
              <w:left w:val="single" w:sz="12"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color w:val="000000"/>
                <w:szCs w:val="22"/>
                <w:lang w:eastAsia="sk-SK"/>
              </w:rPr>
            </w:pPr>
          </w:p>
        </w:tc>
        <w:tc>
          <w:tcPr>
            <w:tcW w:w="880" w:type="dxa"/>
            <w:vMerge/>
            <w:tcBorders>
              <w:top w:val="single" w:sz="12" w:space="0" w:color="auto"/>
              <w:left w:val="single" w:sz="12"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color w:val="000000"/>
                <w:szCs w:val="22"/>
                <w:lang w:eastAsia="sk-SK"/>
              </w:rPr>
            </w:pPr>
          </w:p>
        </w:tc>
      </w:tr>
      <w:tr w:rsidR="003C6746" w:rsidRPr="00D63139" w:rsidTr="003C6746">
        <w:trPr>
          <w:trHeight w:val="330"/>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Rodina, domov, príbuzní</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11</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19</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Práca a zamestnanie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24</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Krajiny, ktorých jazyk sa učím</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21</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Kultúra a umenie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20</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32</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Škola a štúdium</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31</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34</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Slovensko, moja domovina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9</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Šport</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Mestá a miesta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16</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20</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36</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Komunikácia a jej formy</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30</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42</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Bývanie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11</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Mladí a spoločnosť</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16</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26</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lastRenderedPageBreak/>
              <w:t>Masmédiá</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30</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Nakupovanie a služby</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9</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19</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Ľudstvo a príroda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20</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50</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Vzory a ideály</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Zdravotná starostlivosť</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13</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Človek a spoločnosť</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Voľný čas</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21</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Cestovanie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16</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31</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Kniha – priateľ človeka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Jedlo a stravovanie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11</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Veda a technika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Móda a obliekanie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16</w:t>
            </w:r>
          </w:p>
        </w:tc>
      </w:tr>
      <w:tr w:rsidR="003C6746" w:rsidRPr="00D63139" w:rsidTr="003C6746">
        <w:trPr>
          <w:trHeight w:val="315"/>
        </w:trPr>
        <w:tc>
          <w:tcPr>
            <w:tcW w:w="3080" w:type="dxa"/>
            <w:tcBorders>
              <w:top w:val="nil"/>
              <w:left w:val="single" w:sz="12" w:space="0" w:color="auto"/>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Multikultúrna spoločnosť</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single" w:sz="8" w:space="0" w:color="auto"/>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single" w:sz="8" w:space="0" w:color="auto"/>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single" w:sz="8" w:space="0" w:color="auto"/>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880" w:type="dxa"/>
            <w:tcBorders>
              <w:top w:val="single" w:sz="8" w:space="0" w:color="auto"/>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9</w:t>
            </w:r>
          </w:p>
        </w:tc>
      </w:tr>
    </w:tbl>
    <w:p w:rsidR="004D372D" w:rsidRPr="00D63139" w:rsidRDefault="004D372D" w:rsidP="00716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D315D3" w:rsidRPr="00D63139" w:rsidTr="00D315D3">
        <w:tc>
          <w:tcPr>
            <w:tcW w:w="1129" w:type="dxa"/>
          </w:tcPr>
          <w:p w:rsidR="00D315D3" w:rsidRPr="00D63139" w:rsidRDefault="00D315D3" w:rsidP="00D315D3">
            <w:pPr>
              <w:spacing w:line="240" w:lineRule="auto"/>
            </w:pPr>
            <w:r w:rsidRPr="00D63139">
              <w:t>1.</w:t>
            </w:r>
          </w:p>
        </w:tc>
        <w:tc>
          <w:tcPr>
            <w:tcW w:w="8222" w:type="dxa"/>
          </w:tcPr>
          <w:p w:rsidR="00D315D3" w:rsidRPr="00D63139" w:rsidRDefault="00D315D3" w:rsidP="00D315D3">
            <w:pPr>
              <w:spacing w:line="240" w:lineRule="auto"/>
            </w:pPr>
            <w:r w:rsidRPr="00D63139">
              <w:t>A1.1</w:t>
            </w:r>
          </w:p>
        </w:tc>
      </w:tr>
      <w:tr w:rsidR="00D315D3" w:rsidRPr="00D63139" w:rsidTr="00D315D3">
        <w:tc>
          <w:tcPr>
            <w:tcW w:w="1129" w:type="dxa"/>
          </w:tcPr>
          <w:p w:rsidR="00D315D3" w:rsidRPr="00D63139" w:rsidRDefault="00D315D3" w:rsidP="00D315D3">
            <w:pPr>
              <w:spacing w:line="240" w:lineRule="auto"/>
            </w:pPr>
            <w:r w:rsidRPr="00D63139">
              <w:t>2.</w:t>
            </w:r>
          </w:p>
        </w:tc>
        <w:tc>
          <w:tcPr>
            <w:tcW w:w="8222" w:type="dxa"/>
          </w:tcPr>
          <w:p w:rsidR="00D315D3" w:rsidRPr="00D63139" w:rsidRDefault="00D315D3" w:rsidP="00D315D3">
            <w:pPr>
              <w:spacing w:line="240" w:lineRule="auto"/>
            </w:pPr>
            <w:r w:rsidRPr="00D63139">
              <w:t>A1.2</w:t>
            </w:r>
          </w:p>
        </w:tc>
      </w:tr>
      <w:tr w:rsidR="00D315D3" w:rsidRPr="00D63139" w:rsidTr="00D315D3">
        <w:tc>
          <w:tcPr>
            <w:tcW w:w="1129" w:type="dxa"/>
          </w:tcPr>
          <w:p w:rsidR="00D315D3" w:rsidRPr="00D63139" w:rsidRDefault="00D315D3" w:rsidP="00D315D3">
            <w:pPr>
              <w:spacing w:line="240" w:lineRule="auto"/>
            </w:pPr>
            <w:r w:rsidRPr="00D63139">
              <w:t>3.</w:t>
            </w:r>
          </w:p>
        </w:tc>
        <w:tc>
          <w:tcPr>
            <w:tcW w:w="8222" w:type="dxa"/>
          </w:tcPr>
          <w:p w:rsidR="00D315D3" w:rsidRPr="00D63139" w:rsidRDefault="00D315D3" w:rsidP="00D315D3">
            <w:pPr>
              <w:spacing w:line="240" w:lineRule="auto"/>
            </w:pPr>
            <w:r w:rsidRPr="00D63139">
              <w:t>A2.1</w:t>
            </w:r>
          </w:p>
        </w:tc>
      </w:tr>
      <w:tr w:rsidR="00D315D3" w:rsidRPr="00D63139" w:rsidTr="00D315D3">
        <w:tc>
          <w:tcPr>
            <w:tcW w:w="1129" w:type="dxa"/>
          </w:tcPr>
          <w:p w:rsidR="00D315D3" w:rsidRPr="00D63139" w:rsidRDefault="00D315D3" w:rsidP="00D315D3">
            <w:pPr>
              <w:spacing w:line="240" w:lineRule="auto"/>
            </w:pPr>
            <w:r w:rsidRPr="00D63139">
              <w:t>4.</w:t>
            </w:r>
          </w:p>
        </w:tc>
        <w:tc>
          <w:tcPr>
            <w:tcW w:w="8222" w:type="dxa"/>
          </w:tcPr>
          <w:p w:rsidR="00D315D3" w:rsidRPr="00D63139" w:rsidRDefault="00D315D3" w:rsidP="00D315D3">
            <w:pPr>
              <w:spacing w:line="240" w:lineRule="auto"/>
            </w:pPr>
            <w:r w:rsidRPr="00D63139">
              <w:t>A2.2</w:t>
            </w:r>
          </w:p>
        </w:tc>
      </w:tr>
      <w:tr w:rsidR="00D315D3" w:rsidRPr="00D63139" w:rsidTr="00D315D3">
        <w:tc>
          <w:tcPr>
            <w:tcW w:w="1129" w:type="dxa"/>
          </w:tcPr>
          <w:p w:rsidR="00D315D3" w:rsidRPr="00D63139" w:rsidRDefault="00D315D3" w:rsidP="00D315D3">
            <w:pPr>
              <w:spacing w:line="240" w:lineRule="auto"/>
            </w:pPr>
            <w:r w:rsidRPr="00D63139">
              <w:t>5.</w:t>
            </w:r>
          </w:p>
        </w:tc>
        <w:tc>
          <w:tcPr>
            <w:tcW w:w="8222" w:type="dxa"/>
          </w:tcPr>
          <w:p w:rsidR="00D315D3" w:rsidRPr="00D63139" w:rsidRDefault="00D315D3" w:rsidP="00D315D3">
            <w:pPr>
              <w:spacing w:line="240" w:lineRule="auto"/>
            </w:pPr>
            <w:r w:rsidRPr="00D63139">
              <w:t>B1.1</w:t>
            </w:r>
          </w:p>
        </w:tc>
      </w:tr>
      <w:tr w:rsidR="00D315D3" w:rsidRPr="00D63139" w:rsidTr="00D315D3">
        <w:tc>
          <w:tcPr>
            <w:tcW w:w="1129" w:type="dxa"/>
          </w:tcPr>
          <w:p w:rsidR="00D315D3" w:rsidRPr="00D63139" w:rsidRDefault="00D315D3" w:rsidP="00D315D3">
            <w:pPr>
              <w:spacing w:line="240" w:lineRule="auto"/>
            </w:pPr>
            <w:r w:rsidRPr="00D63139">
              <w:t>6.</w:t>
            </w:r>
          </w:p>
        </w:tc>
        <w:tc>
          <w:tcPr>
            <w:tcW w:w="8222" w:type="dxa"/>
          </w:tcPr>
          <w:p w:rsidR="00D315D3" w:rsidRPr="00D63139" w:rsidRDefault="00D315D3" w:rsidP="00D315D3">
            <w:pPr>
              <w:spacing w:line="240" w:lineRule="auto"/>
            </w:pPr>
            <w:r w:rsidRPr="00D63139">
              <w:t>B1.2</w:t>
            </w:r>
          </w:p>
        </w:tc>
      </w:tr>
      <w:tr w:rsidR="00D315D3" w:rsidRPr="00D63139" w:rsidTr="00D315D3">
        <w:tc>
          <w:tcPr>
            <w:tcW w:w="1129" w:type="dxa"/>
          </w:tcPr>
          <w:p w:rsidR="00D315D3" w:rsidRPr="00D63139" w:rsidRDefault="00D315D3" w:rsidP="00D315D3">
            <w:pPr>
              <w:spacing w:line="240" w:lineRule="auto"/>
            </w:pPr>
            <w:r w:rsidRPr="00D63139">
              <w:t>7.</w:t>
            </w:r>
          </w:p>
        </w:tc>
        <w:tc>
          <w:tcPr>
            <w:tcW w:w="8222" w:type="dxa"/>
          </w:tcPr>
          <w:p w:rsidR="00D315D3" w:rsidRPr="00D63139" w:rsidRDefault="00D315D3" w:rsidP="00D315D3">
            <w:pPr>
              <w:spacing w:line="240" w:lineRule="auto"/>
            </w:pPr>
            <w:r w:rsidRPr="00D63139">
              <w:t>B2.1</w:t>
            </w:r>
          </w:p>
        </w:tc>
      </w:tr>
      <w:tr w:rsidR="00D315D3" w:rsidRPr="00D63139" w:rsidTr="00D315D3">
        <w:tc>
          <w:tcPr>
            <w:tcW w:w="1129" w:type="dxa"/>
          </w:tcPr>
          <w:p w:rsidR="00D315D3" w:rsidRPr="00D63139" w:rsidRDefault="00D315D3" w:rsidP="00D315D3">
            <w:pPr>
              <w:spacing w:line="240" w:lineRule="auto"/>
            </w:pPr>
            <w:r w:rsidRPr="00D63139">
              <w:t>8.</w:t>
            </w:r>
          </w:p>
        </w:tc>
        <w:tc>
          <w:tcPr>
            <w:tcW w:w="8222" w:type="dxa"/>
          </w:tcPr>
          <w:p w:rsidR="00D315D3" w:rsidRPr="00D63139" w:rsidRDefault="00D315D3" w:rsidP="00D315D3">
            <w:pPr>
              <w:spacing w:line="240" w:lineRule="auto"/>
            </w:pPr>
            <w:r w:rsidRPr="00D63139">
              <w:t>B2.2</w:t>
            </w:r>
          </w:p>
        </w:tc>
      </w:tr>
    </w:tbl>
    <w:p w:rsidR="003C6746" w:rsidRPr="00D63139" w:rsidRDefault="003C6746" w:rsidP="00716B74"/>
    <w:p w:rsidR="001B3A81" w:rsidRDefault="001B3A81" w:rsidP="008F37A2">
      <w:pPr>
        <w:pStyle w:val="Nadpis4"/>
      </w:pPr>
      <w:r w:rsidRPr="00D63139">
        <w:t>F.1.4 Nemecký jazyk</w:t>
      </w:r>
    </w:p>
    <w:p w:rsidR="00AA675A" w:rsidRPr="00AA675A" w:rsidRDefault="00AA675A" w:rsidP="00AA675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B3A81" w:rsidRPr="00D63139" w:rsidTr="001B3A81">
        <w:tc>
          <w:tcPr>
            <w:tcW w:w="9294" w:type="dxa"/>
            <w:gridSpan w:val="8"/>
          </w:tcPr>
          <w:p w:rsidR="001B3A81" w:rsidRPr="00D63139" w:rsidRDefault="001B3A81" w:rsidP="00AA675A">
            <w:pPr>
              <w:jc w:val="center"/>
              <w:rPr>
                <w:b/>
              </w:rPr>
            </w:pPr>
            <w:r w:rsidRPr="00D63139">
              <w:rPr>
                <w:b/>
              </w:rPr>
              <w:t xml:space="preserve">Týždenná časová dotácia </w:t>
            </w:r>
            <w:r w:rsidR="00AA675A">
              <w:rPr>
                <w:b/>
              </w:rPr>
              <w:t xml:space="preserve">NEJ </w:t>
            </w:r>
            <w:r w:rsidRPr="00D63139">
              <w:rPr>
                <w:b/>
              </w:rPr>
              <w:t>v jednotlivých ročníkoch</w:t>
            </w:r>
          </w:p>
        </w:tc>
      </w:tr>
      <w:tr w:rsidR="001B3A81" w:rsidRPr="00D63139" w:rsidTr="001B3A81">
        <w:tc>
          <w:tcPr>
            <w:tcW w:w="1161" w:type="dxa"/>
          </w:tcPr>
          <w:p w:rsidR="001B3A81" w:rsidRPr="00D63139" w:rsidRDefault="001B3A81" w:rsidP="001B3A81">
            <w:pPr>
              <w:jc w:val="center"/>
              <w:rPr>
                <w:b/>
              </w:rPr>
            </w:pPr>
            <w:r w:rsidRPr="00D63139">
              <w:rPr>
                <w:b/>
              </w:rPr>
              <w:t>1.</w:t>
            </w:r>
          </w:p>
        </w:tc>
        <w:tc>
          <w:tcPr>
            <w:tcW w:w="1161" w:type="dxa"/>
          </w:tcPr>
          <w:p w:rsidR="001B3A81" w:rsidRPr="00D63139" w:rsidRDefault="001B3A81" w:rsidP="001B3A81">
            <w:pPr>
              <w:jc w:val="center"/>
              <w:rPr>
                <w:b/>
              </w:rPr>
            </w:pPr>
            <w:r w:rsidRPr="00D63139">
              <w:rPr>
                <w:b/>
              </w:rPr>
              <w:t>2.</w:t>
            </w:r>
          </w:p>
        </w:tc>
        <w:tc>
          <w:tcPr>
            <w:tcW w:w="1162" w:type="dxa"/>
          </w:tcPr>
          <w:p w:rsidR="001B3A81" w:rsidRPr="00D63139" w:rsidRDefault="001B3A81" w:rsidP="001B3A81">
            <w:pPr>
              <w:jc w:val="center"/>
              <w:rPr>
                <w:b/>
              </w:rPr>
            </w:pPr>
            <w:r w:rsidRPr="00D63139">
              <w:rPr>
                <w:b/>
              </w:rPr>
              <w:t>3.</w:t>
            </w:r>
          </w:p>
        </w:tc>
        <w:tc>
          <w:tcPr>
            <w:tcW w:w="1162" w:type="dxa"/>
          </w:tcPr>
          <w:p w:rsidR="001B3A81" w:rsidRPr="00D63139" w:rsidRDefault="001B3A81" w:rsidP="001B3A81">
            <w:pPr>
              <w:jc w:val="center"/>
              <w:rPr>
                <w:b/>
              </w:rPr>
            </w:pPr>
            <w:r w:rsidRPr="00D63139">
              <w:rPr>
                <w:b/>
              </w:rPr>
              <w:t>4.</w:t>
            </w:r>
          </w:p>
        </w:tc>
        <w:tc>
          <w:tcPr>
            <w:tcW w:w="1162" w:type="dxa"/>
          </w:tcPr>
          <w:p w:rsidR="001B3A81" w:rsidRPr="00D63139" w:rsidRDefault="001B3A81" w:rsidP="001B3A81">
            <w:pPr>
              <w:jc w:val="center"/>
              <w:rPr>
                <w:b/>
              </w:rPr>
            </w:pPr>
            <w:r w:rsidRPr="00D63139">
              <w:rPr>
                <w:b/>
              </w:rPr>
              <w:t>5.</w:t>
            </w:r>
          </w:p>
        </w:tc>
        <w:tc>
          <w:tcPr>
            <w:tcW w:w="1162" w:type="dxa"/>
          </w:tcPr>
          <w:p w:rsidR="001B3A81" w:rsidRPr="00D63139" w:rsidRDefault="001B3A81" w:rsidP="001B3A81">
            <w:pPr>
              <w:jc w:val="center"/>
              <w:rPr>
                <w:b/>
              </w:rPr>
            </w:pPr>
            <w:r w:rsidRPr="00D63139">
              <w:rPr>
                <w:b/>
              </w:rPr>
              <w:t>6.</w:t>
            </w:r>
          </w:p>
        </w:tc>
        <w:tc>
          <w:tcPr>
            <w:tcW w:w="1162" w:type="dxa"/>
          </w:tcPr>
          <w:p w:rsidR="001B3A81" w:rsidRPr="00D63139" w:rsidRDefault="001B3A81" w:rsidP="001B3A81">
            <w:pPr>
              <w:jc w:val="center"/>
              <w:rPr>
                <w:b/>
              </w:rPr>
            </w:pPr>
            <w:r w:rsidRPr="00D63139">
              <w:rPr>
                <w:b/>
              </w:rPr>
              <w:t>7.</w:t>
            </w:r>
          </w:p>
        </w:tc>
        <w:tc>
          <w:tcPr>
            <w:tcW w:w="1162" w:type="dxa"/>
          </w:tcPr>
          <w:p w:rsidR="001B3A81" w:rsidRPr="00D63139" w:rsidRDefault="001B3A81" w:rsidP="001B3A81">
            <w:pPr>
              <w:jc w:val="center"/>
              <w:rPr>
                <w:b/>
              </w:rPr>
            </w:pPr>
            <w:r w:rsidRPr="00D63139">
              <w:rPr>
                <w:b/>
              </w:rPr>
              <w:t>8.</w:t>
            </w:r>
          </w:p>
        </w:tc>
      </w:tr>
      <w:tr w:rsidR="001B3A81" w:rsidRPr="00D63139" w:rsidTr="001B3A81">
        <w:tc>
          <w:tcPr>
            <w:tcW w:w="1161" w:type="dxa"/>
          </w:tcPr>
          <w:p w:rsidR="001B3A81" w:rsidRPr="00D63139" w:rsidRDefault="001B3A81" w:rsidP="001B3A81">
            <w:pPr>
              <w:jc w:val="center"/>
            </w:pPr>
            <w:r w:rsidRPr="00D63139">
              <w:t>4</w:t>
            </w:r>
          </w:p>
        </w:tc>
        <w:tc>
          <w:tcPr>
            <w:tcW w:w="1161" w:type="dxa"/>
          </w:tcPr>
          <w:p w:rsidR="001B3A81" w:rsidRPr="00D63139" w:rsidRDefault="001B3A81" w:rsidP="001B3A81">
            <w:pPr>
              <w:jc w:val="center"/>
            </w:pPr>
            <w:r w:rsidRPr="00D63139">
              <w:t>4</w:t>
            </w:r>
            <w:r w:rsidR="0075060C" w:rsidRPr="00D63139">
              <w:t xml:space="preserve"> </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r>
    </w:tbl>
    <w:p w:rsidR="001B3A81" w:rsidRPr="00D63139" w:rsidRDefault="001B3A81" w:rsidP="00716B74">
      <w:pPr>
        <w:rPr>
          <w:b/>
        </w:rPr>
      </w:pPr>
    </w:p>
    <w:p w:rsidR="007214AF" w:rsidRPr="00D63139" w:rsidRDefault="001B3A81" w:rsidP="007214AF">
      <w:r w:rsidRPr="00D63139">
        <w:t xml:space="preserve">Vo vyučovacom predmete </w:t>
      </w:r>
      <w:r w:rsidR="009E57E1" w:rsidRPr="00D63139">
        <w:t>nemecký jazyk</w:t>
      </w:r>
      <w:r w:rsidRPr="00D63139">
        <w:t xml:space="preserve"> sa zvyšuje v UP v ŠkVP časová dotácia o </w:t>
      </w:r>
      <w:r w:rsidR="009E57E1" w:rsidRPr="00D63139">
        <w:t>9</w:t>
      </w:r>
      <w:r w:rsidRPr="00D63139">
        <w:t xml:space="preserve"> hod</w:t>
      </w:r>
      <w:r w:rsidR="009E57E1" w:rsidRPr="00D63139">
        <w:t>ín</w:t>
      </w:r>
      <w:r w:rsidRPr="00D63139">
        <w:t xml:space="preserve"> za celé štúdium. Učebné osnovy sú totožné so vzdelávacím štandardom ŠVP pre príslušný predmet. </w:t>
      </w:r>
      <w:r w:rsidR="007214AF" w:rsidRPr="00D63139">
        <w:t xml:space="preserve">Posilnenie časovej dotácie o 7 hodín pre ISCED2 sa použije na zmenu kvality výkonu v týchto oblastiach: </w:t>
      </w:r>
    </w:p>
    <w:p w:rsidR="007214AF" w:rsidRPr="00AA675A" w:rsidRDefault="007214AF" w:rsidP="0059011C">
      <w:pPr>
        <w:pStyle w:val="Odsekzoznamu"/>
        <w:numPr>
          <w:ilvl w:val="0"/>
          <w:numId w:val="82"/>
        </w:numPr>
        <w:rPr>
          <w:bCs/>
          <w:iCs/>
        </w:rPr>
      </w:pPr>
      <w:r w:rsidRPr="00D63139">
        <w:t>rozvoj komunikačných schopností v cudzom jazyku</w:t>
      </w:r>
      <w:r w:rsidR="00AA675A">
        <w:t>,</w:t>
      </w:r>
    </w:p>
    <w:p w:rsidR="007214AF" w:rsidRPr="00AA675A" w:rsidRDefault="007214AF" w:rsidP="0059011C">
      <w:pPr>
        <w:pStyle w:val="Odsekzoznamu"/>
        <w:numPr>
          <w:ilvl w:val="0"/>
          <w:numId w:val="82"/>
        </w:numPr>
        <w:rPr>
          <w:bCs/>
          <w:iCs/>
        </w:rPr>
      </w:pPr>
      <w:r w:rsidRPr="00D63139">
        <w:t>rozvoj schopnosti tvoriť, analyzovať a upravovať jazykové prejavy</w:t>
      </w:r>
      <w:r w:rsidR="00AA675A">
        <w:t>,</w:t>
      </w:r>
    </w:p>
    <w:p w:rsidR="007214AF" w:rsidRPr="00D63139" w:rsidRDefault="007214AF" w:rsidP="0059011C">
      <w:pPr>
        <w:pStyle w:val="Odsekzoznamu"/>
        <w:numPr>
          <w:ilvl w:val="0"/>
          <w:numId w:val="82"/>
        </w:numPr>
      </w:pPr>
      <w:r w:rsidRPr="00AA675A">
        <w:rPr>
          <w:bCs/>
          <w:iCs/>
        </w:rPr>
        <w:t>kreatívna práca s</w:t>
      </w:r>
      <w:r w:rsidR="00AA675A">
        <w:rPr>
          <w:bCs/>
          <w:iCs/>
        </w:rPr>
        <w:t> </w:t>
      </w:r>
      <w:r w:rsidRPr="00AA675A">
        <w:rPr>
          <w:bCs/>
          <w:iCs/>
        </w:rPr>
        <w:t>textom</w:t>
      </w:r>
      <w:r w:rsidR="00AA675A">
        <w:rPr>
          <w:bCs/>
          <w:iCs/>
        </w:rPr>
        <w:t>,</w:t>
      </w:r>
    </w:p>
    <w:p w:rsidR="007214AF" w:rsidRPr="00D63139" w:rsidRDefault="007214AF" w:rsidP="0059011C">
      <w:pPr>
        <w:pStyle w:val="Odsekzoznamu"/>
        <w:numPr>
          <w:ilvl w:val="0"/>
          <w:numId w:val="82"/>
        </w:numPr>
      </w:pPr>
      <w:r w:rsidRPr="00D63139">
        <w:t>rozvoj kľúčových kompetencií formou dramatizácie (čítanie s porozumením, vyjadrenie názoru, používanie náročnejších gramatických štruktúr, rozširovanie slovnej zásoby, schopnosť myslieť a vyjadrovať sa v cudzom jazyku).</w:t>
      </w:r>
    </w:p>
    <w:p w:rsidR="007214AF" w:rsidRPr="00D63139" w:rsidRDefault="007214AF" w:rsidP="007214AF">
      <w:r w:rsidRPr="00D63139">
        <w:lastRenderedPageBreak/>
        <w:t>Posilnenie časovej dotácie o 2 hodiny pre ISCED3 sa použije na zmenu kvality výkonu v oblasti produktívnych komunikačných jazykových činností a stratégií v ústnom a písomnom prejave, najmä na schopnosť tvoriť, analyzovať a upraviť jazykové prejavy a rozvoj kľúčových kompetencií.</w:t>
      </w:r>
    </w:p>
    <w:p w:rsidR="00E97644" w:rsidRPr="00D63139" w:rsidRDefault="00E97644" w:rsidP="001B3A81"/>
    <w:tbl>
      <w:tblPr>
        <w:tblW w:w="9440" w:type="dxa"/>
        <w:tblCellMar>
          <w:left w:w="70" w:type="dxa"/>
          <w:right w:w="70" w:type="dxa"/>
        </w:tblCellMar>
        <w:tblLook w:val="04A0" w:firstRow="1" w:lastRow="0" w:firstColumn="1" w:lastColumn="0" w:noHBand="0" w:noVBand="1"/>
      </w:tblPr>
      <w:tblGrid>
        <w:gridCol w:w="2907"/>
        <w:gridCol w:w="494"/>
        <w:gridCol w:w="496"/>
        <w:gridCol w:w="494"/>
        <w:gridCol w:w="493"/>
        <w:gridCol w:w="859"/>
        <w:gridCol w:w="493"/>
        <w:gridCol w:w="493"/>
        <w:gridCol w:w="495"/>
        <w:gridCol w:w="493"/>
        <w:gridCol w:w="837"/>
        <w:gridCol w:w="886"/>
      </w:tblGrid>
      <w:tr w:rsidR="00E97644" w:rsidRPr="00D63139" w:rsidTr="004D372D">
        <w:trPr>
          <w:trHeight w:val="315"/>
        </w:trPr>
        <w:tc>
          <w:tcPr>
            <w:tcW w:w="29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left"/>
              <w:rPr>
                <w:b/>
                <w:bCs/>
                <w:color w:val="000000"/>
                <w:szCs w:val="22"/>
                <w:lang w:eastAsia="sk-SK"/>
              </w:rPr>
            </w:pPr>
            <w:r w:rsidRPr="00D63139">
              <w:rPr>
                <w:b/>
                <w:bCs/>
                <w:color w:val="000000"/>
                <w:sz w:val="22"/>
                <w:szCs w:val="22"/>
                <w:lang w:eastAsia="sk-SK"/>
              </w:rPr>
              <w:t>Názov témy</w:t>
            </w:r>
          </w:p>
        </w:tc>
        <w:tc>
          <w:tcPr>
            <w:tcW w:w="500" w:type="dxa"/>
            <w:vMerge w:val="restart"/>
            <w:tcBorders>
              <w:top w:val="single" w:sz="12" w:space="0" w:color="auto"/>
              <w:left w:val="single" w:sz="12"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vMerge w:val="restart"/>
            <w:tcBorders>
              <w:top w:val="single" w:sz="12" w:space="0" w:color="auto"/>
              <w:left w:val="single" w:sz="8" w:space="0" w:color="auto"/>
              <w:bottom w:val="single" w:sz="12" w:space="0" w:color="000000"/>
              <w:right w:val="single" w:sz="12"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Celkom ISCED 2</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single" w:sz="12" w:space="0" w:color="auto"/>
              <w:left w:val="nil"/>
              <w:bottom w:val="nil"/>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0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Celkom ISCED 3</w:t>
            </w:r>
          </w:p>
        </w:tc>
        <w:tc>
          <w:tcPr>
            <w:tcW w:w="82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Celkovo</w:t>
            </w:r>
          </w:p>
        </w:tc>
      </w:tr>
      <w:tr w:rsidR="00E97644" w:rsidRPr="00D63139" w:rsidTr="004D372D">
        <w:trPr>
          <w:trHeight w:val="315"/>
        </w:trPr>
        <w:tc>
          <w:tcPr>
            <w:tcW w:w="296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b/>
                <w:bCs/>
                <w:color w:val="000000"/>
                <w:szCs w:val="22"/>
                <w:lang w:eastAsia="sk-SK"/>
              </w:rPr>
            </w:pPr>
          </w:p>
        </w:tc>
        <w:tc>
          <w:tcPr>
            <w:tcW w:w="500" w:type="dxa"/>
            <w:vMerge/>
            <w:tcBorders>
              <w:top w:val="single" w:sz="12" w:space="0" w:color="auto"/>
              <w:left w:val="single" w:sz="12"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86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82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r>
      <w:tr w:rsidR="00E97644" w:rsidRPr="00D63139" w:rsidTr="004D372D">
        <w:trPr>
          <w:trHeight w:val="330"/>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Rodina, domov, príbuzní</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Práca a zamestnanie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28</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Krajiny, ktorých jazyk sa učím</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17</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Kultúra a umenie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15</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Škola a štúdium</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Slovensko, moja domovina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Šport</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26</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Mestá a miesta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30</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Komunikácia a jej formy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Bývanie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21</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Mladí a spoločnosť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25</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Masmédiá</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Nakupovanie a služby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18</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Ľudstvo a príroda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Vzory a ideály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Zdravotná starostlivosť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21</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Človek a spoločnosť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Voľný čas</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28</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Cestovanie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37</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Kniha – priateľ človeka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Jedlo a stravovanie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Veda a technika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Móda a obliekanie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24</w:t>
            </w:r>
          </w:p>
        </w:tc>
      </w:tr>
      <w:tr w:rsidR="00E97644" w:rsidRPr="00D63139" w:rsidTr="004D372D">
        <w:trPr>
          <w:trHeight w:val="315"/>
        </w:trPr>
        <w:tc>
          <w:tcPr>
            <w:tcW w:w="2960" w:type="dxa"/>
            <w:tcBorders>
              <w:top w:val="nil"/>
              <w:left w:val="single" w:sz="12" w:space="0" w:color="auto"/>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Multikultúrna spoločnosť</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82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r>
    </w:tbl>
    <w:p w:rsidR="000C007C" w:rsidRPr="00D63139" w:rsidRDefault="000C007C" w:rsidP="00716B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D315D3" w:rsidRPr="00D63139" w:rsidTr="00D315D3">
        <w:tc>
          <w:tcPr>
            <w:tcW w:w="1129" w:type="dxa"/>
          </w:tcPr>
          <w:p w:rsidR="00D315D3" w:rsidRPr="00D63139" w:rsidRDefault="00D315D3" w:rsidP="00D315D3">
            <w:pPr>
              <w:spacing w:line="240" w:lineRule="auto"/>
            </w:pPr>
            <w:r w:rsidRPr="00D63139">
              <w:t>1.</w:t>
            </w:r>
          </w:p>
        </w:tc>
        <w:tc>
          <w:tcPr>
            <w:tcW w:w="8222" w:type="dxa"/>
          </w:tcPr>
          <w:p w:rsidR="00D315D3" w:rsidRPr="00D63139" w:rsidRDefault="00D315D3" w:rsidP="00D315D3">
            <w:pPr>
              <w:spacing w:line="240" w:lineRule="auto"/>
            </w:pPr>
            <w:r w:rsidRPr="00D63139">
              <w:t>A1.1</w:t>
            </w:r>
          </w:p>
        </w:tc>
      </w:tr>
      <w:tr w:rsidR="00D315D3" w:rsidRPr="00D63139" w:rsidTr="00D315D3">
        <w:tc>
          <w:tcPr>
            <w:tcW w:w="1129" w:type="dxa"/>
          </w:tcPr>
          <w:p w:rsidR="00D315D3" w:rsidRPr="00D63139" w:rsidRDefault="00D315D3" w:rsidP="00D315D3">
            <w:pPr>
              <w:spacing w:line="240" w:lineRule="auto"/>
            </w:pPr>
            <w:r w:rsidRPr="00D63139">
              <w:t>2.</w:t>
            </w:r>
          </w:p>
        </w:tc>
        <w:tc>
          <w:tcPr>
            <w:tcW w:w="8222" w:type="dxa"/>
          </w:tcPr>
          <w:p w:rsidR="00D315D3" w:rsidRPr="00D63139" w:rsidRDefault="00D315D3" w:rsidP="00D315D3">
            <w:pPr>
              <w:spacing w:line="240" w:lineRule="auto"/>
            </w:pPr>
            <w:r w:rsidRPr="00D63139">
              <w:t>A1.2</w:t>
            </w:r>
          </w:p>
        </w:tc>
      </w:tr>
      <w:tr w:rsidR="00D315D3" w:rsidRPr="00D63139" w:rsidTr="00D315D3">
        <w:tc>
          <w:tcPr>
            <w:tcW w:w="1129" w:type="dxa"/>
          </w:tcPr>
          <w:p w:rsidR="00D315D3" w:rsidRPr="00D63139" w:rsidRDefault="00D315D3" w:rsidP="00D315D3">
            <w:pPr>
              <w:spacing w:line="240" w:lineRule="auto"/>
            </w:pPr>
            <w:r w:rsidRPr="00D63139">
              <w:t>3.</w:t>
            </w:r>
          </w:p>
        </w:tc>
        <w:tc>
          <w:tcPr>
            <w:tcW w:w="8222" w:type="dxa"/>
          </w:tcPr>
          <w:p w:rsidR="00D315D3" w:rsidRPr="00D63139" w:rsidRDefault="00D315D3" w:rsidP="00D315D3">
            <w:pPr>
              <w:spacing w:line="240" w:lineRule="auto"/>
            </w:pPr>
            <w:r w:rsidRPr="00D63139">
              <w:t>A2.1</w:t>
            </w:r>
          </w:p>
        </w:tc>
      </w:tr>
      <w:tr w:rsidR="00D315D3" w:rsidRPr="00D63139" w:rsidTr="00D315D3">
        <w:tc>
          <w:tcPr>
            <w:tcW w:w="1129" w:type="dxa"/>
          </w:tcPr>
          <w:p w:rsidR="00D315D3" w:rsidRPr="00D63139" w:rsidRDefault="00D315D3" w:rsidP="00D315D3">
            <w:pPr>
              <w:spacing w:line="240" w:lineRule="auto"/>
            </w:pPr>
            <w:r w:rsidRPr="00D63139">
              <w:t>4.</w:t>
            </w:r>
          </w:p>
        </w:tc>
        <w:tc>
          <w:tcPr>
            <w:tcW w:w="8222" w:type="dxa"/>
          </w:tcPr>
          <w:p w:rsidR="00D315D3" w:rsidRPr="00D63139" w:rsidRDefault="00D315D3" w:rsidP="00D315D3">
            <w:pPr>
              <w:spacing w:line="240" w:lineRule="auto"/>
            </w:pPr>
            <w:r w:rsidRPr="00D63139">
              <w:t>A2.2</w:t>
            </w:r>
          </w:p>
        </w:tc>
      </w:tr>
      <w:tr w:rsidR="00D315D3" w:rsidRPr="00D63139" w:rsidTr="00D315D3">
        <w:tc>
          <w:tcPr>
            <w:tcW w:w="1129" w:type="dxa"/>
          </w:tcPr>
          <w:p w:rsidR="00D315D3" w:rsidRPr="00D63139" w:rsidRDefault="00D315D3" w:rsidP="00D315D3">
            <w:pPr>
              <w:spacing w:line="240" w:lineRule="auto"/>
            </w:pPr>
            <w:r w:rsidRPr="00D63139">
              <w:t>5.</w:t>
            </w:r>
          </w:p>
        </w:tc>
        <w:tc>
          <w:tcPr>
            <w:tcW w:w="8222" w:type="dxa"/>
          </w:tcPr>
          <w:p w:rsidR="00D315D3" w:rsidRPr="00D63139" w:rsidRDefault="00D315D3" w:rsidP="00D315D3">
            <w:pPr>
              <w:spacing w:line="240" w:lineRule="auto"/>
            </w:pPr>
            <w:r w:rsidRPr="00D63139">
              <w:t>B1.1</w:t>
            </w:r>
          </w:p>
        </w:tc>
      </w:tr>
      <w:tr w:rsidR="00D315D3" w:rsidRPr="00D63139" w:rsidTr="00D315D3">
        <w:tc>
          <w:tcPr>
            <w:tcW w:w="1129" w:type="dxa"/>
          </w:tcPr>
          <w:p w:rsidR="00D315D3" w:rsidRPr="00D63139" w:rsidRDefault="00D315D3" w:rsidP="00D315D3">
            <w:pPr>
              <w:spacing w:line="240" w:lineRule="auto"/>
            </w:pPr>
            <w:r w:rsidRPr="00D63139">
              <w:t>6.</w:t>
            </w:r>
          </w:p>
        </w:tc>
        <w:tc>
          <w:tcPr>
            <w:tcW w:w="8222" w:type="dxa"/>
          </w:tcPr>
          <w:p w:rsidR="00D315D3" w:rsidRPr="00D63139" w:rsidRDefault="00D315D3" w:rsidP="00D315D3">
            <w:pPr>
              <w:spacing w:line="240" w:lineRule="auto"/>
            </w:pPr>
            <w:r w:rsidRPr="00D63139">
              <w:t>B1.2</w:t>
            </w:r>
          </w:p>
        </w:tc>
      </w:tr>
      <w:tr w:rsidR="00D315D3" w:rsidRPr="00D63139" w:rsidTr="00D315D3">
        <w:tc>
          <w:tcPr>
            <w:tcW w:w="1129" w:type="dxa"/>
          </w:tcPr>
          <w:p w:rsidR="00D315D3" w:rsidRPr="00D63139" w:rsidRDefault="00D315D3" w:rsidP="00D315D3">
            <w:pPr>
              <w:spacing w:line="240" w:lineRule="auto"/>
            </w:pPr>
            <w:r w:rsidRPr="00D63139">
              <w:t>7.</w:t>
            </w:r>
          </w:p>
        </w:tc>
        <w:tc>
          <w:tcPr>
            <w:tcW w:w="8222" w:type="dxa"/>
          </w:tcPr>
          <w:p w:rsidR="00D315D3" w:rsidRPr="00D63139" w:rsidRDefault="00D315D3" w:rsidP="00D315D3">
            <w:pPr>
              <w:spacing w:line="240" w:lineRule="auto"/>
            </w:pPr>
            <w:r w:rsidRPr="00D63139">
              <w:t>B2.1</w:t>
            </w:r>
          </w:p>
        </w:tc>
      </w:tr>
      <w:tr w:rsidR="00D315D3" w:rsidRPr="00D63139" w:rsidTr="00D315D3">
        <w:tc>
          <w:tcPr>
            <w:tcW w:w="1129" w:type="dxa"/>
          </w:tcPr>
          <w:p w:rsidR="00D315D3" w:rsidRPr="00D63139" w:rsidRDefault="00D315D3" w:rsidP="00D315D3">
            <w:pPr>
              <w:spacing w:line="240" w:lineRule="auto"/>
            </w:pPr>
            <w:r w:rsidRPr="00D63139">
              <w:t>8.</w:t>
            </w:r>
          </w:p>
        </w:tc>
        <w:tc>
          <w:tcPr>
            <w:tcW w:w="8222" w:type="dxa"/>
          </w:tcPr>
          <w:p w:rsidR="00D315D3" w:rsidRPr="00D63139" w:rsidRDefault="00D315D3" w:rsidP="00D315D3">
            <w:pPr>
              <w:spacing w:line="240" w:lineRule="auto"/>
            </w:pPr>
            <w:r w:rsidRPr="00D63139">
              <w:t>B2.2</w:t>
            </w:r>
          </w:p>
        </w:tc>
      </w:tr>
    </w:tbl>
    <w:p w:rsidR="00D315D3" w:rsidRPr="00D63139" w:rsidRDefault="00D315D3" w:rsidP="00716B74">
      <w:pPr>
        <w:rPr>
          <w:b/>
        </w:rPr>
      </w:pPr>
    </w:p>
    <w:p w:rsidR="007E6471" w:rsidRDefault="007E6471" w:rsidP="008F37A2">
      <w:pPr>
        <w:pStyle w:val="Nadpis4"/>
      </w:pPr>
      <w:r w:rsidRPr="00D63139">
        <w:lastRenderedPageBreak/>
        <w:t>F.1.5 Seminár zo slovenského jazyka a</w:t>
      </w:r>
      <w:r w:rsidR="00AA675A">
        <w:t> </w:t>
      </w:r>
      <w:r w:rsidRPr="00D63139">
        <w:t>literatúry</w:t>
      </w:r>
    </w:p>
    <w:p w:rsidR="00AA675A" w:rsidRPr="00AA675A" w:rsidRDefault="00AA675A" w:rsidP="00AA675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CC6BB3" w:rsidRPr="00D63139" w:rsidTr="00CC6BB3">
        <w:tc>
          <w:tcPr>
            <w:tcW w:w="9294" w:type="dxa"/>
            <w:gridSpan w:val="8"/>
          </w:tcPr>
          <w:p w:rsidR="00CC6BB3" w:rsidRPr="00D63139" w:rsidRDefault="00CC6BB3" w:rsidP="00AA675A">
            <w:pPr>
              <w:jc w:val="center"/>
              <w:rPr>
                <w:b/>
              </w:rPr>
            </w:pPr>
            <w:r w:rsidRPr="00D63139">
              <w:rPr>
                <w:b/>
              </w:rPr>
              <w:t xml:space="preserve">Týždenná časová dotácia </w:t>
            </w:r>
            <w:r>
              <w:rPr>
                <w:b/>
              </w:rPr>
              <w:t>S</w:t>
            </w:r>
            <w:r w:rsidR="00AA675A">
              <w:rPr>
                <w:b/>
              </w:rPr>
              <w:t>S</w:t>
            </w:r>
            <w:r>
              <w:rPr>
                <w:b/>
              </w:rPr>
              <w:t>J</w:t>
            </w:r>
            <w:r w:rsidRPr="00D63139">
              <w:rPr>
                <w:b/>
              </w:rPr>
              <w:t xml:space="preserve"> v jednotlivých ročníkoch</w:t>
            </w:r>
          </w:p>
        </w:tc>
      </w:tr>
      <w:tr w:rsidR="00CC6BB3" w:rsidRPr="00D63139" w:rsidTr="00CC6BB3">
        <w:tc>
          <w:tcPr>
            <w:tcW w:w="1161" w:type="dxa"/>
          </w:tcPr>
          <w:p w:rsidR="00CC6BB3" w:rsidRPr="00D63139" w:rsidRDefault="00CC6BB3" w:rsidP="00CC6BB3">
            <w:pPr>
              <w:jc w:val="center"/>
              <w:rPr>
                <w:b/>
              </w:rPr>
            </w:pPr>
            <w:r w:rsidRPr="00D63139">
              <w:rPr>
                <w:b/>
              </w:rPr>
              <w:t>1.</w:t>
            </w:r>
          </w:p>
        </w:tc>
        <w:tc>
          <w:tcPr>
            <w:tcW w:w="1161" w:type="dxa"/>
          </w:tcPr>
          <w:p w:rsidR="00CC6BB3" w:rsidRPr="00D63139" w:rsidRDefault="00CC6BB3" w:rsidP="00CC6BB3">
            <w:pPr>
              <w:jc w:val="center"/>
              <w:rPr>
                <w:b/>
              </w:rPr>
            </w:pPr>
            <w:r w:rsidRPr="00D63139">
              <w:rPr>
                <w:b/>
              </w:rPr>
              <w:t>2.</w:t>
            </w:r>
          </w:p>
        </w:tc>
        <w:tc>
          <w:tcPr>
            <w:tcW w:w="1162" w:type="dxa"/>
          </w:tcPr>
          <w:p w:rsidR="00CC6BB3" w:rsidRPr="00D63139" w:rsidRDefault="00CC6BB3" w:rsidP="00CC6BB3">
            <w:pPr>
              <w:jc w:val="center"/>
              <w:rPr>
                <w:b/>
              </w:rPr>
            </w:pPr>
            <w:r w:rsidRPr="00D63139">
              <w:rPr>
                <w:b/>
              </w:rPr>
              <w:t>3.</w:t>
            </w:r>
          </w:p>
        </w:tc>
        <w:tc>
          <w:tcPr>
            <w:tcW w:w="1162" w:type="dxa"/>
          </w:tcPr>
          <w:p w:rsidR="00CC6BB3" w:rsidRPr="00D63139" w:rsidRDefault="00CC6BB3" w:rsidP="00CC6BB3">
            <w:pPr>
              <w:jc w:val="center"/>
              <w:rPr>
                <w:b/>
              </w:rPr>
            </w:pPr>
            <w:r w:rsidRPr="00D63139">
              <w:rPr>
                <w:b/>
              </w:rPr>
              <w:t>4.</w:t>
            </w:r>
          </w:p>
        </w:tc>
        <w:tc>
          <w:tcPr>
            <w:tcW w:w="1162" w:type="dxa"/>
          </w:tcPr>
          <w:p w:rsidR="00CC6BB3" w:rsidRPr="00D63139" w:rsidRDefault="00CC6BB3" w:rsidP="00CC6BB3">
            <w:pPr>
              <w:jc w:val="center"/>
              <w:rPr>
                <w:b/>
              </w:rPr>
            </w:pPr>
            <w:r w:rsidRPr="00D63139">
              <w:rPr>
                <w:b/>
              </w:rPr>
              <w:t>5.</w:t>
            </w:r>
          </w:p>
        </w:tc>
        <w:tc>
          <w:tcPr>
            <w:tcW w:w="1162" w:type="dxa"/>
          </w:tcPr>
          <w:p w:rsidR="00CC6BB3" w:rsidRPr="00D63139" w:rsidRDefault="00CC6BB3" w:rsidP="00CC6BB3">
            <w:pPr>
              <w:jc w:val="center"/>
              <w:rPr>
                <w:b/>
              </w:rPr>
            </w:pPr>
            <w:r w:rsidRPr="00D63139">
              <w:rPr>
                <w:b/>
              </w:rPr>
              <w:t>6.</w:t>
            </w:r>
          </w:p>
        </w:tc>
        <w:tc>
          <w:tcPr>
            <w:tcW w:w="1162" w:type="dxa"/>
          </w:tcPr>
          <w:p w:rsidR="00CC6BB3" w:rsidRPr="00D63139" w:rsidRDefault="00CC6BB3" w:rsidP="00CC6BB3">
            <w:pPr>
              <w:jc w:val="center"/>
              <w:rPr>
                <w:b/>
              </w:rPr>
            </w:pPr>
            <w:r w:rsidRPr="00D63139">
              <w:rPr>
                <w:b/>
              </w:rPr>
              <w:t>7.</w:t>
            </w:r>
          </w:p>
        </w:tc>
        <w:tc>
          <w:tcPr>
            <w:tcW w:w="1162" w:type="dxa"/>
          </w:tcPr>
          <w:p w:rsidR="00CC6BB3" w:rsidRPr="00D63139" w:rsidRDefault="00CC6BB3" w:rsidP="00CC6BB3">
            <w:pPr>
              <w:jc w:val="center"/>
              <w:rPr>
                <w:b/>
              </w:rPr>
            </w:pPr>
            <w:r w:rsidRPr="00D63139">
              <w:rPr>
                <w:b/>
              </w:rPr>
              <w:t>8.</w:t>
            </w:r>
          </w:p>
        </w:tc>
      </w:tr>
      <w:tr w:rsidR="00CC6BB3" w:rsidRPr="00D63139" w:rsidTr="00CC6BB3">
        <w:tc>
          <w:tcPr>
            <w:tcW w:w="1161" w:type="dxa"/>
          </w:tcPr>
          <w:p w:rsidR="00CC6BB3" w:rsidRPr="00D63139" w:rsidRDefault="00CC6BB3" w:rsidP="00CC6BB3">
            <w:pPr>
              <w:jc w:val="center"/>
            </w:pPr>
            <w:r>
              <w:t>0</w:t>
            </w:r>
          </w:p>
        </w:tc>
        <w:tc>
          <w:tcPr>
            <w:tcW w:w="1161"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2</w:t>
            </w:r>
          </w:p>
        </w:tc>
      </w:tr>
    </w:tbl>
    <w:p w:rsidR="007E6471" w:rsidRPr="00D63139" w:rsidRDefault="007E6471" w:rsidP="001B3A81">
      <w:pPr>
        <w:rPr>
          <w:sz w:val="28"/>
          <w:szCs w:val="28"/>
        </w:rPr>
      </w:pPr>
    </w:p>
    <w:p w:rsidR="00CC6BB3" w:rsidRPr="00C7135A" w:rsidRDefault="00CC6BB3" w:rsidP="00CC6BB3">
      <w:pPr>
        <w:rPr>
          <w:lang w:eastAsia="sk-SK"/>
        </w:rPr>
      </w:pPr>
      <w:r w:rsidRPr="00C7135A">
        <w:rPr>
          <w:lang w:eastAsia="sk-SK"/>
        </w:rPr>
        <w:t xml:space="preserve">Voliteľný predmet </w:t>
      </w:r>
      <w:r w:rsidRPr="00CC6BB3">
        <w:rPr>
          <w:lang w:eastAsia="sk-SK"/>
        </w:rPr>
        <w:t>Seminár zo slovenského jazyka a literatúry</w:t>
      </w:r>
      <w:r w:rsidRPr="00C7135A">
        <w:rPr>
          <w:lang w:eastAsia="sk-SK"/>
        </w:rPr>
        <w:t xml:space="preserve"> nadväzuje svojím obsahom na učivo</w:t>
      </w:r>
      <w:r>
        <w:rPr>
          <w:lang w:eastAsia="sk-SK"/>
        </w:rPr>
        <w:t xml:space="preserve"> SJL vymedzené v ŠVP</w:t>
      </w:r>
      <w:r w:rsidRPr="00C7135A">
        <w:rPr>
          <w:lang w:eastAsia="sk-SK"/>
        </w:rPr>
        <w:t>, ktoré rozvíja, rozširuje a prehlbuje. Jeho obsah je štruktúrovaný do tematických celkov. Vedomosti a zručnosti, ktoré žiaci získajú pri štúdiu v tomto predmete, sú zamerané na formovanie osobnosti žiaka tak, aby dosiahol vnútorne bohatú individualitu schopnú vysokého stupňa sebauvedomenia a zároveň sa vyformoval na takú kultúrnu osobnosť, ktorá dokáže pochopiť svet v jeho celistvosti a rôznorodosti.</w:t>
      </w:r>
    </w:p>
    <w:p w:rsidR="00CC6BB3" w:rsidRPr="00C7135A" w:rsidRDefault="00CC6BB3" w:rsidP="00CC6BB3">
      <w:r w:rsidRPr="00C7135A">
        <w:t xml:space="preserve"> </w:t>
      </w:r>
    </w:p>
    <w:p w:rsidR="00CC6BB3" w:rsidRPr="00CC6BB3" w:rsidRDefault="00CC6BB3" w:rsidP="00CC6BB3">
      <w:r w:rsidRPr="00CC6BB3">
        <w:t>Ciele vyučovacieho predmetu</w:t>
      </w:r>
      <w:r>
        <w:t>:</w:t>
      </w:r>
    </w:p>
    <w:p w:rsidR="00CC6BB3" w:rsidRPr="00C7135A" w:rsidRDefault="00CC6BB3" w:rsidP="0059011C">
      <w:pPr>
        <w:pStyle w:val="Odsekzoznamu"/>
        <w:numPr>
          <w:ilvl w:val="0"/>
          <w:numId w:val="50"/>
        </w:numPr>
      </w:pPr>
      <w:r w:rsidRPr="00C7135A">
        <w:t>zlepšiť úroveň vedomostí a zručností študenta v materinskom jazyku</w:t>
      </w:r>
      <w:r>
        <w:t>,</w:t>
      </w:r>
    </w:p>
    <w:p w:rsidR="00CC6BB3" w:rsidRPr="00C7135A" w:rsidRDefault="00CC6BB3" w:rsidP="0059011C">
      <w:pPr>
        <w:pStyle w:val="Odsekzoznamu"/>
        <w:numPr>
          <w:ilvl w:val="0"/>
          <w:numId w:val="50"/>
        </w:numPr>
      </w:pPr>
      <w:r w:rsidRPr="00C7135A">
        <w:t>rozvíjať estetické cítenie študenta, viesť ho k hrdosti na hodnoty vytvorené slovenským národom i inými európskymi národmi</w:t>
      </w:r>
      <w:r>
        <w:t>,</w:t>
      </w:r>
    </w:p>
    <w:p w:rsidR="00CC6BB3" w:rsidRPr="00C7135A" w:rsidRDefault="00CC6BB3" w:rsidP="0059011C">
      <w:pPr>
        <w:pStyle w:val="Odsekzoznamu"/>
        <w:numPr>
          <w:ilvl w:val="0"/>
          <w:numId w:val="50"/>
        </w:numPr>
      </w:pPr>
      <w:r w:rsidRPr="00C7135A">
        <w:t>rozvíjať kľúčové kompetencie žiakov zamerané najmä na rozvíjanie materinského jazyka, rozvoj osobnosti a spoznávanie regionálnej kultúry</w:t>
      </w:r>
      <w:r>
        <w:t>,</w:t>
      </w:r>
    </w:p>
    <w:p w:rsidR="00CC6BB3" w:rsidRPr="00C7135A" w:rsidRDefault="00CC6BB3" w:rsidP="0059011C">
      <w:pPr>
        <w:pStyle w:val="Odsekzoznamu"/>
        <w:numPr>
          <w:ilvl w:val="0"/>
          <w:numId w:val="50"/>
        </w:numPr>
      </w:pPr>
      <w:r w:rsidRPr="00C7135A">
        <w:t>viesť študenta k tomu, aby sa vyjadroval správne a adekvátne účelu a komunikačnej situácii</w:t>
      </w:r>
      <w:r>
        <w:t>,</w:t>
      </w:r>
    </w:p>
    <w:p w:rsidR="00CC6BB3" w:rsidRPr="00C7135A" w:rsidRDefault="00CC6BB3" w:rsidP="0059011C">
      <w:pPr>
        <w:pStyle w:val="Odsekzoznamu"/>
        <w:numPr>
          <w:ilvl w:val="0"/>
          <w:numId w:val="50"/>
        </w:numPr>
      </w:pPr>
      <w:r w:rsidRPr="00C7135A">
        <w:t>viesť žiaka k tomu, aby dokázal aktívne a kultivovane diskutovať, zrozumiteľne formulovať a obhajovať svoj názor a postoj, verejne prezentovať a obhájiť svoj názor</w:t>
      </w:r>
      <w:r>
        <w:t>,</w:t>
      </w:r>
    </w:p>
    <w:p w:rsidR="00CC6BB3" w:rsidRPr="00C7135A" w:rsidRDefault="00CC6BB3" w:rsidP="0059011C">
      <w:pPr>
        <w:pStyle w:val="Odsekzoznamu"/>
        <w:numPr>
          <w:ilvl w:val="0"/>
          <w:numId w:val="50"/>
        </w:numPr>
      </w:pPr>
      <w:r w:rsidRPr="00C7135A">
        <w:t>viesť žiakov k čítaniu s porozumením a vedieť ďalej spracovávať získané informácie, aby ľahšie dosiahol jazykové spôsobilosti potrebné pre ďalšie štúdium, pracovné uplatnenie, príp. pre komunikáciu v cudzojazyčnom prostredí</w:t>
      </w:r>
      <w:r>
        <w:t>,</w:t>
      </w:r>
    </w:p>
    <w:p w:rsidR="00CC6BB3" w:rsidRPr="00C7135A" w:rsidRDefault="00CC6BB3" w:rsidP="0059011C">
      <w:pPr>
        <w:pStyle w:val="Odsekzoznamu"/>
        <w:numPr>
          <w:ilvl w:val="0"/>
          <w:numId w:val="50"/>
        </w:numPr>
      </w:pPr>
      <w:r w:rsidRPr="00C7135A">
        <w:t>viesť študentov k práci s odbornou literatúrou</w:t>
      </w:r>
      <w:r>
        <w:t>,</w:t>
      </w:r>
    </w:p>
    <w:p w:rsidR="00CC6BB3" w:rsidRPr="00C7135A" w:rsidRDefault="00CC6BB3" w:rsidP="0059011C">
      <w:pPr>
        <w:pStyle w:val="Odsekzoznamu"/>
        <w:numPr>
          <w:ilvl w:val="0"/>
          <w:numId w:val="50"/>
        </w:numPr>
      </w:pPr>
      <w:r w:rsidRPr="00C7135A">
        <w:t>naučiť študentov formulovať základné typy oficiálnych písomností a</w:t>
      </w:r>
      <w:r>
        <w:t> </w:t>
      </w:r>
      <w:r w:rsidRPr="00C7135A">
        <w:t>dokumentov</w:t>
      </w:r>
      <w:r>
        <w:t>,</w:t>
      </w:r>
    </w:p>
    <w:p w:rsidR="00CC6BB3" w:rsidRPr="00C7135A" w:rsidRDefault="00CC6BB3" w:rsidP="0059011C">
      <w:pPr>
        <w:pStyle w:val="Odsekzoznamu"/>
        <w:numPr>
          <w:ilvl w:val="0"/>
          <w:numId w:val="50"/>
        </w:numPr>
      </w:pPr>
      <w:r w:rsidRPr="00C7135A">
        <w:t>formovať mravné vedomie študenta v kresťanskom duchu</w:t>
      </w:r>
      <w:r>
        <w:t>,</w:t>
      </w:r>
    </w:p>
    <w:p w:rsidR="00CC6BB3" w:rsidRPr="00C7135A" w:rsidRDefault="00CC6BB3" w:rsidP="0059011C">
      <w:pPr>
        <w:pStyle w:val="Odsekzoznamu"/>
        <w:numPr>
          <w:ilvl w:val="0"/>
          <w:numId w:val="50"/>
        </w:numPr>
      </w:pPr>
      <w:r w:rsidRPr="00C7135A">
        <w:t>rozvíjať tvorivé a kritické myslenie</w:t>
      </w:r>
      <w:r>
        <w:t>,</w:t>
      </w:r>
    </w:p>
    <w:p w:rsidR="00CC6BB3" w:rsidRPr="00C7135A" w:rsidRDefault="00CC6BB3" w:rsidP="0059011C">
      <w:pPr>
        <w:pStyle w:val="Odsekzoznamu"/>
        <w:numPr>
          <w:ilvl w:val="0"/>
          <w:numId w:val="50"/>
        </w:numPr>
      </w:pPr>
      <w:r w:rsidRPr="00C7135A">
        <w:t>pozitívne vplývať na formovanie medziľudských vzťahov</w:t>
      </w:r>
      <w:r>
        <w:t>,</w:t>
      </w:r>
    </w:p>
    <w:p w:rsidR="00CC6BB3" w:rsidRDefault="00CC6BB3" w:rsidP="0059011C">
      <w:pPr>
        <w:pStyle w:val="Odsekzoznamu"/>
        <w:numPr>
          <w:ilvl w:val="0"/>
          <w:numId w:val="50"/>
        </w:numPr>
      </w:pPr>
      <w:r w:rsidRPr="00C7135A">
        <w:t>vytvárať celistvú, plnohodnotnú a harmonickú  osobnosť študenta</w:t>
      </w:r>
      <w:r>
        <w:t>.</w:t>
      </w:r>
    </w:p>
    <w:p w:rsidR="00AA675A" w:rsidRDefault="00AA675A" w:rsidP="00AA675A">
      <w:pPr>
        <w:pStyle w:val="Odsekzoznamu"/>
      </w:pPr>
    </w:p>
    <w:tbl>
      <w:tblPr>
        <w:tblStyle w:val="Mriekatabuky"/>
        <w:tblW w:w="0" w:type="auto"/>
        <w:tblLook w:val="04A0" w:firstRow="1" w:lastRow="0" w:firstColumn="1" w:lastColumn="0" w:noHBand="0" w:noVBand="1"/>
      </w:tblPr>
      <w:tblGrid>
        <w:gridCol w:w="895"/>
        <w:gridCol w:w="7080"/>
        <w:gridCol w:w="1437"/>
      </w:tblGrid>
      <w:tr w:rsidR="003B77C1" w:rsidRPr="00D63139" w:rsidTr="003B77C1">
        <w:tc>
          <w:tcPr>
            <w:tcW w:w="9412" w:type="dxa"/>
            <w:gridSpan w:val="3"/>
          </w:tcPr>
          <w:p w:rsidR="003B77C1" w:rsidRPr="00D63139" w:rsidRDefault="003B77C1" w:rsidP="003B77C1">
            <w:pPr>
              <w:jc w:val="center"/>
              <w:rPr>
                <w:b/>
                <w:szCs w:val="24"/>
              </w:rPr>
            </w:pPr>
            <w:r w:rsidRPr="00D63139">
              <w:rPr>
                <w:b/>
                <w:szCs w:val="24"/>
              </w:rPr>
              <w:t xml:space="preserve">Rozdelenie učiva </w:t>
            </w:r>
            <w:r>
              <w:rPr>
                <w:b/>
                <w:szCs w:val="24"/>
              </w:rPr>
              <w:t>SSJ</w:t>
            </w:r>
            <w:r w:rsidRPr="00D63139">
              <w:rPr>
                <w:b/>
                <w:szCs w:val="24"/>
              </w:rPr>
              <w:t xml:space="preserve"> do ročníkov</w:t>
            </w:r>
          </w:p>
        </w:tc>
      </w:tr>
      <w:tr w:rsidR="003B77C1" w:rsidRPr="00D63139" w:rsidTr="002D3D50">
        <w:tc>
          <w:tcPr>
            <w:tcW w:w="0" w:type="auto"/>
          </w:tcPr>
          <w:p w:rsidR="003B77C1" w:rsidRPr="00C7378C" w:rsidRDefault="003B77C1" w:rsidP="002D3D50">
            <w:pPr>
              <w:rPr>
                <w:b/>
                <w:szCs w:val="24"/>
              </w:rPr>
            </w:pPr>
            <w:r w:rsidRPr="00C7378C">
              <w:rPr>
                <w:b/>
                <w:szCs w:val="24"/>
              </w:rPr>
              <w:t>Ročník</w:t>
            </w:r>
          </w:p>
        </w:tc>
        <w:tc>
          <w:tcPr>
            <w:tcW w:w="7034" w:type="dxa"/>
          </w:tcPr>
          <w:p w:rsidR="003B77C1" w:rsidRPr="00C7378C" w:rsidRDefault="003B77C1" w:rsidP="002D3D50">
            <w:pPr>
              <w:rPr>
                <w:b/>
                <w:szCs w:val="24"/>
              </w:rPr>
            </w:pPr>
            <w:r w:rsidRPr="00C7378C">
              <w:rPr>
                <w:b/>
                <w:szCs w:val="24"/>
              </w:rPr>
              <w:t>Tematický celok</w:t>
            </w:r>
          </w:p>
        </w:tc>
        <w:tc>
          <w:tcPr>
            <w:tcW w:w="1428" w:type="dxa"/>
          </w:tcPr>
          <w:p w:rsidR="003B77C1" w:rsidRPr="00C7378C" w:rsidRDefault="003B77C1" w:rsidP="002D3D50">
            <w:pPr>
              <w:rPr>
                <w:b/>
                <w:szCs w:val="24"/>
              </w:rPr>
            </w:pPr>
            <w:r w:rsidRPr="00C7378C">
              <w:rPr>
                <w:b/>
                <w:szCs w:val="24"/>
              </w:rPr>
              <w:t>Počet hodín</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r w:rsidRPr="00C7135A">
              <w:t>Epická poézia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r w:rsidRPr="00C7135A">
              <w:t>Lyrická poézia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rPr>
                <w:szCs w:val="24"/>
              </w:rPr>
            </w:pPr>
            <w:r w:rsidRPr="00C7378C">
              <w:rPr>
                <w:szCs w:val="24"/>
              </w:rPr>
              <w:lastRenderedPageBreak/>
              <w:t>8.</w:t>
            </w:r>
          </w:p>
        </w:tc>
        <w:tc>
          <w:tcPr>
            <w:tcW w:w="7034" w:type="dxa"/>
          </w:tcPr>
          <w:p w:rsidR="003B77C1" w:rsidRPr="00C7135A" w:rsidRDefault="003B77C1" w:rsidP="003B77C1">
            <w:r w:rsidRPr="00C7135A">
              <w:t>Lyrická poézia – čistá lyrika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Krátka epická próza – poviedka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Krátka epická próza – novela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Veľká epická próza – román</w:t>
            </w:r>
          </w:p>
        </w:tc>
        <w:tc>
          <w:tcPr>
            <w:tcW w:w="1428" w:type="dxa"/>
          </w:tcPr>
          <w:p w:rsidR="003B77C1" w:rsidRPr="00C7135A" w:rsidRDefault="003B77C1" w:rsidP="003B77C1">
            <w:r w:rsidRPr="00C7135A">
              <w:t>6</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Netradičná epická próza – prúd autorovo vedomia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Postavy outsiderov v literatúre</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r w:rsidRPr="00C7135A">
              <w:t>Zobrazenie lásky v slovenskej literatúre</w:t>
            </w:r>
          </w:p>
        </w:tc>
        <w:tc>
          <w:tcPr>
            <w:tcW w:w="1428" w:type="dxa"/>
          </w:tcPr>
          <w:p w:rsidR="003B77C1" w:rsidRPr="00C7135A" w:rsidRDefault="003B77C1" w:rsidP="003B77C1">
            <w:r w:rsidRPr="00C7135A">
              <w:t>4</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r w:rsidRPr="00C7135A">
              <w:t>Dramatická literatúra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Komická dráma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Tragická dráma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Dramatická literatúra – absurdná dráma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Práca s informáciami</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Komunikácia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Zvuková rovina jazyka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Lexikálna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Morfologická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Syntaktická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Nadvetná syntax</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rPr>
                <w:lang w:eastAsia="sk-SK"/>
              </w:rPr>
              <w:t>Jazyková kultúra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Jazyk  a reč</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Sloh</w:t>
            </w:r>
          </w:p>
        </w:tc>
        <w:tc>
          <w:tcPr>
            <w:tcW w:w="1428" w:type="dxa"/>
          </w:tcPr>
          <w:p w:rsidR="003B77C1" w:rsidRPr="00C7135A" w:rsidRDefault="003B77C1" w:rsidP="003B77C1">
            <w:r w:rsidRPr="00C7135A">
              <w:t>4</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Rétorika a rečnícky štýl</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Jazykoveda – vývin slovenského jazyka a jeho kodifikácie</w:t>
            </w:r>
          </w:p>
        </w:tc>
        <w:tc>
          <w:tcPr>
            <w:tcW w:w="1428" w:type="dxa"/>
          </w:tcPr>
          <w:p w:rsidR="003B77C1" w:rsidRPr="00C7135A" w:rsidRDefault="003B77C1" w:rsidP="003B77C1">
            <w:r w:rsidRPr="00C7135A">
              <w:t>2</w:t>
            </w:r>
          </w:p>
        </w:tc>
      </w:tr>
    </w:tbl>
    <w:p w:rsidR="00CC6BB3" w:rsidRDefault="00CC6BB3" w:rsidP="00CC6BB3"/>
    <w:tbl>
      <w:tblPr>
        <w:tblStyle w:val="Mriekatabuky"/>
        <w:tblW w:w="10574" w:type="dxa"/>
        <w:tblInd w:w="-5" w:type="dxa"/>
        <w:tblLook w:val="04A0" w:firstRow="1" w:lastRow="0" w:firstColumn="1" w:lastColumn="0" w:noHBand="0" w:noVBand="1"/>
      </w:tblPr>
      <w:tblGrid>
        <w:gridCol w:w="5334"/>
        <w:gridCol w:w="5240"/>
      </w:tblGrid>
      <w:tr w:rsidR="00CC6BB3" w:rsidRPr="00D63139" w:rsidTr="00CC6BB3">
        <w:tc>
          <w:tcPr>
            <w:tcW w:w="10574" w:type="dxa"/>
            <w:gridSpan w:val="2"/>
            <w:shd w:val="clear" w:color="auto" w:fill="D0CECE" w:themeFill="background2" w:themeFillShade="E6"/>
          </w:tcPr>
          <w:p w:rsidR="00CC6BB3" w:rsidRPr="00D63139" w:rsidRDefault="003B77C1" w:rsidP="00CC6BB3">
            <w:pPr>
              <w:pStyle w:val="Odsekzoznamu"/>
              <w:ind w:left="0"/>
              <w:jc w:val="center"/>
            </w:pPr>
            <w:r>
              <w:t>Tematický celok: Epická poézia</w:t>
            </w:r>
          </w:p>
        </w:tc>
      </w:tr>
      <w:tr w:rsidR="00CC6BB3" w:rsidRPr="00D63139" w:rsidTr="00CC6BB3">
        <w:tc>
          <w:tcPr>
            <w:tcW w:w="5334" w:type="dxa"/>
            <w:shd w:val="clear" w:color="auto" w:fill="D0CECE" w:themeFill="background2" w:themeFillShade="E6"/>
          </w:tcPr>
          <w:p w:rsidR="00CC6BB3" w:rsidRPr="00D63139" w:rsidRDefault="003B77C1" w:rsidP="003B77C1">
            <w:pPr>
              <w:pStyle w:val="Odsekzoznamu"/>
              <w:ind w:left="0"/>
              <w:jc w:val="left"/>
            </w:pPr>
            <w:r>
              <w:t>Obsahový štandard</w:t>
            </w:r>
          </w:p>
        </w:tc>
        <w:tc>
          <w:tcPr>
            <w:tcW w:w="5240" w:type="dxa"/>
            <w:shd w:val="clear" w:color="auto" w:fill="D0CECE" w:themeFill="background2" w:themeFillShade="E6"/>
          </w:tcPr>
          <w:p w:rsidR="00CC6BB3" w:rsidRPr="00D63139" w:rsidRDefault="003B77C1" w:rsidP="00CC6BB3">
            <w:pPr>
              <w:pStyle w:val="Odsekzoznamu"/>
              <w:ind w:left="0"/>
            </w:pPr>
            <w:r>
              <w:t>Výkonový štandard</w:t>
            </w:r>
          </w:p>
        </w:tc>
      </w:tr>
      <w:tr w:rsidR="003B77C1" w:rsidRPr="00D63139" w:rsidTr="00CC6BB3">
        <w:tc>
          <w:tcPr>
            <w:tcW w:w="5334" w:type="dxa"/>
            <w:shd w:val="clear" w:color="auto" w:fill="auto"/>
          </w:tcPr>
          <w:p w:rsidR="003B77C1" w:rsidRPr="00C7135A" w:rsidRDefault="003B77C1" w:rsidP="003B77C1">
            <w:r w:rsidRPr="00C7135A">
              <w:t>Hugolín Gavlovič: Valaská škola mravúv stodola</w:t>
            </w:r>
          </w:p>
          <w:p w:rsidR="003B77C1" w:rsidRPr="00C7135A" w:rsidRDefault="003B77C1" w:rsidP="003B77C1">
            <w:r w:rsidRPr="00C7135A">
              <w:t>Samo Chalupka: Mor ho!</w:t>
            </w:r>
          </w:p>
          <w:p w:rsidR="003B77C1" w:rsidRPr="00C7135A" w:rsidRDefault="003B77C1" w:rsidP="003B77C1">
            <w:r w:rsidRPr="00C7135A">
              <w:t>Ján Botto: Smrť Jánošíkova</w:t>
            </w:r>
          </w:p>
          <w:p w:rsidR="003B77C1" w:rsidRPr="00C7135A" w:rsidRDefault="003B77C1" w:rsidP="003B77C1">
            <w:r w:rsidRPr="00C7135A">
              <w:t>Janko Kráľ</w:t>
            </w:r>
          </w:p>
          <w:p w:rsidR="003B77C1" w:rsidRPr="00C7135A" w:rsidRDefault="003B77C1" w:rsidP="003B77C1">
            <w:r w:rsidRPr="00C7135A">
              <w:t>Andrej Sládkovič</w:t>
            </w:r>
          </w:p>
          <w:p w:rsidR="003B77C1" w:rsidRPr="00C7135A" w:rsidRDefault="003B77C1" w:rsidP="003B77C1">
            <w:r w:rsidRPr="00C7135A">
              <w:t>Ján Kollár: Slávy dcera (Předzpěv)</w:t>
            </w:r>
          </w:p>
        </w:tc>
        <w:tc>
          <w:tcPr>
            <w:tcW w:w="5240" w:type="dxa"/>
            <w:shd w:val="clear" w:color="auto" w:fill="auto"/>
          </w:tcPr>
          <w:p w:rsidR="003B77C1" w:rsidRPr="00C7135A" w:rsidRDefault="003B77C1" w:rsidP="003B77C1">
            <w:r w:rsidRPr="00C7135A">
              <w:t>Žiak vie</w:t>
            </w:r>
            <w:r>
              <w:t>:</w:t>
            </w:r>
            <w:r w:rsidRPr="00C7135A">
              <w:t xml:space="preserve"> definovať termín rytmus a sylabický veršový systém. Dokáže identifikovať sylabickú organizáciu verša v básni. Vie prečítať sylabický verš so správnou rytmickou intonáciou. Žiak </w:t>
            </w:r>
            <w:r>
              <w:t xml:space="preserve">vie </w:t>
            </w:r>
            <w:r w:rsidRPr="00C7135A">
              <w:t>vysvetliť štylistickú podstatu anafory a</w:t>
            </w:r>
            <w:r>
              <w:t> </w:t>
            </w:r>
            <w:r w:rsidRPr="00C7135A">
              <w:t>prirovnania</w:t>
            </w:r>
            <w:r>
              <w:t xml:space="preserve">, vie ich </w:t>
            </w:r>
            <w:r w:rsidRPr="00C7135A">
              <w:t xml:space="preserve">vyhľadať v básni a vysvetliť ich. Žiak rozumie podstate metafory, vie zopakovať jej poučku a vysvetliť vo všeobecnosti genézu metafory. Vie identifikovať metaforu v texte, vysvetliť jej genézu a </w:t>
            </w:r>
            <w:r>
              <w:t xml:space="preserve">prezentovať svoju interpretáciu. </w:t>
            </w:r>
            <w:r w:rsidRPr="00C7135A">
              <w:t xml:space="preserve">Analyzovať vybrané epické básne z hľadiska vonkajšej kompozície. Verbalizovať vlastný čitateľský zážitok a hodnotenie básne, obhajoba svojho stanoviska. Žiak </w:t>
            </w:r>
            <w:r w:rsidRPr="00C7135A">
              <w:lastRenderedPageBreak/>
              <w:t xml:space="preserve">ovláda zjednodušený princíp časomiery a </w:t>
            </w:r>
            <w:r>
              <w:t>predniesť</w:t>
            </w:r>
            <w:r w:rsidRPr="00C7135A">
              <w:t xml:space="preserve"> rytmus časomerného verša v úryvku od Jána Kollára. Text básnického diela dokáže pretransformovať do prózy a súčasnej slovenčiny. Žiak vie analyzovať Kollárov Předzpěv a uviesť argumenty pri vysvetlení kultúrno-historického a umeleckého významu pre slovenskú, českú a slovanskú kultúru. Vedieť vysvetliť podstatu eposu, ustálenú kompozíciu. Uvedomuje si zmysel národného kultúrneho dedičstva – (multikultúrna výchova).</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lastRenderedPageBreak/>
              <w:t>Tematický celok: Lyrická poézia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3B77C1" w:rsidRPr="00D63139" w:rsidTr="00CC6BB3">
        <w:trPr>
          <w:trHeight w:val="2967"/>
        </w:trPr>
        <w:tc>
          <w:tcPr>
            <w:tcW w:w="5334" w:type="dxa"/>
          </w:tcPr>
          <w:p w:rsidR="003B77C1" w:rsidRPr="00C7135A" w:rsidRDefault="003B77C1" w:rsidP="005777B0">
            <w:r w:rsidRPr="00C7135A">
              <w:t xml:space="preserve">Pavol Országh Hviezdoslav </w:t>
            </w:r>
          </w:p>
          <w:p w:rsidR="003B77C1" w:rsidRPr="00C7135A" w:rsidRDefault="003B77C1" w:rsidP="005777B0">
            <w:r w:rsidRPr="00C7135A">
              <w:t>Svetozár Hurban Vajanský</w:t>
            </w:r>
          </w:p>
          <w:p w:rsidR="003B77C1" w:rsidRPr="00C7135A" w:rsidRDefault="003B77C1" w:rsidP="005777B0">
            <w:r w:rsidRPr="00C7135A">
              <w:t>Ivan Krasko</w:t>
            </w:r>
          </w:p>
          <w:p w:rsidR="003B77C1" w:rsidRPr="00C7135A" w:rsidRDefault="003B77C1" w:rsidP="005777B0">
            <w:r w:rsidRPr="00C7135A">
              <w:t>Andrej Sládkovič: Marína</w:t>
            </w:r>
          </w:p>
          <w:p w:rsidR="003B77C1" w:rsidRPr="00C7135A" w:rsidRDefault="003B77C1" w:rsidP="005777B0">
            <w:r w:rsidRPr="00C7135A">
              <w:t>Ján Smrek</w:t>
            </w:r>
          </w:p>
          <w:p w:rsidR="003B77C1" w:rsidRPr="00C7135A" w:rsidRDefault="003B77C1" w:rsidP="005777B0">
            <w:r w:rsidRPr="00C7135A">
              <w:t>Rudolf Dilong</w:t>
            </w:r>
          </w:p>
        </w:tc>
        <w:tc>
          <w:tcPr>
            <w:tcW w:w="5240" w:type="dxa"/>
          </w:tcPr>
          <w:p w:rsidR="003B77C1" w:rsidRPr="00C7135A" w:rsidRDefault="003B77C1" w:rsidP="005777B0">
            <w:r w:rsidRPr="00C7135A">
              <w:t xml:space="preserve">Žiak vie vysvetliť rytmické vlastnosti slovenčiny, odlíšiť prízvučné a neprízvučné slabiky, dokáže definovať sylabo-tonický veršový systém a chápe význam prízvuku v básňach. Na základe intuície prečíta pravidelnú sylabo-tonickú báseň so správne rozloženými prízvukmi. Žiak rozumie princípu obraznosti v jazyku a vie určiť podstatu metonymie. </w:t>
            </w:r>
            <w:r>
              <w:t>V</w:t>
            </w:r>
            <w:r w:rsidRPr="00C7135A">
              <w:t>ie vysvetliť rozdiel medzi metaforou a metonymiou. Žiak vie v jednoduchej podobe prezentovať svoj čitateľský zážitok. Žiak vie vysvetliť podstatu symbolu, v texte neznámej básne dokáže určiť symbol a jeho úlohu v emocionálnom vyznení básne. Žiak chápe podstatu epiteta, vie ho odlíšiť od gramatického prívlastku. Dokáže vystihnúť jeho úlohu v emocionálnom vyznení básne. Pozn</w:t>
            </w:r>
            <w:r>
              <w:t>á</w:t>
            </w:r>
            <w:r w:rsidRPr="00C7135A">
              <w:t xml:space="preserve"> vonkajšiu kompozíciu sonetu a rozpozn</w:t>
            </w:r>
            <w:r>
              <w:t>á</w:t>
            </w:r>
            <w:r w:rsidRPr="00C7135A">
              <w:t xml:space="preserve"> ju v neznámej básni. Žiak vie vymedziť pojmy spoločenská a ľúbostná lyrika, aplikovať ich na akúkoľvek lyrickú báseň s týmto zameraním a vysvetliť svoje dôvody. Vedieť, čo je básnický protiklad, určiť ho aj v neznámom umeleckom texte. Žiak vie definovať voľný verš a vie uviesť jeho charakteristické znaky. Vie demonštrovať rozdiely medzi voľným a metricky viazaným veršom. Vie charakterizovať podstatu reflexívnej a duchovnej poézie, vie vysvetliť prekrývanie sa jednotlivých druhov lyriky v konkrétnych dielach.</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t>Tematický celok: Lyrická poézia – čistá lyrika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lastRenderedPageBreak/>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3B77C1" w:rsidRPr="00D63139" w:rsidTr="00C034A5">
        <w:trPr>
          <w:trHeight w:val="2684"/>
        </w:trPr>
        <w:tc>
          <w:tcPr>
            <w:tcW w:w="5334" w:type="dxa"/>
          </w:tcPr>
          <w:p w:rsidR="003B77C1" w:rsidRPr="00C7135A" w:rsidRDefault="003B77C1" w:rsidP="005777B0">
            <w:r w:rsidRPr="00C7135A">
              <w:t>Ivan Krasko</w:t>
            </w:r>
          </w:p>
          <w:p w:rsidR="003B77C1" w:rsidRPr="00C7135A" w:rsidRDefault="003B77C1" w:rsidP="005777B0">
            <w:r w:rsidRPr="00C7135A">
              <w:t>Rudolf Dilong</w:t>
            </w:r>
          </w:p>
        </w:tc>
        <w:tc>
          <w:tcPr>
            <w:tcW w:w="5240" w:type="dxa"/>
          </w:tcPr>
          <w:p w:rsidR="003B77C1" w:rsidRPr="00C7135A" w:rsidRDefault="003B77C1" w:rsidP="005777B0">
            <w:r w:rsidRPr="00C7135A">
              <w:t>Žiak chápe podstatu čistej lyriky a tento druh lyrickej básne dokáže určiť pri známych dielach. Chápe princíp voľného priraďovania lyrických pasáží a je schopný domyslieť a verbálne prezentovať jednotu lyrickej výpovede s veľkou tematickou a gramatickou uvoľnenosťou a náročným imaginárnym jazykom. Text básne vie prečítať jazykovo správne.</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t xml:space="preserve">Tematický celok: </w:t>
            </w:r>
            <w:r w:rsidR="00C034A5">
              <w:t>Krátka epická próza - poviedka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C034A5" w:rsidRPr="00D63139" w:rsidTr="00CC6BB3">
        <w:tc>
          <w:tcPr>
            <w:tcW w:w="5334" w:type="dxa"/>
          </w:tcPr>
          <w:p w:rsidR="00C034A5" w:rsidRPr="00C7135A" w:rsidRDefault="00C034A5" w:rsidP="005777B0">
            <w:r w:rsidRPr="00C7135A">
              <w:t>Martin Kukučín: Keď báčik z Chochoľova umrie</w:t>
            </w:r>
          </w:p>
          <w:p w:rsidR="00C034A5" w:rsidRPr="00C7135A" w:rsidRDefault="00C034A5" w:rsidP="005777B0">
            <w:r w:rsidRPr="00C7135A">
              <w:t>Jozef Gregor Tajovský: Maco Mlieč</w:t>
            </w:r>
          </w:p>
          <w:p w:rsidR="00C034A5" w:rsidRPr="00C7135A" w:rsidRDefault="00C034A5" w:rsidP="005777B0">
            <w:r w:rsidRPr="00C7135A">
              <w:t>Timrava: Ťapákovci</w:t>
            </w:r>
          </w:p>
        </w:tc>
        <w:tc>
          <w:tcPr>
            <w:tcW w:w="5240" w:type="dxa"/>
          </w:tcPr>
          <w:p w:rsidR="00C034A5" w:rsidRPr="00C7135A" w:rsidRDefault="00C034A5" w:rsidP="005777B0">
            <w:r w:rsidRPr="00C7135A">
              <w:t>Žiak chápe funkciu rozprávača, dokáže určiť vševediaceho rozprávača. Vie vymedziť pojem literárna postava a dokáže charakterizovať jednotlivé postavy. Vie vysvetliť podstatu jednotlivých kompozičných fáz epického diela a určiť tieto fázy v akomkoľvek diele s klasickou chronologickou kompozíciou. Svoj názor na prečítané dielo dokáže zreteľne vyjadriť a doložiť niekoľkými analytickými poznatkami. Žiak vie porovnať prozaické diela podľa určeného znaku (napr. podľa počtu tematických línií). Vie určiť prvky vonkajšej kompozície a identifikovať niektoré fázy vnútornej kompozície. Chápe podstatu vnútorného monológu a vie vysvetliť jeho funkciu v známom i neznámom umeleckom diele. V texte určí druh rozprávača a odôvodní svoje rozhodnutie. Dokáže reprodukovať stručnú podobu autorského zámeru diela, ale bez konkrétnych odkazov na text. Uvedomuje si základné humanistické hodnoty, uplatňuje princípy demokracie – (ochrana života a zdravia).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Krátka epická próza - novela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Romain Rolland: Peter a Lucia</w:t>
            </w:r>
          </w:p>
          <w:p w:rsidR="00C034A5" w:rsidRPr="00C7135A" w:rsidRDefault="00C034A5" w:rsidP="005777B0">
            <w:r w:rsidRPr="00C7135A">
              <w:t>Svetozár Hurban Vajanský</w:t>
            </w:r>
          </w:p>
        </w:tc>
        <w:tc>
          <w:tcPr>
            <w:tcW w:w="5240" w:type="dxa"/>
            <w:shd w:val="clear" w:color="auto" w:fill="auto"/>
          </w:tcPr>
          <w:p w:rsidR="00C034A5" w:rsidRPr="00C7135A" w:rsidRDefault="00C034A5" w:rsidP="005777B0">
            <w:r w:rsidRPr="00C7135A">
              <w:t>Žiak vie porovnať prozaické diela podľa určeného znaku (napr. podľa počtu tematických línií). V</w:t>
            </w:r>
            <w:r>
              <w:t>ie</w:t>
            </w:r>
            <w:r w:rsidRPr="00C7135A">
              <w:t xml:space="preserve"> určiť prvky vonkajšej kompozície a identifikovať niektoré fázy vnútornej kompozície. Cháp</w:t>
            </w:r>
            <w:r>
              <w:t>e</w:t>
            </w:r>
            <w:r w:rsidRPr="00C7135A">
              <w:t xml:space="preserve"> podstatu vnútorného monológu a v</w:t>
            </w:r>
            <w:r>
              <w:t>ie</w:t>
            </w:r>
            <w:r w:rsidRPr="00C7135A">
              <w:t xml:space="preserve"> vysvetliť jeho funkciu v umeleckom diele. V texte urč</w:t>
            </w:r>
            <w:r>
              <w:t>í</w:t>
            </w:r>
            <w:r w:rsidRPr="00C7135A">
              <w:t xml:space="preserve"> druh rozprávača a odôvodni svoje rozhodnutie. Reproduk</w:t>
            </w:r>
            <w:r>
              <w:t>uje</w:t>
            </w:r>
            <w:r w:rsidRPr="00C7135A">
              <w:t xml:space="preserve"> stručnú podobu autorského </w:t>
            </w:r>
            <w:r w:rsidRPr="00C7135A">
              <w:lastRenderedPageBreak/>
              <w:t>zámeru diela, ale bez konkrétnych odkazov na text. Uvedomuje si základné humanistické hodnoty, uplatňuje princípy demokracie – (ochrana života a zdravia).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Veľká epická próza - román</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Martin Kukučín: Dom v stráni</w:t>
            </w:r>
          </w:p>
          <w:p w:rsidR="00C034A5" w:rsidRPr="00C7135A" w:rsidRDefault="00C034A5" w:rsidP="005777B0">
            <w:r w:rsidRPr="00C7135A">
              <w:t>Honoré de Balzac: Otec Goriot</w:t>
            </w:r>
          </w:p>
          <w:p w:rsidR="00C034A5" w:rsidRPr="00C7135A" w:rsidRDefault="00C034A5" w:rsidP="005777B0">
            <w:r w:rsidRPr="00C7135A">
              <w:t>Erich Maria Remarque: Na západe nič nové</w:t>
            </w:r>
          </w:p>
          <w:p w:rsidR="00C034A5" w:rsidRPr="00C7135A" w:rsidRDefault="00C034A5" w:rsidP="005777B0">
            <w:r w:rsidRPr="00C7135A">
              <w:t>Jozef Cíger Hronský: Jozef Mak</w:t>
            </w:r>
          </w:p>
          <w:p w:rsidR="00C034A5" w:rsidRPr="00C7135A" w:rsidRDefault="00C034A5" w:rsidP="005777B0">
            <w:r w:rsidRPr="00C7135A">
              <w:t>Dobroslav Chrobák: Drak sa vracia</w:t>
            </w:r>
          </w:p>
          <w:p w:rsidR="00C034A5" w:rsidRPr="00C7135A" w:rsidRDefault="00C034A5" w:rsidP="005777B0">
            <w:r w:rsidRPr="00C7135A">
              <w:t>Alfonz Bednár: Kolíska</w:t>
            </w:r>
          </w:p>
          <w:p w:rsidR="00C034A5" w:rsidRPr="00C7135A" w:rsidRDefault="00C034A5" w:rsidP="005777B0">
            <w:r w:rsidRPr="00C7135A">
              <w:t>Ladislav Mňačko: Ako chutí moc</w:t>
            </w:r>
          </w:p>
          <w:p w:rsidR="00C034A5" w:rsidRPr="00C7135A" w:rsidRDefault="00C034A5" w:rsidP="005777B0">
            <w:r w:rsidRPr="00C7135A">
              <w:t>Jerome David Salinger: Kto chytá v žite</w:t>
            </w:r>
          </w:p>
        </w:tc>
        <w:tc>
          <w:tcPr>
            <w:tcW w:w="5240" w:type="dxa"/>
            <w:shd w:val="clear" w:color="auto" w:fill="auto"/>
          </w:tcPr>
          <w:p w:rsidR="00C034A5" w:rsidRPr="00C7135A" w:rsidRDefault="00C034A5" w:rsidP="005777B0">
            <w:r w:rsidRPr="00C7135A">
              <w:t xml:space="preserve">Žiak vie definovať román a vysvetliť odlišnosti medzi poviedkou, novelou a románom. Tieto vedomosti dokáže aplikovať na známe literárne dielo. Pozná pojem priamy rozprávač a dokáže ho identifikovať v známom literárnom diele, resp. uviesť niektoré základné jazykové prvky v diele, ktoré tento typ rozprávača charakterizujú. Žiak dokáže odlíšiť obe pásma textu i obe formy priamej reči v akomkoľvek diele a vie ich obsahovo, formálne a pravopisne vymedziť. Dokáže transformovať reč postáv do autorskej reči. Vie aplikovať vedomosti o vonkajšej a vnútornej kompozícii na akékoľvek dielo, určiť v príslušnom diele subjektívneho rozprávača a svoj výrok odôvodniť. Výsledky analýzy autorskej koncepcie postáv, funkcie subjektívneho rozprávača a štylistických i lexikálnych prostriedkov dokáže aspoň čiastočne zapojiť do vysvetľovania vzťahov oboch vertikálnych rovín diela. Na základe vlastnej čitateľskej skúsenosti chápe a vie vysvetliť spoločenský a umelecký prínos konkrétneho prozaického diela pre národnú kultúru. Svoje poznatky vie prezentovať v triede, pričom dodržiava etiku a etiketu diskusie. Žiak vie vysvetliť rozdiel medzi sociálnym a psychologickým románom. Je schopný svoje vedomosti využiť pri analýze a určení druhu románu, ktorý prečítal, a podoprieť svoje tvrdenie argumentmi. Žiak vie vymedziť sociálny typ postavy a vie uviesť príklad, dokáže urobiť charakteristiku takto stvárnených literárnych postáv. Vie identifikovať významovú rovinu diela a vysvetliť profiláciu postáv ako autorského modelu kompatibilného so zameraním diela.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Netradičná epická próza – prúd autorovho vedomia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 xml:space="preserve">Dušan Dušek: Kufor na sny </w:t>
            </w:r>
          </w:p>
          <w:p w:rsidR="00C034A5" w:rsidRPr="00C7135A" w:rsidRDefault="00C034A5" w:rsidP="005777B0">
            <w:r w:rsidRPr="00C7135A">
              <w:lastRenderedPageBreak/>
              <w:t>Franz Kafka: Premena</w:t>
            </w:r>
          </w:p>
        </w:tc>
        <w:tc>
          <w:tcPr>
            <w:tcW w:w="5240" w:type="dxa"/>
            <w:shd w:val="clear" w:color="auto" w:fill="auto"/>
          </w:tcPr>
          <w:p w:rsidR="00C034A5" w:rsidRPr="00C7135A" w:rsidRDefault="00C034A5" w:rsidP="005777B0">
            <w:r w:rsidRPr="00C7135A">
              <w:lastRenderedPageBreak/>
              <w:t xml:space="preserve">Žiak vie na základe predchádzajúceho poučenia </w:t>
            </w:r>
            <w:r w:rsidRPr="00C7135A">
              <w:lastRenderedPageBreak/>
              <w:t>poukázať na zmeny v spôsoboch rozprávania v netradičnej próze. Žiak približne dokáže vystihnúť súvislosť medzi uvoľneným prúdom rozprávania a estetickým účinkom na čitateľa a zhodnotiť ju.</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Postavy outsiderov v literatúre</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Interpretácia literárneho diela</w:t>
            </w:r>
          </w:p>
          <w:p w:rsidR="00C034A5" w:rsidRPr="00C7135A" w:rsidRDefault="00C034A5" w:rsidP="005777B0">
            <w:r w:rsidRPr="00C7135A">
              <w:t>Ondráš Machuľa (Neprebudený)</w:t>
            </w:r>
          </w:p>
          <w:p w:rsidR="00C034A5" w:rsidRPr="00C7135A" w:rsidRDefault="00C034A5" w:rsidP="005777B0">
            <w:r w:rsidRPr="00C7135A">
              <w:t>Quasimodo (Chrám Matky Božej v Paríži)</w:t>
            </w:r>
          </w:p>
          <w:p w:rsidR="00C034A5" w:rsidRPr="00C7135A" w:rsidRDefault="00C034A5" w:rsidP="005777B0">
            <w:r w:rsidRPr="00C7135A">
              <w:t>Holden Caulfield (Kto chytá v žite)</w:t>
            </w:r>
          </w:p>
          <w:p w:rsidR="00C034A5" w:rsidRPr="00C7135A" w:rsidRDefault="00C034A5" w:rsidP="005777B0">
            <w:r w:rsidRPr="00C7135A">
              <w:t>Janko (Zakliata panna vo Váhu a divný Janko)</w:t>
            </w:r>
          </w:p>
        </w:tc>
        <w:tc>
          <w:tcPr>
            <w:tcW w:w="5240" w:type="dxa"/>
            <w:shd w:val="clear" w:color="auto" w:fill="auto"/>
          </w:tcPr>
          <w:p w:rsidR="00C034A5" w:rsidRPr="00C7135A" w:rsidRDefault="00C034A5" w:rsidP="005777B0">
            <w:r w:rsidRPr="00C7135A">
              <w:t>Žia</w:t>
            </w:r>
            <w:r>
              <w:t>k</w:t>
            </w:r>
            <w:r w:rsidRPr="00C7135A">
              <w:t xml:space="preserve"> v</w:t>
            </w:r>
            <w:r>
              <w:t>ie</w:t>
            </w:r>
            <w:r w:rsidRPr="00C7135A">
              <w:t xml:space="preserve"> charakterizovať literárne obdobia, ktoré sa viažu k preberaným literárnym dielam, dané diela dokáž</w:t>
            </w:r>
            <w:r>
              <w:t>e</w:t>
            </w:r>
            <w:r w:rsidRPr="00C7135A">
              <w:t xml:space="preserve"> analyzovať s ohľadom na postavy outsiderov, dokáž</w:t>
            </w:r>
            <w:r>
              <w:t>e</w:t>
            </w:r>
            <w:r w:rsidRPr="00C7135A">
              <w:t xml:space="preserve"> vytvoriť charakteristiku postavy, porovnať postavu s inou, pouk</w:t>
            </w:r>
            <w:r w:rsidRPr="00C7135A">
              <w:rPr>
                <w:rFonts w:cs="Plantagenet Cherokee"/>
              </w:rPr>
              <w:t>á</w:t>
            </w:r>
            <w:r w:rsidRPr="00C7135A">
              <w:t>zať na konflikty postavy a spoločnosti, uk</w:t>
            </w:r>
            <w:r w:rsidRPr="00C7135A">
              <w:rPr>
                <w:rFonts w:cs="Plantagenet Cherokee"/>
              </w:rPr>
              <w:t>á</w:t>
            </w:r>
            <w:r w:rsidRPr="00C7135A">
              <w:t>zať na vzťahy rozpr</w:t>
            </w:r>
            <w:r w:rsidRPr="00C7135A">
              <w:rPr>
                <w:rFonts w:cs="Plantagenet Cherokee"/>
              </w:rPr>
              <w:t>á</w:t>
            </w:r>
            <w:r w:rsidRPr="00C7135A">
              <w:t>vač – postava.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Zobrazenie lásky v slovenskej literatúre</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Ľudovít Štúr: Rozžehnání</w:t>
            </w:r>
          </w:p>
          <w:p w:rsidR="00C034A5" w:rsidRPr="00C7135A" w:rsidRDefault="00C034A5" w:rsidP="005777B0">
            <w:r w:rsidRPr="00C7135A">
              <w:t>Andrej Sládkovič: Marína</w:t>
            </w:r>
          </w:p>
          <w:p w:rsidR="00C034A5" w:rsidRPr="00C7135A" w:rsidRDefault="00C034A5" w:rsidP="005777B0">
            <w:r w:rsidRPr="00C7135A">
              <w:t>Ján Smrek: Básnik a žena</w:t>
            </w:r>
          </w:p>
          <w:p w:rsidR="00C034A5" w:rsidRPr="00C7135A" w:rsidRDefault="00C034A5" w:rsidP="005777B0">
            <w:r w:rsidRPr="00C7135A">
              <w:t>Ján Kostra: Ave Eva</w:t>
            </w:r>
          </w:p>
          <w:p w:rsidR="00C034A5" w:rsidRPr="00C7135A" w:rsidRDefault="00C034A5" w:rsidP="005777B0">
            <w:r w:rsidRPr="00C7135A">
              <w:t>Miroslav Válek: Jablko</w:t>
            </w:r>
          </w:p>
          <w:p w:rsidR="00C034A5" w:rsidRPr="00C7135A" w:rsidRDefault="00C034A5" w:rsidP="005777B0">
            <w:r w:rsidRPr="00C7135A">
              <w:t>Ľubomír Feldek: Básne</w:t>
            </w:r>
          </w:p>
        </w:tc>
        <w:tc>
          <w:tcPr>
            <w:tcW w:w="5240" w:type="dxa"/>
            <w:shd w:val="clear" w:color="auto" w:fill="FFFFFF" w:themeFill="background1"/>
          </w:tcPr>
          <w:p w:rsidR="00C034A5" w:rsidRPr="00C7135A" w:rsidRDefault="00C034A5" w:rsidP="005777B0">
            <w:r w:rsidRPr="00C7135A">
              <w:t>Žia</w:t>
            </w:r>
            <w:r>
              <w:t>k</w:t>
            </w:r>
            <w:r w:rsidRPr="00C7135A">
              <w:t xml:space="preserve">  dokáž</w:t>
            </w:r>
            <w:r>
              <w:t>e</w:t>
            </w:r>
            <w:r w:rsidRPr="00C7135A">
              <w:t xml:space="preserve"> vysvetliť pojem ľúbostná literatúra, s použitím daných literárnych diel ukáž</w:t>
            </w:r>
            <w:r>
              <w:t>e</w:t>
            </w:r>
            <w:r w:rsidRPr="00C7135A">
              <w:t>, ako sa v rôznych literárnych a spoločenských obdobiach menilo zobrazenie ženy v literatúre. Dokáž</w:t>
            </w:r>
            <w:r>
              <w:t>e</w:t>
            </w:r>
            <w:r w:rsidRPr="00C7135A">
              <w:t xml:space="preserve"> interpretovať b</w:t>
            </w:r>
            <w:r w:rsidRPr="00C7135A">
              <w:rPr>
                <w:rFonts w:cs="Plantagenet Cherokee"/>
              </w:rPr>
              <w:t>á</w:t>
            </w:r>
            <w:r w:rsidRPr="00C7135A">
              <w:t>snick</w:t>
            </w:r>
            <w:r w:rsidRPr="00C7135A">
              <w:rPr>
                <w:rFonts w:cs="Plantagenet Cherokee"/>
              </w:rPr>
              <w:t>é</w:t>
            </w:r>
            <w:r w:rsidRPr="00C7135A">
              <w:t xml:space="preserve"> texty.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Dramatická literatúra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William Shakespeare: Hamlet</w:t>
            </w:r>
          </w:p>
          <w:p w:rsidR="00C034A5" w:rsidRPr="00C7135A" w:rsidRDefault="00C034A5" w:rsidP="005777B0">
            <w:r w:rsidRPr="00C7135A">
              <w:t>Jozef Gregor Tajovský: Statky – zmätky</w:t>
            </w:r>
          </w:p>
        </w:tc>
        <w:tc>
          <w:tcPr>
            <w:tcW w:w="5240" w:type="dxa"/>
            <w:shd w:val="clear" w:color="auto" w:fill="FFFFFF" w:themeFill="background1"/>
          </w:tcPr>
          <w:p w:rsidR="00C034A5" w:rsidRPr="00C7135A" w:rsidRDefault="00C034A5" w:rsidP="005777B0">
            <w:r w:rsidRPr="00C7135A">
              <w:t>Žiak vie uviesť charakteristické znaky vonkajšej kompozície drámy a určiť ich v akejkoľvek hre. Dokáže vysvetliť spoločné a odlišné znaky divadelnej hry v porovnaní s veršovanou, resp. neveršovanou epikou. Pozn</w:t>
            </w:r>
            <w:r>
              <w:t>á</w:t>
            </w:r>
            <w:r w:rsidRPr="00C7135A">
              <w:t xml:space="preserve"> fázy vnútornej kompozície divadelnej hry a urč</w:t>
            </w:r>
            <w:r>
              <w:t>í</w:t>
            </w:r>
            <w:r w:rsidRPr="00C7135A">
              <w:t xml:space="preserve"> ich v dramatickom texte. Žiak vie výrazne čítať text divadelnej hry a zúčastniť sa ako postava na dramatizovanom čítaní textu. V</w:t>
            </w:r>
            <w:r>
              <w:t>i</w:t>
            </w:r>
            <w:r w:rsidRPr="00C7135A">
              <w:t xml:space="preserve">e vysvetliť autorovu koncepciu postáv v zmysle celkového zamerania hry, argumentovať na základe analýzy diela.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Komická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Ján Palárik: Zmierenie alebo Dobrodružstvo pri obžinkoch </w:t>
            </w:r>
          </w:p>
          <w:p w:rsidR="00C034A5" w:rsidRPr="00C7135A" w:rsidRDefault="00C034A5" w:rsidP="00C034A5">
            <w:r w:rsidRPr="00C7135A">
              <w:t>Molière: Lakomec</w:t>
            </w:r>
          </w:p>
        </w:tc>
        <w:tc>
          <w:tcPr>
            <w:tcW w:w="5240" w:type="dxa"/>
            <w:shd w:val="clear" w:color="auto" w:fill="FFFFFF" w:themeFill="background1"/>
          </w:tcPr>
          <w:p w:rsidR="00C034A5" w:rsidRPr="00C7135A" w:rsidRDefault="00C034A5" w:rsidP="00C034A5">
            <w:r w:rsidRPr="00C7135A">
              <w:t xml:space="preserve">Žiak vie vysvetliť podstatu veselohry a aplikovať vedomosť </w:t>
            </w:r>
            <w:r>
              <w:t>na</w:t>
            </w:r>
            <w:r w:rsidRPr="00C7135A">
              <w:t xml:space="preserve"> hru veseloherného charakteru. Chápe situačný humor v divadelnej hre a vie určiť štylistické jazykové prostriedky, ktoré navodzujú humorný </w:t>
            </w:r>
            <w:r w:rsidRPr="00C7135A">
              <w:lastRenderedPageBreak/>
              <w:t>charakter diela. Pozná pojem charakterový typ postavy a vie ho aplikovať na divadelnú hru s daným typom postavy. Chápe komickosť postáv ako súčasť autorovej koncepcie príbehu. Dokáže zdramatizovať text humoristickej prózy, vhodne využiť monológ, dialóg a preniesť do nich humornú náplň predlohy.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Tragická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Sofokles: Antigona </w:t>
            </w:r>
          </w:p>
          <w:p w:rsidR="00C034A5" w:rsidRPr="00C7135A" w:rsidRDefault="00C034A5" w:rsidP="00C034A5">
            <w:r w:rsidRPr="00C7135A">
              <w:t>William Shakespeare: Hamlet</w:t>
            </w:r>
          </w:p>
          <w:p w:rsidR="00C034A5" w:rsidRPr="00C7135A" w:rsidRDefault="00C034A5" w:rsidP="00C034A5">
            <w:r w:rsidRPr="00C7135A">
              <w:t>Ivan Bukovčan: Kým kohút nezaspieva</w:t>
            </w:r>
          </w:p>
        </w:tc>
        <w:tc>
          <w:tcPr>
            <w:tcW w:w="5240" w:type="dxa"/>
            <w:shd w:val="clear" w:color="auto" w:fill="FFFFFF" w:themeFill="background1"/>
          </w:tcPr>
          <w:p w:rsidR="00C034A5" w:rsidRPr="00C7135A" w:rsidRDefault="00C034A5" w:rsidP="00C034A5">
            <w:r w:rsidRPr="00C7135A">
              <w:t>Žiak pozná podstatu tragédie a dokáže podľa dichotómie tragédia/komédia určiť akúkoľvek hru</w:t>
            </w:r>
            <w:r>
              <w:t>.</w:t>
            </w:r>
            <w:r w:rsidRPr="00C7135A">
              <w:t xml:space="preserve"> Vie zaujať hodnotiace stanovisko aj k obsahovo zmiešaným typom divadelných hier. Pozná klasickú kompozíciu drámy a vie ju aplikovať na dramatické dielo s takouto dejovou štruktúrou a vie vysvetliť svoj názor.</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Dramatická literatúra – absurdná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Milan Lasica – Július Satinský: Soirée</w:t>
            </w:r>
          </w:p>
          <w:p w:rsidR="00C034A5" w:rsidRPr="00C7135A" w:rsidRDefault="00C034A5" w:rsidP="00C034A5">
            <w:r w:rsidRPr="00C7135A">
              <w:t>Samuel Beckett: Čakanie na Godota</w:t>
            </w:r>
          </w:p>
        </w:tc>
        <w:tc>
          <w:tcPr>
            <w:tcW w:w="5240" w:type="dxa"/>
            <w:shd w:val="clear" w:color="auto" w:fill="FFFFFF" w:themeFill="background1"/>
          </w:tcPr>
          <w:p w:rsidR="00C034A5" w:rsidRPr="00C7135A" w:rsidRDefault="00C034A5" w:rsidP="00C034A5">
            <w:r w:rsidRPr="00C7135A">
              <w:t>Žiak chápe podstatu absurdnej drámy, t. j. v texte známej hry dokáže určiť niektoré miesta logických zlomov a označiť viacvýznamové slová a slovné spojenia, ktoré vytvárajú podstatu nonsensových dialógov. Chápe humornú stránku tzv. absolútnych anekdot, kondenzovane štylizovaných aforizmov, rozumie a vie vysvetliť ich kultúrny význam. Žiak vie sformulovať na subjektívnej báze čitateľské/divácke hodnotenie textu/inscenácie absurdnej drámy.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Práca s informáciami</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pPr>
              <w:rPr>
                <w:lang w:eastAsia="sk-SK"/>
              </w:rPr>
            </w:pPr>
            <w:r w:rsidRPr="00C7135A">
              <w:rPr>
                <w:lang w:eastAsia="sk-SK"/>
              </w:rPr>
              <w:t>Kde a ako hľadať informácie</w:t>
            </w:r>
          </w:p>
          <w:p w:rsidR="00C034A5" w:rsidRPr="00C7135A" w:rsidRDefault="00C034A5" w:rsidP="005777B0">
            <w:pPr>
              <w:rPr>
                <w:lang w:eastAsia="sk-SK"/>
              </w:rPr>
            </w:pPr>
            <w:r w:rsidRPr="00C7135A">
              <w:rPr>
                <w:lang w:eastAsia="sk-SK"/>
              </w:rPr>
              <w:t>Knihy a odborné časopisy</w:t>
            </w:r>
          </w:p>
          <w:p w:rsidR="00C034A5" w:rsidRPr="00C7135A" w:rsidRDefault="00C034A5" w:rsidP="005777B0">
            <w:pPr>
              <w:rPr>
                <w:lang w:eastAsia="sk-SK"/>
              </w:rPr>
            </w:pPr>
            <w:r w:rsidRPr="00C7135A">
              <w:rPr>
                <w:lang w:eastAsia="sk-SK"/>
              </w:rPr>
              <w:t>Ako spracúvať a uchovávať informácie</w:t>
            </w:r>
          </w:p>
          <w:p w:rsidR="00C034A5" w:rsidRPr="00C7135A" w:rsidRDefault="00C034A5" w:rsidP="005777B0">
            <w:r w:rsidRPr="00C7135A">
              <w:t xml:space="preserve">Identifikovanie informácií v texte </w:t>
            </w:r>
          </w:p>
          <w:p w:rsidR="00C034A5" w:rsidRPr="00C7135A" w:rsidRDefault="00C034A5" w:rsidP="005777B0">
            <w:r w:rsidRPr="00C7135A">
              <w:t>Čítanie s porozumením</w:t>
            </w:r>
          </w:p>
          <w:p w:rsidR="00C034A5" w:rsidRPr="00C7135A" w:rsidRDefault="00C034A5" w:rsidP="005777B0">
            <w:r w:rsidRPr="00C7135A">
              <w:t>Využívanie kontextových súvislostí</w:t>
            </w:r>
          </w:p>
          <w:p w:rsidR="00C034A5" w:rsidRPr="00C7135A" w:rsidRDefault="00C034A5" w:rsidP="005777B0">
            <w:r w:rsidRPr="00C7135A">
              <w:t>Požiadavky slovenskej štátnej normy na vybrané písomnosti</w:t>
            </w:r>
          </w:p>
        </w:tc>
        <w:tc>
          <w:tcPr>
            <w:tcW w:w="5240" w:type="dxa"/>
            <w:shd w:val="clear" w:color="auto" w:fill="FFFFFF" w:themeFill="background1"/>
          </w:tcPr>
          <w:p w:rsidR="00C034A5" w:rsidRPr="00C7135A" w:rsidRDefault="00C034A5" w:rsidP="005777B0">
            <w:r>
              <w:t>Žiak v</w:t>
            </w:r>
            <w:r w:rsidRPr="00C7135A">
              <w:t xml:space="preserve">ie vytvoriť jednoduchý plán svojej činnosti, postupovať podľa neho a kontrolovať ho. Je schopný klásť zvedavé otázky pri plánovaní svojej činnosti. </w:t>
            </w:r>
            <w:r>
              <w:t>Je</w:t>
            </w:r>
            <w:r w:rsidRPr="00C7135A">
              <w:t xml:space="preserve"> schopný využívať technik</w:t>
            </w:r>
            <w:r>
              <w:t>u</w:t>
            </w:r>
            <w:r w:rsidRPr="00C7135A">
              <w:t xml:space="preserve"> v živote, uchovávať získané informácie pre ich opakované využitie. Interaktívne používa poznatky a informácie, využíva techniku, informačno-komunikačné technológie a médiá. Je schopný dedukovať z textu a vyvodiť informácie, ktoré v ňom nie sú uvedené priamo, implicitne z neho ale vyplývajú, teda na porozumenie textu je schopný využiť uvažovanie, analýzu, porovnávanie, vyvodzovanie, </w:t>
            </w:r>
            <w:r w:rsidRPr="00C7135A">
              <w:lastRenderedPageBreak/>
              <w:t>jednoduchú aplikáciu. Na lepšie porozumenie textu aktívne využíva kontextové súvislosti</w:t>
            </w:r>
            <w:r>
              <w:t>.</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Komunikácia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Komunikácia – komunikačná situácia</w:t>
            </w:r>
          </w:p>
          <w:p w:rsidR="00C034A5" w:rsidRPr="00C7135A" w:rsidRDefault="00C034A5" w:rsidP="005777B0">
            <w:r w:rsidRPr="00C7135A">
              <w:t xml:space="preserve">Efektívna komunikácia </w:t>
            </w:r>
          </w:p>
          <w:p w:rsidR="00C034A5" w:rsidRPr="00C7135A" w:rsidRDefault="00C034A5" w:rsidP="005777B0">
            <w:r w:rsidRPr="00C7135A">
              <w:t xml:space="preserve">Asertívna komunikácia </w:t>
            </w:r>
          </w:p>
          <w:p w:rsidR="00C034A5" w:rsidRPr="00C7135A" w:rsidRDefault="00C034A5" w:rsidP="005777B0">
            <w:r w:rsidRPr="00C7135A">
              <w:t>Debata</w:t>
            </w:r>
          </w:p>
          <w:p w:rsidR="00C034A5" w:rsidRPr="00C7135A" w:rsidRDefault="00C034A5" w:rsidP="005777B0">
            <w:r w:rsidRPr="00C7135A">
              <w:t>Diskusia</w:t>
            </w:r>
          </w:p>
          <w:p w:rsidR="00C034A5" w:rsidRPr="00C7135A" w:rsidRDefault="00C034A5" w:rsidP="005777B0">
            <w:r w:rsidRPr="00C7135A">
              <w:t xml:space="preserve">Definícia pojmu komunikácia </w:t>
            </w:r>
          </w:p>
          <w:p w:rsidR="00C034A5" w:rsidRPr="00C7135A" w:rsidRDefault="00C034A5" w:rsidP="005777B0">
            <w:r w:rsidRPr="00C7135A">
              <w:t xml:space="preserve">Druhy komunikácie </w:t>
            </w:r>
          </w:p>
          <w:p w:rsidR="00C034A5" w:rsidRPr="00C7135A" w:rsidRDefault="00C034A5" w:rsidP="005777B0">
            <w:r w:rsidRPr="00C7135A">
              <w:t xml:space="preserve">Mimojazykové prostriedky </w:t>
            </w:r>
          </w:p>
          <w:p w:rsidR="00C034A5" w:rsidRPr="00C7135A" w:rsidRDefault="00C034A5" w:rsidP="00C034A5">
            <w:r w:rsidRPr="00C7135A">
              <w:t xml:space="preserve">Spoločenské zásady jazykovej komunikácie Devalvujúca komunikácia, dezinformácia Propagácia, propaganda, agitácia </w:t>
            </w:r>
          </w:p>
          <w:p w:rsidR="00C034A5" w:rsidRPr="00C7135A" w:rsidRDefault="00C034A5" w:rsidP="00C034A5">
            <w:r w:rsidRPr="00C7135A">
              <w:t>Diskusný príspevok</w:t>
            </w:r>
          </w:p>
        </w:tc>
        <w:tc>
          <w:tcPr>
            <w:tcW w:w="5240" w:type="dxa"/>
            <w:shd w:val="clear" w:color="auto" w:fill="FFFFFF" w:themeFill="background1"/>
          </w:tcPr>
          <w:p w:rsidR="00C034A5" w:rsidRPr="00C7135A" w:rsidRDefault="00C034A5" w:rsidP="00C034A5">
            <w:r w:rsidRPr="00C7135A">
              <w:t>Na základe komunikačnej situácie vie použiť vhodnú slovnú zásobu. Dokáže upraviť poradie viet podľa ich vecného významu a kontextu. Dokáže pochopiť chyby v poradí viet vo vlastnom texte a následne ho dokáže opraviť. Vie prispôsobiť svoj prejav komunikačnej situácii – stratégiu a tón komunikácie</w:t>
            </w:r>
            <w:r>
              <w:t>.</w:t>
            </w:r>
            <w:r w:rsidRPr="00C7135A">
              <w:t xml:space="preserve"> Efektívne využíva dostupné informačno-komunikačné technológie</w:t>
            </w:r>
            <w:r>
              <w:t>.</w:t>
            </w:r>
            <w:r w:rsidRPr="00C7135A">
              <w:t xml:space="preserve"> Žiak je schopný zvoliť vhodné štylistické prostriedky v každej komunikačnej situácii. Pri ústnej prezentácii jazykového prejavu aktívne využíva vhodné mimojazykové prostriedky. Ovláda a vo vlastných jazykových prejavoch dodržiava spoločenské zásady jazykovej komunikácie. Snaží sa vyhýbať devalvujúcej komunikácii. Pozná rozdiely medzi rôznymi spôsobmi šírenia informácií – propaganda, propagácia, agitácia.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Zvuková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Fonetika a fonológia</w:t>
            </w:r>
          </w:p>
          <w:p w:rsidR="00C034A5" w:rsidRPr="00C7135A" w:rsidRDefault="00C034A5" w:rsidP="00C034A5">
            <w:r w:rsidRPr="00C7135A">
              <w:t xml:space="preserve">Fonéma, graféma, hláska, samohlásková skupina </w:t>
            </w:r>
          </w:p>
          <w:p w:rsidR="00C034A5" w:rsidRPr="00C7135A" w:rsidRDefault="00C034A5" w:rsidP="00C034A5">
            <w:r w:rsidRPr="00C7135A">
              <w:t>Klasifikácia slovenských hlások</w:t>
            </w:r>
          </w:p>
          <w:p w:rsidR="00C034A5" w:rsidRPr="00C7135A" w:rsidRDefault="00C034A5" w:rsidP="00C034A5">
            <w:r w:rsidRPr="00C7135A">
              <w:t xml:space="preserve">Ortoepia </w:t>
            </w:r>
          </w:p>
          <w:p w:rsidR="00C034A5" w:rsidRPr="00C7135A" w:rsidRDefault="00C034A5" w:rsidP="00C034A5">
            <w:r w:rsidRPr="00C7135A">
              <w:t>Znelostná asimilácia</w:t>
            </w:r>
          </w:p>
          <w:p w:rsidR="00C034A5" w:rsidRPr="00C7135A" w:rsidRDefault="00C034A5" w:rsidP="00C034A5">
            <w:r w:rsidRPr="00C7135A">
              <w:t>Pravidlá slovenskej výslovnosti</w:t>
            </w:r>
          </w:p>
          <w:p w:rsidR="00C034A5" w:rsidRPr="00C7135A" w:rsidRDefault="00C034A5" w:rsidP="00C034A5">
            <w:r w:rsidRPr="00C7135A">
              <w:t xml:space="preserve">Prozodické vlastnosti reči </w:t>
            </w:r>
          </w:p>
          <w:p w:rsidR="00C034A5" w:rsidRPr="00C7135A" w:rsidRDefault="00C034A5" w:rsidP="00C034A5">
            <w:r w:rsidRPr="00C7135A">
              <w:t>Ortografia</w:t>
            </w:r>
          </w:p>
        </w:tc>
        <w:tc>
          <w:tcPr>
            <w:tcW w:w="5240" w:type="dxa"/>
            <w:shd w:val="clear" w:color="auto" w:fill="FFFFFF" w:themeFill="background1"/>
          </w:tcPr>
          <w:p w:rsidR="00C034A5" w:rsidRPr="00C7135A" w:rsidRDefault="00C034A5" w:rsidP="00C034A5">
            <w:r>
              <w:t>Žiak si u</w:t>
            </w:r>
            <w:r w:rsidRPr="00C7135A">
              <w:t>vedomuje spisovnosť a nespisovnosť vo svojom prejave a vo verejných prejavoch sa snaží používať spisovnú výslovnosť. Odlišuje zvukovú a písomnú podobu reči a vie pomenovať jej základné jednotky. Vie zreprodukovať vlastnými slovami pravidlá znelostnej asim</w:t>
            </w:r>
            <w:r>
              <w:t>ilácie v slovenčine a s chybami</w:t>
            </w:r>
            <w:r w:rsidRPr="00C7135A">
              <w:t xml:space="preserve"> ich dokáže aplikovať vo vlastnom ústnom jazykovom prejave. Dokáže sa zorientovať v danej komunikačnej situácii a reagovať na počutý text jasnou, zrozumiteľnou a správne intonovanou odpoveďou alebo otázkou. Pozná jazykovedné disciplíny, ktoré skúmajú zvukovú a písomnú podobu reči.</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Lexikálna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Slovná zásoba</w:t>
            </w:r>
          </w:p>
          <w:p w:rsidR="00C034A5" w:rsidRPr="00C7135A" w:rsidRDefault="00C034A5" w:rsidP="00C034A5">
            <w:r w:rsidRPr="00C7135A">
              <w:t>Štylistické využitie slovnej zásoby</w:t>
            </w:r>
          </w:p>
          <w:p w:rsidR="00C034A5" w:rsidRPr="00C7135A" w:rsidRDefault="00C034A5" w:rsidP="00C034A5">
            <w:r w:rsidRPr="00C7135A">
              <w:t>Obohacovanie slovnej zásoby</w:t>
            </w:r>
          </w:p>
          <w:p w:rsidR="00C034A5" w:rsidRPr="00C7135A" w:rsidRDefault="00C034A5" w:rsidP="00C034A5">
            <w:r w:rsidRPr="00C7135A">
              <w:lastRenderedPageBreak/>
              <w:t xml:space="preserve">Tvorenie slov </w:t>
            </w:r>
          </w:p>
          <w:p w:rsidR="00C034A5" w:rsidRPr="00C7135A" w:rsidRDefault="00C034A5" w:rsidP="00C034A5">
            <w:r w:rsidRPr="00C7135A">
              <w:t xml:space="preserve">Preberanie slov </w:t>
            </w:r>
          </w:p>
          <w:p w:rsidR="00C034A5" w:rsidRPr="00C7135A" w:rsidRDefault="00C034A5" w:rsidP="00C034A5">
            <w:r w:rsidRPr="00C7135A">
              <w:t xml:space="preserve">Internacionalizácia </w:t>
            </w:r>
          </w:p>
          <w:p w:rsidR="00C034A5" w:rsidRPr="00C7135A" w:rsidRDefault="00C034A5" w:rsidP="00C034A5">
            <w:r w:rsidRPr="00C7135A">
              <w:t>Frazeologizmy</w:t>
            </w:r>
          </w:p>
          <w:p w:rsidR="00C034A5" w:rsidRPr="00C7135A" w:rsidRDefault="00C034A5" w:rsidP="00C034A5">
            <w:r w:rsidRPr="00C7135A">
              <w:t>Odborné, nárečové, básnické slová</w:t>
            </w:r>
          </w:p>
          <w:p w:rsidR="00C034A5" w:rsidRPr="00C7135A" w:rsidRDefault="00C034A5" w:rsidP="00C034A5">
            <w:r w:rsidRPr="00C7135A">
              <w:t>Práca so slovníkmi</w:t>
            </w:r>
          </w:p>
        </w:tc>
        <w:tc>
          <w:tcPr>
            <w:tcW w:w="5240" w:type="dxa"/>
            <w:shd w:val="clear" w:color="auto" w:fill="FFFFFF" w:themeFill="background1"/>
          </w:tcPr>
          <w:p w:rsidR="00C034A5" w:rsidRPr="00C7135A" w:rsidRDefault="00C034A5" w:rsidP="00C034A5">
            <w:r w:rsidRPr="00C7135A">
              <w:lastRenderedPageBreak/>
              <w:t xml:space="preserve">Žiak pozná význam slov, ktoré využíva vo svojom jazykovom prejave v súlade s rôznymi kontextami a komunikačnými situáciami, príp. si vie overiť význam </w:t>
            </w:r>
            <w:r w:rsidRPr="00C7135A">
              <w:lastRenderedPageBreak/>
              <w:t>neznámych slov v dostupných informačných zdrojoch. Vo vlastných jazykových prejavoch dodržiava pravidlá a požiadavky sémantiky – platí pre ústne aj písané prejavy. Vo vlastných jazykových prejavoch využíva bohatstvo lexiky a frazeológie – platí pre ústne aj písané prejavy.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Morfologická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Slovné druhy </w:t>
            </w:r>
          </w:p>
          <w:p w:rsidR="00C034A5" w:rsidRPr="00C7135A" w:rsidRDefault="00C034A5" w:rsidP="00C034A5">
            <w:r w:rsidRPr="00C7135A">
              <w:t xml:space="preserve">Menné a slovesné kategórie </w:t>
            </w:r>
          </w:p>
          <w:p w:rsidR="00C034A5" w:rsidRPr="00C7135A" w:rsidRDefault="00C034A5" w:rsidP="00C034A5">
            <w:r w:rsidRPr="00C7135A">
              <w:t>Stupňovanie prídavných mien</w:t>
            </w:r>
          </w:p>
          <w:p w:rsidR="00C034A5" w:rsidRPr="00C7135A" w:rsidRDefault="00C034A5" w:rsidP="00C034A5">
            <w:r w:rsidRPr="00C7135A">
              <w:t>Stupňovanie prísloviek</w:t>
            </w:r>
          </w:p>
        </w:tc>
        <w:tc>
          <w:tcPr>
            <w:tcW w:w="5240" w:type="dxa"/>
            <w:shd w:val="clear" w:color="auto" w:fill="FFFFFF" w:themeFill="background1"/>
          </w:tcPr>
          <w:p w:rsidR="00C034A5" w:rsidRPr="00C034A5" w:rsidRDefault="00C034A5" w:rsidP="00C034A5">
            <w:pPr>
              <w:rPr>
                <w:szCs w:val="24"/>
              </w:rPr>
            </w:pPr>
            <w:r w:rsidRPr="00C034A5">
              <w:rPr>
                <w:szCs w:val="24"/>
              </w:rPr>
              <w:t>Vie určiť slovnodruhovú a syntaktickú platnosť všetkých slov v texte. Správne uplatňuje gramatické kategórie slovných druhov pri tvorbe viet a textov. Ovláda klasifikáciu slovných druhov: plnovýznamové – neplnovýznamové; ohybné – neohybné; s vetnočlenskou platnosťou – bez vetnočlenskej platnosti.</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Syntaktická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Modálna stránka vety </w:t>
            </w:r>
          </w:p>
          <w:p w:rsidR="00C034A5" w:rsidRPr="00C7135A" w:rsidRDefault="00C034A5" w:rsidP="00C034A5">
            <w:r w:rsidRPr="00C7135A">
              <w:t xml:space="preserve">Sklady </w:t>
            </w:r>
          </w:p>
          <w:p w:rsidR="00C034A5" w:rsidRPr="00C7135A" w:rsidRDefault="00C034A5" w:rsidP="00C034A5">
            <w:r w:rsidRPr="00C7135A">
              <w:t>Polovetná konštrukcia</w:t>
            </w:r>
          </w:p>
          <w:p w:rsidR="00C034A5" w:rsidRPr="00C7135A" w:rsidRDefault="00C034A5" w:rsidP="00C034A5">
            <w:r w:rsidRPr="00C7135A">
              <w:t xml:space="preserve">Jednoduché súvetie </w:t>
            </w:r>
          </w:p>
          <w:p w:rsidR="00C034A5" w:rsidRPr="00C7135A" w:rsidRDefault="00C034A5" w:rsidP="00C034A5">
            <w:r w:rsidRPr="00C7135A">
              <w:t>Zložené súvetie</w:t>
            </w:r>
          </w:p>
          <w:p w:rsidR="00C034A5" w:rsidRPr="00C7135A" w:rsidRDefault="00C034A5" w:rsidP="00C034A5">
            <w:r w:rsidRPr="00C7135A">
              <w:t>Vetné sklady</w:t>
            </w:r>
          </w:p>
        </w:tc>
        <w:tc>
          <w:tcPr>
            <w:tcW w:w="5240" w:type="dxa"/>
            <w:shd w:val="clear" w:color="auto" w:fill="FFFFFF" w:themeFill="background1"/>
          </w:tcPr>
          <w:p w:rsidR="00C034A5" w:rsidRPr="00C7135A" w:rsidRDefault="00C034A5" w:rsidP="00C034A5">
            <w:r w:rsidRPr="00C7135A">
              <w:t xml:space="preserve">Pri organizácii myšlienok vo vlastných jazykových prejavoch dodržiava pravidlá a požiadavky syntaxe. Vie zdôvodniť vzťah medzi členmi skladov vo vete na základe ich funkcie. Vie transformovať jednoduché vety na súvetia a naopak. Funkčne ich využíva vo vlastných jazykových prejavoch. Dodržiava interpunkciu v jednoduchej vete a v jednoduchom súvetí. Vie určiť druh jednoduchého súvetia – priraďovacie a podraďovacie. Vie určiť druh priraďovacieho súvetia a druh vedľajšej vety v podraďovacom súvetí.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Nadvetná syntax</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Textová syntax </w:t>
            </w:r>
          </w:p>
          <w:p w:rsidR="00C034A5" w:rsidRPr="00C7135A" w:rsidRDefault="00C034A5" w:rsidP="00C034A5">
            <w:r w:rsidRPr="00C7135A">
              <w:t>Členenie textu</w:t>
            </w:r>
          </w:p>
          <w:p w:rsidR="00C034A5" w:rsidRPr="00C7135A" w:rsidRDefault="00C034A5" w:rsidP="00C034A5">
            <w:r w:rsidRPr="00C7135A">
              <w:t xml:space="preserve">Súdržnosť textu – konektory </w:t>
            </w:r>
          </w:p>
          <w:p w:rsidR="00C034A5" w:rsidRPr="00C7135A" w:rsidRDefault="00C034A5" w:rsidP="00C034A5">
            <w:r w:rsidRPr="00C7135A">
              <w:t>Členenie textu na úvod, jadro, záver a odseky Tvorba textu s uplatnením logických, časových a príčinno-následných súvislostí a vetosledu</w:t>
            </w:r>
          </w:p>
        </w:tc>
        <w:tc>
          <w:tcPr>
            <w:tcW w:w="5240" w:type="dxa"/>
            <w:shd w:val="clear" w:color="auto" w:fill="FFFFFF" w:themeFill="background1"/>
          </w:tcPr>
          <w:p w:rsidR="00C034A5" w:rsidRPr="00C7135A" w:rsidRDefault="00C034A5" w:rsidP="00C034A5">
            <w:r>
              <w:t>Žiak v</w:t>
            </w:r>
            <w:r w:rsidRPr="00C7135A">
              <w:t xml:space="preserve">ie vytvoriť kompozične zrozumiteľný text, v ktorom uplatní logické, časové a príčinno-následné súvislosti textu a požiadavky slovosledu v slovenčine. Vie nájsť v texte prvky súdržnosti a funkčne ich využíva vo vlastných jazykových prejavoch. Vie vytvoriť kompozične zrozumiteľný text, v ktorom uplatní logické, časové a príčinno-následné súvislosti a požiadavky vetosledu v slovenčine. Je schopný vyhľadať v cudzom texte a uplatniť vo vlastnom jazykovom prejave obsahové, jazykové i mimojazykové </w:t>
            </w:r>
            <w:r w:rsidRPr="00C7135A">
              <w:lastRenderedPageBreak/>
              <w:t>konektory, ktoré zabezpečujú súdržnosť textu. Je schopný nájsť chyby v logickom poradí viet v cudzích jazykových prejavoch a vo vlastných jazykových prejavoch dodržiava logické poradie viet v súvetiach.</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 xml:space="preserve">Tematický celok: </w:t>
            </w:r>
            <w:r w:rsidR="002D3D50">
              <w:t>Jazyková kultúra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Jazyková kultúra – zásady spoločenskej komunikácie</w:t>
            </w:r>
          </w:p>
        </w:tc>
        <w:tc>
          <w:tcPr>
            <w:tcW w:w="5240" w:type="dxa"/>
            <w:shd w:val="clear" w:color="auto" w:fill="FFFFFF" w:themeFill="background1"/>
          </w:tcPr>
          <w:p w:rsidR="002D3D50" w:rsidRPr="00C7135A" w:rsidRDefault="002D3D50" w:rsidP="002D3D50">
            <w:r>
              <w:t>Žiak o</w:t>
            </w:r>
            <w:r w:rsidRPr="00C7135A">
              <w:t>vláda a vo vlastných jazykových prejavoch dodržiava spoločenské zásady jazykovej komunikácie. Vo svojej jazykovej praxi sa vedome vyhýba devalvujúcej komunikácii.</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Jazyk a reč</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Jazyk a reč </w:t>
            </w:r>
          </w:p>
          <w:p w:rsidR="002D3D50" w:rsidRPr="00C7135A" w:rsidRDefault="002D3D50" w:rsidP="002D3D50">
            <w:r w:rsidRPr="00C7135A">
              <w:t>Funkcie jazyka</w:t>
            </w:r>
          </w:p>
          <w:p w:rsidR="002D3D50" w:rsidRPr="00C7135A" w:rsidRDefault="002D3D50" w:rsidP="002D3D50">
            <w:r w:rsidRPr="00C7135A">
              <w:t>Jazyk a reč – národný, cieľový, cudzí jazyk Úradný (štátny) jazyk</w:t>
            </w:r>
          </w:p>
          <w:p w:rsidR="002D3D50" w:rsidRPr="00C7135A" w:rsidRDefault="002D3D50" w:rsidP="002D3D50">
            <w:r w:rsidRPr="00C7135A">
              <w:t>Jazyk národnostných menšín</w:t>
            </w:r>
          </w:p>
        </w:tc>
        <w:tc>
          <w:tcPr>
            <w:tcW w:w="5240" w:type="dxa"/>
            <w:shd w:val="clear" w:color="auto" w:fill="FFFFFF" w:themeFill="background1"/>
          </w:tcPr>
          <w:p w:rsidR="002D3D50" w:rsidRPr="00C7135A" w:rsidRDefault="002D3D50" w:rsidP="002D3D50">
            <w:r w:rsidRPr="00C7135A">
              <w:t>Dokáže porozumieť počutému textu, t. j. je schopný vystihnúť hlavnú myšlienku textu a niekoľko kľúčových slov. Pochopí a roztriedi vypočuté informácie. Je schopný zhodnotiť škálu niektorých vyjadrovacích prostriedkov účastníkov komunikácie z hľadiska spisovnosti. Dokáže rozlíšiť nevhodnosť použitých slov, resp. slovných spojení v ústnom jazykovom prejave v bežných komunikačných situáciách. Vie rozoznať jednotlivé funkčné jazykové štýly, slohové postupy, slohové útvary, vedomosti vie aplikovať v práci s rôznorodými ukážkami. Vie správne uplatniť časti vonkajšej kompozície jazykového prejavu. Vie vhodne zakomponovať priamu reč do vlastného rozprávania.</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Sloh</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Štylistika </w:t>
            </w:r>
          </w:p>
          <w:p w:rsidR="002D3D50" w:rsidRPr="00C7135A" w:rsidRDefault="002D3D50" w:rsidP="002D3D50">
            <w:r w:rsidRPr="00C7135A">
              <w:t xml:space="preserve">Funkčné jazykové štýly </w:t>
            </w:r>
          </w:p>
          <w:p w:rsidR="002D3D50" w:rsidRPr="00C7135A" w:rsidRDefault="002D3D50" w:rsidP="002D3D50">
            <w:r w:rsidRPr="00C7135A">
              <w:t>Slohové postupy a útvary</w:t>
            </w:r>
          </w:p>
          <w:p w:rsidR="002D3D50" w:rsidRPr="00C7135A" w:rsidRDefault="002D3D50" w:rsidP="002D3D50">
            <w:r w:rsidRPr="00C7135A">
              <w:t>Slohotvorný proces</w:t>
            </w:r>
          </w:p>
          <w:p w:rsidR="002D3D50" w:rsidRPr="00C7135A" w:rsidRDefault="002D3D50" w:rsidP="002D3D50">
            <w:r w:rsidRPr="00C7135A">
              <w:t>Opisný slohový postup</w:t>
            </w:r>
          </w:p>
          <w:p w:rsidR="002D3D50" w:rsidRPr="00C7135A" w:rsidRDefault="002D3D50" w:rsidP="002D3D50">
            <w:r w:rsidRPr="00C7135A">
              <w:t xml:space="preserve">Úvahový slohový postup </w:t>
            </w:r>
          </w:p>
          <w:p w:rsidR="002D3D50" w:rsidRPr="00C7135A" w:rsidRDefault="002D3D50" w:rsidP="002D3D50">
            <w:r w:rsidRPr="00C7135A">
              <w:t>Výkladový slohový postup</w:t>
            </w:r>
          </w:p>
          <w:p w:rsidR="002D3D50" w:rsidRPr="00C7135A" w:rsidRDefault="002D3D50" w:rsidP="002D3D50">
            <w:r w:rsidRPr="00C7135A">
              <w:t>Hybridizácia funkčných jazykových štýlov, slohových postupov a útvarov</w:t>
            </w:r>
          </w:p>
        </w:tc>
        <w:tc>
          <w:tcPr>
            <w:tcW w:w="5240" w:type="dxa"/>
            <w:shd w:val="clear" w:color="auto" w:fill="FFFFFF" w:themeFill="background1"/>
          </w:tcPr>
          <w:p w:rsidR="002D3D50" w:rsidRPr="00C7135A" w:rsidRDefault="002D3D50" w:rsidP="002D3D50">
            <w:r w:rsidRPr="00C7135A">
              <w:t>Na základe komunikačnej situácie vie</w:t>
            </w:r>
            <w:r>
              <w:t xml:space="preserve"> žiak</w:t>
            </w:r>
            <w:r w:rsidRPr="00C7135A">
              <w:t xml:space="preserve"> použiť vhodnú slovnú zásobu. Vie identifikovať opisný slohový postup a útvar v súvislom umeleckom texte a aplikovať ho pri tvorbe vlastných textov. Vie analyzovať a aplikovať vedomosti a zručnosti v práci so súvislým textom – vecný a umelecký text. Vie vytvoriť kompozične zrozumiteľný text, v ktorom uplatní logické, časové a príčinno-následné súvislosti textu a požiadavky slovosledu v slovenčine. Dokáže vysvetliť pojem hybridizácia jazykových štýlov, slohových postupov, slohových útvarov, vo vlastných jazykových </w:t>
            </w:r>
            <w:r w:rsidRPr="00C7135A">
              <w:lastRenderedPageBreak/>
              <w:t>prejavoch využíva prostriedky hybridizácie funkčných jazykových štýlov, slohových postupov, slohových útvarov s ohľadom na komunikačný cieľ.</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lastRenderedPageBreak/>
              <w:t>Tematický celok: Rétorika a rečnícky štýl</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Rétorika, dejiny rétoriky </w:t>
            </w:r>
          </w:p>
          <w:p w:rsidR="002D3D50" w:rsidRPr="00C7135A" w:rsidRDefault="002D3D50" w:rsidP="002D3D50">
            <w:r w:rsidRPr="00C7135A">
              <w:t xml:space="preserve">Základné typy rečníckych útvarov </w:t>
            </w:r>
          </w:p>
          <w:p w:rsidR="002D3D50" w:rsidRPr="00C7135A" w:rsidRDefault="002D3D50" w:rsidP="002D3D50">
            <w:r w:rsidRPr="00C7135A">
              <w:t xml:space="preserve">Prejav – predpoklady úspešného rečníckeho prejavu </w:t>
            </w:r>
          </w:p>
          <w:p w:rsidR="002D3D50" w:rsidRPr="00C7135A" w:rsidRDefault="002D3D50" w:rsidP="002D3D50">
            <w:r w:rsidRPr="00C7135A">
              <w:t xml:space="preserve">Kompozícia a štylizácia prejavu </w:t>
            </w:r>
          </w:p>
          <w:p w:rsidR="002D3D50" w:rsidRPr="00C7135A" w:rsidRDefault="002D3D50" w:rsidP="002D3D50">
            <w:r w:rsidRPr="00C7135A">
              <w:t xml:space="preserve">Fázy tvorenia prejavu </w:t>
            </w:r>
          </w:p>
          <w:p w:rsidR="002D3D50" w:rsidRPr="00C7135A" w:rsidRDefault="002D3D50" w:rsidP="002D3D50">
            <w:r w:rsidRPr="00C7135A">
              <w:t xml:space="preserve">Mimojazykové prostriedky </w:t>
            </w:r>
          </w:p>
          <w:p w:rsidR="002D3D50" w:rsidRPr="00C7135A" w:rsidRDefault="002D3D50" w:rsidP="002D3D50">
            <w:r w:rsidRPr="00C7135A">
              <w:t>Prezentácia jazykových prejavov</w:t>
            </w:r>
          </w:p>
        </w:tc>
        <w:tc>
          <w:tcPr>
            <w:tcW w:w="5240" w:type="dxa"/>
            <w:shd w:val="clear" w:color="auto" w:fill="FFFFFF" w:themeFill="background1"/>
          </w:tcPr>
          <w:p w:rsidR="002D3D50" w:rsidRPr="00C7135A" w:rsidRDefault="002D3D50" w:rsidP="002D3D50">
            <w:r w:rsidRPr="00C7135A">
              <w:t>Žiak pri tvorbe vlastného jazykového prejavu dodržiava, resp. prispôsobuje si jednotlivé fázy tvorby prejavu s dôrazom na jeho vhodnú ústnu alebo písomnú prezentáciu Pri ústnej prezentácii jazykového prejavu aktívne využíva vhodné mimojazykové prostriedky, ktorými umocňuje celkové vyznenie svojho prejavu. Dokáže sa rozhodnúť pre vhodný slohový útvar/žáner v súlade s cieľom komunikácie. Vie vysvetliť typické znaky príležitostných, náučných a agitačných prejavov a dokáže tieto žánre samostatne vytvoriť.</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Jazykoveda – vývin slovenského jazyka a jeho kodifikácie</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Vývin jazyka – indoeurópsky prajazyk, indoeurópske jazyky</w:t>
            </w:r>
          </w:p>
          <w:p w:rsidR="002D3D50" w:rsidRPr="00C7135A" w:rsidRDefault="002D3D50" w:rsidP="002D3D50">
            <w:r w:rsidRPr="00C7135A">
              <w:t xml:space="preserve">Slovanské jazyky </w:t>
            </w:r>
          </w:p>
          <w:p w:rsidR="002D3D50" w:rsidRPr="00C7135A" w:rsidRDefault="002D3D50" w:rsidP="002D3D50">
            <w:r w:rsidRPr="00C7135A">
              <w:t>Kodifikácie slovenčiny</w:t>
            </w:r>
          </w:p>
        </w:tc>
        <w:tc>
          <w:tcPr>
            <w:tcW w:w="5240" w:type="dxa"/>
            <w:shd w:val="clear" w:color="auto" w:fill="FFFFFF" w:themeFill="background1"/>
          </w:tcPr>
          <w:p w:rsidR="002D3D50" w:rsidRPr="00C7135A" w:rsidRDefault="002D3D50" w:rsidP="002D3D50">
            <w:r w:rsidRPr="00C7135A">
              <w:t>Žiak pozná klasifikáciu slovanských jazykov. Vie vysvetliť vývojovú líniu slovenčiny od indoeurópskeho prajazyka po jej začlenenie do rodiny západoslovanských jazykov. Pozná dôvody, pre ktoré sa stala staroslovienčina spisovným jazykom na našom území. Pozná ohlas tejto kultúry aj neskorších obdobiach. Pozná najvýznamnejších kodifikátorov spisovnej slovenčiny i jej následné úpravy. Pozná a pri tvorbe vlastných jazykových prejavov aktívne využíva platné kodifikačné príručky.</w:t>
            </w:r>
          </w:p>
        </w:tc>
      </w:tr>
    </w:tbl>
    <w:p w:rsidR="007E6471" w:rsidRPr="00D63139" w:rsidRDefault="007E6471" w:rsidP="007E6471">
      <w:pPr>
        <w:rPr>
          <w:szCs w:val="24"/>
          <w:lang w:eastAsia="sk-SK"/>
        </w:rPr>
      </w:pPr>
    </w:p>
    <w:p w:rsidR="00412DE5" w:rsidRDefault="005C527B" w:rsidP="005C527B">
      <w:pPr>
        <w:pStyle w:val="Nadpis4"/>
        <w:rPr>
          <w:lang w:eastAsia="sk-SK"/>
        </w:rPr>
      </w:pPr>
      <w:r>
        <w:rPr>
          <w:lang w:eastAsia="sk-SK"/>
        </w:rPr>
        <w:t>F.1.6 Seminár z anglického jazyka</w:t>
      </w:r>
    </w:p>
    <w:p w:rsidR="00AA675A" w:rsidRPr="00AA675A" w:rsidRDefault="00AA675A" w:rsidP="00AA675A">
      <w:pPr>
        <w:rPr>
          <w:lang w:eastAsia="sk-SK"/>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2805B8" w:rsidRPr="00D63139" w:rsidTr="002805B8">
        <w:tc>
          <w:tcPr>
            <w:tcW w:w="9294" w:type="dxa"/>
            <w:gridSpan w:val="8"/>
          </w:tcPr>
          <w:p w:rsidR="002805B8" w:rsidRPr="00D63139" w:rsidRDefault="002805B8" w:rsidP="002805B8">
            <w:pPr>
              <w:jc w:val="center"/>
              <w:rPr>
                <w:b/>
              </w:rPr>
            </w:pPr>
            <w:r w:rsidRPr="00D63139">
              <w:rPr>
                <w:b/>
              </w:rPr>
              <w:t xml:space="preserve">Týždenná časová dotácia </w:t>
            </w:r>
            <w:r>
              <w:rPr>
                <w:b/>
              </w:rPr>
              <w:t>SAJ</w:t>
            </w:r>
            <w:r w:rsidRPr="00D63139">
              <w:rPr>
                <w:b/>
              </w:rPr>
              <w:t xml:space="preserve"> v jednotlivých ročníkoch</w:t>
            </w:r>
          </w:p>
        </w:tc>
      </w:tr>
      <w:tr w:rsidR="002805B8" w:rsidRPr="00D63139" w:rsidTr="002805B8">
        <w:tc>
          <w:tcPr>
            <w:tcW w:w="1161" w:type="dxa"/>
          </w:tcPr>
          <w:p w:rsidR="002805B8" w:rsidRPr="00D63139" w:rsidRDefault="002805B8" w:rsidP="002805B8">
            <w:pPr>
              <w:jc w:val="center"/>
              <w:rPr>
                <w:b/>
              </w:rPr>
            </w:pPr>
            <w:r w:rsidRPr="00D63139">
              <w:rPr>
                <w:b/>
              </w:rPr>
              <w:t>1.</w:t>
            </w:r>
          </w:p>
        </w:tc>
        <w:tc>
          <w:tcPr>
            <w:tcW w:w="1161" w:type="dxa"/>
          </w:tcPr>
          <w:p w:rsidR="002805B8" w:rsidRPr="00D63139" w:rsidRDefault="002805B8" w:rsidP="002805B8">
            <w:pPr>
              <w:jc w:val="center"/>
              <w:rPr>
                <w:b/>
              </w:rPr>
            </w:pPr>
            <w:r w:rsidRPr="00D63139">
              <w:rPr>
                <w:b/>
              </w:rPr>
              <w:t>2.</w:t>
            </w:r>
          </w:p>
        </w:tc>
        <w:tc>
          <w:tcPr>
            <w:tcW w:w="1162" w:type="dxa"/>
          </w:tcPr>
          <w:p w:rsidR="002805B8" w:rsidRPr="00D63139" w:rsidRDefault="002805B8" w:rsidP="002805B8">
            <w:pPr>
              <w:jc w:val="center"/>
              <w:rPr>
                <w:b/>
              </w:rPr>
            </w:pPr>
            <w:r w:rsidRPr="00D63139">
              <w:rPr>
                <w:b/>
              </w:rPr>
              <w:t>3.</w:t>
            </w:r>
          </w:p>
        </w:tc>
        <w:tc>
          <w:tcPr>
            <w:tcW w:w="1162" w:type="dxa"/>
          </w:tcPr>
          <w:p w:rsidR="002805B8" w:rsidRPr="00D63139" w:rsidRDefault="002805B8" w:rsidP="002805B8">
            <w:pPr>
              <w:jc w:val="center"/>
              <w:rPr>
                <w:b/>
              </w:rPr>
            </w:pPr>
            <w:r w:rsidRPr="00D63139">
              <w:rPr>
                <w:b/>
              </w:rPr>
              <w:t>4.</w:t>
            </w:r>
          </w:p>
        </w:tc>
        <w:tc>
          <w:tcPr>
            <w:tcW w:w="1162" w:type="dxa"/>
          </w:tcPr>
          <w:p w:rsidR="002805B8" w:rsidRPr="00D63139" w:rsidRDefault="002805B8" w:rsidP="002805B8">
            <w:pPr>
              <w:jc w:val="center"/>
              <w:rPr>
                <w:b/>
              </w:rPr>
            </w:pPr>
            <w:r w:rsidRPr="00D63139">
              <w:rPr>
                <w:b/>
              </w:rPr>
              <w:t>5.</w:t>
            </w:r>
          </w:p>
        </w:tc>
        <w:tc>
          <w:tcPr>
            <w:tcW w:w="1162" w:type="dxa"/>
          </w:tcPr>
          <w:p w:rsidR="002805B8" w:rsidRPr="00D63139" w:rsidRDefault="002805B8" w:rsidP="002805B8">
            <w:pPr>
              <w:jc w:val="center"/>
              <w:rPr>
                <w:b/>
              </w:rPr>
            </w:pPr>
            <w:r w:rsidRPr="00D63139">
              <w:rPr>
                <w:b/>
              </w:rPr>
              <w:t>6.</w:t>
            </w:r>
          </w:p>
        </w:tc>
        <w:tc>
          <w:tcPr>
            <w:tcW w:w="1162" w:type="dxa"/>
          </w:tcPr>
          <w:p w:rsidR="002805B8" w:rsidRPr="00D63139" w:rsidRDefault="002805B8" w:rsidP="002805B8">
            <w:pPr>
              <w:jc w:val="center"/>
              <w:rPr>
                <w:b/>
              </w:rPr>
            </w:pPr>
            <w:r w:rsidRPr="00D63139">
              <w:rPr>
                <w:b/>
              </w:rPr>
              <w:t>7.</w:t>
            </w:r>
          </w:p>
        </w:tc>
        <w:tc>
          <w:tcPr>
            <w:tcW w:w="1162" w:type="dxa"/>
          </w:tcPr>
          <w:p w:rsidR="002805B8" w:rsidRPr="00D63139" w:rsidRDefault="002805B8" w:rsidP="002805B8">
            <w:pPr>
              <w:jc w:val="center"/>
              <w:rPr>
                <w:b/>
              </w:rPr>
            </w:pPr>
            <w:r w:rsidRPr="00D63139">
              <w:rPr>
                <w:b/>
              </w:rPr>
              <w:t>8.</w:t>
            </w:r>
          </w:p>
        </w:tc>
      </w:tr>
      <w:tr w:rsidR="002805B8" w:rsidRPr="00D63139" w:rsidTr="002805B8">
        <w:tc>
          <w:tcPr>
            <w:tcW w:w="1161" w:type="dxa"/>
          </w:tcPr>
          <w:p w:rsidR="002805B8" w:rsidRPr="00D63139" w:rsidRDefault="002805B8" w:rsidP="002805B8">
            <w:pPr>
              <w:jc w:val="center"/>
            </w:pPr>
            <w:r>
              <w:t>0</w:t>
            </w:r>
          </w:p>
        </w:tc>
        <w:tc>
          <w:tcPr>
            <w:tcW w:w="1161" w:type="dxa"/>
          </w:tcPr>
          <w:p w:rsidR="002805B8" w:rsidRPr="00D63139" w:rsidRDefault="002805B8" w:rsidP="002805B8">
            <w:pPr>
              <w:jc w:val="center"/>
            </w:pPr>
            <w:r>
              <w:t>0</w:t>
            </w:r>
          </w:p>
        </w:tc>
        <w:tc>
          <w:tcPr>
            <w:tcW w:w="1162" w:type="dxa"/>
          </w:tcPr>
          <w:p w:rsidR="002805B8" w:rsidRPr="00D63139" w:rsidRDefault="002805B8" w:rsidP="002805B8">
            <w:pPr>
              <w:jc w:val="center"/>
            </w:pPr>
            <w:r>
              <w:t>0</w:t>
            </w:r>
          </w:p>
        </w:tc>
        <w:tc>
          <w:tcPr>
            <w:tcW w:w="1162" w:type="dxa"/>
          </w:tcPr>
          <w:p w:rsidR="002805B8" w:rsidRPr="00D63139" w:rsidRDefault="002805B8" w:rsidP="002805B8">
            <w:pPr>
              <w:jc w:val="center"/>
            </w:pPr>
            <w:r>
              <w:t>0</w:t>
            </w:r>
          </w:p>
        </w:tc>
        <w:tc>
          <w:tcPr>
            <w:tcW w:w="1162" w:type="dxa"/>
          </w:tcPr>
          <w:p w:rsidR="002805B8" w:rsidRPr="00D63139" w:rsidRDefault="002805B8" w:rsidP="002805B8">
            <w:pPr>
              <w:jc w:val="center"/>
            </w:pPr>
            <w:r>
              <w:t>0</w:t>
            </w:r>
          </w:p>
        </w:tc>
        <w:tc>
          <w:tcPr>
            <w:tcW w:w="1162" w:type="dxa"/>
          </w:tcPr>
          <w:p w:rsidR="002805B8" w:rsidRPr="00D63139" w:rsidRDefault="002805B8" w:rsidP="002805B8">
            <w:pPr>
              <w:jc w:val="center"/>
            </w:pPr>
            <w:r>
              <w:t>0</w:t>
            </w:r>
          </w:p>
        </w:tc>
        <w:tc>
          <w:tcPr>
            <w:tcW w:w="1162" w:type="dxa"/>
          </w:tcPr>
          <w:p w:rsidR="002805B8" w:rsidRPr="00D63139" w:rsidRDefault="00A72883" w:rsidP="002805B8">
            <w:pPr>
              <w:jc w:val="center"/>
            </w:pPr>
            <w:r>
              <w:t>2</w:t>
            </w:r>
          </w:p>
        </w:tc>
        <w:tc>
          <w:tcPr>
            <w:tcW w:w="1162" w:type="dxa"/>
          </w:tcPr>
          <w:p w:rsidR="002805B8" w:rsidRPr="00D63139" w:rsidRDefault="002805B8" w:rsidP="002805B8">
            <w:pPr>
              <w:jc w:val="center"/>
            </w:pPr>
            <w:r>
              <w:t>2</w:t>
            </w:r>
          </w:p>
        </w:tc>
      </w:tr>
    </w:tbl>
    <w:p w:rsidR="002805B8" w:rsidRDefault="002805B8" w:rsidP="002805B8">
      <w:pPr>
        <w:rPr>
          <w:lang w:eastAsia="sk-SK"/>
        </w:rPr>
      </w:pPr>
    </w:p>
    <w:p w:rsidR="002805B8" w:rsidRPr="00AA675A" w:rsidRDefault="002805B8" w:rsidP="00133994">
      <w:pPr>
        <w:rPr>
          <w:rFonts w:ascii="Arial" w:hAnsi="Arial"/>
          <w:lang w:eastAsia="sk-SK"/>
        </w:rPr>
      </w:pPr>
      <w:r w:rsidRPr="00CA560E">
        <w:rPr>
          <w:lang w:eastAsia="sk-SK"/>
        </w:rPr>
        <w:t>Voliteľný predmet seminár z anglického jazyka je určený žiakom, ktorí majú záujem o posilnenie receptívnych zručností (čítanie a počúvanie s porozumením) a produktívnych zručností (písanie a správne precvičovanie a používanie gramatických a lexikálnych princípov), a ktorí sa pripravujú na maturitnú skúšku z anglického jazyka. Realizuje sa intenzívnym precvičovaním daných zručností</w:t>
      </w:r>
      <w:r w:rsidRPr="00FE4383">
        <w:rPr>
          <w:rFonts w:ascii="Arial" w:hAnsi="Arial"/>
          <w:lang w:eastAsia="sk-SK"/>
        </w:rPr>
        <w:t>.</w:t>
      </w:r>
      <w:r w:rsidR="00AA675A">
        <w:rPr>
          <w:rFonts w:ascii="Arial" w:hAnsi="Arial"/>
          <w:lang w:eastAsia="sk-SK"/>
        </w:rPr>
        <w:t xml:space="preserve"> </w:t>
      </w:r>
      <w:r w:rsidRPr="00CA560E">
        <w:t>Výučba seminár</w:t>
      </w:r>
      <w:r w:rsidR="00AA675A">
        <w:t>a</w:t>
      </w:r>
      <w:r w:rsidRPr="00CA560E">
        <w:t xml:space="preserve"> prebieha </w:t>
      </w:r>
      <w:r w:rsidRPr="00CA560E">
        <w:lastRenderedPageBreak/>
        <w:t>v súlade s požiadavkami Európskeho referenčného rámca a smeruje k dosiahnutiu úrovne B2.</w:t>
      </w:r>
      <w:r>
        <w:t>2</w:t>
      </w:r>
      <w:r w:rsidRPr="00CA560E">
        <w:t xml:space="preserve"> </w:t>
      </w:r>
      <w:r>
        <w:t>S</w:t>
      </w:r>
      <w:r w:rsidRPr="00CA560E">
        <w:t xml:space="preserve">ERR s dôrazom na praktické ovládanie súčasného anglického jazyka. Je založená na postupnom rozvíjaní všetkých jazykových kompetencií (čítanie s porozumením, počúvanie s porozumením, písanie a rozprávanie v cudzom jazyku). </w:t>
      </w:r>
    </w:p>
    <w:p w:rsidR="002805B8" w:rsidRDefault="002805B8" w:rsidP="002805B8"/>
    <w:p w:rsidR="002805B8" w:rsidRPr="00CA560E" w:rsidRDefault="002805B8" w:rsidP="00133994">
      <w:r w:rsidRPr="00CA560E">
        <w:t>Ciele vyučovacieho predmetu</w:t>
      </w:r>
    </w:p>
    <w:p w:rsidR="002805B8" w:rsidRPr="00CA560E" w:rsidRDefault="002805B8" w:rsidP="0059011C">
      <w:pPr>
        <w:pStyle w:val="Odsekzoznamu"/>
        <w:numPr>
          <w:ilvl w:val="0"/>
          <w:numId w:val="53"/>
        </w:numPr>
      </w:pPr>
      <w:r w:rsidRPr="00CA560E">
        <w:t>rozšíriť jazykové a komunikačné znalosti a zručnosti študenta</w:t>
      </w:r>
      <w:r>
        <w:t>,</w:t>
      </w:r>
    </w:p>
    <w:p w:rsidR="002805B8" w:rsidRPr="00CA560E" w:rsidRDefault="002805B8" w:rsidP="0059011C">
      <w:pPr>
        <w:pStyle w:val="Odsekzoznamu"/>
        <w:numPr>
          <w:ilvl w:val="0"/>
          <w:numId w:val="53"/>
        </w:numPr>
      </w:pPr>
      <w:r w:rsidRPr="00CA560E">
        <w:t>viesť študenta k hlbšiemu preniknutiu do štruktúry jazyka a pomôcť mu v jeho pochopení</w:t>
      </w:r>
      <w:r>
        <w:t>,</w:t>
      </w:r>
    </w:p>
    <w:p w:rsidR="002805B8" w:rsidRPr="00CA560E" w:rsidRDefault="002805B8" w:rsidP="0059011C">
      <w:pPr>
        <w:pStyle w:val="Odsekzoznamu"/>
        <w:numPr>
          <w:ilvl w:val="0"/>
          <w:numId w:val="53"/>
        </w:numPr>
      </w:pPr>
      <w:r w:rsidRPr="00CA560E">
        <w:t>podnietiť záujem študenta o anglický jazyk tak, aby bezproblémovo využíval jazyk pri ďalšom štúdiu alebo povolaní</w:t>
      </w:r>
      <w:r>
        <w:t>,</w:t>
      </w:r>
    </w:p>
    <w:p w:rsidR="002805B8" w:rsidRPr="00CA560E" w:rsidRDefault="002805B8" w:rsidP="0059011C">
      <w:pPr>
        <w:pStyle w:val="Odsekzoznamu"/>
        <w:numPr>
          <w:ilvl w:val="0"/>
          <w:numId w:val="53"/>
        </w:numPr>
      </w:pPr>
      <w:r w:rsidRPr="00CA560E">
        <w:t>pracovať s cudzojazyčnou tlačou a internetovými stránkami</w:t>
      </w:r>
      <w:r>
        <w:t>,</w:t>
      </w:r>
    </w:p>
    <w:p w:rsidR="002805B8" w:rsidRPr="00CA560E" w:rsidRDefault="002805B8" w:rsidP="0059011C">
      <w:pPr>
        <w:pStyle w:val="Odsekzoznamu"/>
        <w:numPr>
          <w:ilvl w:val="0"/>
          <w:numId w:val="53"/>
        </w:numPr>
      </w:pPr>
      <w:r w:rsidRPr="00CA560E">
        <w:t>formovať mravné vedomie študenta v kresťanskom duchu</w:t>
      </w:r>
      <w:r>
        <w:t>,</w:t>
      </w:r>
    </w:p>
    <w:p w:rsidR="002805B8" w:rsidRPr="00CA560E" w:rsidRDefault="002805B8" w:rsidP="0059011C">
      <w:pPr>
        <w:pStyle w:val="Odsekzoznamu"/>
        <w:numPr>
          <w:ilvl w:val="0"/>
          <w:numId w:val="53"/>
        </w:numPr>
      </w:pPr>
      <w:r w:rsidRPr="00CA560E">
        <w:t>rozvíjať tvorivé a kritické myslenie</w:t>
      </w:r>
      <w:r>
        <w:t>,</w:t>
      </w:r>
    </w:p>
    <w:p w:rsidR="002805B8" w:rsidRPr="00CA560E" w:rsidRDefault="002805B8" w:rsidP="0059011C">
      <w:pPr>
        <w:pStyle w:val="Odsekzoznamu"/>
        <w:numPr>
          <w:ilvl w:val="0"/>
          <w:numId w:val="53"/>
        </w:numPr>
      </w:pPr>
      <w:r w:rsidRPr="00CA560E">
        <w:t>pozitívne vplývať na formovanie medziľudských vzťahov</w:t>
      </w:r>
      <w:r>
        <w:t>,</w:t>
      </w:r>
    </w:p>
    <w:p w:rsidR="002805B8" w:rsidRDefault="002805B8" w:rsidP="0059011C">
      <w:pPr>
        <w:pStyle w:val="Odsekzoznamu"/>
        <w:numPr>
          <w:ilvl w:val="0"/>
          <w:numId w:val="53"/>
        </w:numPr>
      </w:pPr>
      <w:r w:rsidRPr="00CA560E">
        <w:t>vytvárať celistvú, plnohodnotnú a harmonickú  osobnosť študenta</w:t>
      </w:r>
      <w:r>
        <w:t>.</w:t>
      </w:r>
    </w:p>
    <w:p w:rsidR="002805B8" w:rsidRDefault="002805B8" w:rsidP="00133994"/>
    <w:tbl>
      <w:tblPr>
        <w:tblStyle w:val="Mriekatabuky"/>
        <w:tblW w:w="0" w:type="auto"/>
        <w:tblLook w:val="04A0" w:firstRow="1" w:lastRow="0" w:firstColumn="1" w:lastColumn="0" w:noHBand="0" w:noVBand="1"/>
      </w:tblPr>
      <w:tblGrid>
        <w:gridCol w:w="889"/>
        <w:gridCol w:w="7085"/>
        <w:gridCol w:w="1438"/>
      </w:tblGrid>
      <w:tr w:rsidR="00D802A4" w:rsidRPr="00D63139" w:rsidTr="00A72883">
        <w:tc>
          <w:tcPr>
            <w:tcW w:w="9412" w:type="dxa"/>
            <w:gridSpan w:val="3"/>
          </w:tcPr>
          <w:p w:rsidR="00D802A4" w:rsidRPr="00D63139" w:rsidRDefault="00D802A4" w:rsidP="008747AD">
            <w:pPr>
              <w:jc w:val="center"/>
              <w:rPr>
                <w:b/>
                <w:szCs w:val="24"/>
              </w:rPr>
            </w:pPr>
            <w:r w:rsidRPr="00D63139">
              <w:rPr>
                <w:b/>
                <w:szCs w:val="24"/>
              </w:rPr>
              <w:t xml:space="preserve">Rozdelenie učiva </w:t>
            </w:r>
            <w:r>
              <w:rPr>
                <w:b/>
                <w:szCs w:val="24"/>
              </w:rPr>
              <w:t>S</w:t>
            </w:r>
            <w:r w:rsidR="008747AD">
              <w:rPr>
                <w:b/>
                <w:szCs w:val="24"/>
              </w:rPr>
              <w:t>A</w:t>
            </w:r>
            <w:r>
              <w:rPr>
                <w:b/>
                <w:szCs w:val="24"/>
              </w:rPr>
              <w:t>J</w:t>
            </w:r>
            <w:r w:rsidRPr="00D63139">
              <w:rPr>
                <w:b/>
                <w:szCs w:val="24"/>
              </w:rPr>
              <w:t xml:space="preserve"> do ročníkov</w:t>
            </w:r>
          </w:p>
        </w:tc>
      </w:tr>
      <w:tr w:rsidR="00D802A4" w:rsidRPr="00D63139" w:rsidTr="00A72883">
        <w:tc>
          <w:tcPr>
            <w:tcW w:w="0" w:type="auto"/>
          </w:tcPr>
          <w:p w:rsidR="00D802A4" w:rsidRPr="00C7378C" w:rsidRDefault="00D802A4" w:rsidP="00133994">
            <w:pPr>
              <w:rPr>
                <w:b/>
                <w:szCs w:val="24"/>
              </w:rPr>
            </w:pPr>
            <w:r w:rsidRPr="00C7378C">
              <w:rPr>
                <w:b/>
                <w:szCs w:val="24"/>
              </w:rPr>
              <w:t>Ročník</w:t>
            </w:r>
          </w:p>
        </w:tc>
        <w:tc>
          <w:tcPr>
            <w:tcW w:w="7085" w:type="dxa"/>
          </w:tcPr>
          <w:p w:rsidR="00D802A4" w:rsidRPr="00C7378C" w:rsidRDefault="00D802A4" w:rsidP="00133994">
            <w:pPr>
              <w:rPr>
                <w:b/>
                <w:szCs w:val="24"/>
              </w:rPr>
            </w:pPr>
            <w:r w:rsidRPr="00C7378C">
              <w:rPr>
                <w:b/>
                <w:szCs w:val="24"/>
              </w:rPr>
              <w:t>Tematický celok</w:t>
            </w:r>
          </w:p>
        </w:tc>
        <w:tc>
          <w:tcPr>
            <w:tcW w:w="1438" w:type="dxa"/>
          </w:tcPr>
          <w:p w:rsidR="00D802A4" w:rsidRPr="00C7378C" w:rsidRDefault="00D802A4" w:rsidP="00133994">
            <w:pPr>
              <w:rPr>
                <w:b/>
                <w:szCs w:val="24"/>
              </w:rPr>
            </w:pPr>
            <w:r w:rsidRPr="00C7378C">
              <w:rPr>
                <w:b/>
                <w:szCs w:val="24"/>
              </w:rPr>
              <w:t>Počet hodín</w:t>
            </w:r>
          </w:p>
        </w:tc>
      </w:tr>
      <w:tr w:rsidR="00D802A4" w:rsidRPr="00D63139" w:rsidTr="00A72883">
        <w:tc>
          <w:tcPr>
            <w:tcW w:w="0" w:type="auto"/>
          </w:tcPr>
          <w:p w:rsidR="00D802A4" w:rsidRPr="00C7378C" w:rsidRDefault="00A72883" w:rsidP="00D802A4">
            <w:pPr>
              <w:jc w:val="left"/>
              <w:rPr>
                <w:szCs w:val="24"/>
              </w:rPr>
            </w:pPr>
            <w:r>
              <w:rPr>
                <w:szCs w:val="24"/>
              </w:rPr>
              <w:t>7.</w:t>
            </w:r>
          </w:p>
        </w:tc>
        <w:tc>
          <w:tcPr>
            <w:tcW w:w="7085" w:type="dxa"/>
          </w:tcPr>
          <w:p w:rsidR="00D802A4" w:rsidRPr="00CA560E" w:rsidRDefault="00D802A4" w:rsidP="00D802A4">
            <w:r w:rsidRPr="00CA560E">
              <w:t xml:space="preserve">Písanie </w:t>
            </w:r>
          </w:p>
        </w:tc>
        <w:tc>
          <w:tcPr>
            <w:tcW w:w="1438" w:type="dxa"/>
          </w:tcPr>
          <w:p w:rsidR="00D802A4" w:rsidRPr="00CA560E" w:rsidRDefault="00A72883" w:rsidP="00D802A4">
            <w:r>
              <w:t>6</w:t>
            </w:r>
          </w:p>
        </w:tc>
      </w:tr>
      <w:tr w:rsidR="00D802A4" w:rsidRPr="00D63139" w:rsidTr="00A72883">
        <w:tc>
          <w:tcPr>
            <w:tcW w:w="0" w:type="auto"/>
          </w:tcPr>
          <w:p w:rsidR="00D802A4" w:rsidRPr="00C7378C" w:rsidRDefault="00A72883" w:rsidP="00D802A4">
            <w:pPr>
              <w:jc w:val="left"/>
              <w:rPr>
                <w:szCs w:val="24"/>
              </w:rPr>
            </w:pPr>
            <w:r>
              <w:rPr>
                <w:szCs w:val="24"/>
              </w:rPr>
              <w:t>7.</w:t>
            </w:r>
          </w:p>
        </w:tc>
        <w:tc>
          <w:tcPr>
            <w:tcW w:w="7085" w:type="dxa"/>
          </w:tcPr>
          <w:p w:rsidR="00D802A4" w:rsidRPr="00CA560E" w:rsidRDefault="00D802A4" w:rsidP="00D802A4">
            <w:r w:rsidRPr="00CA560E">
              <w:t>Čítanie s porozumením</w:t>
            </w:r>
          </w:p>
        </w:tc>
        <w:tc>
          <w:tcPr>
            <w:tcW w:w="1438" w:type="dxa"/>
          </w:tcPr>
          <w:p w:rsidR="00D802A4" w:rsidRPr="00CA560E" w:rsidRDefault="00A72883" w:rsidP="00D802A4">
            <w:r>
              <w:t>13</w:t>
            </w:r>
          </w:p>
        </w:tc>
      </w:tr>
      <w:tr w:rsidR="00D802A4" w:rsidRPr="00D63139" w:rsidTr="00A72883">
        <w:tc>
          <w:tcPr>
            <w:tcW w:w="0" w:type="auto"/>
          </w:tcPr>
          <w:p w:rsidR="00D802A4" w:rsidRPr="00C7378C" w:rsidRDefault="00A72883" w:rsidP="00D802A4">
            <w:pPr>
              <w:rPr>
                <w:szCs w:val="24"/>
              </w:rPr>
            </w:pPr>
            <w:r>
              <w:rPr>
                <w:szCs w:val="24"/>
              </w:rPr>
              <w:t>7.</w:t>
            </w:r>
          </w:p>
        </w:tc>
        <w:tc>
          <w:tcPr>
            <w:tcW w:w="7085" w:type="dxa"/>
          </w:tcPr>
          <w:p w:rsidR="00D802A4" w:rsidRPr="00CA560E" w:rsidRDefault="00D802A4" w:rsidP="00D802A4">
            <w:r w:rsidRPr="00CA560E">
              <w:t>Počúvanie s porozumením</w:t>
            </w:r>
          </w:p>
        </w:tc>
        <w:tc>
          <w:tcPr>
            <w:tcW w:w="1438" w:type="dxa"/>
          </w:tcPr>
          <w:p w:rsidR="00D802A4" w:rsidRPr="00CA560E" w:rsidRDefault="00A72883" w:rsidP="00D802A4">
            <w:r>
              <w:t>15</w:t>
            </w:r>
          </w:p>
        </w:tc>
      </w:tr>
      <w:tr w:rsidR="00D802A4" w:rsidRPr="00D63139" w:rsidTr="00A72883">
        <w:tc>
          <w:tcPr>
            <w:tcW w:w="0" w:type="auto"/>
          </w:tcPr>
          <w:p w:rsidR="00D802A4" w:rsidRPr="00C7378C" w:rsidRDefault="00A72883" w:rsidP="00D802A4">
            <w:pPr>
              <w:rPr>
                <w:szCs w:val="24"/>
              </w:rPr>
            </w:pPr>
            <w:r>
              <w:rPr>
                <w:szCs w:val="24"/>
              </w:rPr>
              <w:t>7.</w:t>
            </w:r>
          </w:p>
        </w:tc>
        <w:tc>
          <w:tcPr>
            <w:tcW w:w="7085" w:type="dxa"/>
          </w:tcPr>
          <w:p w:rsidR="00D802A4" w:rsidRPr="00CA560E" w:rsidRDefault="00D802A4" w:rsidP="00D802A4">
            <w:r w:rsidRPr="00CA560E">
              <w:t>Použitie jazyka</w:t>
            </w:r>
          </w:p>
        </w:tc>
        <w:tc>
          <w:tcPr>
            <w:tcW w:w="1438" w:type="dxa"/>
          </w:tcPr>
          <w:p w:rsidR="00D802A4" w:rsidRPr="00CA560E" w:rsidRDefault="00A72883" w:rsidP="00D802A4">
            <w:r>
              <w:t>32</w:t>
            </w:r>
          </w:p>
        </w:tc>
      </w:tr>
      <w:tr w:rsidR="00A72883" w:rsidRPr="00D63139" w:rsidTr="00A72883">
        <w:tc>
          <w:tcPr>
            <w:tcW w:w="9412" w:type="dxa"/>
            <w:gridSpan w:val="3"/>
            <w:shd w:val="clear" w:color="auto" w:fill="D0CECE" w:themeFill="background2" w:themeFillShade="E6"/>
          </w:tcPr>
          <w:p w:rsidR="00A72883" w:rsidRPr="00CA560E" w:rsidRDefault="00A72883" w:rsidP="00D802A4"/>
        </w:tc>
      </w:tr>
      <w:tr w:rsidR="00A72883" w:rsidRPr="00D63139" w:rsidTr="00A72883">
        <w:tc>
          <w:tcPr>
            <w:tcW w:w="0" w:type="auto"/>
          </w:tcPr>
          <w:p w:rsidR="00A72883" w:rsidRPr="00C7378C" w:rsidRDefault="00A72883" w:rsidP="00A72883">
            <w:pPr>
              <w:jc w:val="left"/>
              <w:rPr>
                <w:szCs w:val="24"/>
              </w:rPr>
            </w:pPr>
            <w:r w:rsidRPr="00C7378C">
              <w:rPr>
                <w:szCs w:val="24"/>
              </w:rPr>
              <w:t>8.</w:t>
            </w:r>
          </w:p>
        </w:tc>
        <w:tc>
          <w:tcPr>
            <w:tcW w:w="7085" w:type="dxa"/>
          </w:tcPr>
          <w:p w:rsidR="00A72883" w:rsidRPr="00CA560E" w:rsidRDefault="00A72883" w:rsidP="00A72883">
            <w:r w:rsidRPr="00CA560E">
              <w:t xml:space="preserve">Písanie </w:t>
            </w:r>
          </w:p>
        </w:tc>
        <w:tc>
          <w:tcPr>
            <w:tcW w:w="1438" w:type="dxa"/>
          </w:tcPr>
          <w:p w:rsidR="00A72883" w:rsidRPr="00CA560E" w:rsidRDefault="00A72883" w:rsidP="00A72883">
            <w:r w:rsidRPr="00CA560E">
              <w:t>5</w:t>
            </w:r>
          </w:p>
        </w:tc>
      </w:tr>
      <w:tr w:rsidR="00A72883" w:rsidRPr="00D63139" w:rsidTr="00A72883">
        <w:tc>
          <w:tcPr>
            <w:tcW w:w="0" w:type="auto"/>
          </w:tcPr>
          <w:p w:rsidR="00A72883" w:rsidRPr="00C7378C" w:rsidRDefault="00A72883" w:rsidP="00A72883">
            <w:pPr>
              <w:jc w:val="left"/>
              <w:rPr>
                <w:szCs w:val="24"/>
              </w:rPr>
            </w:pPr>
            <w:r w:rsidRPr="00C7378C">
              <w:rPr>
                <w:szCs w:val="24"/>
              </w:rPr>
              <w:t>8.</w:t>
            </w:r>
          </w:p>
        </w:tc>
        <w:tc>
          <w:tcPr>
            <w:tcW w:w="7085" w:type="dxa"/>
          </w:tcPr>
          <w:p w:rsidR="00A72883" w:rsidRPr="00CA560E" w:rsidRDefault="00A72883" w:rsidP="00A72883">
            <w:r w:rsidRPr="00CA560E">
              <w:t>Čítanie s porozumením</w:t>
            </w:r>
          </w:p>
        </w:tc>
        <w:tc>
          <w:tcPr>
            <w:tcW w:w="1438" w:type="dxa"/>
          </w:tcPr>
          <w:p w:rsidR="00A72883" w:rsidRPr="00CA560E" w:rsidRDefault="00A72883" w:rsidP="00A72883">
            <w:r w:rsidRPr="00CA560E">
              <w:t>12</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CA560E" w:rsidRDefault="00A72883" w:rsidP="00A72883">
            <w:r w:rsidRPr="00CA560E">
              <w:t>Počúvanie s porozumením</w:t>
            </w:r>
          </w:p>
        </w:tc>
        <w:tc>
          <w:tcPr>
            <w:tcW w:w="1438" w:type="dxa"/>
          </w:tcPr>
          <w:p w:rsidR="00A72883" w:rsidRPr="00CA560E" w:rsidRDefault="00A72883" w:rsidP="00A72883">
            <w:r w:rsidRPr="00CA560E">
              <w:t>13</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CA560E" w:rsidRDefault="00A72883" w:rsidP="00A72883">
            <w:r w:rsidRPr="00CA560E">
              <w:t>Použitie jazyka</w:t>
            </w:r>
          </w:p>
        </w:tc>
        <w:tc>
          <w:tcPr>
            <w:tcW w:w="1438" w:type="dxa"/>
          </w:tcPr>
          <w:p w:rsidR="00A72883" w:rsidRPr="00CA560E" w:rsidRDefault="00A72883" w:rsidP="00A72883">
            <w:r w:rsidRPr="00CA560E">
              <w:t>30</w:t>
            </w:r>
          </w:p>
        </w:tc>
      </w:tr>
    </w:tbl>
    <w:p w:rsidR="002805B8" w:rsidRDefault="002805B8" w:rsidP="002805B8"/>
    <w:tbl>
      <w:tblPr>
        <w:tblStyle w:val="Mriekatabuky"/>
        <w:tblW w:w="10574" w:type="dxa"/>
        <w:tblInd w:w="-5" w:type="dxa"/>
        <w:tblLook w:val="04A0" w:firstRow="1" w:lastRow="0" w:firstColumn="1" w:lastColumn="0" w:noHBand="0" w:noVBand="1"/>
      </w:tblPr>
      <w:tblGrid>
        <w:gridCol w:w="5334"/>
        <w:gridCol w:w="5240"/>
      </w:tblGrid>
      <w:tr w:rsidR="008747AD" w:rsidRPr="00D63139" w:rsidTr="00133994">
        <w:tc>
          <w:tcPr>
            <w:tcW w:w="10574" w:type="dxa"/>
            <w:gridSpan w:val="2"/>
            <w:shd w:val="clear" w:color="auto" w:fill="D0CECE" w:themeFill="background2" w:themeFillShade="E6"/>
          </w:tcPr>
          <w:p w:rsidR="008747AD" w:rsidRPr="00D63139" w:rsidRDefault="008747AD" w:rsidP="00133994">
            <w:pPr>
              <w:pStyle w:val="Odsekzoznamu"/>
              <w:ind w:left="0"/>
              <w:jc w:val="center"/>
            </w:pPr>
            <w:r>
              <w:t>Tematický celok: Čítanie s porozumením</w:t>
            </w:r>
          </w:p>
        </w:tc>
      </w:tr>
      <w:tr w:rsidR="008747AD" w:rsidRPr="00D63139" w:rsidTr="00133994">
        <w:tc>
          <w:tcPr>
            <w:tcW w:w="5334" w:type="dxa"/>
            <w:shd w:val="clear" w:color="auto" w:fill="D0CECE" w:themeFill="background2" w:themeFillShade="E6"/>
          </w:tcPr>
          <w:p w:rsidR="008747AD" w:rsidRPr="00D63139" w:rsidRDefault="008747AD" w:rsidP="00133994">
            <w:pPr>
              <w:pStyle w:val="Odsekzoznamu"/>
              <w:ind w:left="0"/>
            </w:pPr>
            <w:r>
              <w:t>Obsahový štandard</w:t>
            </w:r>
          </w:p>
        </w:tc>
        <w:tc>
          <w:tcPr>
            <w:tcW w:w="5240" w:type="dxa"/>
            <w:shd w:val="clear" w:color="auto" w:fill="D0CECE" w:themeFill="background2" w:themeFillShade="E6"/>
          </w:tcPr>
          <w:p w:rsidR="008747AD" w:rsidRPr="00D63139" w:rsidRDefault="008747AD" w:rsidP="00133994">
            <w:pPr>
              <w:pStyle w:val="Odsekzoznamu"/>
              <w:ind w:left="0"/>
            </w:pPr>
            <w:r>
              <w:t>Výkonový štandard</w:t>
            </w:r>
          </w:p>
        </w:tc>
      </w:tr>
      <w:tr w:rsidR="008747AD" w:rsidRPr="00D63139" w:rsidTr="00133994">
        <w:tc>
          <w:tcPr>
            <w:tcW w:w="5334" w:type="dxa"/>
            <w:shd w:val="clear" w:color="auto" w:fill="auto"/>
          </w:tcPr>
          <w:p w:rsidR="008747AD" w:rsidRPr="008747AD" w:rsidRDefault="008747AD" w:rsidP="00580B1D">
            <w:r w:rsidRPr="008747AD">
              <w:t xml:space="preserve">Doplňovacia úloha </w:t>
            </w:r>
          </w:p>
          <w:p w:rsidR="008747AD" w:rsidRPr="008747AD" w:rsidRDefault="008747AD" w:rsidP="00580B1D">
            <w:r w:rsidRPr="008747AD">
              <w:t>Úloha s výberom odpovede</w:t>
            </w:r>
            <w:r>
              <w:t xml:space="preserve"> </w:t>
            </w:r>
            <w:r w:rsidRPr="008747AD">
              <w:t>(multiple choice</w:t>
            </w:r>
            <w:r>
              <w:t>)</w:t>
            </w:r>
          </w:p>
          <w:p w:rsidR="008747AD" w:rsidRPr="008747AD" w:rsidRDefault="008747AD" w:rsidP="00580B1D">
            <w:r w:rsidRPr="008747AD">
              <w:t>Dichotomická úloha</w:t>
            </w:r>
          </w:p>
        </w:tc>
        <w:tc>
          <w:tcPr>
            <w:tcW w:w="5240" w:type="dxa"/>
            <w:shd w:val="clear" w:color="auto" w:fill="auto"/>
          </w:tcPr>
          <w:p w:rsidR="008747AD" w:rsidRPr="00CA560E" w:rsidRDefault="008747AD" w:rsidP="00580B1D">
            <w:pPr>
              <w:rPr>
                <w:rFonts w:cs="Arial"/>
                <w:lang w:eastAsia="sk-SK"/>
              </w:rPr>
            </w:pPr>
            <w:r w:rsidRPr="00CA560E">
              <w:rPr>
                <w:rFonts w:cs="Arial"/>
                <w:lang w:eastAsia="sk-SK"/>
              </w:rPr>
              <w:t>Žiak vie:</w:t>
            </w:r>
          </w:p>
          <w:p w:rsidR="008747AD" w:rsidRPr="00CA560E" w:rsidRDefault="008747AD" w:rsidP="00580B1D">
            <w:pPr>
              <w:rPr>
                <w:rFonts w:cs="Arial"/>
                <w:lang w:eastAsia="sk-SK"/>
              </w:rPr>
            </w:pPr>
            <w:r w:rsidRPr="00CA560E">
              <w:rPr>
                <w:rFonts w:cs="Arial"/>
                <w:lang w:eastAsia="sk-SK"/>
              </w:rPr>
              <w:t>Získať informácie z</w:t>
            </w:r>
            <w:r>
              <w:rPr>
                <w:rFonts w:cs="Arial"/>
                <w:lang w:eastAsia="sk-SK"/>
              </w:rPr>
              <w:t> </w:t>
            </w:r>
            <w:r w:rsidRPr="00CA560E">
              <w:rPr>
                <w:rFonts w:cs="Arial"/>
                <w:lang w:eastAsia="sk-SK"/>
              </w:rPr>
              <w:t>textu</w:t>
            </w:r>
            <w:r>
              <w:rPr>
                <w:rFonts w:cs="Arial"/>
                <w:lang w:eastAsia="sk-SK"/>
              </w:rPr>
              <w:t>.</w:t>
            </w:r>
          </w:p>
          <w:p w:rsidR="008747AD" w:rsidRPr="00CA560E" w:rsidRDefault="008747AD" w:rsidP="00580B1D">
            <w:pPr>
              <w:rPr>
                <w:rFonts w:cs="Arial"/>
                <w:lang w:eastAsia="sk-SK"/>
              </w:rPr>
            </w:pPr>
            <w:r w:rsidRPr="00CA560E">
              <w:rPr>
                <w:rFonts w:cs="Arial"/>
                <w:lang w:eastAsia="sk-SK"/>
              </w:rPr>
              <w:t>Na uspokojivej úrovni porozumenia prečítať  nekomplikované faktografické texty</w:t>
            </w:r>
            <w:r>
              <w:rPr>
                <w:rFonts w:cs="Arial"/>
                <w:lang w:eastAsia="sk-SK"/>
              </w:rPr>
              <w:t>.</w:t>
            </w:r>
          </w:p>
          <w:p w:rsidR="008747AD" w:rsidRPr="00CA560E" w:rsidRDefault="008747AD" w:rsidP="00580B1D">
            <w:pPr>
              <w:rPr>
                <w:rFonts w:cs="Arial"/>
                <w:lang w:eastAsia="sk-SK"/>
              </w:rPr>
            </w:pPr>
            <w:r w:rsidRPr="00CA560E">
              <w:rPr>
                <w:rFonts w:cs="Arial"/>
                <w:lang w:eastAsia="sk-SK"/>
              </w:rPr>
              <w:t>Vyhľadať špecifické aj detailné informácie v rôznych textoch, rozlíšiť základné a rozširujúce informácie v texte s jasnou logickou štruktúrou</w:t>
            </w:r>
            <w:r>
              <w:rPr>
                <w:rFonts w:cs="Arial"/>
                <w:lang w:eastAsia="sk-SK"/>
              </w:rPr>
              <w:t>.</w:t>
            </w:r>
          </w:p>
          <w:p w:rsidR="008747AD" w:rsidRPr="00CA560E" w:rsidRDefault="008747AD" w:rsidP="00580B1D">
            <w:pPr>
              <w:rPr>
                <w:rFonts w:cs="Arial"/>
                <w:lang w:eastAsia="sk-SK"/>
              </w:rPr>
            </w:pPr>
            <w:r w:rsidRPr="00CA560E">
              <w:rPr>
                <w:rFonts w:cs="Arial"/>
                <w:lang w:eastAsia="sk-SK"/>
              </w:rPr>
              <w:lastRenderedPageBreak/>
              <w:t>Chápať logickú štruktúru textu na základe jeho obsahu, ale aj lexikálnych a gramatických prostriedkov.</w:t>
            </w:r>
          </w:p>
          <w:p w:rsidR="008747AD" w:rsidRPr="00CA560E" w:rsidRDefault="008747AD" w:rsidP="00580B1D">
            <w:pPr>
              <w:rPr>
                <w:rFonts w:cs="Arial"/>
                <w:lang w:eastAsia="sk-SK"/>
              </w:rPr>
            </w:pPr>
            <w:r w:rsidRPr="00CA560E">
              <w:rPr>
                <w:rFonts w:cs="Arial"/>
                <w:lang w:eastAsia="sk-SK"/>
              </w:rPr>
              <w:t>Odhadnúť význam neznámych slov z kontextu a meniť stratégie čítania podľa typu textu a účelu čítania.</w:t>
            </w:r>
          </w:p>
          <w:p w:rsidR="008747AD" w:rsidRPr="00CA560E" w:rsidRDefault="008747AD" w:rsidP="00580B1D">
            <w:pPr>
              <w:rPr>
                <w:rFonts w:cs="Arial"/>
                <w:lang w:eastAsia="sk-SK"/>
              </w:rPr>
            </w:pPr>
            <w:r w:rsidRPr="00CA560E">
              <w:rPr>
                <w:rFonts w:cs="Arial"/>
                <w:lang w:eastAsia="sk-SK"/>
              </w:rPr>
              <w:t>Prečítať korešpondenciu, ktorá sa vzťahuje na vlastnú oblasť záujmu a okamžite pochopiť základný význam textu.</w:t>
            </w:r>
          </w:p>
          <w:p w:rsidR="008747AD" w:rsidRPr="00CA560E" w:rsidRDefault="008747AD" w:rsidP="00580B1D">
            <w:pPr>
              <w:rPr>
                <w:rFonts w:cs="Arial"/>
                <w:lang w:eastAsia="sk-SK"/>
              </w:rPr>
            </w:pPr>
            <w:r w:rsidRPr="00CA560E">
              <w:rPr>
                <w:rFonts w:cs="Arial"/>
                <w:lang w:eastAsia="sk-SK"/>
              </w:rPr>
              <w:t>Porozumieť článkom a správam zaoberajúcim sa aktuálnymi problémami, v ktorých pisatelia zaujímajú konkrétne postoje alebo názory.</w:t>
            </w:r>
          </w:p>
          <w:p w:rsidR="008747AD" w:rsidRPr="008747AD" w:rsidRDefault="008747AD" w:rsidP="00580B1D">
            <w:pPr>
              <w:rPr>
                <w:rFonts w:cs="Arial"/>
                <w:lang w:eastAsia="sk-SK"/>
              </w:rPr>
            </w:pPr>
            <w:r w:rsidRPr="00CA560E">
              <w:rPr>
                <w:rFonts w:cs="Arial"/>
                <w:lang w:eastAsia="sk-SK"/>
              </w:rPr>
              <w:t>Rozoznať hlavné závery v jasne určených argumentačných textoch, ako aj argumentačnú líniu v spracovaní prezentovanej probl</w:t>
            </w:r>
            <w:r>
              <w:rPr>
                <w:rFonts w:cs="Arial"/>
                <w:lang w:eastAsia="sk-SK"/>
              </w:rPr>
              <w:t>ematiky.</w:t>
            </w:r>
          </w:p>
        </w:tc>
      </w:tr>
      <w:tr w:rsidR="008747AD" w:rsidRPr="00D63139" w:rsidTr="00133994">
        <w:tc>
          <w:tcPr>
            <w:tcW w:w="10574" w:type="dxa"/>
            <w:gridSpan w:val="2"/>
            <w:shd w:val="clear" w:color="auto" w:fill="D0CECE" w:themeFill="background2" w:themeFillShade="E6"/>
          </w:tcPr>
          <w:p w:rsidR="008747AD" w:rsidRPr="00D63139" w:rsidRDefault="008747AD" w:rsidP="00A72883">
            <w:pPr>
              <w:jc w:val="center"/>
            </w:pPr>
            <w:r>
              <w:lastRenderedPageBreak/>
              <w:t>Tematický celok: Písanie</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8747AD" w:rsidRPr="00D63139" w:rsidTr="00133994">
        <w:trPr>
          <w:trHeight w:val="2967"/>
        </w:trPr>
        <w:tc>
          <w:tcPr>
            <w:tcW w:w="5334" w:type="dxa"/>
          </w:tcPr>
          <w:p w:rsidR="008747AD" w:rsidRPr="00CA560E" w:rsidRDefault="008747AD" w:rsidP="005777B0">
            <w:pPr>
              <w:rPr>
                <w:lang w:eastAsia="sk-SK"/>
              </w:rPr>
            </w:pPr>
            <w:r w:rsidRPr="00CA560E">
              <w:rPr>
                <w:lang w:eastAsia="sk-SK"/>
              </w:rPr>
              <w:t>Súkromný list</w:t>
            </w:r>
          </w:p>
          <w:p w:rsidR="008747AD" w:rsidRPr="00CA560E" w:rsidRDefault="008747AD" w:rsidP="005777B0">
            <w:pPr>
              <w:rPr>
                <w:lang w:eastAsia="sk-SK"/>
              </w:rPr>
            </w:pPr>
            <w:r w:rsidRPr="00CA560E">
              <w:rPr>
                <w:lang w:eastAsia="sk-SK"/>
              </w:rPr>
              <w:t>mail</w:t>
            </w:r>
          </w:p>
          <w:p w:rsidR="008747AD" w:rsidRPr="00CA560E" w:rsidRDefault="008747AD" w:rsidP="005777B0">
            <w:pPr>
              <w:rPr>
                <w:lang w:eastAsia="sk-SK"/>
              </w:rPr>
            </w:pPr>
            <w:r w:rsidRPr="00CA560E">
              <w:rPr>
                <w:lang w:eastAsia="sk-SK"/>
              </w:rPr>
              <w:t>Opis miesta a osoby</w:t>
            </w:r>
          </w:p>
          <w:p w:rsidR="008747AD" w:rsidRPr="00CA560E" w:rsidRDefault="008747AD" w:rsidP="005777B0">
            <w:pPr>
              <w:rPr>
                <w:lang w:eastAsia="sk-SK"/>
              </w:rPr>
            </w:pPr>
            <w:r w:rsidRPr="00CA560E">
              <w:rPr>
                <w:lang w:eastAsia="sk-SK"/>
              </w:rPr>
              <w:t>Úvaha</w:t>
            </w:r>
          </w:p>
          <w:p w:rsidR="008747AD" w:rsidRPr="00CA560E" w:rsidRDefault="008747AD" w:rsidP="005777B0">
            <w:pPr>
              <w:rPr>
                <w:lang w:eastAsia="sk-SK"/>
              </w:rPr>
            </w:pPr>
            <w:r w:rsidRPr="00CA560E">
              <w:rPr>
                <w:lang w:eastAsia="sk-SK"/>
              </w:rPr>
              <w:t xml:space="preserve">Príbeh, rozprávanie </w:t>
            </w:r>
          </w:p>
          <w:p w:rsidR="008747AD" w:rsidRPr="00CA560E" w:rsidRDefault="008747AD" w:rsidP="005777B0">
            <w:pPr>
              <w:rPr>
                <w:lang w:eastAsia="sk-SK"/>
              </w:rPr>
            </w:pPr>
            <w:r w:rsidRPr="00CA560E">
              <w:rPr>
                <w:lang w:eastAsia="sk-SK"/>
              </w:rPr>
              <w:t>Recenzia na film/knihu</w:t>
            </w:r>
          </w:p>
          <w:p w:rsidR="008747AD" w:rsidRPr="00CA560E" w:rsidRDefault="008747AD" w:rsidP="005777B0">
            <w:pPr>
              <w:rPr>
                <w:lang w:eastAsia="sk-SK"/>
              </w:rPr>
            </w:pPr>
            <w:r w:rsidRPr="00CA560E">
              <w:rPr>
                <w:lang w:eastAsia="sk-SK"/>
              </w:rPr>
              <w:t>Úradný list (sťažnosť, žiadosť, reklamácia, objednávka)</w:t>
            </w:r>
          </w:p>
          <w:p w:rsidR="008747AD" w:rsidRPr="00CA560E" w:rsidRDefault="008747AD" w:rsidP="005777B0">
            <w:pPr>
              <w:rPr>
                <w:lang w:eastAsia="sk-SK"/>
              </w:rPr>
            </w:pPr>
            <w:r w:rsidRPr="00CA560E">
              <w:rPr>
                <w:lang w:eastAsia="sk-SK"/>
              </w:rPr>
              <w:t>Životopis, žiadosť o zamestnanie</w:t>
            </w:r>
          </w:p>
          <w:p w:rsidR="008747AD" w:rsidRPr="00CA560E" w:rsidRDefault="008747AD" w:rsidP="005777B0">
            <w:pPr>
              <w:rPr>
                <w:lang w:eastAsia="sk-SK"/>
              </w:rPr>
            </w:pPr>
            <w:r w:rsidRPr="00CA560E">
              <w:rPr>
                <w:lang w:eastAsia="sk-SK"/>
              </w:rPr>
              <w:t>Správa</w:t>
            </w:r>
          </w:p>
          <w:p w:rsidR="008747AD" w:rsidRPr="00CA560E" w:rsidRDefault="008747AD" w:rsidP="005777B0">
            <w:pPr>
              <w:rPr>
                <w:lang w:eastAsia="sk-SK"/>
              </w:rPr>
            </w:pPr>
            <w:r w:rsidRPr="00CA560E">
              <w:rPr>
                <w:lang w:eastAsia="sk-SK"/>
              </w:rPr>
              <w:t>Článok do novín/časopisu</w:t>
            </w:r>
          </w:p>
          <w:p w:rsidR="008747AD" w:rsidRPr="00CA560E" w:rsidRDefault="008747AD" w:rsidP="00580B1D"/>
        </w:tc>
        <w:tc>
          <w:tcPr>
            <w:tcW w:w="5240" w:type="dxa"/>
          </w:tcPr>
          <w:p w:rsidR="008747AD" w:rsidRPr="00580B1D" w:rsidRDefault="008747AD" w:rsidP="005777B0">
            <w:r w:rsidRPr="00580B1D">
              <w:t xml:space="preserve">Žiak vie: </w:t>
            </w:r>
          </w:p>
          <w:p w:rsidR="008747AD" w:rsidRPr="00CA560E" w:rsidRDefault="008747AD" w:rsidP="005777B0">
            <w:pPr>
              <w:rPr>
                <w:rFonts w:cs="Arial"/>
                <w:lang w:eastAsia="sk-SK"/>
              </w:rPr>
            </w:pPr>
            <w:r w:rsidRPr="00CA560E">
              <w:rPr>
                <w:rFonts w:cs="Arial"/>
                <w:lang w:eastAsia="sk-SK"/>
              </w:rPr>
              <w:t>Napísať hlavné myšlienky alebo informácie z vypočutého alebo prečítaného textu.</w:t>
            </w:r>
          </w:p>
          <w:p w:rsidR="008747AD" w:rsidRPr="00CA560E" w:rsidRDefault="008747AD" w:rsidP="005777B0">
            <w:pPr>
              <w:rPr>
                <w:rFonts w:cs="Arial"/>
                <w:lang w:eastAsia="sk-SK"/>
              </w:rPr>
            </w:pPr>
            <w:r w:rsidRPr="00CA560E">
              <w:rPr>
                <w:rFonts w:cs="Arial"/>
                <w:lang w:eastAsia="sk-SK"/>
              </w:rPr>
              <w:t>Zostaviť osnovu, konspekt, anotáciu textu.</w:t>
            </w:r>
          </w:p>
          <w:p w:rsidR="008747AD" w:rsidRPr="00CA560E" w:rsidRDefault="008747AD" w:rsidP="005777B0">
            <w:pPr>
              <w:rPr>
                <w:rFonts w:cs="Arial"/>
                <w:lang w:eastAsia="sk-SK"/>
              </w:rPr>
            </w:pPr>
            <w:r w:rsidRPr="00CA560E">
              <w:rPr>
                <w:rFonts w:cs="Arial"/>
                <w:lang w:eastAsia="sk-SK"/>
              </w:rPr>
              <w:t>Napísať krátky oznam, správu, odkaz, ospravedlnenie.</w:t>
            </w:r>
          </w:p>
          <w:p w:rsidR="008747AD" w:rsidRPr="00CA560E" w:rsidRDefault="008747AD" w:rsidP="005777B0">
            <w:pPr>
              <w:rPr>
                <w:rFonts w:cs="Arial"/>
                <w:lang w:eastAsia="sk-SK"/>
              </w:rPr>
            </w:pPr>
            <w:r w:rsidRPr="00CA560E">
              <w:rPr>
                <w:rFonts w:cs="Arial"/>
                <w:lang w:eastAsia="sk-SK"/>
              </w:rPr>
              <w:t>Opísať osobu, predmet, miesto, činnosť, situáciu, udalosť.</w:t>
            </w:r>
          </w:p>
          <w:p w:rsidR="008747AD" w:rsidRPr="00CA560E" w:rsidRDefault="008747AD" w:rsidP="005777B0">
            <w:pPr>
              <w:rPr>
                <w:rFonts w:cs="Arial"/>
                <w:lang w:eastAsia="sk-SK"/>
              </w:rPr>
            </w:pPr>
            <w:r w:rsidRPr="00CA560E">
              <w:rPr>
                <w:rFonts w:cs="Arial"/>
                <w:lang w:eastAsia="sk-SK"/>
              </w:rPr>
              <w:t>Napísať obsahovo a jazykovo náročnejší súkromný list a úradný list.</w:t>
            </w:r>
          </w:p>
          <w:p w:rsidR="008747AD" w:rsidRPr="00CA560E" w:rsidRDefault="008747AD" w:rsidP="005777B0">
            <w:pPr>
              <w:rPr>
                <w:rFonts w:cs="Arial"/>
                <w:lang w:eastAsia="sk-SK"/>
              </w:rPr>
            </w:pPr>
            <w:r w:rsidRPr="00CA560E">
              <w:rPr>
                <w:rFonts w:cs="Arial"/>
                <w:lang w:eastAsia="sk-SK"/>
              </w:rPr>
              <w:t>Napísať životopis.</w:t>
            </w:r>
          </w:p>
          <w:p w:rsidR="008747AD" w:rsidRPr="00CA560E" w:rsidRDefault="008747AD" w:rsidP="005777B0">
            <w:pPr>
              <w:rPr>
                <w:rFonts w:cs="Arial"/>
                <w:lang w:eastAsia="sk-SK"/>
              </w:rPr>
            </w:pPr>
            <w:r w:rsidRPr="00CA560E">
              <w:rPr>
                <w:rFonts w:cs="Arial"/>
                <w:lang w:eastAsia="sk-SK"/>
              </w:rPr>
              <w:t>Napísať obsahovo, jazykovo i štylisticky náročnejší slohový útvar (príbeh, rozprávanie, opis).</w:t>
            </w:r>
          </w:p>
          <w:p w:rsidR="008747AD" w:rsidRPr="00580B1D" w:rsidRDefault="008747AD" w:rsidP="005777B0">
            <w:pPr>
              <w:rPr>
                <w:rFonts w:cs="Arial"/>
                <w:lang w:eastAsia="sk-SK"/>
              </w:rPr>
            </w:pPr>
            <w:r w:rsidRPr="00CA560E">
              <w:rPr>
                <w:rFonts w:cs="Arial"/>
                <w:lang w:eastAsia="sk-SK"/>
              </w:rPr>
              <w:t>Napísať súvislý slohový útvar s vyjadrením vlastného názoru, pocitov, s využi</w:t>
            </w:r>
            <w:r w:rsidR="00580B1D">
              <w:rPr>
                <w:rFonts w:cs="Arial"/>
                <w:lang w:eastAsia="sk-SK"/>
              </w:rPr>
              <w:t>tím argumentácie a porovnávania</w:t>
            </w:r>
          </w:p>
        </w:tc>
      </w:tr>
      <w:tr w:rsidR="008747AD" w:rsidRPr="00D63139" w:rsidTr="00133994">
        <w:tc>
          <w:tcPr>
            <w:tcW w:w="10574" w:type="dxa"/>
            <w:gridSpan w:val="2"/>
            <w:shd w:val="clear" w:color="auto" w:fill="D0CECE" w:themeFill="background2" w:themeFillShade="E6"/>
          </w:tcPr>
          <w:p w:rsidR="008747AD" w:rsidRPr="00D63139" w:rsidRDefault="008747AD" w:rsidP="00A72883">
            <w:pPr>
              <w:jc w:val="center"/>
            </w:pPr>
            <w:r>
              <w:t>Tematický celok: Počúvanie s porozumením</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8747AD" w:rsidRPr="00D63139" w:rsidTr="00133994">
        <w:trPr>
          <w:trHeight w:val="3325"/>
        </w:trPr>
        <w:tc>
          <w:tcPr>
            <w:tcW w:w="5334" w:type="dxa"/>
          </w:tcPr>
          <w:p w:rsidR="008747AD" w:rsidRPr="008747AD" w:rsidRDefault="008747AD" w:rsidP="005777B0">
            <w:r w:rsidRPr="008747AD">
              <w:lastRenderedPageBreak/>
              <w:t xml:space="preserve">Doplňovacia úloha </w:t>
            </w:r>
          </w:p>
          <w:p w:rsidR="008747AD" w:rsidRPr="008747AD" w:rsidRDefault="008747AD" w:rsidP="005777B0">
            <w:r w:rsidRPr="008747AD">
              <w:t>Úloha s výberom odpovede</w:t>
            </w:r>
            <w:r>
              <w:t xml:space="preserve"> </w:t>
            </w:r>
            <w:r w:rsidRPr="008747AD">
              <w:t>(multiple choice</w:t>
            </w:r>
            <w:r>
              <w:t>)</w:t>
            </w:r>
          </w:p>
          <w:p w:rsidR="008747AD" w:rsidRPr="008747AD" w:rsidRDefault="008747AD" w:rsidP="005777B0">
            <w:r w:rsidRPr="008747AD">
              <w:t>Dichotomická úloha</w:t>
            </w:r>
          </w:p>
        </w:tc>
        <w:tc>
          <w:tcPr>
            <w:tcW w:w="5240" w:type="dxa"/>
          </w:tcPr>
          <w:p w:rsidR="008747AD" w:rsidRPr="008747AD" w:rsidRDefault="008747AD" w:rsidP="00580B1D">
            <w:r w:rsidRPr="008747AD">
              <w:t xml:space="preserve">Žiak vie: </w:t>
            </w:r>
          </w:p>
          <w:p w:rsidR="008747AD" w:rsidRPr="00CA560E" w:rsidRDefault="008747AD" w:rsidP="00580B1D">
            <w:pPr>
              <w:rPr>
                <w:rFonts w:cs="Arial"/>
                <w:lang w:eastAsia="sk-SK"/>
              </w:rPr>
            </w:pPr>
            <w:r w:rsidRPr="00CA560E">
              <w:rPr>
                <w:rFonts w:cs="Arial"/>
                <w:lang w:eastAsia="sk-SK"/>
              </w:rPr>
              <w:t>Porozumieť živej alebo vysielanej spisovnej reči na známe aj neznáme témy, s ktorými sa stretáva v každodennom živote</w:t>
            </w:r>
          </w:p>
          <w:p w:rsidR="008747AD" w:rsidRPr="00CA560E" w:rsidRDefault="008747AD" w:rsidP="00580B1D">
            <w:pPr>
              <w:rPr>
                <w:rFonts w:cs="Arial"/>
                <w:lang w:eastAsia="sk-SK"/>
              </w:rPr>
            </w:pPr>
            <w:r w:rsidRPr="00CA560E">
              <w:rPr>
                <w:rFonts w:cs="Arial"/>
                <w:lang w:eastAsia="sk-SK"/>
              </w:rPr>
              <w:t>Sledovať dlhšiu a zložitú argumentáciu za predpokladu, že téma je dostatočne známa a postup prezentácie je vyznačený explicitnými  prostriedkami.</w:t>
            </w:r>
          </w:p>
          <w:p w:rsidR="008747AD" w:rsidRPr="00CA560E" w:rsidRDefault="008747AD" w:rsidP="00580B1D">
            <w:pPr>
              <w:rPr>
                <w:rFonts w:cs="Arial"/>
                <w:lang w:eastAsia="sk-SK"/>
              </w:rPr>
            </w:pPr>
            <w:r w:rsidRPr="00CA560E">
              <w:rPr>
                <w:rFonts w:cs="Arial"/>
                <w:lang w:eastAsia="sk-SK"/>
              </w:rPr>
              <w:t>S istým úsilím pochopiť živý rozhovor medzi rodenými hovoriacimi.</w:t>
            </w:r>
          </w:p>
          <w:p w:rsidR="008747AD" w:rsidRPr="00CA560E" w:rsidRDefault="008747AD" w:rsidP="00580B1D">
            <w:pPr>
              <w:rPr>
                <w:rFonts w:cs="Arial"/>
                <w:lang w:eastAsia="sk-SK"/>
              </w:rPr>
            </w:pPr>
            <w:r w:rsidRPr="00CA560E">
              <w:rPr>
                <w:rFonts w:cs="Arial"/>
                <w:lang w:eastAsia="sk-SK"/>
              </w:rPr>
              <w:t>Pochopiť podstatné body prednášok, rozhovorov, správ,</w:t>
            </w:r>
            <w:r>
              <w:rPr>
                <w:rFonts w:cs="Arial"/>
                <w:lang w:eastAsia="sk-SK"/>
              </w:rPr>
              <w:t xml:space="preserve"> </w:t>
            </w:r>
            <w:r w:rsidRPr="00CA560E">
              <w:rPr>
                <w:rFonts w:cs="Arial"/>
                <w:lang w:eastAsia="sk-SK"/>
              </w:rPr>
              <w:t>ktoré sú obsahovo a jazykovo zložité.</w:t>
            </w:r>
          </w:p>
          <w:p w:rsidR="008747AD" w:rsidRPr="00CA560E" w:rsidRDefault="008747AD" w:rsidP="00580B1D">
            <w:pPr>
              <w:rPr>
                <w:rFonts w:cs="Arial"/>
                <w:lang w:eastAsia="sk-SK"/>
              </w:rPr>
            </w:pPr>
            <w:r w:rsidRPr="00CA560E">
              <w:rPr>
                <w:rFonts w:cs="Arial"/>
                <w:lang w:eastAsia="sk-SK"/>
              </w:rPr>
              <w:t>Porozumieť odkazom a hláseniam na konkrétne a abstraktné témy, pokiaľ sú hovorené normálnym tempom a v spisovnom jazyku.</w:t>
            </w:r>
          </w:p>
          <w:p w:rsidR="008747AD" w:rsidRPr="00580B1D" w:rsidRDefault="008747AD" w:rsidP="00580B1D">
            <w:pPr>
              <w:rPr>
                <w:rFonts w:cs="Arial"/>
                <w:lang w:eastAsia="sk-SK"/>
              </w:rPr>
            </w:pPr>
            <w:r w:rsidRPr="00CA560E">
              <w:rPr>
                <w:rFonts w:cs="Arial"/>
                <w:lang w:eastAsia="sk-SK"/>
              </w:rPr>
              <w:t xml:space="preserve">Porozumieť nahrávkam v spisovnom jazyku, s ktorými sa môže stretnúť v spoločenskom a akademickom živote, a okrem informačného obsahu identifikovať aj názory a </w:t>
            </w:r>
            <w:r w:rsidR="00580B1D">
              <w:rPr>
                <w:rFonts w:cs="Arial"/>
                <w:lang w:eastAsia="sk-SK"/>
              </w:rPr>
              <w:t>postoje hovoriaceho.</w:t>
            </w:r>
          </w:p>
        </w:tc>
      </w:tr>
      <w:tr w:rsidR="008747AD" w:rsidRPr="00D63139" w:rsidTr="00133994">
        <w:tc>
          <w:tcPr>
            <w:tcW w:w="10574" w:type="dxa"/>
            <w:gridSpan w:val="2"/>
            <w:shd w:val="clear" w:color="auto" w:fill="D0CECE" w:themeFill="background2" w:themeFillShade="E6"/>
          </w:tcPr>
          <w:p w:rsidR="008747AD" w:rsidRPr="00D63139" w:rsidRDefault="008747AD" w:rsidP="00580B1D">
            <w:r>
              <w:t>Tematický celok: Použitie jazyka</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580B1D" w:rsidRPr="00D63139" w:rsidTr="00133994">
        <w:tc>
          <w:tcPr>
            <w:tcW w:w="5334" w:type="dxa"/>
          </w:tcPr>
          <w:p w:rsidR="00580B1D" w:rsidRPr="00CA560E" w:rsidRDefault="00580B1D" w:rsidP="00133994">
            <w:pPr>
              <w:rPr>
                <w:lang w:eastAsia="sk-SK"/>
              </w:rPr>
            </w:pPr>
            <w:r w:rsidRPr="00CA560E">
              <w:rPr>
                <w:lang w:eastAsia="sk-SK"/>
              </w:rPr>
              <w:t>Prítomný čas jednoduchý, priebehový</w:t>
            </w:r>
          </w:p>
          <w:p w:rsidR="00580B1D" w:rsidRPr="00CA560E" w:rsidRDefault="00580B1D" w:rsidP="00133994">
            <w:pPr>
              <w:rPr>
                <w:lang w:eastAsia="sk-SK"/>
              </w:rPr>
            </w:pPr>
            <w:r w:rsidRPr="00CA560E">
              <w:rPr>
                <w:lang w:eastAsia="sk-SK"/>
              </w:rPr>
              <w:t>Minulý čas jednoduchý, priebehový</w:t>
            </w:r>
          </w:p>
          <w:p w:rsidR="00580B1D" w:rsidRPr="00CA560E" w:rsidRDefault="00580B1D" w:rsidP="00133994">
            <w:pPr>
              <w:rPr>
                <w:lang w:eastAsia="sk-SK"/>
              </w:rPr>
            </w:pPr>
            <w:r w:rsidRPr="00CA560E">
              <w:rPr>
                <w:lang w:eastAsia="sk-SK"/>
              </w:rPr>
              <w:t xml:space="preserve">Väzba ́used to ́, ́would ́, ́be/get used to ́, ́it ́s time + past ́ </w:t>
            </w:r>
          </w:p>
          <w:p w:rsidR="00580B1D" w:rsidRPr="00CA560E" w:rsidRDefault="00580B1D" w:rsidP="00133994">
            <w:pPr>
              <w:rPr>
                <w:lang w:eastAsia="sk-SK"/>
              </w:rPr>
            </w:pPr>
            <w:r w:rsidRPr="00CA560E">
              <w:rPr>
                <w:lang w:eastAsia="sk-SK"/>
              </w:rPr>
              <w:t>Predprítomný čas jednoduchý a priebehový</w:t>
            </w:r>
          </w:p>
          <w:p w:rsidR="00580B1D" w:rsidRPr="00CA560E" w:rsidRDefault="00580B1D" w:rsidP="00133994">
            <w:pPr>
              <w:rPr>
                <w:lang w:eastAsia="sk-SK"/>
              </w:rPr>
            </w:pPr>
            <w:r w:rsidRPr="00CA560E">
              <w:rPr>
                <w:lang w:eastAsia="sk-SK"/>
              </w:rPr>
              <w:t>Vyjadrenie ́aj ja –ani ja ́</w:t>
            </w:r>
          </w:p>
          <w:p w:rsidR="00580B1D" w:rsidRPr="00CA560E" w:rsidRDefault="00580B1D" w:rsidP="00133994">
            <w:pPr>
              <w:rPr>
                <w:lang w:eastAsia="sk-SK"/>
              </w:rPr>
            </w:pPr>
            <w:r w:rsidRPr="00CA560E">
              <w:rPr>
                <w:lang w:eastAsia="sk-SK"/>
              </w:rPr>
              <w:t xml:space="preserve">Predminulý čas jednoduchý a priebehový </w:t>
            </w:r>
          </w:p>
          <w:p w:rsidR="00580B1D" w:rsidRPr="00CA560E" w:rsidRDefault="00580B1D" w:rsidP="00133994">
            <w:pPr>
              <w:rPr>
                <w:lang w:eastAsia="sk-SK"/>
              </w:rPr>
            </w:pPr>
            <w:r w:rsidRPr="00CA560E">
              <w:rPr>
                <w:lang w:eastAsia="sk-SK"/>
              </w:rPr>
              <w:t>Vyjadrenie budúcnosti</w:t>
            </w:r>
          </w:p>
          <w:p w:rsidR="00580B1D" w:rsidRPr="00CA560E" w:rsidRDefault="00580B1D" w:rsidP="00133994">
            <w:pPr>
              <w:rPr>
                <w:lang w:eastAsia="sk-SK"/>
              </w:rPr>
            </w:pPr>
            <w:r w:rsidRPr="00CA560E">
              <w:rPr>
                <w:lang w:eastAsia="sk-SK"/>
              </w:rPr>
              <w:t>Trpný rod</w:t>
            </w:r>
          </w:p>
          <w:p w:rsidR="00580B1D" w:rsidRPr="00CA560E" w:rsidRDefault="00580B1D" w:rsidP="00133994">
            <w:pPr>
              <w:rPr>
                <w:lang w:eastAsia="sk-SK"/>
              </w:rPr>
            </w:pPr>
            <w:r w:rsidRPr="00CA560E">
              <w:rPr>
                <w:lang w:eastAsia="sk-SK"/>
              </w:rPr>
              <w:t>Väzba ́dať si niečo urobiť ́, ́I ́d rather..., I ́d better ́; rozlišovanie použitia slovies</w:t>
            </w:r>
            <w:r>
              <w:rPr>
                <w:lang w:eastAsia="sk-SK"/>
              </w:rPr>
              <w:t xml:space="preserve"> </w:t>
            </w:r>
            <w:r w:rsidRPr="00CA560E">
              <w:rPr>
                <w:lang w:eastAsia="sk-SK"/>
              </w:rPr>
              <w:t xml:space="preserve"> ́make ́ a</w:t>
            </w:r>
            <w:r>
              <w:rPr>
                <w:lang w:eastAsia="sk-SK"/>
              </w:rPr>
              <w:t xml:space="preserve"> </w:t>
            </w:r>
            <w:r w:rsidRPr="00CA560E">
              <w:rPr>
                <w:lang w:eastAsia="sk-SK"/>
              </w:rPr>
              <w:t xml:space="preserve"> ́do ́</w:t>
            </w:r>
          </w:p>
          <w:p w:rsidR="00580B1D" w:rsidRPr="00CA560E" w:rsidRDefault="00580B1D" w:rsidP="00133994">
            <w:pPr>
              <w:rPr>
                <w:lang w:eastAsia="sk-SK"/>
              </w:rPr>
            </w:pPr>
            <w:r w:rsidRPr="00CA560E">
              <w:rPr>
                <w:lang w:eastAsia="sk-SK"/>
              </w:rPr>
              <w:t>Podmienkové vety 0,1,2,3; zmiešané podmienky</w:t>
            </w:r>
          </w:p>
          <w:p w:rsidR="00580B1D" w:rsidRPr="00CA560E" w:rsidRDefault="00580B1D" w:rsidP="00133994">
            <w:pPr>
              <w:rPr>
                <w:lang w:eastAsia="sk-SK"/>
              </w:rPr>
            </w:pPr>
            <w:r w:rsidRPr="00CA560E">
              <w:rPr>
                <w:lang w:eastAsia="sk-SK"/>
              </w:rPr>
              <w:t>Gerundium a infinitív s časticou ́to ́ alebo bez častice ́to ́</w:t>
            </w:r>
          </w:p>
          <w:p w:rsidR="00580B1D" w:rsidRPr="00CA560E" w:rsidRDefault="00580B1D" w:rsidP="00133994">
            <w:pPr>
              <w:rPr>
                <w:lang w:eastAsia="sk-SK"/>
              </w:rPr>
            </w:pPr>
            <w:r w:rsidRPr="00CA560E">
              <w:rPr>
                <w:lang w:eastAsia="sk-SK"/>
              </w:rPr>
              <w:t>Modálne slovesá v minulosti a prítomnosti</w:t>
            </w:r>
          </w:p>
          <w:p w:rsidR="00580B1D" w:rsidRPr="00CA560E" w:rsidRDefault="00580B1D" w:rsidP="00133994">
            <w:pPr>
              <w:rPr>
                <w:lang w:eastAsia="sk-SK"/>
              </w:rPr>
            </w:pPr>
            <w:r w:rsidRPr="00CA560E">
              <w:rPr>
                <w:lang w:eastAsia="sk-SK"/>
              </w:rPr>
              <w:t>Nepriama reč</w:t>
            </w:r>
          </w:p>
          <w:p w:rsidR="00580B1D" w:rsidRPr="00CA560E" w:rsidRDefault="00580B1D" w:rsidP="00133994">
            <w:pPr>
              <w:rPr>
                <w:lang w:eastAsia="sk-SK"/>
              </w:rPr>
            </w:pPr>
            <w:r w:rsidRPr="00CA560E">
              <w:rPr>
                <w:lang w:eastAsia="sk-SK"/>
              </w:rPr>
              <w:t xml:space="preserve">Vzťažné vety definujúce a nedefinujúce </w:t>
            </w:r>
          </w:p>
          <w:p w:rsidR="00580B1D" w:rsidRPr="00CA560E" w:rsidRDefault="00580B1D" w:rsidP="00133994">
            <w:pPr>
              <w:rPr>
                <w:lang w:eastAsia="sk-SK"/>
              </w:rPr>
            </w:pPr>
            <w:r w:rsidRPr="00CA560E">
              <w:rPr>
                <w:lang w:eastAsia="sk-SK"/>
              </w:rPr>
              <w:t xml:space="preserve">Želacie vety; vyjadrenie ľútosti </w:t>
            </w:r>
          </w:p>
          <w:p w:rsidR="00580B1D" w:rsidRPr="00CA560E" w:rsidRDefault="00580B1D" w:rsidP="00133994">
            <w:pPr>
              <w:rPr>
                <w:lang w:eastAsia="sk-SK"/>
              </w:rPr>
            </w:pPr>
            <w:r w:rsidRPr="00CA560E">
              <w:rPr>
                <w:lang w:eastAsia="sk-SK"/>
              </w:rPr>
              <w:t>Skracovanie vedľajších viet</w:t>
            </w:r>
          </w:p>
          <w:p w:rsidR="00580B1D" w:rsidRPr="00CA560E" w:rsidRDefault="00580B1D" w:rsidP="00133994">
            <w:pPr>
              <w:rPr>
                <w:lang w:eastAsia="sk-SK"/>
              </w:rPr>
            </w:pPr>
            <w:r w:rsidRPr="00CA560E">
              <w:rPr>
                <w:lang w:eastAsia="sk-SK"/>
              </w:rPr>
              <w:t>Účelové vety</w:t>
            </w:r>
          </w:p>
          <w:p w:rsidR="00580B1D" w:rsidRPr="00CA560E" w:rsidRDefault="00580B1D" w:rsidP="00133994">
            <w:pPr>
              <w:rPr>
                <w:lang w:eastAsia="sk-SK"/>
              </w:rPr>
            </w:pPr>
            <w:r w:rsidRPr="00CA560E">
              <w:rPr>
                <w:lang w:eastAsia="sk-SK"/>
              </w:rPr>
              <w:t>Používanie členov</w:t>
            </w:r>
          </w:p>
          <w:p w:rsidR="00580B1D" w:rsidRPr="00CA560E" w:rsidRDefault="00580B1D" w:rsidP="00133994">
            <w:pPr>
              <w:rPr>
                <w:lang w:eastAsia="sk-SK"/>
              </w:rPr>
            </w:pPr>
            <w:r w:rsidRPr="00CA560E">
              <w:rPr>
                <w:lang w:eastAsia="sk-SK"/>
              </w:rPr>
              <w:lastRenderedPageBreak/>
              <w:t>Poč</w:t>
            </w:r>
            <w:r>
              <w:rPr>
                <w:lang w:eastAsia="sk-SK"/>
              </w:rPr>
              <w:t>itateľné a nepoči</w:t>
            </w:r>
            <w:r w:rsidRPr="00CA560E">
              <w:rPr>
                <w:lang w:eastAsia="sk-SK"/>
              </w:rPr>
              <w:t>tateľné podstatné mená, kvantifikátory</w:t>
            </w:r>
          </w:p>
          <w:p w:rsidR="00580B1D" w:rsidRPr="00CA560E" w:rsidRDefault="00580B1D" w:rsidP="00133994">
            <w:pPr>
              <w:rPr>
                <w:lang w:eastAsia="sk-SK"/>
              </w:rPr>
            </w:pPr>
            <w:r w:rsidRPr="00CA560E">
              <w:rPr>
                <w:lang w:eastAsia="sk-SK"/>
              </w:rPr>
              <w:t>Prívesné otázky</w:t>
            </w:r>
          </w:p>
          <w:p w:rsidR="00580B1D" w:rsidRPr="00CA560E" w:rsidRDefault="00580B1D" w:rsidP="00133994">
            <w:pPr>
              <w:rPr>
                <w:lang w:eastAsia="sk-SK"/>
              </w:rPr>
            </w:pPr>
            <w:r w:rsidRPr="00CA560E">
              <w:rPr>
                <w:lang w:eastAsia="sk-SK"/>
              </w:rPr>
              <w:t>Neurčité zámená</w:t>
            </w:r>
          </w:p>
          <w:p w:rsidR="00580B1D" w:rsidRPr="00580B1D" w:rsidRDefault="00580B1D" w:rsidP="00133994">
            <w:pPr>
              <w:rPr>
                <w:lang w:eastAsia="sk-SK"/>
              </w:rPr>
            </w:pPr>
            <w:r w:rsidRPr="00CA560E">
              <w:rPr>
                <w:lang w:eastAsia="sk-SK"/>
              </w:rPr>
              <w:t>Tvo</w:t>
            </w:r>
            <w:r>
              <w:rPr>
                <w:lang w:eastAsia="sk-SK"/>
              </w:rPr>
              <w:t>rba slov predponami a príponami</w:t>
            </w:r>
          </w:p>
        </w:tc>
        <w:tc>
          <w:tcPr>
            <w:tcW w:w="5240" w:type="dxa"/>
          </w:tcPr>
          <w:p w:rsidR="00580B1D" w:rsidRPr="00CA560E" w:rsidRDefault="00580B1D" w:rsidP="00133994">
            <w:r w:rsidRPr="00CA560E">
              <w:lastRenderedPageBreak/>
              <w:t>Žiak vie:</w:t>
            </w:r>
          </w:p>
          <w:p w:rsidR="00580B1D" w:rsidRPr="00CA560E" w:rsidRDefault="00580B1D" w:rsidP="00133994">
            <w:pPr>
              <w:rPr>
                <w:lang w:eastAsia="sk-SK"/>
              </w:rPr>
            </w:pPr>
            <w:r w:rsidRPr="00CA560E">
              <w:rPr>
                <w:lang w:eastAsia="sk-SK"/>
              </w:rPr>
              <w:t>Používať a slovnú zásobu vrátane frazeológie v rozsahu štandardných komunikačných situácií a tematických okruhov.</w:t>
            </w:r>
          </w:p>
          <w:p w:rsidR="00580B1D" w:rsidRPr="00CA560E" w:rsidRDefault="00580B1D" w:rsidP="00133994">
            <w:pPr>
              <w:rPr>
                <w:lang w:eastAsia="sk-SK"/>
              </w:rPr>
            </w:pPr>
            <w:r w:rsidRPr="00CA560E">
              <w:rPr>
                <w:lang w:eastAsia="sk-SK"/>
              </w:rPr>
              <w:t>Používať správne morfologické tvary a syntaktické modely.</w:t>
            </w:r>
          </w:p>
          <w:p w:rsidR="00580B1D" w:rsidRPr="00CA560E" w:rsidRDefault="00580B1D" w:rsidP="00133994">
            <w:pPr>
              <w:rPr>
                <w:lang w:eastAsia="sk-SK"/>
              </w:rPr>
            </w:pPr>
            <w:r w:rsidRPr="00CA560E">
              <w:rPr>
                <w:lang w:eastAsia="sk-SK"/>
              </w:rPr>
              <w:t>Používať slovotvorbu a funkcie gramatických javov.</w:t>
            </w:r>
          </w:p>
          <w:p w:rsidR="00580B1D" w:rsidRPr="00CA560E" w:rsidRDefault="00580B1D" w:rsidP="00133994">
            <w:pPr>
              <w:rPr>
                <w:lang w:eastAsia="sk-SK"/>
              </w:rPr>
            </w:pPr>
            <w:r w:rsidRPr="00CA560E">
              <w:rPr>
                <w:lang w:eastAsia="sk-SK"/>
              </w:rPr>
              <w:t>Doplniť text gramaticky a významovo správnym  tvarom slova.</w:t>
            </w:r>
          </w:p>
          <w:p w:rsidR="00580B1D" w:rsidRPr="00D63139" w:rsidRDefault="00580B1D" w:rsidP="00133994">
            <w:pPr>
              <w:rPr>
                <w:szCs w:val="22"/>
              </w:rPr>
            </w:pPr>
          </w:p>
        </w:tc>
      </w:tr>
    </w:tbl>
    <w:p w:rsidR="00D802A4" w:rsidRPr="00CA560E" w:rsidRDefault="00D802A4" w:rsidP="002805B8"/>
    <w:p w:rsidR="005C527B" w:rsidRDefault="005C527B" w:rsidP="005C527B">
      <w:pPr>
        <w:pStyle w:val="Nadpis4"/>
        <w:rPr>
          <w:lang w:eastAsia="sk-SK"/>
        </w:rPr>
      </w:pPr>
      <w:r>
        <w:rPr>
          <w:lang w:eastAsia="sk-SK"/>
        </w:rPr>
        <w:t>F.1.7 Konverzácia v anglickom jazyku</w:t>
      </w:r>
    </w:p>
    <w:p w:rsidR="00AA675A" w:rsidRPr="00AA675A" w:rsidRDefault="00AA675A" w:rsidP="00AA675A">
      <w:pPr>
        <w:rPr>
          <w:lang w:eastAsia="sk-SK"/>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A72883" w:rsidRPr="00D63139" w:rsidTr="0093459D">
        <w:tc>
          <w:tcPr>
            <w:tcW w:w="9294" w:type="dxa"/>
            <w:gridSpan w:val="8"/>
          </w:tcPr>
          <w:p w:rsidR="00A72883" w:rsidRPr="00D63139" w:rsidRDefault="00A72883" w:rsidP="00AA675A">
            <w:pPr>
              <w:jc w:val="center"/>
              <w:rPr>
                <w:b/>
              </w:rPr>
            </w:pPr>
            <w:r w:rsidRPr="00D63139">
              <w:rPr>
                <w:b/>
              </w:rPr>
              <w:t xml:space="preserve">Týždenná časová dotácia </w:t>
            </w:r>
            <w:r w:rsidR="00AA675A">
              <w:rPr>
                <w:b/>
              </w:rPr>
              <w:t>K</w:t>
            </w:r>
            <w:r>
              <w:rPr>
                <w:b/>
              </w:rPr>
              <w:t>AJ</w:t>
            </w:r>
            <w:r w:rsidRPr="00D63139">
              <w:rPr>
                <w:b/>
              </w:rPr>
              <w:t xml:space="preserve"> v jednotlivých ročníkoch</w:t>
            </w:r>
          </w:p>
        </w:tc>
      </w:tr>
      <w:tr w:rsidR="00A72883" w:rsidRPr="00D63139" w:rsidTr="0093459D">
        <w:tc>
          <w:tcPr>
            <w:tcW w:w="1161" w:type="dxa"/>
          </w:tcPr>
          <w:p w:rsidR="00A72883" w:rsidRPr="00D63139" w:rsidRDefault="00A72883" w:rsidP="0093459D">
            <w:pPr>
              <w:jc w:val="center"/>
              <w:rPr>
                <w:b/>
              </w:rPr>
            </w:pPr>
            <w:r w:rsidRPr="00D63139">
              <w:rPr>
                <w:b/>
              </w:rPr>
              <w:t>1.</w:t>
            </w:r>
          </w:p>
        </w:tc>
        <w:tc>
          <w:tcPr>
            <w:tcW w:w="1161" w:type="dxa"/>
          </w:tcPr>
          <w:p w:rsidR="00A72883" w:rsidRPr="00D63139" w:rsidRDefault="00A72883" w:rsidP="0093459D">
            <w:pPr>
              <w:jc w:val="center"/>
              <w:rPr>
                <w:b/>
              </w:rPr>
            </w:pPr>
            <w:r w:rsidRPr="00D63139">
              <w:rPr>
                <w:b/>
              </w:rPr>
              <w:t>2.</w:t>
            </w:r>
          </w:p>
        </w:tc>
        <w:tc>
          <w:tcPr>
            <w:tcW w:w="1162" w:type="dxa"/>
          </w:tcPr>
          <w:p w:rsidR="00A72883" w:rsidRPr="00D63139" w:rsidRDefault="00A72883" w:rsidP="0093459D">
            <w:pPr>
              <w:jc w:val="center"/>
              <w:rPr>
                <w:b/>
              </w:rPr>
            </w:pPr>
            <w:r w:rsidRPr="00D63139">
              <w:rPr>
                <w:b/>
              </w:rPr>
              <w:t>3.</w:t>
            </w:r>
          </w:p>
        </w:tc>
        <w:tc>
          <w:tcPr>
            <w:tcW w:w="1162" w:type="dxa"/>
          </w:tcPr>
          <w:p w:rsidR="00A72883" w:rsidRPr="00D63139" w:rsidRDefault="00A72883" w:rsidP="0093459D">
            <w:pPr>
              <w:jc w:val="center"/>
              <w:rPr>
                <w:b/>
              </w:rPr>
            </w:pPr>
            <w:r w:rsidRPr="00D63139">
              <w:rPr>
                <w:b/>
              </w:rPr>
              <w:t>4.</w:t>
            </w:r>
          </w:p>
        </w:tc>
        <w:tc>
          <w:tcPr>
            <w:tcW w:w="1162" w:type="dxa"/>
          </w:tcPr>
          <w:p w:rsidR="00A72883" w:rsidRPr="00D63139" w:rsidRDefault="00A72883" w:rsidP="0093459D">
            <w:pPr>
              <w:jc w:val="center"/>
              <w:rPr>
                <w:b/>
              </w:rPr>
            </w:pPr>
            <w:r w:rsidRPr="00D63139">
              <w:rPr>
                <w:b/>
              </w:rPr>
              <w:t>5.</w:t>
            </w:r>
          </w:p>
        </w:tc>
        <w:tc>
          <w:tcPr>
            <w:tcW w:w="1162" w:type="dxa"/>
          </w:tcPr>
          <w:p w:rsidR="00A72883" w:rsidRPr="00D63139" w:rsidRDefault="00A72883" w:rsidP="0093459D">
            <w:pPr>
              <w:jc w:val="center"/>
              <w:rPr>
                <w:b/>
              </w:rPr>
            </w:pPr>
            <w:r w:rsidRPr="00D63139">
              <w:rPr>
                <w:b/>
              </w:rPr>
              <w:t>6.</w:t>
            </w:r>
          </w:p>
        </w:tc>
        <w:tc>
          <w:tcPr>
            <w:tcW w:w="1162" w:type="dxa"/>
          </w:tcPr>
          <w:p w:rsidR="00A72883" w:rsidRPr="00D63139" w:rsidRDefault="00A72883" w:rsidP="0093459D">
            <w:pPr>
              <w:jc w:val="center"/>
              <w:rPr>
                <w:b/>
              </w:rPr>
            </w:pPr>
            <w:r w:rsidRPr="00D63139">
              <w:rPr>
                <w:b/>
              </w:rPr>
              <w:t>7.</w:t>
            </w:r>
          </w:p>
        </w:tc>
        <w:tc>
          <w:tcPr>
            <w:tcW w:w="1162" w:type="dxa"/>
          </w:tcPr>
          <w:p w:rsidR="00A72883" w:rsidRPr="00D63139" w:rsidRDefault="00A72883" w:rsidP="0093459D">
            <w:pPr>
              <w:jc w:val="center"/>
              <w:rPr>
                <w:b/>
              </w:rPr>
            </w:pPr>
            <w:r w:rsidRPr="00D63139">
              <w:rPr>
                <w:b/>
              </w:rPr>
              <w:t>8.</w:t>
            </w:r>
          </w:p>
        </w:tc>
      </w:tr>
      <w:tr w:rsidR="00A72883" w:rsidRPr="00D63139" w:rsidTr="0093459D">
        <w:tc>
          <w:tcPr>
            <w:tcW w:w="1161" w:type="dxa"/>
          </w:tcPr>
          <w:p w:rsidR="00A72883" w:rsidRPr="00D63139" w:rsidRDefault="00A72883" w:rsidP="0093459D">
            <w:pPr>
              <w:jc w:val="center"/>
            </w:pPr>
            <w:r>
              <w:t>0</w:t>
            </w:r>
          </w:p>
        </w:tc>
        <w:tc>
          <w:tcPr>
            <w:tcW w:w="1161" w:type="dxa"/>
          </w:tcPr>
          <w:p w:rsidR="00A72883" w:rsidRPr="00D63139" w:rsidRDefault="00A72883" w:rsidP="0093459D">
            <w:pPr>
              <w:jc w:val="center"/>
            </w:pPr>
            <w:r>
              <w:t>0</w:t>
            </w:r>
          </w:p>
        </w:tc>
        <w:tc>
          <w:tcPr>
            <w:tcW w:w="1162" w:type="dxa"/>
          </w:tcPr>
          <w:p w:rsidR="00A72883" w:rsidRPr="00D63139" w:rsidRDefault="00A72883" w:rsidP="0093459D">
            <w:pPr>
              <w:jc w:val="center"/>
            </w:pPr>
            <w:r>
              <w:t>0</w:t>
            </w:r>
          </w:p>
        </w:tc>
        <w:tc>
          <w:tcPr>
            <w:tcW w:w="1162" w:type="dxa"/>
          </w:tcPr>
          <w:p w:rsidR="00A72883" w:rsidRPr="00D63139" w:rsidRDefault="00A72883" w:rsidP="0093459D">
            <w:pPr>
              <w:jc w:val="center"/>
            </w:pPr>
            <w:r>
              <w:t>0</w:t>
            </w:r>
          </w:p>
        </w:tc>
        <w:tc>
          <w:tcPr>
            <w:tcW w:w="1162" w:type="dxa"/>
          </w:tcPr>
          <w:p w:rsidR="00A72883" w:rsidRPr="00D63139" w:rsidRDefault="00A72883" w:rsidP="0093459D">
            <w:pPr>
              <w:jc w:val="center"/>
            </w:pPr>
            <w:r>
              <w:t>0</w:t>
            </w:r>
          </w:p>
        </w:tc>
        <w:tc>
          <w:tcPr>
            <w:tcW w:w="1162" w:type="dxa"/>
          </w:tcPr>
          <w:p w:rsidR="00A72883" w:rsidRPr="00D63139" w:rsidRDefault="00A72883" w:rsidP="0093459D">
            <w:pPr>
              <w:jc w:val="center"/>
            </w:pPr>
            <w:r>
              <w:t>0</w:t>
            </w:r>
          </w:p>
        </w:tc>
        <w:tc>
          <w:tcPr>
            <w:tcW w:w="1162" w:type="dxa"/>
          </w:tcPr>
          <w:p w:rsidR="00A72883" w:rsidRPr="00D63139" w:rsidRDefault="00A72883" w:rsidP="0093459D">
            <w:pPr>
              <w:jc w:val="center"/>
            </w:pPr>
            <w:r>
              <w:t>2</w:t>
            </w:r>
          </w:p>
        </w:tc>
        <w:tc>
          <w:tcPr>
            <w:tcW w:w="1162" w:type="dxa"/>
          </w:tcPr>
          <w:p w:rsidR="00A72883" w:rsidRPr="00D63139" w:rsidRDefault="00A72883" w:rsidP="0093459D">
            <w:pPr>
              <w:jc w:val="center"/>
            </w:pPr>
            <w:r>
              <w:t>2</w:t>
            </w:r>
          </w:p>
        </w:tc>
      </w:tr>
    </w:tbl>
    <w:p w:rsidR="00A72883" w:rsidRDefault="00A72883" w:rsidP="00A72883">
      <w:pPr>
        <w:rPr>
          <w:lang w:eastAsia="sk-SK"/>
        </w:rPr>
      </w:pPr>
    </w:p>
    <w:p w:rsidR="00A72883" w:rsidRDefault="00A72883" w:rsidP="00A72883">
      <w:r>
        <w:t>Výučba KAJ</w:t>
      </w:r>
      <w:r w:rsidRPr="00CE155F">
        <w:t xml:space="preserve"> prebieha v súlade s požiadavkami Európskeho referenčného rámca</w:t>
      </w:r>
      <w:r>
        <w:t xml:space="preserve"> a smeruje k dosiahnutiu úrovne B2.2 SERR s dôrazom na praktické ovládanie súčasného anglického jazyka.  J</w:t>
      </w:r>
      <w:r w:rsidRPr="00CE155F">
        <w:t>e založená na postupnom rozvíjaní všetkých jazykovýc</w:t>
      </w:r>
      <w:r>
        <w:t>h kompetencií (čítanie s porozum</w:t>
      </w:r>
      <w:r w:rsidRPr="00CE155F">
        <w:t xml:space="preserve">ením, počúvanie s porozumením, písanie a rozprávanie v cudzom jazyku). </w:t>
      </w:r>
    </w:p>
    <w:p w:rsidR="00A72883" w:rsidRPr="001E4AF5" w:rsidRDefault="00A72883" w:rsidP="00A72883">
      <w:r>
        <w:t xml:space="preserve">V priebehu vyučovania si žiaci prehlbujú a rozširujú svoje </w:t>
      </w:r>
      <w:r w:rsidRPr="001E4AF5">
        <w:t>vedomosti v oblasti reálií, aktuálnych udalostí a spôsobu života v </w:t>
      </w:r>
      <w:r>
        <w:t>anglicky</w:t>
      </w:r>
      <w:r w:rsidRPr="001E4AF5">
        <w:t xml:space="preserve">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KAJ</w:t>
      </w:r>
      <w:r w:rsidRPr="001E4AF5">
        <w:t xml:space="preserve"> prebieha takými formami vyučovania, ktoré vyžadujú aktívny prístup žiakov. Pozornosť sa venuje rozvoju rečových zručností. Postupným rozširovaním učiva sa stále viac uplatňuje tvorivá samostatná práca žiakov</w:t>
      </w:r>
      <w:r>
        <w:t xml:space="preserve">. </w:t>
      </w:r>
      <w:r w:rsidRPr="001E4AF5">
        <w:t>Dôraz sa kladie na samostatný hovorený prejav – vyjadrenie svojho názoru pomocou argumentov.</w:t>
      </w:r>
    </w:p>
    <w:p w:rsidR="00A72883" w:rsidRDefault="00A72883" w:rsidP="00A72883">
      <w:r w:rsidRPr="00CE155F">
        <w:t xml:space="preserve">Zároveň sa zohľadňujú medzipredmetové vzťahy v rámci predmetov: nemecký jazyk, </w:t>
      </w:r>
      <w:r>
        <w:t>francúzsky</w:t>
      </w:r>
      <w:r w:rsidRPr="00CE155F">
        <w:t xml:space="preserve"> jazyk, literatúra, </w:t>
      </w:r>
      <w:r>
        <w:t>geografia, história, umenie.</w:t>
      </w:r>
    </w:p>
    <w:p w:rsidR="00A72883" w:rsidRPr="003F4F87" w:rsidRDefault="00A72883" w:rsidP="00A72883">
      <w:r w:rsidRPr="003F4F87">
        <w:t>Koncepcia predmetu konverzácia v anglickom jazyku vychádza z cieľových požiadaviek na ústnu maturitnú skúšku z anglického jazyka.</w:t>
      </w:r>
    </w:p>
    <w:p w:rsidR="00A72883" w:rsidRDefault="00A72883" w:rsidP="00A72883">
      <w:pPr>
        <w:rPr>
          <w:rFonts w:ascii="Constantia" w:hAnsi="Constantia"/>
        </w:rPr>
      </w:pPr>
    </w:p>
    <w:p w:rsidR="00A72883" w:rsidRDefault="00A72883" w:rsidP="00A72883">
      <w:r w:rsidRPr="00703FD3">
        <w:t>Ciele vyučovacieho predmetu</w:t>
      </w:r>
      <w:r>
        <w:t>:</w:t>
      </w:r>
    </w:p>
    <w:p w:rsidR="00A72883" w:rsidRDefault="00A72883" w:rsidP="0059011C">
      <w:pPr>
        <w:pStyle w:val="Odsekzoznamu"/>
        <w:numPr>
          <w:ilvl w:val="0"/>
          <w:numId w:val="55"/>
        </w:numPr>
      </w:pPr>
      <w:r>
        <w:t>rozšíriť jazykové a komunikačné znalosti a zručnosti študenta,</w:t>
      </w:r>
    </w:p>
    <w:p w:rsidR="00A72883" w:rsidRDefault="00A72883" w:rsidP="0059011C">
      <w:pPr>
        <w:pStyle w:val="Odsekzoznamu"/>
        <w:numPr>
          <w:ilvl w:val="0"/>
          <w:numId w:val="55"/>
        </w:numPr>
      </w:pPr>
      <w:r>
        <w:t>pracovať s cudzojazyčnou tlačou a internetovými stránkami,</w:t>
      </w:r>
    </w:p>
    <w:p w:rsidR="00A72883" w:rsidRDefault="00A72883" w:rsidP="0059011C">
      <w:pPr>
        <w:pStyle w:val="Odsekzoznamu"/>
        <w:numPr>
          <w:ilvl w:val="0"/>
          <w:numId w:val="55"/>
        </w:numPr>
      </w:pPr>
      <w:r>
        <w:t>viesť študenta k hlbšiemu preniknutiu do štruktúry jazyka a pomôcť mu v jeho pochopení,</w:t>
      </w:r>
    </w:p>
    <w:p w:rsidR="00A72883" w:rsidRDefault="00A72883" w:rsidP="0059011C">
      <w:pPr>
        <w:pStyle w:val="Odsekzoznamu"/>
        <w:numPr>
          <w:ilvl w:val="0"/>
          <w:numId w:val="55"/>
        </w:numPr>
      </w:pPr>
      <w:r>
        <w:t>podnietiť záujem študenta o anglický jazyk tak, aby bezproblémovo využíval jazyk pri ďalšom štúdiu alebo povolaní,</w:t>
      </w:r>
    </w:p>
    <w:p w:rsidR="00A72883" w:rsidRDefault="00A72883" w:rsidP="0059011C">
      <w:pPr>
        <w:pStyle w:val="Odsekzoznamu"/>
        <w:numPr>
          <w:ilvl w:val="0"/>
          <w:numId w:val="55"/>
        </w:numPr>
      </w:pPr>
      <w:r>
        <w:t>formovať mravné vedomie študenta v kresťanskom duchu,</w:t>
      </w:r>
    </w:p>
    <w:p w:rsidR="00A72883" w:rsidRDefault="00A72883" w:rsidP="0059011C">
      <w:pPr>
        <w:pStyle w:val="Odsekzoznamu"/>
        <w:numPr>
          <w:ilvl w:val="0"/>
          <w:numId w:val="55"/>
        </w:numPr>
      </w:pPr>
      <w:r>
        <w:t>rozvíjať tvorivé a kritické myslenie,</w:t>
      </w:r>
    </w:p>
    <w:p w:rsidR="00A72883" w:rsidRDefault="00A72883" w:rsidP="0059011C">
      <w:pPr>
        <w:pStyle w:val="Odsekzoznamu"/>
        <w:numPr>
          <w:ilvl w:val="0"/>
          <w:numId w:val="55"/>
        </w:numPr>
      </w:pPr>
      <w:r>
        <w:lastRenderedPageBreak/>
        <w:t>pozitívne vplývať na formovanie medziľudských vzťahov.</w:t>
      </w:r>
    </w:p>
    <w:p w:rsidR="00A72883" w:rsidRDefault="00A72883" w:rsidP="00A72883"/>
    <w:tbl>
      <w:tblPr>
        <w:tblStyle w:val="Mriekatabuky"/>
        <w:tblW w:w="0" w:type="auto"/>
        <w:tblLook w:val="04A0" w:firstRow="1" w:lastRow="0" w:firstColumn="1" w:lastColumn="0" w:noHBand="0" w:noVBand="1"/>
      </w:tblPr>
      <w:tblGrid>
        <w:gridCol w:w="889"/>
        <w:gridCol w:w="7034"/>
        <w:gridCol w:w="1428"/>
      </w:tblGrid>
      <w:tr w:rsidR="00A72883" w:rsidRPr="00D63139" w:rsidTr="0093459D">
        <w:tc>
          <w:tcPr>
            <w:tcW w:w="9351" w:type="dxa"/>
            <w:gridSpan w:val="3"/>
          </w:tcPr>
          <w:p w:rsidR="00A72883" w:rsidRPr="00D63139" w:rsidRDefault="00A72883" w:rsidP="00A72883">
            <w:pPr>
              <w:jc w:val="center"/>
              <w:rPr>
                <w:b/>
                <w:szCs w:val="24"/>
              </w:rPr>
            </w:pPr>
            <w:r w:rsidRPr="00D63139">
              <w:rPr>
                <w:b/>
                <w:szCs w:val="24"/>
              </w:rPr>
              <w:t xml:space="preserve">Rozdelenie učiva </w:t>
            </w:r>
            <w:r>
              <w:rPr>
                <w:b/>
                <w:szCs w:val="24"/>
              </w:rPr>
              <w:t>KAJ</w:t>
            </w:r>
            <w:r w:rsidRPr="00D63139">
              <w:rPr>
                <w:b/>
                <w:szCs w:val="24"/>
              </w:rPr>
              <w:t xml:space="preserve"> do ročníkov</w:t>
            </w:r>
          </w:p>
        </w:tc>
      </w:tr>
      <w:tr w:rsidR="00A72883" w:rsidRPr="00D63139" w:rsidTr="0093459D">
        <w:tc>
          <w:tcPr>
            <w:tcW w:w="0" w:type="auto"/>
          </w:tcPr>
          <w:p w:rsidR="00A72883" w:rsidRPr="00C7378C" w:rsidRDefault="00A72883" w:rsidP="0093459D">
            <w:pPr>
              <w:rPr>
                <w:b/>
                <w:szCs w:val="24"/>
              </w:rPr>
            </w:pPr>
            <w:r w:rsidRPr="00C7378C">
              <w:rPr>
                <w:b/>
                <w:szCs w:val="24"/>
              </w:rPr>
              <w:t>Ročník</w:t>
            </w:r>
          </w:p>
        </w:tc>
        <w:tc>
          <w:tcPr>
            <w:tcW w:w="7034" w:type="dxa"/>
          </w:tcPr>
          <w:p w:rsidR="00A72883" w:rsidRPr="00C7378C" w:rsidRDefault="00A72883" w:rsidP="0093459D">
            <w:pPr>
              <w:rPr>
                <w:b/>
                <w:szCs w:val="24"/>
              </w:rPr>
            </w:pPr>
            <w:r w:rsidRPr="00C7378C">
              <w:rPr>
                <w:b/>
                <w:szCs w:val="24"/>
              </w:rPr>
              <w:t>Tematický celok</w:t>
            </w:r>
          </w:p>
        </w:tc>
        <w:tc>
          <w:tcPr>
            <w:tcW w:w="1428" w:type="dxa"/>
          </w:tcPr>
          <w:p w:rsidR="00A72883" w:rsidRPr="00C7378C" w:rsidRDefault="00A72883" w:rsidP="0093459D">
            <w:pPr>
              <w:rPr>
                <w:b/>
                <w:szCs w:val="24"/>
              </w:rPr>
            </w:pPr>
            <w:r w:rsidRPr="00C7378C">
              <w:rPr>
                <w:b/>
                <w:szCs w:val="24"/>
              </w:rPr>
              <w:t>Počet hodín</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Pr="00C00323" w:rsidRDefault="00A72883" w:rsidP="005777B0">
            <w:r>
              <w:t>Rodina</w:t>
            </w:r>
          </w:p>
        </w:tc>
        <w:tc>
          <w:tcPr>
            <w:tcW w:w="1428" w:type="dxa"/>
          </w:tcPr>
          <w:p w:rsidR="00A72883" w:rsidRPr="00C00323" w:rsidRDefault="00A72883" w:rsidP="00A72883">
            <w:r>
              <w:t>4</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Pr="00C00323" w:rsidRDefault="00A72883" w:rsidP="005777B0">
            <w:r>
              <w:t>Kultúra a umenie</w:t>
            </w:r>
          </w:p>
        </w:tc>
        <w:tc>
          <w:tcPr>
            <w:tcW w:w="1428" w:type="dxa"/>
          </w:tcPr>
          <w:p w:rsidR="00A72883" w:rsidRPr="00C0032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Pr="00C00323" w:rsidRDefault="00A72883" w:rsidP="005777B0">
            <w:r>
              <w:t>Šport</w:t>
            </w:r>
          </w:p>
        </w:tc>
        <w:tc>
          <w:tcPr>
            <w:tcW w:w="1428" w:type="dxa"/>
          </w:tcPr>
          <w:p w:rsidR="00A72883" w:rsidRPr="00C0032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Bývanie</w:t>
            </w:r>
          </w:p>
        </w:tc>
        <w:tc>
          <w:tcPr>
            <w:tcW w:w="1428" w:type="dxa"/>
          </w:tcPr>
          <w:p w:rsidR="00A72883" w:rsidRDefault="00A72883" w:rsidP="00A72883">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Obchod a služby</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Cestovanie</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Zdravie</w:t>
            </w:r>
          </w:p>
        </w:tc>
        <w:tc>
          <w:tcPr>
            <w:tcW w:w="1428" w:type="dxa"/>
          </w:tcPr>
          <w:p w:rsidR="00A72883" w:rsidRDefault="00A72883" w:rsidP="00A72883">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Vzdelanie, škola a štúdium</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Default="00A72883" w:rsidP="005777B0">
            <w:r>
              <w:t>Zamestnanie a práca</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Default="00A72883" w:rsidP="005777B0">
            <w:r>
              <w:t>Vzťahy medzi ľuďmi</w:t>
            </w:r>
          </w:p>
        </w:tc>
        <w:tc>
          <w:tcPr>
            <w:tcW w:w="1428" w:type="dxa"/>
          </w:tcPr>
          <w:p w:rsidR="00A72883" w:rsidRDefault="00A72883" w:rsidP="00A72883">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Človek a príroda</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Veda a technika</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Človek a spoločnosť</w:t>
            </w:r>
          </w:p>
        </w:tc>
        <w:tc>
          <w:tcPr>
            <w:tcW w:w="1428" w:type="dxa"/>
          </w:tcPr>
          <w:p w:rsidR="00A72883" w:rsidRDefault="00A72883" w:rsidP="00A72883">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Komunikácia a jej formy</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Masmédiá</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Mládež a jej svet</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Default="00A72883" w:rsidP="005777B0">
            <w:r>
              <w:t>Stravovanie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Default="00A72883" w:rsidP="005777B0">
            <w:r>
              <w:t>Voľný čas, záľuby, životný štýl</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Multikultúrna spoločnosť</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Mestá a miesta</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Obliekanie a móda</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Kniha a čítanie</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Vzor a ideály</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Krajina, ktorej jazyk sa učím</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Slovensko – moja vlasť</w:t>
            </w:r>
          </w:p>
        </w:tc>
        <w:tc>
          <w:tcPr>
            <w:tcW w:w="1428" w:type="dxa"/>
          </w:tcPr>
          <w:p w:rsidR="00A72883" w:rsidRDefault="00A72883" w:rsidP="005777B0">
            <w:r>
              <w:t>2</w:t>
            </w:r>
          </w:p>
        </w:tc>
      </w:tr>
      <w:tr w:rsidR="00A72883" w:rsidRPr="00D63139" w:rsidTr="00A72883">
        <w:tc>
          <w:tcPr>
            <w:tcW w:w="9351" w:type="dxa"/>
            <w:gridSpan w:val="3"/>
            <w:shd w:val="clear" w:color="auto" w:fill="D0CECE" w:themeFill="background2" w:themeFillShade="E6"/>
          </w:tcPr>
          <w:p w:rsidR="00A72883" w:rsidRPr="00C7378C" w:rsidRDefault="00A72883" w:rsidP="005777B0">
            <w:pPr>
              <w:rPr>
                <w:szCs w:val="24"/>
              </w:rPr>
            </w:pP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Pr="00C00323" w:rsidRDefault="00A72883" w:rsidP="005777B0">
            <w:r>
              <w:t>Rodina</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Pr="00C00323" w:rsidRDefault="00A72883" w:rsidP="005777B0">
            <w:r>
              <w:t>Kultúra a umenie</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Pr="00C00323" w:rsidRDefault="00A72883" w:rsidP="005777B0">
            <w:r>
              <w:t>Šport</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Bývanie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Obchod a služby</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Cestovanie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Zdravie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lastRenderedPageBreak/>
              <w:t>8.</w:t>
            </w:r>
          </w:p>
        </w:tc>
        <w:tc>
          <w:tcPr>
            <w:tcW w:w="7034" w:type="dxa"/>
          </w:tcPr>
          <w:p w:rsidR="00A72883" w:rsidRDefault="00A72883" w:rsidP="005777B0">
            <w:r>
              <w:t>Vzdelanie, škola a štúdium</w:t>
            </w:r>
          </w:p>
        </w:tc>
        <w:tc>
          <w:tcPr>
            <w:tcW w:w="1428" w:type="dxa"/>
          </w:tcPr>
          <w:p w:rsidR="00A72883" w:rsidRDefault="00A72883" w:rsidP="005777B0">
            <w:r>
              <w:t>4</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Default="00A72883" w:rsidP="005777B0">
            <w:r>
              <w:t>Zamestnanie a práca</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Default="00A72883" w:rsidP="005777B0">
            <w:r>
              <w:t>Vzťahy medzi ľuďmi</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Človek a príroda</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Veda a technika</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Človek a spoločnosť</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Komunikácia a jej formy</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Masmédiá</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Mládež a jej svet</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Default="00A72883" w:rsidP="005777B0">
            <w:r>
              <w:t>Stravovanie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Default="00A72883" w:rsidP="005777B0">
            <w:r>
              <w:t>Voľný čas, záľuby, životný štýl</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Multikultúrna spoločnosť</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Mestá a miesta</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Obliekanie a móda</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Kniha a čítanie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Vzor a ideály</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Krajina, ktorej jazyk sa učím</w:t>
            </w:r>
          </w:p>
        </w:tc>
        <w:tc>
          <w:tcPr>
            <w:tcW w:w="1428" w:type="dxa"/>
          </w:tcPr>
          <w:p w:rsidR="00A72883" w:rsidRDefault="00A72883" w:rsidP="005777B0">
            <w:r>
              <w:t>4</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Slovensko – moja vlasť</w:t>
            </w:r>
          </w:p>
        </w:tc>
        <w:tc>
          <w:tcPr>
            <w:tcW w:w="1428" w:type="dxa"/>
          </w:tcPr>
          <w:p w:rsidR="00A72883" w:rsidRDefault="00A72883" w:rsidP="005777B0">
            <w:r>
              <w:t>2</w:t>
            </w:r>
          </w:p>
        </w:tc>
      </w:tr>
    </w:tbl>
    <w:p w:rsidR="00A72883" w:rsidRDefault="00A72883" w:rsidP="00A72883"/>
    <w:tbl>
      <w:tblPr>
        <w:tblStyle w:val="Mriekatabuky"/>
        <w:tblW w:w="10574" w:type="dxa"/>
        <w:tblInd w:w="-5" w:type="dxa"/>
        <w:tblLook w:val="04A0" w:firstRow="1" w:lastRow="0" w:firstColumn="1" w:lastColumn="0" w:noHBand="0" w:noVBand="1"/>
      </w:tblPr>
      <w:tblGrid>
        <w:gridCol w:w="5334"/>
        <w:gridCol w:w="5240"/>
      </w:tblGrid>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t>Tematický celok: Rodina</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c>
          <w:tcPr>
            <w:tcW w:w="5334" w:type="dxa"/>
            <w:shd w:val="clear" w:color="auto" w:fill="auto"/>
          </w:tcPr>
          <w:p w:rsidR="00A72883" w:rsidRPr="00D63139" w:rsidRDefault="00A72883" w:rsidP="00A72883">
            <w:r>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A72883" w:rsidRDefault="00A72883" w:rsidP="005777B0">
            <w:r>
              <w:t xml:space="preserve">Žiak vie: </w:t>
            </w:r>
          </w:p>
          <w:p w:rsidR="00A72883" w:rsidRPr="00A72883" w:rsidRDefault="00A72883" w:rsidP="005777B0">
            <w:r w:rsidRPr="00A72883">
              <w:t>Reagovať v rôznych komunikačných situáciách primerane, jazykovo správne a zrozumiteľne.</w:t>
            </w:r>
          </w:p>
          <w:p w:rsidR="00A72883" w:rsidRPr="00A72883" w:rsidRDefault="00A72883" w:rsidP="005777B0">
            <w:r w:rsidRPr="00A72883">
              <w:t>Viesť, prerušiť a nadviazať rozhovor a preformulovať svoj jazykový prejav.</w:t>
            </w:r>
          </w:p>
          <w:p w:rsidR="00A72883" w:rsidRPr="00A72883" w:rsidRDefault="00A72883" w:rsidP="005777B0">
            <w:r w:rsidRPr="00A72883">
              <w:t>Správne reagovať na partnerove repliky v prirodzených a simulovaných situáciách a v situačných dialógoch, prebrať iniciatívu počas rozhovoru (napr. zmeniť tému).</w:t>
            </w:r>
          </w:p>
          <w:p w:rsidR="00A72883" w:rsidRPr="00A72883" w:rsidRDefault="00A72883" w:rsidP="005777B0">
            <w:r w:rsidRPr="00A72883">
              <w:t>Interpretovať a odovzdávať informácie.</w:t>
            </w:r>
          </w:p>
          <w:p w:rsidR="00A72883" w:rsidRDefault="00A72883" w:rsidP="005777B0"/>
          <w:p w:rsidR="00A72883" w:rsidRPr="00A72883" w:rsidRDefault="00A72883" w:rsidP="005777B0">
            <w:r w:rsidRPr="00A72883">
              <w:t xml:space="preserve">Vyjadriť sa plynulo a správne k rôznym všeobecným témam s ohľadom na stupeň formálnosti prejavu. </w:t>
            </w:r>
          </w:p>
          <w:p w:rsidR="00A72883" w:rsidRPr="00A72883" w:rsidRDefault="00A72883" w:rsidP="00A72883">
            <w:r w:rsidRPr="00A72883">
              <w:t xml:space="preserve">Jasne a podrobne opísať osoby, predmety, situácie, činnosti a udalosti. Interpretovať a stručne zhrnúť, napr. obsah filmu, knihy a vyjadriť svoj postoj k nim. </w:t>
            </w:r>
          </w:p>
          <w:p w:rsidR="00A72883" w:rsidRPr="00D63139" w:rsidRDefault="00A72883" w:rsidP="00A72883">
            <w:r w:rsidRPr="00403D45">
              <w:t>Opísať obrázky, porov</w:t>
            </w:r>
            <w:r>
              <w:t xml:space="preserve">nať ich a vyjadriť svoj názor a </w:t>
            </w:r>
            <w:r w:rsidRPr="00403D45">
              <w:t>postoj k nim.</w:t>
            </w:r>
          </w:p>
        </w:tc>
      </w:tr>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lastRenderedPageBreak/>
              <w:t>Tematický celok: Kultúra a umenie</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rPr>
          <w:trHeight w:val="2967"/>
        </w:trPr>
        <w:tc>
          <w:tcPr>
            <w:tcW w:w="5334" w:type="dxa"/>
          </w:tcPr>
          <w:p w:rsidR="00A72883" w:rsidRPr="00D63139" w:rsidRDefault="00A72883" w:rsidP="00A72883">
            <w:r>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A72883" w:rsidRDefault="00AA675A" w:rsidP="00A72883">
            <w:pPr>
              <w:pStyle w:val="Odsekzoznamu"/>
              <w:ind w:left="0"/>
              <w:rPr>
                <w:rFonts w:ascii="Constantia" w:hAnsi="Constantia"/>
              </w:rPr>
            </w:pPr>
            <w:r>
              <w:rPr>
                <w:rFonts w:ascii="Constantia" w:hAnsi="Constantia"/>
              </w:rPr>
              <w:t>Ž</w:t>
            </w:r>
            <w:r w:rsidR="00A72883">
              <w:rPr>
                <w:rFonts w:ascii="Constantia" w:hAnsi="Constantia"/>
              </w:rPr>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D63139" w:rsidRDefault="00A72883" w:rsidP="00A72883">
            <w:pPr>
              <w:rPr>
                <w:szCs w:val="22"/>
              </w:rPr>
            </w:pPr>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t>Tematický celok: Šport</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rPr>
          <w:trHeight w:val="3325"/>
        </w:trPr>
        <w:tc>
          <w:tcPr>
            <w:tcW w:w="5334" w:type="dxa"/>
          </w:tcPr>
          <w:p w:rsidR="00A72883" w:rsidRPr="00D63139" w:rsidRDefault="00A72883" w:rsidP="00A72883">
            <w:pPr>
              <w:rPr>
                <w:bCs/>
                <w:iCs/>
                <w:szCs w:val="22"/>
              </w:rPr>
            </w:pPr>
            <w:r>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Bývanie</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tcPr>
          <w:p w:rsidR="00A72883" w:rsidRPr="00D63139" w:rsidRDefault="00A72883" w:rsidP="00A72883">
            <w:r>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D63139" w:rsidRDefault="00A72883" w:rsidP="00A72883">
            <w:pPr>
              <w:rPr>
                <w:szCs w:val="22"/>
              </w:rPr>
            </w:pPr>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Obchod a služby</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lastRenderedPageBreak/>
              <w:t xml:space="preserve">Tematický celok: Cestovanie </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Zdravie</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t>zdravie, choroby, úrazy, časti tela, vnútorné orgány, zdravý životný štýl, zdravá strava, civilizačné ochorenia, u lekára, symptómy najčastejších ochorení, v lekárni</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Vzdelanie, škola a štúdium</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Pr="002858AE" w:rsidRDefault="00A72883" w:rsidP="00A72883">
            <w:r>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Zamestnanie a práca</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FFFFFF" w:themeFill="background1"/>
          </w:tcPr>
          <w:p w:rsidR="00A72883" w:rsidRDefault="00A72883" w:rsidP="00A72883">
            <w:r>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Vzťahy medzi ľuďmi</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FFFFFF" w:themeFill="background1"/>
          </w:tcPr>
          <w:p w:rsidR="00A72883" w:rsidRDefault="00A72883" w:rsidP="00A72883">
            <w:r>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Človek a príroda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Veda a technika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Človek a spoločnosť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Komunikácia a jej formy</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Masmédiá</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Mládež a jej svet</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Stravovanie</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predmety, situácie, činnosti a udalosti. Interpretovať a stručne zhrnúť, napr. obsah filmu</w:t>
            </w:r>
            <w:r>
              <w:t xml:space="preserve"> na danú tému</w:t>
            </w:r>
            <w:r w:rsidRPr="00403D45">
              <w:t xml:space="preserve">,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Voľný čas, záľuby, životný štýl</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Multikultúrna spoločnosť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Mestá a miesta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Obliekanie a móda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v</w:t>
            </w:r>
            <w:r w:rsidRPr="002858AE">
              <w:t>plyv počasia a podnebia na odievanie, odev a doplnky na rôzne príležitosti, výber oblečenia</w:t>
            </w:r>
            <w:r>
              <w:t xml:space="preserve">, </w:t>
            </w:r>
            <w:r w:rsidRPr="002858AE">
              <w:t>starostlivosť o oblečenie, módne trendy -farby, tvorcovia, módne prehliadky, „Šaty robia človeka“, šaty na mieru alebo konfekcia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lastRenderedPageBreak/>
              <w:t>Tematický celok: Knihy a čítanie</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Vzory a ideály</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lastRenderedPageBreak/>
              <w:t>Tematický celok: Krajina, ktorej jazyk sa učím</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Slovensko, moja vlasť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rajina a obyvatelia, miesta, ktoré by som odporučil cudzincom, zvyky, tradície, konvencie, stereotypy a predsudky, miesto Slovenska v Európe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bl>
    <w:p w:rsidR="00A72883" w:rsidRDefault="00A72883" w:rsidP="00A72883"/>
    <w:p w:rsidR="005C527B" w:rsidRDefault="005C527B" w:rsidP="005C527B">
      <w:pPr>
        <w:pStyle w:val="Nadpis4"/>
        <w:rPr>
          <w:lang w:eastAsia="sk-SK"/>
        </w:rPr>
      </w:pPr>
      <w:r>
        <w:rPr>
          <w:lang w:eastAsia="sk-SK"/>
        </w:rPr>
        <w:t>F.1.8 Konverzácia vo francúzskom jazyku</w:t>
      </w:r>
    </w:p>
    <w:p w:rsidR="00AA675A" w:rsidRPr="00AA675A" w:rsidRDefault="00AA675A" w:rsidP="00AA675A">
      <w:pPr>
        <w:rPr>
          <w:lang w:eastAsia="sk-SK"/>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6D1A0B" w:rsidRPr="00D63139" w:rsidTr="00FF21EF">
        <w:tc>
          <w:tcPr>
            <w:tcW w:w="9294" w:type="dxa"/>
            <w:gridSpan w:val="8"/>
          </w:tcPr>
          <w:p w:rsidR="006D1A0B" w:rsidRPr="00D63139" w:rsidRDefault="006D1A0B" w:rsidP="006D1A0B">
            <w:pPr>
              <w:jc w:val="center"/>
              <w:rPr>
                <w:b/>
              </w:rPr>
            </w:pPr>
            <w:r w:rsidRPr="00D63139">
              <w:rPr>
                <w:b/>
              </w:rPr>
              <w:t xml:space="preserve">Týždenná časová dotácia </w:t>
            </w:r>
            <w:r>
              <w:rPr>
                <w:b/>
              </w:rPr>
              <w:t>KFJ</w:t>
            </w:r>
            <w:r w:rsidRPr="00D63139">
              <w:rPr>
                <w:b/>
              </w:rPr>
              <w:t xml:space="preserve"> v jednotlivých ročníkoch</w:t>
            </w:r>
          </w:p>
        </w:tc>
      </w:tr>
      <w:tr w:rsidR="006D1A0B" w:rsidRPr="00D63139" w:rsidTr="00FF21EF">
        <w:tc>
          <w:tcPr>
            <w:tcW w:w="1161" w:type="dxa"/>
          </w:tcPr>
          <w:p w:rsidR="006D1A0B" w:rsidRPr="00D63139" w:rsidRDefault="006D1A0B" w:rsidP="00FF21EF">
            <w:pPr>
              <w:jc w:val="center"/>
              <w:rPr>
                <w:b/>
              </w:rPr>
            </w:pPr>
            <w:r w:rsidRPr="00D63139">
              <w:rPr>
                <w:b/>
              </w:rPr>
              <w:t>1.</w:t>
            </w:r>
          </w:p>
        </w:tc>
        <w:tc>
          <w:tcPr>
            <w:tcW w:w="1161" w:type="dxa"/>
          </w:tcPr>
          <w:p w:rsidR="006D1A0B" w:rsidRPr="00D63139" w:rsidRDefault="006D1A0B" w:rsidP="00FF21EF">
            <w:pPr>
              <w:jc w:val="center"/>
              <w:rPr>
                <w:b/>
              </w:rPr>
            </w:pPr>
            <w:r w:rsidRPr="00D63139">
              <w:rPr>
                <w:b/>
              </w:rPr>
              <w:t>2.</w:t>
            </w:r>
          </w:p>
        </w:tc>
        <w:tc>
          <w:tcPr>
            <w:tcW w:w="1162" w:type="dxa"/>
          </w:tcPr>
          <w:p w:rsidR="006D1A0B" w:rsidRPr="00D63139" w:rsidRDefault="006D1A0B" w:rsidP="00FF21EF">
            <w:pPr>
              <w:jc w:val="center"/>
              <w:rPr>
                <w:b/>
              </w:rPr>
            </w:pPr>
            <w:r w:rsidRPr="00D63139">
              <w:rPr>
                <w:b/>
              </w:rPr>
              <w:t>3.</w:t>
            </w:r>
          </w:p>
        </w:tc>
        <w:tc>
          <w:tcPr>
            <w:tcW w:w="1162" w:type="dxa"/>
          </w:tcPr>
          <w:p w:rsidR="006D1A0B" w:rsidRPr="00D63139" w:rsidRDefault="006D1A0B" w:rsidP="00FF21EF">
            <w:pPr>
              <w:jc w:val="center"/>
              <w:rPr>
                <w:b/>
              </w:rPr>
            </w:pPr>
            <w:r w:rsidRPr="00D63139">
              <w:rPr>
                <w:b/>
              </w:rPr>
              <w:t>4.</w:t>
            </w:r>
          </w:p>
        </w:tc>
        <w:tc>
          <w:tcPr>
            <w:tcW w:w="1162" w:type="dxa"/>
          </w:tcPr>
          <w:p w:rsidR="006D1A0B" w:rsidRPr="00D63139" w:rsidRDefault="006D1A0B" w:rsidP="00FF21EF">
            <w:pPr>
              <w:jc w:val="center"/>
              <w:rPr>
                <w:b/>
              </w:rPr>
            </w:pPr>
            <w:r w:rsidRPr="00D63139">
              <w:rPr>
                <w:b/>
              </w:rPr>
              <w:t>5.</w:t>
            </w:r>
          </w:p>
        </w:tc>
        <w:tc>
          <w:tcPr>
            <w:tcW w:w="1162" w:type="dxa"/>
          </w:tcPr>
          <w:p w:rsidR="006D1A0B" w:rsidRPr="00D63139" w:rsidRDefault="006D1A0B" w:rsidP="00FF21EF">
            <w:pPr>
              <w:jc w:val="center"/>
              <w:rPr>
                <w:b/>
              </w:rPr>
            </w:pPr>
            <w:r w:rsidRPr="00D63139">
              <w:rPr>
                <w:b/>
              </w:rPr>
              <w:t>6.</w:t>
            </w:r>
          </w:p>
        </w:tc>
        <w:tc>
          <w:tcPr>
            <w:tcW w:w="1162" w:type="dxa"/>
          </w:tcPr>
          <w:p w:rsidR="006D1A0B" w:rsidRPr="00D63139" w:rsidRDefault="006D1A0B" w:rsidP="00FF21EF">
            <w:pPr>
              <w:jc w:val="center"/>
              <w:rPr>
                <w:b/>
              </w:rPr>
            </w:pPr>
            <w:r w:rsidRPr="00D63139">
              <w:rPr>
                <w:b/>
              </w:rPr>
              <w:t>7.</w:t>
            </w:r>
          </w:p>
        </w:tc>
        <w:tc>
          <w:tcPr>
            <w:tcW w:w="1162" w:type="dxa"/>
          </w:tcPr>
          <w:p w:rsidR="006D1A0B" w:rsidRPr="00D63139" w:rsidRDefault="006D1A0B" w:rsidP="00FF21EF">
            <w:pPr>
              <w:jc w:val="center"/>
              <w:rPr>
                <w:b/>
              </w:rPr>
            </w:pPr>
            <w:r w:rsidRPr="00D63139">
              <w:rPr>
                <w:b/>
              </w:rPr>
              <w:t>8.</w:t>
            </w:r>
          </w:p>
        </w:tc>
      </w:tr>
      <w:tr w:rsidR="005777B0" w:rsidRPr="005777B0" w:rsidTr="00FF21EF">
        <w:tc>
          <w:tcPr>
            <w:tcW w:w="1161" w:type="dxa"/>
          </w:tcPr>
          <w:p w:rsidR="005777B0" w:rsidRPr="005777B0" w:rsidRDefault="005777B0" w:rsidP="00FF21EF">
            <w:pPr>
              <w:jc w:val="center"/>
            </w:pPr>
            <w:r w:rsidRPr="005777B0">
              <w:t>0</w:t>
            </w:r>
          </w:p>
        </w:tc>
        <w:tc>
          <w:tcPr>
            <w:tcW w:w="1161"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2</w:t>
            </w:r>
          </w:p>
        </w:tc>
        <w:tc>
          <w:tcPr>
            <w:tcW w:w="1162" w:type="dxa"/>
          </w:tcPr>
          <w:p w:rsidR="005777B0" w:rsidRPr="005777B0" w:rsidRDefault="005777B0" w:rsidP="00FF21EF">
            <w:pPr>
              <w:jc w:val="center"/>
            </w:pPr>
            <w:r w:rsidRPr="005777B0">
              <w:t>2</w:t>
            </w:r>
          </w:p>
        </w:tc>
      </w:tr>
    </w:tbl>
    <w:p w:rsidR="006D1A0B" w:rsidRDefault="006D1A0B" w:rsidP="006D1A0B">
      <w:pPr>
        <w:rPr>
          <w:lang w:eastAsia="sk-SK"/>
        </w:rPr>
      </w:pPr>
    </w:p>
    <w:p w:rsidR="005777B0" w:rsidRDefault="005777B0" w:rsidP="005777B0">
      <w:r>
        <w:t>Výučba KFJ</w:t>
      </w:r>
      <w:r w:rsidRPr="00CE155F">
        <w:t xml:space="preserve"> prebieha v súlade s požiadavkami Európskeho referenčného rámca</w:t>
      </w:r>
      <w:r>
        <w:t xml:space="preserve"> a smeruje k dosiahnutiu úrovne B2.2 SERR s dôrazom na praktické ovládanie súčasného </w:t>
      </w:r>
      <w:r w:rsidR="000D1036">
        <w:t>francúzskeho</w:t>
      </w:r>
      <w:r>
        <w:t xml:space="preserve"> jazyka.  J</w:t>
      </w:r>
      <w:r w:rsidRPr="00CE155F">
        <w:t>e založená na postupnom rozvíjaní všetkých jazykovýc</w:t>
      </w:r>
      <w:r>
        <w:t>h kompetencií (čítanie s porozum</w:t>
      </w:r>
      <w:r w:rsidRPr="00CE155F">
        <w:t xml:space="preserve">ením, počúvanie s porozumením, písanie a rozprávanie v cudzom jazyku). </w:t>
      </w:r>
      <w:r>
        <w:t xml:space="preserve">V priebehu vyučovania si žiaci prehlbujú a rozširujú svoje </w:t>
      </w:r>
      <w:r w:rsidRPr="001E4AF5">
        <w:t>vedomosti v oblasti reálií, aktuálnych udalostí a spôsobu života v</w:t>
      </w:r>
      <w:r w:rsidR="000D1036">
        <w:t>o francúzsky</w:t>
      </w:r>
      <w:r w:rsidRPr="001E4AF5">
        <w:t xml:space="preserve">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KFJ</w:t>
      </w:r>
      <w:r w:rsidRPr="001E4AF5">
        <w:t xml:space="preserve"> prebieha takými formami vyučovania, ktoré vyžadujú aktívny prístup žiakov. Pozornosť sa venuje rozvoju rečových zručností. Postupným rozširovaním učiva sa stále viac uplatňuje tvorivá samostatná práca žiakov</w:t>
      </w:r>
      <w:r>
        <w:t xml:space="preserve">. </w:t>
      </w:r>
      <w:r w:rsidRPr="001E4AF5">
        <w:t>Dôraz sa kladie na samostatný hovorený prejav – vyjadrenie svojho názoru pomocou argumentov.</w:t>
      </w:r>
      <w:r w:rsidR="008E0489">
        <w:t xml:space="preserve"> </w:t>
      </w:r>
      <w:r w:rsidRPr="00CE155F">
        <w:t xml:space="preserve">Zároveň sa zohľadňujú medzipredmetové vzťahy v rámci predmetov: nemecký jazyk, </w:t>
      </w:r>
      <w:r>
        <w:t>francúzsky</w:t>
      </w:r>
      <w:r w:rsidRPr="00CE155F">
        <w:t xml:space="preserve"> jazyk, literatúra, </w:t>
      </w:r>
      <w:r>
        <w:t>geografia, história, umenie.</w:t>
      </w:r>
    </w:p>
    <w:p w:rsidR="005777B0" w:rsidRPr="003F4F87" w:rsidRDefault="005777B0" w:rsidP="005777B0">
      <w:r w:rsidRPr="003F4F87">
        <w:t>Koncepcia predmetu konverzácia v</w:t>
      </w:r>
      <w:r>
        <w:t>o</w:t>
      </w:r>
      <w:r w:rsidRPr="003F4F87">
        <w:t xml:space="preserve"> </w:t>
      </w:r>
      <w:r>
        <w:t>francúzskom</w:t>
      </w:r>
      <w:r w:rsidRPr="003F4F87">
        <w:t xml:space="preserve"> jazyku vychádza z cieľových požiadaviek na ústnu maturitnú skúšku z </w:t>
      </w:r>
      <w:r>
        <w:t>francúzskeho</w:t>
      </w:r>
      <w:r w:rsidRPr="003F4F87">
        <w:t xml:space="preserve"> jazyka.</w:t>
      </w:r>
    </w:p>
    <w:p w:rsidR="005777B0" w:rsidRDefault="005777B0" w:rsidP="005777B0">
      <w:pPr>
        <w:rPr>
          <w:rFonts w:ascii="Constantia" w:hAnsi="Constantia"/>
        </w:rPr>
      </w:pPr>
    </w:p>
    <w:p w:rsidR="005777B0" w:rsidRDefault="005777B0" w:rsidP="005777B0">
      <w:r w:rsidRPr="00703FD3">
        <w:t>Ciele vyučovacieho predmetu</w:t>
      </w:r>
      <w:r>
        <w:t>:</w:t>
      </w:r>
    </w:p>
    <w:p w:rsidR="005777B0" w:rsidRDefault="005777B0" w:rsidP="0059011C">
      <w:pPr>
        <w:pStyle w:val="Odsekzoznamu"/>
        <w:numPr>
          <w:ilvl w:val="0"/>
          <w:numId w:val="55"/>
        </w:numPr>
      </w:pPr>
      <w:r>
        <w:t>rozšíriť jazykové a komunikačné znalosti a zručnosti študenta,</w:t>
      </w:r>
    </w:p>
    <w:p w:rsidR="005777B0" w:rsidRDefault="005777B0" w:rsidP="0059011C">
      <w:pPr>
        <w:pStyle w:val="Odsekzoznamu"/>
        <w:numPr>
          <w:ilvl w:val="0"/>
          <w:numId w:val="55"/>
        </w:numPr>
      </w:pPr>
      <w:r>
        <w:t>pracovať s cudzojazyčnou tlačou a internetovými stránkami,</w:t>
      </w:r>
    </w:p>
    <w:p w:rsidR="005777B0" w:rsidRDefault="005777B0" w:rsidP="0059011C">
      <w:pPr>
        <w:pStyle w:val="Odsekzoznamu"/>
        <w:numPr>
          <w:ilvl w:val="0"/>
          <w:numId w:val="55"/>
        </w:numPr>
      </w:pPr>
      <w:r>
        <w:t>viesť študenta k hlbšiemu preniknutiu do štruktúry jazyka a pomôcť mu v jeho pochopení,</w:t>
      </w:r>
    </w:p>
    <w:p w:rsidR="005777B0" w:rsidRDefault="005777B0" w:rsidP="0059011C">
      <w:pPr>
        <w:pStyle w:val="Odsekzoznamu"/>
        <w:numPr>
          <w:ilvl w:val="0"/>
          <w:numId w:val="55"/>
        </w:numPr>
      </w:pPr>
      <w:r>
        <w:t>podnietiť záujem študenta o </w:t>
      </w:r>
      <w:r w:rsidR="000D1036">
        <w:t>francúzsky</w:t>
      </w:r>
      <w:r>
        <w:t xml:space="preserve"> jazyk tak, aby bezproblémovo využíval jazyk pri ďalšom štúdiu alebo povolaní,</w:t>
      </w:r>
    </w:p>
    <w:p w:rsidR="005777B0" w:rsidRDefault="005777B0" w:rsidP="0059011C">
      <w:pPr>
        <w:pStyle w:val="Odsekzoznamu"/>
        <w:numPr>
          <w:ilvl w:val="0"/>
          <w:numId w:val="55"/>
        </w:numPr>
      </w:pPr>
      <w:r>
        <w:t>formovať mravné vedomie študenta v kresťanskom duchu,</w:t>
      </w:r>
    </w:p>
    <w:p w:rsidR="005777B0" w:rsidRDefault="005777B0" w:rsidP="0059011C">
      <w:pPr>
        <w:pStyle w:val="Odsekzoznamu"/>
        <w:numPr>
          <w:ilvl w:val="0"/>
          <w:numId w:val="55"/>
        </w:numPr>
      </w:pPr>
      <w:r>
        <w:t>rozvíjať tvorivé a kritické myslenie,</w:t>
      </w:r>
    </w:p>
    <w:p w:rsidR="005777B0" w:rsidRDefault="005777B0" w:rsidP="0059011C">
      <w:pPr>
        <w:pStyle w:val="Odsekzoznamu"/>
        <w:numPr>
          <w:ilvl w:val="0"/>
          <w:numId w:val="55"/>
        </w:numPr>
      </w:pPr>
      <w:r>
        <w:t>pozitívne vplývať na formovanie medziľudských vzťahov.</w:t>
      </w:r>
    </w:p>
    <w:p w:rsidR="005777B0" w:rsidRDefault="005777B0" w:rsidP="005777B0"/>
    <w:tbl>
      <w:tblPr>
        <w:tblStyle w:val="Mriekatabuky"/>
        <w:tblW w:w="0" w:type="auto"/>
        <w:tblLook w:val="04A0" w:firstRow="1" w:lastRow="0" w:firstColumn="1" w:lastColumn="0" w:noHBand="0" w:noVBand="1"/>
      </w:tblPr>
      <w:tblGrid>
        <w:gridCol w:w="889"/>
        <w:gridCol w:w="7034"/>
        <w:gridCol w:w="1428"/>
      </w:tblGrid>
      <w:tr w:rsidR="005777B0" w:rsidRPr="00D63139" w:rsidTr="00917CC6">
        <w:tc>
          <w:tcPr>
            <w:tcW w:w="9351" w:type="dxa"/>
            <w:gridSpan w:val="3"/>
          </w:tcPr>
          <w:p w:rsidR="005777B0" w:rsidRPr="00D63139" w:rsidRDefault="005777B0" w:rsidP="005777B0">
            <w:pPr>
              <w:jc w:val="center"/>
              <w:rPr>
                <w:b/>
                <w:szCs w:val="24"/>
              </w:rPr>
            </w:pPr>
            <w:r w:rsidRPr="00D63139">
              <w:rPr>
                <w:b/>
                <w:szCs w:val="24"/>
              </w:rPr>
              <w:t xml:space="preserve">Rozdelenie učiva </w:t>
            </w:r>
            <w:r>
              <w:rPr>
                <w:b/>
                <w:szCs w:val="24"/>
              </w:rPr>
              <w:t>KFJ</w:t>
            </w:r>
            <w:r w:rsidRPr="00D63139">
              <w:rPr>
                <w:b/>
                <w:szCs w:val="24"/>
              </w:rPr>
              <w:t xml:space="preserve"> do ročníkov</w:t>
            </w:r>
          </w:p>
        </w:tc>
      </w:tr>
      <w:tr w:rsidR="005777B0" w:rsidRPr="00D63139" w:rsidTr="00917CC6">
        <w:tc>
          <w:tcPr>
            <w:tcW w:w="0" w:type="auto"/>
          </w:tcPr>
          <w:p w:rsidR="005777B0" w:rsidRPr="00C7378C" w:rsidRDefault="005777B0" w:rsidP="00917CC6">
            <w:pPr>
              <w:rPr>
                <w:b/>
                <w:szCs w:val="24"/>
              </w:rPr>
            </w:pPr>
            <w:r w:rsidRPr="00C7378C">
              <w:rPr>
                <w:b/>
                <w:szCs w:val="24"/>
              </w:rPr>
              <w:t>Ročník</w:t>
            </w:r>
          </w:p>
        </w:tc>
        <w:tc>
          <w:tcPr>
            <w:tcW w:w="7034" w:type="dxa"/>
          </w:tcPr>
          <w:p w:rsidR="005777B0" w:rsidRPr="00C7378C" w:rsidRDefault="005777B0" w:rsidP="00917CC6">
            <w:pPr>
              <w:rPr>
                <w:b/>
                <w:szCs w:val="24"/>
              </w:rPr>
            </w:pPr>
            <w:r w:rsidRPr="00C7378C">
              <w:rPr>
                <w:b/>
                <w:szCs w:val="24"/>
              </w:rPr>
              <w:t>Tematický celok</w:t>
            </w:r>
          </w:p>
        </w:tc>
        <w:tc>
          <w:tcPr>
            <w:tcW w:w="1428" w:type="dxa"/>
          </w:tcPr>
          <w:p w:rsidR="005777B0" w:rsidRPr="00C7378C" w:rsidRDefault="005777B0" w:rsidP="00917CC6">
            <w:pPr>
              <w:rPr>
                <w:b/>
                <w:szCs w:val="24"/>
              </w:rPr>
            </w:pPr>
            <w:r w:rsidRPr="00C7378C">
              <w:rPr>
                <w:b/>
                <w:szCs w:val="24"/>
              </w:rPr>
              <w:t>Počet hodín</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Pr="00C00323" w:rsidRDefault="005777B0" w:rsidP="00917CC6">
            <w:r>
              <w:t>Rodina</w:t>
            </w:r>
          </w:p>
        </w:tc>
        <w:tc>
          <w:tcPr>
            <w:tcW w:w="1428" w:type="dxa"/>
          </w:tcPr>
          <w:p w:rsidR="005777B0" w:rsidRPr="00C00323" w:rsidRDefault="005777B0" w:rsidP="00917CC6">
            <w:r>
              <w:t>4</w:t>
            </w:r>
          </w:p>
        </w:tc>
      </w:tr>
      <w:tr w:rsidR="005777B0" w:rsidRPr="00D63139" w:rsidTr="00917CC6">
        <w:tc>
          <w:tcPr>
            <w:tcW w:w="0" w:type="auto"/>
          </w:tcPr>
          <w:p w:rsidR="005777B0" w:rsidRPr="00C7378C" w:rsidRDefault="005777B0" w:rsidP="00917CC6">
            <w:pPr>
              <w:jc w:val="left"/>
              <w:rPr>
                <w:szCs w:val="24"/>
              </w:rPr>
            </w:pPr>
            <w:r>
              <w:rPr>
                <w:szCs w:val="24"/>
              </w:rPr>
              <w:lastRenderedPageBreak/>
              <w:t>7.</w:t>
            </w:r>
          </w:p>
        </w:tc>
        <w:tc>
          <w:tcPr>
            <w:tcW w:w="7034" w:type="dxa"/>
          </w:tcPr>
          <w:p w:rsidR="005777B0" w:rsidRPr="00C00323" w:rsidRDefault="005777B0" w:rsidP="00917CC6">
            <w:r>
              <w:t>Kultúra a umenie</w:t>
            </w:r>
          </w:p>
        </w:tc>
        <w:tc>
          <w:tcPr>
            <w:tcW w:w="1428" w:type="dxa"/>
          </w:tcPr>
          <w:p w:rsidR="005777B0" w:rsidRPr="00C00323"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Pr="00C00323" w:rsidRDefault="005777B0" w:rsidP="00917CC6">
            <w:r>
              <w:t>Šport</w:t>
            </w:r>
          </w:p>
        </w:tc>
        <w:tc>
          <w:tcPr>
            <w:tcW w:w="1428" w:type="dxa"/>
          </w:tcPr>
          <w:p w:rsidR="005777B0" w:rsidRPr="00C00323"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Bývanie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Obchod a služby</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Cestovanie</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Zdravie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Vzdelanie, škola a štúdium</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Default="005777B0" w:rsidP="00917CC6">
            <w:r>
              <w:t>Zamestnanie a práca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Default="005777B0" w:rsidP="00917CC6">
            <w:r>
              <w:t>Vzťahy medzi ľuďmi</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Človek a príroda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Veda a technika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Človek a spoločnosť</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Komunikácia a jej formy</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Masmédiá</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Mládež a jej svet</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Default="005777B0" w:rsidP="00917CC6">
            <w:r>
              <w:t>Stravovanie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Default="005777B0" w:rsidP="00917CC6">
            <w:r>
              <w:t>Voľný čas, záľuby, životný štýl</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Multikultúrna spoločnosť</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Mestá a miesta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Obliekanie a móda</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Kniha a čítanie</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Vzor a ideály</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Krajina, ktorej jazyk sa učím</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Slovensko – moja vlasť</w:t>
            </w:r>
          </w:p>
        </w:tc>
        <w:tc>
          <w:tcPr>
            <w:tcW w:w="1428" w:type="dxa"/>
          </w:tcPr>
          <w:p w:rsidR="005777B0" w:rsidRDefault="005777B0" w:rsidP="00917CC6">
            <w:r>
              <w:t>2</w:t>
            </w:r>
          </w:p>
        </w:tc>
      </w:tr>
      <w:tr w:rsidR="005777B0" w:rsidRPr="00D63139" w:rsidTr="00917CC6">
        <w:tc>
          <w:tcPr>
            <w:tcW w:w="9351" w:type="dxa"/>
            <w:gridSpan w:val="3"/>
            <w:shd w:val="clear" w:color="auto" w:fill="D0CECE" w:themeFill="background2" w:themeFillShade="E6"/>
          </w:tcPr>
          <w:p w:rsidR="005777B0" w:rsidRPr="00C7378C" w:rsidRDefault="005777B0" w:rsidP="00917CC6">
            <w:pPr>
              <w:rPr>
                <w:szCs w:val="24"/>
              </w:rPr>
            </w:pP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Pr="00C00323" w:rsidRDefault="005777B0" w:rsidP="00917CC6">
            <w:r>
              <w:t>Rodina</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Pr="00C00323" w:rsidRDefault="005777B0" w:rsidP="00917CC6">
            <w:r>
              <w:t>Kultúra a umenie</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Pr="00C00323" w:rsidRDefault="005777B0" w:rsidP="00917CC6">
            <w:r>
              <w:t>Šport</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Bývanie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Obchod a služby</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Cestovanie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Zdravie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Vzdelanie, škola a štúdium</w:t>
            </w:r>
          </w:p>
        </w:tc>
        <w:tc>
          <w:tcPr>
            <w:tcW w:w="1428" w:type="dxa"/>
          </w:tcPr>
          <w:p w:rsidR="005777B0" w:rsidRDefault="005777B0" w:rsidP="00917CC6">
            <w:r>
              <w:t>4</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Default="005777B0" w:rsidP="00917CC6">
            <w:r>
              <w:t>Zamestnanie a práca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Default="005777B0" w:rsidP="00917CC6">
            <w:r>
              <w:t>Vzťahy medzi ľuďmi</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Človek a príroda</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Veda a technika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Človek a spoločnosť</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lastRenderedPageBreak/>
              <w:t>8.</w:t>
            </w:r>
          </w:p>
        </w:tc>
        <w:tc>
          <w:tcPr>
            <w:tcW w:w="7034" w:type="dxa"/>
          </w:tcPr>
          <w:p w:rsidR="005777B0" w:rsidRDefault="005777B0" w:rsidP="00917CC6">
            <w:r>
              <w:t>Komunikácia a jej formy</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Masmédiá</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Mládež a jej svet</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Default="005777B0" w:rsidP="00917CC6">
            <w:r>
              <w:t>Stravovanie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Default="005777B0" w:rsidP="00917CC6">
            <w:r>
              <w:t>Voľný čas, záľuby, životný štýl</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Multikultúrna spoločnosť</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Mestá a miesta</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Obliekanie a móda</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Kniha a čítanie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Vzor a ideály</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Krajina, ktorej jazyk sa učím</w:t>
            </w:r>
          </w:p>
        </w:tc>
        <w:tc>
          <w:tcPr>
            <w:tcW w:w="1428" w:type="dxa"/>
          </w:tcPr>
          <w:p w:rsidR="005777B0" w:rsidRDefault="005777B0" w:rsidP="00917CC6">
            <w:r>
              <w:t>4</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Slovensko – moja vlasť</w:t>
            </w:r>
          </w:p>
        </w:tc>
        <w:tc>
          <w:tcPr>
            <w:tcW w:w="1428" w:type="dxa"/>
          </w:tcPr>
          <w:p w:rsidR="005777B0" w:rsidRDefault="005777B0" w:rsidP="00917CC6">
            <w:r>
              <w:t>2</w:t>
            </w:r>
          </w:p>
        </w:tc>
      </w:tr>
    </w:tbl>
    <w:p w:rsidR="005777B0" w:rsidRDefault="005777B0" w:rsidP="005777B0"/>
    <w:tbl>
      <w:tblPr>
        <w:tblStyle w:val="Mriekatabuky"/>
        <w:tblW w:w="10574" w:type="dxa"/>
        <w:tblInd w:w="-5" w:type="dxa"/>
        <w:tblLook w:val="04A0" w:firstRow="1" w:lastRow="0" w:firstColumn="1" w:lastColumn="0" w:noHBand="0" w:noVBand="1"/>
      </w:tblPr>
      <w:tblGrid>
        <w:gridCol w:w="5334"/>
        <w:gridCol w:w="5240"/>
      </w:tblGrid>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Rodina</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Pr="00D63139" w:rsidRDefault="005777B0" w:rsidP="00917CC6">
            <w:r>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5777B0" w:rsidRDefault="005777B0" w:rsidP="00917CC6">
            <w:r>
              <w:t xml:space="preserve">Žiak vie: </w:t>
            </w:r>
          </w:p>
          <w:p w:rsidR="005777B0" w:rsidRPr="00A72883" w:rsidRDefault="005777B0" w:rsidP="00917CC6">
            <w:r w:rsidRPr="00A72883">
              <w:t>Reagovať v rôznych komunikačných situáciách primerane, jazykovo správne a zrozumiteľne.</w:t>
            </w:r>
          </w:p>
          <w:p w:rsidR="005777B0" w:rsidRPr="00A72883" w:rsidRDefault="005777B0" w:rsidP="00917CC6">
            <w:r w:rsidRPr="00A72883">
              <w:t>Viesť, prerušiť a nadviazať rozhovor a preformulovať svoj jazykový prejav.</w:t>
            </w:r>
          </w:p>
          <w:p w:rsidR="005777B0" w:rsidRPr="00A72883" w:rsidRDefault="005777B0" w:rsidP="00917CC6">
            <w:r w:rsidRPr="00A72883">
              <w:t>Správne reagovať na partnerove repliky v prirodzených a simulovaných situáciách a v situačných dialógoch, prebrať iniciatívu počas rozhovoru (napr. zmeniť tému).</w:t>
            </w:r>
          </w:p>
          <w:p w:rsidR="005777B0" w:rsidRPr="00A72883" w:rsidRDefault="005777B0" w:rsidP="00917CC6">
            <w:r w:rsidRPr="00A72883">
              <w:t>Interpretovať a odovzdávať informácie.</w:t>
            </w:r>
          </w:p>
          <w:p w:rsidR="005777B0" w:rsidRDefault="005777B0" w:rsidP="00917CC6"/>
          <w:p w:rsidR="005777B0" w:rsidRPr="00A72883" w:rsidRDefault="005777B0" w:rsidP="00917CC6">
            <w:r w:rsidRPr="00A72883">
              <w:t xml:space="preserve">Vyjadriť sa plynulo a správne k rôznym všeobecným témam s ohľadom na stupeň formálnosti prejavu. </w:t>
            </w:r>
          </w:p>
          <w:p w:rsidR="005777B0" w:rsidRPr="00A72883" w:rsidRDefault="005777B0" w:rsidP="00917CC6">
            <w:r w:rsidRPr="00A72883">
              <w:t xml:space="preserve">Jasne a podrobne opísať osoby, predmety, situácie, činnosti a udalosti. Interpretovať a stručne zhrnúť, napr. obsah filmu, knihy a vyjadriť svoj postoj k nim. </w:t>
            </w:r>
          </w:p>
          <w:p w:rsidR="005777B0" w:rsidRPr="00D63139" w:rsidRDefault="005777B0" w:rsidP="00917CC6">
            <w:r w:rsidRPr="00403D45">
              <w:t>Opísať obrázky, porov</w:t>
            </w:r>
            <w:r>
              <w:t xml:space="preserve">nať ich a vyjadriť svoj názor a </w:t>
            </w:r>
            <w:r w:rsidRPr="00403D45">
              <w:t>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Kultúra a umenie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rPr>
          <w:trHeight w:val="2967"/>
        </w:trPr>
        <w:tc>
          <w:tcPr>
            <w:tcW w:w="5334" w:type="dxa"/>
          </w:tcPr>
          <w:p w:rsidR="005777B0" w:rsidRPr="00D63139" w:rsidRDefault="005777B0" w:rsidP="00917CC6">
            <w:r>
              <w:lastRenderedPageBreak/>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5777B0" w:rsidRDefault="008E0489" w:rsidP="00917CC6">
            <w:pPr>
              <w:pStyle w:val="Odsekzoznamu"/>
              <w:ind w:left="0"/>
              <w:rPr>
                <w:rFonts w:ascii="Constantia" w:hAnsi="Constantia"/>
              </w:rPr>
            </w:pPr>
            <w:r>
              <w:rPr>
                <w:rFonts w:ascii="Constantia" w:hAnsi="Constantia"/>
              </w:rPr>
              <w:t>Ž</w:t>
            </w:r>
            <w:r w:rsidR="005777B0">
              <w:rPr>
                <w:rFonts w:ascii="Constantia" w:hAnsi="Constantia"/>
              </w:rPr>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D63139" w:rsidRDefault="005777B0" w:rsidP="00917CC6">
            <w:pPr>
              <w:rPr>
                <w:szCs w:val="22"/>
              </w:rPr>
            </w:pPr>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Šport</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rPr>
          <w:trHeight w:val="3325"/>
        </w:trPr>
        <w:tc>
          <w:tcPr>
            <w:tcW w:w="5334" w:type="dxa"/>
          </w:tcPr>
          <w:p w:rsidR="005777B0" w:rsidRPr="00D63139" w:rsidRDefault="005777B0" w:rsidP="00917CC6">
            <w:pPr>
              <w:rPr>
                <w:bCs/>
                <w:iCs/>
                <w:szCs w:val="22"/>
              </w:rPr>
            </w:pPr>
            <w:r>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Bývanie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tcPr>
          <w:p w:rsidR="005777B0" w:rsidRPr="00D63139" w:rsidRDefault="005777B0" w:rsidP="00917CC6">
            <w:r>
              <w:lastRenderedPageBreak/>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D63139" w:rsidRDefault="005777B0" w:rsidP="00917CC6">
            <w:pPr>
              <w:rPr>
                <w:szCs w:val="22"/>
              </w:rPr>
            </w:pPr>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Obchod a služby</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 xml:space="preserve">Tematický celok: Cestovanie </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lastRenderedPageBreak/>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Zdravie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t>zdravie, choroby, úrazy, časti tela, vnútorné orgány, zdravý životný štýl, zdravá strava, civilizačné ochorenia, u lekára, symptómy najčastejších ochorení, v lekárni</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Vzdelanie, škola a štúdium</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Pr="002858AE" w:rsidRDefault="005777B0" w:rsidP="00917CC6">
            <w:r>
              <w:lastRenderedPageBreak/>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Zamestnanie a práca</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FFFFFF" w:themeFill="background1"/>
          </w:tcPr>
          <w:p w:rsidR="005777B0" w:rsidRDefault="005777B0" w:rsidP="00917CC6">
            <w:r>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Vzťahy medzi ľuďmi</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Človek a príroda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Veda a technika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Človek a spoločnosť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Komunikácia a jej formy</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Masmédiá</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Mládež a jej svet</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Stravovanie</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predmety, situácie, činnosti a udalosti. Interpretovať a stručne zhrnúť, napr. obsah filmu</w:t>
            </w:r>
            <w:r>
              <w:t xml:space="preserve"> na danú tému</w:t>
            </w:r>
            <w:r w:rsidRPr="00403D45">
              <w:t xml:space="preserve">,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Voľný čas, záľuby, životný štýl</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Multikultúrna spoločnosť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Mestá a miesta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Obliekanie a móda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v</w:t>
            </w:r>
            <w:r w:rsidRPr="002858AE">
              <w:t>plyv počasia a podnebia na odievanie, odev a doplnky na rôzne príležitosti, výber oblečenia</w:t>
            </w:r>
            <w:r>
              <w:t xml:space="preserve">, </w:t>
            </w:r>
            <w:r w:rsidRPr="002858AE">
              <w:t>starostlivosť o oblečenie, módne trendy -</w:t>
            </w:r>
            <w:r w:rsidR="008E0489">
              <w:t xml:space="preserve"> </w:t>
            </w:r>
            <w:r w:rsidRPr="002858AE">
              <w:t>farby, tvorcovia, módne prehliadky, „Šaty robia človeka“, šaty na mieru alebo konfekcia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Knihy a čítanie</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Vzory a ideály</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Krajina, ktorej jazyk sa učím</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Slovensko, moja vlasť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rajina a obyvatelia, miesta, ktoré by som odporučil cudzincom, zvyky, tradície, konvencie, stereotypy a predsudky, miesto Slovenska v Európe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bl>
    <w:p w:rsidR="005777B0" w:rsidRPr="005777B0" w:rsidRDefault="005777B0" w:rsidP="006D1A0B">
      <w:pPr>
        <w:rPr>
          <w:lang w:eastAsia="sk-SK"/>
        </w:rPr>
      </w:pPr>
    </w:p>
    <w:p w:rsidR="006D1A0B" w:rsidRPr="006D1A0B" w:rsidRDefault="006D1A0B" w:rsidP="006D1A0B">
      <w:pPr>
        <w:rPr>
          <w:lang w:eastAsia="sk-SK"/>
        </w:rPr>
      </w:pPr>
    </w:p>
    <w:p w:rsidR="005C527B" w:rsidRDefault="005C527B" w:rsidP="005C527B">
      <w:pPr>
        <w:pStyle w:val="Nadpis4"/>
        <w:rPr>
          <w:lang w:eastAsia="sk-SK"/>
        </w:rPr>
      </w:pPr>
      <w:r>
        <w:rPr>
          <w:lang w:eastAsia="sk-SK"/>
        </w:rPr>
        <w:lastRenderedPageBreak/>
        <w:t>F.1.9 Seminár z nemeckého jazyka</w:t>
      </w:r>
    </w:p>
    <w:p w:rsidR="008E0489" w:rsidRPr="008E0489" w:rsidRDefault="008E0489" w:rsidP="008E0489">
      <w:pPr>
        <w:rPr>
          <w:lang w:eastAsia="sk-SK"/>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C527B" w:rsidRPr="00D63139" w:rsidTr="005C527B">
        <w:tc>
          <w:tcPr>
            <w:tcW w:w="9294" w:type="dxa"/>
            <w:gridSpan w:val="8"/>
          </w:tcPr>
          <w:p w:rsidR="005C527B" w:rsidRPr="00D63139" w:rsidRDefault="005C527B" w:rsidP="005C527B">
            <w:pPr>
              <w:jc w:val="center"/>
              <w:rPr>
                <w:b/>
              </w:rPr>
            </w:pPr>
            <w:r w:rsidRPr="00D63139">
              <w:rPr>
                <w:b/>
              </w:rPr>
              <w:t xml:space="preserve">Týždenná časová dotácia </w:t>
            </w:r>
            <w:r>
              <w:rPr>
                <w:b/>
              </w:rPr>
              <w:t>SNJ</w:t>
            </w:r>
            <w:r w:rsidRPr="00D63139">
              <w:rPr>
                <w:b/>
              </w:rPr>
              <w:t xml:space="preserve"> v jednotlivých ročníkoch</w:t>
            </w:r>
          </w:p>
        </w:tc>
      </w:tr>
      <w:tr w:rsidR="005C527B" w:rsidRPr="00D63139" w:rsidTr="005C527B">
        <w:tc>
          <w:tcPr>
            <w:tcW w:w="1161" w:type="dxa"/>
          </w:tcPr>
          <w:p w:rsidR="005C527B" w:rsidRPr="00D63139" w:rsidRDefault="005C527B" w:rsidP="005C527B">
            <w:pPr>
              <w:jc w:val="center"/>
              <w:rPr>
                <w:b/>
              </w:rPr>
            </w:pPr>
            <w:r w:rsidRPr="00D63139">
              <w:rPr>
                <w:b/>
              </w:rPr>
              <w:t>1.</w:t>
            </w:r>
          </w:p>
        </w:tc>
        <w:tc>
          <w:tcPr>
            <w:tcW w:w="1161" w:type="dxa"/>
          </w:tcPr>
          <w:p w:rsidR="005C527B" w:rsidRPr="00D63139" w:rsidRDefault="005C527B" w:rsidP="005C527B">
            <w:pPr>
              <w:jc w:val="center"/>
              <w:rPr>
                <w:b/>
              </w:rPr>
            </w:pPr>
            <w:r w:rsidRPr="00D63139">
              <w:rPr>
                <w:b/>
              </w:rPr>
              <w:t>2.</w:t>
            </w:r>
          </w:p>
        </w:tc>
        <w:tc>
          <w:tcPr>
            <w:tcW w:w="1162" w:type="dxa"/>
          </w:tcPr>
          <w:p w:rsidR="005C527B" w:rsidRPr="00D63139" w:rsidRDefault="005C527B" w:rsidP="005C527B">
            <w:pPr>
              <w:jc w:val="center"/>
              <w:rPr>
                <w:b/>
              </w:rPr>
            </w:pPr>
            <w:r w:rsidRPr="00D63139">
              <w:rPr>
                <w:b/>
              </w:rPr>
              <w:t>3.</w:t>
            </w:r>
          </w:p>
        </w:tc>
        <w:tc>
          <w:tcPr>
            <w:tcW w:w="1162" w:type="dxa"/>
          </w:tcPr>
          <w:p w:rsidR="005C527B" w:rsidRPr="00D63139" w:rsidRDefault="005C527B" w:rsidP="005C527B">
            <w:pPr>
              <w:jc w:val="center"/>
              <w:rPr>
                <w:b/>
              </w:rPr>
            </w:pPr>
            <w:r w:rsidRPr="00D63139">
              <w:rPr>
                <w:b/>
              </w:rPr>
              <w:t>4.</w:t>
            </w:r>
          </w:p>
        </w:tc>
        <w:tc>
          <w:tcPr>
            <w:tcW w:w="1162" w:type="dxa"/>
          </w:tcPr>
          <w:p w:rsidR="005C527B" w:rsidRPr="00D63139" w:rsidRDefault="005C527B" w:rsidP="005C527B">
            <w:pPr>
              <w:jc w:val="center"/>
              <w:rPr>
                <w:b/>
              </w:rPr>
            </w:pPr>
            <w:r w:rsidRPr="00D63139">
              <w:rPr>
                <w:b/>
              </w:rPr>
              <w:t>5.</w:t>
            </w:r>
          </w:p>
        </w:tc>
        <w:tc>
          <w:tcPr>
            <w:tcW w:w="1162" w:type="dxa"/>
          </w:tcPr>
          <w:p w:rsidR="005C527B" w:rsidRPr="00D63139" w:rsidRDefault="005C527B" w:rsidP="005C527B">
            <w:pPr>
              <w:jc w:val="center"/>
              <w:rPr>
                <w:b/>
              </w:rPr>
            </w:pPr>
            <w:r w:rsidRPr="00D63139">
              <w:rPr>
                <w:b/>
              </w:rPr>
              <w:t>6.</w:t>
            </w:r>
          </w:p>
        </w:tc>
        <w:tc>
          <w:tcPr>
            <w:tcW w:w="1162" w:type="dxa"/>
          </w:tcPr>
          <w:p w:rsidR="005C527B" w:rsidRPr="00D63139" w:rsidRDefault="005C527B" w:rsidP="005C527B">
            <w:pPr>
              <w:jc w:val="center"/>
              <w:rPr>
                <w:b/>
              </w:rPr>
            </w:pPr>
            <w:r w:rsidRPr="00D63139">
              <w:rPr>
                <w:b/>
              </w:rPr>
              <w:t>7.</w:t>
            </w:r>
          </w:p>
        </w:tc>
        <w:tc>
          <w:tcPr>
            <w:tcW w:w="1162" w:type="dxa"/>
          </w:tcPr>
          <w:p w:rsidR="005C527B" w:rsidRPr="00D63139" w:rsidRDefault="005C527B" w:rsidP="005C527B">
            <w:pPr>
              <w:jc w:val="center"/>
              <w:rPr>
                <w:b/>
              </w:rPr>
            </w:pPr>
            <w:r w:rsidRPr="00D63139">
              <w:rPr>
                <w:b/>
              </w:rPr>
              <w:t>8.</w:t>
            </w:r>
          </w:p>
        </w:tc>
      </w:tr>
      <w:tr w:rsidR="005C527B" w:rsidRPr="00D63139" w:rsidTr="005C527B">
        <w:tc>
          <w:tcPr>
            <w:tcW w:w="1161" w:type="dxa"/>
          </w:tcPr>
          <w:p w:rsidR="005C527B" w:rsidRPr="00D63139" w:rsidRDefault="005C527B" w:rsidP="005C527B">
            <w:pPr>
              <w:jc w:val="center"/>
            </w:pPr>
            <w:r>
              <w:t>0</w:t>
            </w:r>
          </w:p>
        </w:tc>
        <w:tc>
          <w:tcPr>
            <w:tcW w:w="1161"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2</w:t>
            </w:r>
          </w:p>
        </w:tc>
      </w:tr>
    </w:tbl>
    <w:p w:rsidR="005C527B" w:rsidRDefault="005C527B" w:rsidP="005C527B">
      <w:pPr>
        <w:rPr>
          <w:lang w:eastAsia="sk-SK"/>
        </w:rPr>
      </w:pPr>
    </w:p>
    <w:p w:rsidR="005C527B" w:rsidRPr="00CE155F" w:rsidRDefault="005C527B" w:rsidP="005C527B">
      <w:r>
        <w:t>Výučba SNJ</w:t>
      </w:r>
      <w:r w:rsidRPr="00CE155F">
        <w:t xml:space="preserve"> prebieha v súlade s požiadavkami Európskeho referenčného rámca</w:t>
      </w:r>
      <w:r>
        <w:t xml:space="preserve"> a smeruje k dosiahnutiu úrovne B2.1 </w:t>
      </w:r>
      <w:r w:rsidR="002805B8">
        <w:t>S</w:t>
      </w:r>
      <w:r>
        <w:t>ERR s dôrazom na praktické ovládanie súčasného nemeckého jazyka.  J</w:t>
      </w:r>
      <w:r w:rsidRPr="00CE155F">
        <w:t>e založená na postupnom rozvíjaní všetkých jazykovýc</w:t>
      </w:r>
      <w:r>
        <w:t>h kompetencií (čítanie s porozum</w:t>
      </w:r>
      <w:r w:rsidRPr="00CE155F">
        <w:t xml:space="preserve">ením, počúvanie s porozumením, písanie a rozprávanie v cudzom jazyku). </w:t>
      </w:r>
      <w:r>
        <w:t xml:space="preserve">V priebehu vyučovania si žiaci prehlbujú a rozširujú svoje </w:t>
      </w:r>
      <w:r w:rsidRPr="001E4AF5">
        <w:t>vedomosti v oblasti reálií, aktuálnych udalostí a spôsobu života v nemecky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Seminár z </w:t>
      </w:r>
      <w:r w:rsidRPr="001E4AF5">
        <w:t>nemeck</w:t>
      </w:r>
      <w:r>
        <w:t>ého</w:t>
      </w:r>
      <w:r w:rsidRPr="001E4AF5">
        <w:t xml:space="preserve"> jazyk</w:t>
      </w:r>
      <w:r>
        <w:t>a</w:t>
      </w:r>
      <w:r w:rsidRPr="001E4AF5">
        <w:t xml:space="preserve"> prebieha takými formami vyučovania, ktoré vyžadujú aktívny prístup žiakov. Pozornosť sa venuje rozvoju rečových zručností. Postupným rozširovaním učiva sa stále viac uplatňuje tvorivá samostatná práca žiakov</w:t>
      </w:r>
      <w:r>
        <w:t xml:space="preserve">. </w:t>
      </w:r>
      <w:r w:rsidRPr="001E4AF5">
        <w:t>Dôraz sa kladie na samostatný hovorený prejav – vyjadrenie svojho názoru pomocou argumentov.</w:t>
      </w:r>
      <w:r w:rsidR="008E0489">
        <w:t xml:space="preserve"> </w:t>
      </w:r>
      <w:r w:rsidRPr="00CE155F">
        <w:t xml:space="preserve">Zároveň sa zohľadňujú medzipredmetové vzťahy v rámci predmetov: nemecký jazyk, anglický jazyk, literatúra, </w:t>
      </w:r>
      <w:r>
        <w:t>geografia, história, umenie.</w:t>
      </w:r>
    </w:p>
    <w:p w:rsidR="005C527B" w:rsidRPr="00CE155F" w:rsidRDefault="005C527B" w:rsidP="005C527B">
      <w:pPr>
        <w:rPr>
          <w:rFonts w:ascii="Constantia" w:hAnsi="Constantia"/>
        </w:rPr>
      </w:pPr>
      <w:r>
        <w:t xml:space="preserve"> </w:t>
      </w:r>
    </w:p>
    <w:p w:rsidR="005C527B" w:rsidRPr="006D1A0B" w:rsidRDefault="005C527B" w:rsidP="006D1A0B">
      <w:r w:rsidRPr="006D1A0B">
        <w:t>Ciele vyučovacieho predmetu:</w:t>
      </w:r>
    </w:p>
    <w:p w:rsidR="005C527B" w:rsidRPr="006D1A0B" w:rsidRDefault="005C527B" w:rsidP="0059011C">
      <w:pPr>
        <w:pStyle w:val="Odsekzoznamu"/>
        <w:numPr>
          <w:ilvl w:val="0"/>
          <w:numId w:val="58"/>
        </w:numPr>
      </w:pPr>
      <w:r w:rsidRPr="006D1A0B">
        <w:t>rozšíriť jazykové a komunikačné znalosti a zručnosti študenta,</w:t>
      </w:r>
    </w:p>
    <w:p w:rsidR="005C527B" w:rsidRPr="006D1A0B" w:rsidRDefault="005C527B" w:rsidP="0059011C">
      <w:pPr>
        <w:pStyle w:val="Odsekzoznamu"/>
        <w:numPr>
          <w:ilvl w:val="0"/>
          <w:numId w:val="58"/>
        </w:numPr>
      </w:pPr>
      <w:r w:rsidRPr="006D1A0B">
        <w:t>viesť študenta k hlbšiemu preniknutiu do štruktúry jazyka a pomôcť mu v jeho pochopení,</w:t>
      </w:r>
    </w:p>
    <w:p w:rsidR="005C527B" w:rsidRPr="006D1A0B" w:rsidRDefault="005C527B" w:rsidP="0059011C">
      <w:pPr>
        <w:pStyle w:val="Odsekzoznamu"/>
        <w:numPr>
          <w:ilvl w:val="0"/>
          <w:numId w:val="58"/>
        </w:numPr>
      </w:pPr>
      <w:r w:rsidRPr="006D1A0B">
        <w:t>získať pohotovosť vo vyjadrovaní v nemeckom jazyku,</w:t>
      </w:r>
    </w:p>
    <w:p w:rsidR="005C527B" w:rsidRPr="006D1A0B" w:rsidRDefault="005C527B" w:rsidP="0059011C">
      <w:pPr>
        <w:pStyle w:val="Odsekzoznamu"/>
        <w:numPr>
          <w:ilvl w:val="0"/>
          <w:numId w:val="58"/>
        </w:numPr>
      </w:pPr>
      <w:r w:rsidRPr="006D1A0B">
        <w:t>podnietiť záujem študenta o nemecký jazyk tak, aby bezproblémovo využíval jazyk pri ďalšom štúdiu alebo povolaní,</w:t>
      </w:r>
    </w:p>
    <w:p w:rsidR="005C527B" w:rsidRPr="006D1A0B" w:rsidRDefault="005C527B" w:rsidP="0059011C">
      <w:pPr>
        <w:pStyle w:val="Odsekzoznamu"/>
        <w:numPr>
          <w:ilvl w:val="0"/>
          <w:numId w:val="58"/>
        </w:numPr>
      </w:pPr>
      <w:r w:rsidRPr="006D1A0B">
        <w:t>pracovať s cudzojazyčnou tlačou a internetovými stránkami,</w:t>
      </w:r>
    </w:p>
    <w:p w:rsidR="005C527B" w:rsidRPr="006D1A0B" w:rsidRDefault="005C527B" w:rsidP="0059011C">
      <w:pPr>
        <w:pStyle w:val="Odsekzoznamu"/>
        <w:numPr>
          <w:ilvl w:val="0"/>
          <w:numId w:val="58"/>
        </w:numPr>
      </w:pPr>
      <w:r w:rsidRPr="006D1A0B">
        <w:t>formovať mravné vedomie študenta v kresťanskom duchu,</w:t>
      </w:r>
    </w:p>
    <w:p w:rsidR="005C527B" w:rsidRPr="006D1A0B" w:rsidRDefault="005C527B" w:rsidP="0059011C">
      <w:pPr>
        <w:pStyle w:val="Odsekzoznamu"/>
        <w:numPr>
          <w:ilvl w:val="0"/>
          <w:numId w:val="58"/>
        </w:numPr>
      </w:pPr>
      <w:r w:rsidRPr="006D1A0B">
        <w:t>rozvíjať tvorivé a kritické myslenie,</w:t>
      </w:r>
    </w:p>
    <w:p w:rsidR="005C527B" w:rsidRPr="006D1A0B" w:rsidRDefault="005C527B" w:rsidP="0059011C">
      <w:pPr>
        <w:pStyle w:val="Odsekzoznamu"/>
        <w:numPr>
          <w:ilvl w:val="0"/>
          <w:numId w:val="58"/>
        </w:numPr>
      </w:pPr>
      <w:r w:rsidRPr="006D1A0B">
        <w:t>pozitívne vplývať na formovanie medziľudských vzťahov,</w:t>
      </w:r>
    </w:p>
    <w:p w:rsidR="005C527B" w:rsidRDefault="005C527B" w:rsidP="0059011C">
      <w:pPr>
        <w:pStyle w:val="Odsekzoznamu"/>
        <w:numPr>
          <w:ilvl w:val="0"/>
          <w:numId w:val="58"/>
        </w:numPr>
      </w:pPr>
      <w:r w:rsidRPr="006D1A0B">
        <w:t>vytvárať celistvú, plnohodnotnú a harmonickú  osobnosť študenta.</w:t>
      </w:r>
    </w:p>
    <w:p w:rsidR="006D1A0B" w:rsidRPr="006D1A0B" w:rsidRDefault="006D1A0B" w:rsidP="008E0489">
      <w:pPr>
        <w:pStyle w:val="Odsekzoznamu"/>
      </w:pPr>
    </w:p>
    <w:tbl>
      <w:tblPr>
        <w:tblStyle w:val="Mriekatabuky"/>
        <w:tblW w:w="0" w:type="auto"/>
        <w:tblLook w:val="04A0" w:firstRow="1" w:lastRow="0" w:firstColumn="1" w:lastColumn="0" w:noHBand="0" w:noVBand="1"/>
      </w:tblPr>
      <w:tblGrid>
        <w:gridCol w:w="889"/>
        <w:gridCol w:w="7034"/>
        <w:gridCol w:w="1428"/>
      </w:tblGrid>
      <w:tr w:rsidR="005C527B" w:rsidRPr="00D63139" w:rsidTr="005C527B">
        <w:tc>
          <w:tcPr>
            <w:tcW w:w="9351" w:type="dxa"/>
            <w:gridSpan w:val="3"/>
          </w:tcPr>
          <w:p w:rsidR="005C527B" w:rsidRPr="00D63139" w:rsidRDefault="005C527B" w:rsidP="005C527B">
            <w:pPr>
              <w:jc w:val="center"/>
              <w:rPr>
                <w:b/>
                <w:szCs w:val="24"/>
              </w:rPr>
            </w:pPr>
            <w:r w:rsidRPr="00D63139">
              <w:rPr>
                <w:b/>
                <w:szCs w:val="24"/>
              </w:rPr>
              <w:t xml:space="preserve">Rozdelenie učiva </w:t>
            </w:r>
            <w:r>
              <w:rPr>
                <w:b/>
                <w:szCs w:val="24"/>
              </w:rPr>
              <w:t>SNJ</w:t>
            </w:r>
            <w:r w:rsidRPr="00D63139">
              <w:rPr>
                <w:b/>
                <w:szCs w:val="24"/>
              </w:rPr>
              <w:t xml:space="preserve"> do ročníkov</w:t>
            </w:r>
          </w:p>
        </w:tc>
      </w:tr>
      <w:tr w:rsidR="005C527B" w:rsidRPr="00D63139" w:rsidTr="005C527B">
        <w:tc>
          <w:tcPr>
            <w:tcW w:w="0" w:type="auto"/>
          </w:tcPr>
          <w:p w:rsidR="005C527B" w:rsidRPr="00C7378C" w:rsidRDefault="005C527B" w:rsidP="005C527B">
            <w:pPr>
              <w:rPr>
                <w:b/>
                <w:szCs w:val="24"/>
              </w:rPr>
            </w:pPr>
            <w:r w:rsidRPr="00C7378C">
              <w:rPr>
                <w:b/>
                <w:szCs w:val="24"/>
              </w:rPr>
              <w:t>Ročník</w:t>
            </w:r>
          </w:p>
        </w:tc>
        <w:tc>
          <w:tcPr>
            <w:tcW w:w="7034" w:type="dxa"/>
          </w:tcPr>
          <w:p w:rsidR="005C527B" w:rsidRPr="00C7378C" w:rsidRDefault="005C527B" w:rsidP="005C527B">
            <w:pPr>
              <w:rPr>
                <w:b/>
                <w:szCs w:val="24"/>
              </w:rPr>
            </w:pPr>
            <w:r w:rsidRPr="00C7378C">
              <w:rPr>
                <w:b/>
                <w:szCs w:val="24"/>
              </w:rPr>
              <w:t>Tematický celok</w:t>
            </w:r>
          </w:p>
        </w:tc>
        <w:tc>
          <w:tcPr>
            <w:tcW w:w="1428" w:type="dxa"/>
          </w:tcPr>
          <w:p w:rsidR="005C527B" w:rsidRPr="00C7378C" w:rsidRDefault="005C527B" w:rsidP="005C527B">
            <w:pPr>
              <w:rPr>
                <w:b/>
                <w:szCs w:val="24"/>
              </w:rPr>
            </w:pPr>
            <w:r w:rsidRPr="00C7378C">
              <w:rPr>
                <w:b/>
                <w:szCs w:val="24"/>
              </w:rPr>
              <w:t>Počet hodín</w:t>
            </w:r>
          </w:p>
        </w:tc>
      </w:tr>
      <w:tr w:rsidR="005C527B" w:rsidRPr="00D63139" w:rsidTr="005C527B">
        <w:tc>
          <w:tcPr>
            <w:tcW w:w="0" w:type="auto"/>
          </w:tcPr>
          <w:p w:rsidR="005C527B" w:rsidRPr="00C7378C" w:rsidRDefault="005C527B" w:rsidP="005C527B">
            <w:pPr>
              <w:jc w:val="left"/>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Rodina</w:t>
            </w:r>
          </w:p>
        </w:tc>
        <w:tc>
          <w:tcPr>
            <w:tcW w:w="1428" w:type="dxa"/>
          </w:tcPr>
          <w:p w:rsidR="005C527B" w:rsidRPr="00C7378C" w:rsidRDefault="005C527B" w:rsidP="005C527B">
            <w:pPr>
              <w:pStyle w:val="Odsekzoznamu"/>
              <w:ind w:left="0"/>
              <w:rPr>
                <w:szCs w:val="24"/>
              </w:rPr>
            </w:pPr>
            <w:r w:rsidRPr="00C7378C">
              <w:rPr>
                <w:szCs w:val="24"/>
              </w:rPr>
              <w:t>4</w:t>
            </w:r>
          </w:p>
        </w:tc>
      </w:tr>
      <w:tr w:rsidR="005C527B" w:rsidRPr="00D63139" w:rsidTr="005C527B">
        <w:tc>
          <w:tcPr>
            <w:tcW w:w="0" w:type="auto"/>
          </w:tcPr>
          <w:p w:rsidR="005C527B" w:rsidRPr="00C7378C" w:rsidRDefault="005C527B" w:rsidP="005C527B">
            <w:pPr>
              <w:jc w:val="left"/>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Kultúra a umenie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Šport</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lastRenderedPageBreak/>
              <w:t>8.</w:t>
            </w:r>
          </w:p>
        </w:tc>
        <w:tc>
          <w:tcPr>
            <w:tcW w:w="7034" w:type="dxa"/>
          </w:tcPr>
          <w:p w:rsidR="005C527B" w:rsidRPr="00C7378C" w:rsidRDefault="005C527B" w:rsidP="005C527B">
            <w:pPr>
              <w:pStyle w:val="Odsekzoznamu"/>
              <w:ind w:left="0"/>
              <w:rPr>
                <w:szCs w:val="24"/>
              </w:rPr>
            </w:pPr>
            <w:r w:rsidRPr="00C7378C">
              <w:rPr>
                <w:szCs w:val="24"/>
              </w:rPr>
              <w:t>Bývanie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Obchod a služby</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Cestovanie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Zdravie</w:t>
            </w:r>
          </w:p>
        </w:tc>
        <w:tc>
          <w:tcPr>
            <w:tcW w:w="1428" w:type="dxa"/>
          </w:tcPr>
          <w:p w:rsidR="005C527B" w:rsidRPr="00C7378C" w:rsidRDefault="005C527B" w:rsidP="005C527B">
            <w:pPr>
              <w:pStyle w:val="Odsekzoznamu"/>
              <w:ind w:left="0"/>
              <w:rPr>
                <w:szCs w:val="24"/>
              </w:rPr>
            </w:pPr>
            <w:r w:rsidRPr="00C7378C">
              <w:rPr>
                <w:szCs w:val="24"/>
              </w:rPr>
              <w:t>4</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Vzdelanie, škola a štúdium</w:t>
            </w:r>
          </w:p>
        </w:tc>
        <w:tc>
          <w:tcPr>
            <w:tcW w:w="1428" w:type="dxa"/>
          </w:tcPr>
          <w:p w:rsidR="005C527B" w:rsidRPr="00C7378C" w:rsidRDefault="005C527B" w:rsidP="005C527B">
            <w:pPr>
              <w:pStyle w:val="Odsekzoznamu"/>
              <w:ind w:left="0"/>
              <w:rPr>
                <w:szCs w:val="24"/>
              </w:rPr>
            </w:pPr>
            <w:r w:rsidRPr="00C7378C">
              <w:rPr>
                <w:szCs w:val="24"/>
              </w:rPr>
              <w:t>4</w:t>
            </w:r>
          </w:p>
        </w:tc>
      </w:tr>
      <w:tr w:rsidR="00C7378C" w:rsidRPr="00D63139" w:rsidTr="005C527B">
        <w:tc>
          <w:tcPr>
            <w:tcW w:w="0" w:type="auto"/>
          </w:tcPr>
          <w:p w:rsidR="00C7378C" w:rsidRPr="00C7378C" w:rsidRDefault="00C7378C" w:rsidP="00C7378C">
            <w:pPr>
              <w:jc w:val="left"/>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Zamestnanie a práca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jc w:val="left"/>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Vzťahy medzi ľuďmi</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Človek a príroda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Veda a technika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Človek a spoločnosť</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Komunikácia a jej formy</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Masmédiá</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Mládež a jej svet</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jc w:val="left"/>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Stravovanie</w:t>
            </w:r>
          </w:p>
        </w:tc>
        <w:tc>
          <w:tcPr>
            <w:tcW w:w="1428" w:type="dxa"/>
          </w:tcPr>
          <w:p w:rsidR="00C7378C" w:rsidRPr="00C7378C" w:rsidRDefault="00C7378C" w:rsidP="00C7378C">
            <w:pPr>
              <w:pStyle w:val="Odsekzoznamu"/>
              <w:ind w:left="0"/>
              <w:rPr>
                <w:szCs w:val="24"/>
              </w:rPr>
            </w:pPr>
            <w:r w:rsidRPr="00C7378C">
              <w:rPr>
                <w:szCs w:val="24"/>
              </w:rPr>
              <w:t>4</w:t>
            </w:r>
          </w:p>
        </w:tc>
      </w:tr>
      <w:tr w:rsidR="00C7378C" w:rsidRPr="00D63139" w:rsidTr="005C527B">
        <w:tc>
          <w:tcPr>
            <w:tcW w:w="0" w:type="auto"/>
          </w:tcPr>
          <w:p w:rsidR="00C7378C" w:rsidRPr="00C7378C" w:rsidRDefault="00C7378C" w:rsidP="00C7378C">
            <w:pPr>
              <w:jc w:val="left"/>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Voľný čas, záľuby, životný štýl</w:t>
            </w:r>
          </w:p>
        </w:tc>
        <w:tc>
          <w:tcPr>
            <w:tcW w:w="1428" w:type="dxa"/>
          </w:tcPr>
          <w:p w:rsidR="00C7378C" w:rsidRPr="00C7378C" w:rsidRDefault="00C7378C" w:rsidP="00C7378C">
            <w:pPr>
              <w:pStyle w:val="Odsekzoznamu"/>
              <w:ind w:left="0"/>
              <w:rPr>
                <w:szCs w:val="24"/>
              </w:rPr>
            </w:pPr>
            <w:r w:rsidRPr="00C7378C">
              <w:rPr>
                <w:szCs w:val="24"/>
              </w:rPr>
              <w:t>4</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Multikultúrna spoločnosť</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Mestá a miesta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Obliekanie a móda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Kniha a čítanie</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Vzor a ideály</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Krajina, ktorej jazyk sa učím</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Slovensko – moja vlasť</w:t>
            </w:r>
          </w:p>
        </w:tc>
        <w:tc>
          <w:tcPr>
            <w:tcW w:w="1428" w:type="dxa"/>
          </w:tcPr>
          <w:p w:rsidR="00C7378C" w:rsidRPr="00C7378C" w:rsidRDefault="00C7378C" w:rsidP="00C7378C">
            <w:pPr>
              <w:pStyle w:val="Odsekzoznamu"/>
              <w:ind w:left="0"/>
              <w:rPr>
                <w:szCs w:val="24"/>
              </w:rPr>
            </w:pPr>
            <w:r w:rsidRPr="00C7378C">
              <w:rPr>
                <w:szCs w:val="24"/>
              </w:rPr>
              <w:t>2</w:t>
            </w:r>
          </w:p>
        </w:tc>
      </w:tr>
    </w:tbl>
    <w:p w:rsidR="005C527B" w:rsidRDefault="005C527B" w:rsidP="005C527B">
      <w:pPr>
        <w:rPr>
          <w:lang w:eastAsia="sk-SK"/>
        </w:rPr>
      </w:pPr>
    </w:p>
    <w:tbl>
      <w:tblPr>
        <w:tblStyle w:val="Mriekatabuky"/>
        <w:tblW w:w="10574" w:type="dxa"/>
        <w:tblInd w:w="-5" w:type="dxa"/>
        <w:tblLook w:val="04A0" w:firstRow="1" w:lastRow="0" w:firstColumn="1" w:lastColumn="0" w:noHBand="0" w:noVBand="1"/>
      </w:tblPr>
      <w:tblGrid>
        <w:gridCol w:w="5334"/>
        <w:gridCol w:w="5240"/>
      </w:tblGrid>
      <w:tr w:rsidR="00C7378C" w:rsidRPr="00D63139" w:rsidTr="00684DD8">
        <w:tc>
          <w:tcPr>
            <w:tcW w:w="10574" w:type="dxa"/>
            <w:gridSpan w:val="2"/>
            <w:shd w:val="clear" w:color="auto" w:fill="D0CECE" w:themeFill="background2" w:themeFillShade="E6"/>
          </w:tcPr>
          <w:p w:rsidR="00C7378C" w:rsidRPr="00D63139" w:rsidRDefault="00C7378C" w:rsidP="00CC6BB3">
            <w:pPr>
              <w:pStyle w:val="Odsekzoznamu"/>
              <w:ind w:left="0"/>
              <w:jc w:val="center"/>
            </w:pPr>
            <w:r>
              <w:t>Tematický celok: Rodina</w:t>
            </w:r>
          </w:p>
        </w:tc>
      </w:tr>
      <w:tr w:rsidR="00C7378C" w:rsidRPr="00D63139" w:rsidTr="00684DD8">
        <w:tc>
          <w:tcPr>
            <w:tcW w:w="5334" w:type="dxa"/>
            <w:shd w:val="clear" w:color="auto" w:fill="D0CECE" w:themeFill="background2" w:themeFillShade="E6"/>
          </w:tcPr>
          <w:p w:rsidR="00C7378C" w:rsidRPr="00D63139" w:rsidRDefault="00C7378C" w:rsidP="00CC6BB3">
            <w:pPr>
              <w:pStyle w:val="Odsekzoznamu"/>
              <w:ind w:left="0"/>
            </w:pPr>
            <w:r>
              <w:t>Obsahový štandard</w:t>
            </w:r>
          </w:p>
        </w:tc>
        <w:tc>
          <w:tcPr>
            <w:tcW w:w="5240" w:type="dxa"/>
            <w:shd w:val="clear" w:color="auto" w:fill="D0CECE" w:themeFill="background2" w:themeFillShade="E6"/>
          </w:tcPr>
          <w:p w:rsidR="00C7378C" w:rsidRPr="00D63139" w:rsidRDefault="00C7378C" w:rsidP="00CC6BB3">
            <w:pPr>
              <w:pStyle w:val="Odsekzoznamu"/>
              <w:ind w:left="0"/>
            </w:pPr>
            <w:r>
              <w:t>Výkonový štandard</w:t>
            </w:r>
          </w:p>
        </w:tc>
      </w:tr>
      <w:tr w:rsidR="00C7378C" w:rsidRPr="00D63139" w:rsidTr="00684DD8">
        <w:tc>
          <w:tcPr>
            <w:tcW w:w="5334" w:type="dxa"/>
            <w:shd w:val="clear" w:color="auto" w:fill="auto"/>
          </w:tcPr>
          <w:p w:rsidR="00C7378C" w:rsidRPr="00D63139" w:rsidRDefault="00C7378C" w:rsidP="006D1A0B">
            <w:r>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C7378C" w:rsidRDefault="00C7378C" w:rsidP="006D1A0B">
            <w:r>
              <w:t>Ž</w:t>
            </w:r>
            <w:r w:rsidRPr="000C068A">
              <w:t>iak vie</w:t>
            </w:r>
            <w:r>
              <w:t>:</w:t>
            </w:r>
          </w:p>
          <w:p w:rsidR="00C7378C" w:rsidRPr="00D63139" w:rsidRDefault="00C7378C"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C7378C" w:rsidRPr="00D63139" w:rsidTr="00684DD8">
        <w:tc>
          <w:tcPr>
            <w:tcW w:w="10574" w:type="dxa"/>
            <w:gridSpan w:val="2"/>
            <w:shd w:val="clear" w:color="auto" w:fill="D0CECE" w:themeFill="background2" w:themeFillShade="E6"/>
          </w:tcPr>
          <w:p w:rsidR="00C7378C" w:rsidRPr="00D63139" w:rsidRDefault="00C7378C" w:rsidP="00CC6BB3">
            <w:pPr>
              <w:pStyle w:val="Odsekzoznamu"/>
              <w:ind w:left="0"/>
              <w:jc w:val="center"/>
            </w:pPr>
            <w:r>
              <w:t>Tematický celok: Kultúra a umenie</w:t>
            </w:r>
          </w:p>
        </w:tc>
      </w:tr>
      <w:tr w:rsidR="00C7378C" w:rsidRPr="00D63139" w:rsidTr="00684DD8">
        <w:tc>
          <w:tcPr>
            <w:tcW w:w="5334" w:type="dxa"/>
            <w:shd w:val="clear" w:color="auto" w:fill="D0CECE" w:themeFill="background2" w:themeFillShade="E6"/>
          </w:tcPr>
          <w:p w:rsidR="00C7378C" w:rsidRPr="00D63139" w:rsidRDefault="00C7378C" w:rsidP="00CC6BB3">
            <w:pPr>
              <w:pStyle w:val="Odsekzoznamu"/>
              <w:ind w:left="0"/>
            </w:pPr>
            <w:r>
              <w:t>Obsahový štandard</w:t>
            </w:r>
          </w:p>
        </w:tc>
        <w:tc>
          <w:tcPr>
            <w:tcW w:w="5240" w:type="dxa"/>
            <w:shd w:val="clear" w:color="auto" w:fill="D0CECE" w:themeFill="background2" w:themeFillShade="E6"/>
          </w:tcPr>
          <w:p w:rsidR="00C7378C" w:rsidRPr="00D63139" w:rsidRDefault="00C7378C" w:rsidP="00CC6BB3">
            <w:pPr>
              <w:pStyle w:val="Odsekzoznamu"/>
              <w:ind w:left="0"/>
            </w:pPr>
            <w:r>
              <w:t>Výkonový štandard</w:t>
            </w:r>
          </w:p>
        </w:tc>
      </w:tr>
      <w:tr w:rsidR="00C7378C" w:rsidRPr="00D63139" w:rsidTr="00684DD8">
        <w:trPr>
          <w:trHeight w:val="2967"/>
        </w:trPr>
        <w:tc>
          <w:tcPr>
            <w:tcW w:w="5334" w:type="dxa"/>
          </w:tcPr>
          <w:p w:rsidR="00C7378C" w:rsidRPr="00D63139" w:rsidRDefault="00C7378C" w:rsidP="006D1A0B">
            <w:r>
              <w:lastRenderedPageBreak/>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5226E5" w:rsidRDefault="00C7378C" w:rsidP="006D1A0B">
            <w:r>
              <w:t>Ž</w:t>
            </w:r>
            <w:r w:rsidRPr="000C068A">
              <w:t>iak vie</w:t>
            </w:r>
            <w:r w:rsidR="005226E5">
              <w:t>:</w:t>
            </w:r>
            <w:r w:rsidRPr="000C068A">
              <w:t xml:space="preserve"> </w:t>
            </w:r>
          </w:p>
          <w:p w:rsidR="00C7378C" w:rsidRPr="00D63139" w:rsidRDefault="00C7378C" w:rsidP="006D1A0B">
            <w:pPr>
              <w:rPr>
                <w:szCs w:val="22"/>
              </w:rPr>
            </w:pPr>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Tematický celok: Šport</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C7378C" w:rsidRPr="00D63139" w:rsidTr="008E0489">
        <w:trPr>
          <w:trHeight w:val="3113"/>
        </w:trPr>
        <w:tc>
          <w:tcPr>
            <w:tcW w:w="5334" w:type="dxa"/>
          </w:tcPr>
          <w:p w:rsidR="00C7378C" w:rsidRPr="00D63139" w:rsidRDefault="00C7378C" w:rsidP="006D1A0B">
            <w:pPr>
              <w:rPr>
                <w:bCs/>
                <w:iCs/>
                <w:szCs w:val="22"/>
              </w:rPr>
            </w:pPr>
            <w:r>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C7378C" w:rsidRDefault="00C7378C" w:rsidP="006D1A0B">
            <w:r>
              <w:t>Ž</w:t>
            </w:r>
            <w:r w:rsidRPr="000C068A">
              <w:t>iak vie</w:t>
            </w:r>
            <w:r>
              <w:t>:</w:t>
            </w:r>
          </w:p>
          <w:p w:rsidR="00C7378C" w:rsidRPr="00D63139" w:rsidRDefault="00C7378C"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Tematický celok: Bývanie</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C7378C" w:rsidRPr="00D63139" w:rsidTr="00684DD8">
        <w:tc>
          <w:tcPr>
            <w:tcW w:w="5334" w:type="dxa"/>
          </w:tcPr>
          <w:p w:rsidR="00C7378C" w:rsidRPr="00D63139" w:rsidRDefault="00C7378C" w:rsidP="006D1A0B">
            <w:r>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C7378C" w:rsidRDefault="00C7378C" w:rsidP="00C7378C">
            <w:r>
              <w:t>Ž</w:t>
            </w:r>
            <w:r w:rsidRPr="000C068A">
              <w:t>iak vie</w:t>
            </w:r>
            <w:r>
              <w:t>:</w:t>
            </w:r>
          </w:p>
          <w:p w:rsidR="00C7378C" w:rsidRPr="00D63139" w:rsidRDefault="00C7378C" w:rsidP="00C7378C">
            <w:pPr>
              <w:rPr>
                <w:szCs w:val="22"/>
              </w:rPr>
            </w:pPr>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CC6BB3">
              <w:t>.</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 xml:space="preserve">Tematický celok: </w:t>
            </w:r>
            <w:r w:rsidR="005226E5">
              <w:t>Obchod a služby</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5226E5" w:rsidRPr="00D63139" w:rsidTr="00684DD8">
        <w:tc>
          <w:tcPr>
            <w:tcW w:w="5334" w:type="dxa"/>
            <w:shd w:val="clear" w:color="auto" w:fill="auto"/>
          </w:tcPr>
          <w:p w:rsidR="005226E5" w:rsidRDefault="005226E5" w:rsidP="006D1A0B">
            <w:r>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5226E5" w:rsidRDefault="005226E5" w:rsidP="006D1A0B">
            <w:r>
              <w:t>Ž</w:t>
            </w:r>
            <w:r w:rsidRPr="000C068A">
              <w:t>iak vie</w:t>
            </w:r>
            <w:r>
              <w:t>:</w:t>
            </w:r>
          </w:p>
          <w:p w:rsidR="005226E5" w:rsidRDefault="005226E5"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lastRenderedPageBreak/>
              <w:t xml:space="preserve">Tematický celok: Cestovanie </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Default="005226E5" w:rsidP="006D1A0B">
            <w:r>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t>Tematický celok: Zdravie</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Default="005226E5" w:rsidP="006D1A0B">
            <w:r>
              <w:t>zdravie, choroby, úrazy, časti tela, vnútorné orgány, zdravý životný štýl, zdravá strava, civilizačné ochorenia, u lekára, symptómy najčastejších ochorení, v lekárni</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t>Tematický celok: Vzdelanie, škola a štúdium</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Pr="002858AE" w:rsidRDefault="005226E5" w:rsidP="006D1A0B">
            <w:r>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684DD8" w:rsidRPr="00D63139" w:rsidTr="00684DD8">
        <w:tc>
          <w:tcPr>
            <w:tcW w:w="10574" w:type="dxa"/>
            <w:gridSpan w:val="2"/>
            <w:shd w:val="clear" w:color="auto" w:fill="D0CECE" w:themeFill="background2" w:themeFillShade="E6"/>
          </w:tcPr>
          <w:p w:rsidR="00684DD8" w:rsidRPr="00D63139" w:rsidRDefault="00684DD8" w:rsidP="00CC6BB3">
            <w:pPr>
              <w:pStyle w:val="Odsekzoznamu"/>
              <w:ind w:left="0"/>
              <w:jc w:val="center"/>
            </w:pPr>
            <w:r>
              <w:t>Tematický celok: Zamestnanie a práca</w:t>
            </w:r>
          </w:p>
        </w:tc>
      </w:tr>
      <w:tr w:rsidR="00684DD8" w:rsidRPr="00D63139" w:rsidTr="00684DD8">
        <w:tc>
          <w:tcPr>
            <w:tcW w:w="5334" w:type="dxa"/>
            <w:shd w:val="clear" w:color="auto" w:fill="D0CECE" w:themeFill="background2" w:themeFillShade="E6"/>
          </w:tcPr>
          <w:p w:rsidR="00684DD8" w:rsidRPr="00D63139" w:rsidRDefault="00684DD8" w:rsidP="00CC6BB3">
            <w:pPr>
              <w:pStyle w:val="Odsekzoznamu"/>
              <w:ind w:left="0"/>
            </w:pPr>
            <w:r>
              <w:t>Obsahový štandard</w:t>
            </w:r>
          </w:p>
        </w:tc>
        <w:tc>
          <w:tcPr>
            <w:tcW w:w="5240" w:type="dxa"/>
            <w:shd w:val="clear" w:color="auto" w:fill="D0CECE" w:themeFill="background2" w:themeFillShade="E6"/>
          </w:tcPr>
          <w:p w:rsidR="00684DD8" w:rsidRPr="00D63139" w:rsidRDefault="00684DD8" w:rsidP="00CC6BB3">
            <w:pPr>
              <w:pStyle w:val="Odsekzoznamu"/>
              <w:ind w:left="0"/>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684DD8" w:rsidRDefault="00684DD8"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684DD8" w:rsidRPr="00D63139" w:rsidTr="00684DD8">
        <w:tc>
          <w:tcPr>
            <w:tcW w:w="10574" w:type="dxa"/>
            <w:gridSpan w:val="2"/>
            <w:shd w:val="clear" w:color="auto" w:fill="D0CECE" w:themeFill="background2" w:themeFillShade="E6"/>
          </w:tcPr>
          <w:p w:rsidR="00684DD8" w:rsidRPr="00D63139" w:rsidRDefault="00684DD8" w:rsidP="00684DD8">
            <w:pPr>
              <w:pStyle w:val="Odsekzoznamu"/>
              <w:ind w:left="0"/>
              <w:jc w:val="center"/>
            </w:pPr>
            <w:r>
              <w:t>Tematický celok: Vzťahy medzi ľuďmi</w:t>
            </w:r>
          </w:p>
        </w:tc>
      </w:tr>
      <w:tr w:rsidR="00684DD8" w:rsidRPr="00D63139" w:rsidTr="00684DD8">
        <w:tc>
          <w:tcPr>
            <w:tcW w:w="5334" w:type="dxa"/>
            <w:shd w:val="clear" w:color="auto" w:fill="D0CECE" w:themeFill="background2" w:themeFillShade="E6"/>
          </w:tcPr>
          <w:p w:rsidR="00684DD8" w:rsidRPr="00D63139" w:rsidRDefault="00684DD8" w:rsidP="00684DD8">
            <w:pPr>
              <w:pStyle w:val="Odsekzoznamu"/>
              <w:ind w:left="0"/>
            </w:pPr>
            <w:r>
              <w:t>Obsahový štandard</w:t>
            </w:r>
          </w:p>
        </w:tc>
        <w:tc>
          <w:tcPr>
            <w:tcW w:w="5240" w:type="dxa"/>
            <w:shd w:val="clear" w:color="auto" w:fill="D0CECE" w:themeFill="background2" w:themeFillShade="E6"/>
          </w:tcPr>
          <w:p w:rsidR="00684DD8" w:rsidRPr="00D63139" w:rsidRDefault="00684DD8" w:rsidP="00684DD8">
            <w:pPr>
              <w:pStyle w:val="Odsekzoznamu"/>
              <w:ind w:left="0"/>
            </w:pPr>
            <w:r>
              <w:t>Výkonový štandard</w:t>
            </w:r>
          </w:p>
        </w:tc>
      </w:tr>
      <w:tr w:rsidR="00684DD8" w:rsidRPr="00D63139" w:rsidTr="00684DD8">
        <w:tc>
          <w:tcPr>
            <w:tcW w:w="5334" w:type="dxa"/>
            <w:shd w:val="clear" w:color="auto" w:fill="FFFFFF" w:themeFill="background1"/>
          </w:tcPr>
          <w:p w:rsidR="00684DD8" w:rsidRDefault="00684DD8" w:rsidP="006D1A0B">
            <w:r>
              <w:lastRenderedPageBreak/>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Človek a príroda</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Veda a technika</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Človek a spoločnosť</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lastRenderedPageBreak/>
              <w:t>Tematický celok: Komunikácia a jej formy</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Masmédiá</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Mládež a jej svet</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12132" w:rsidRPr="00D63139" w:rsidTr="00684DD8">
        <w:tc>
          <w:tcPr>
            <w:tcW w:w="10574" w:type="dxa"/>
            <w:gridSpan w:val="2"/>
            <w:shd w:val="clear" w:color="auto" w:fill="D0CECE" w:themeFill="background2" w:themeFillShade="E6"/>
          </w:tcPr>
          <w:p w:rsidR="00512132" w:rsidRDefault="00512132" w:rsidP="00512132">
            <w:pPr>
              <w:pStyle w:val="Odsekzoznamu"/>
              <w:ind w:left="0"/>
              <w:jc w:val="center"/>
            </w:pPr>
            <w:r>
              <w:t>Tematický celok: Stravovanie</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512132" w:rsidP="006D1A0B">
            <w:r>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512132" w:rsidRDefault="00512132" w:rsidP="006D1A0B">
            <w:r>
              <w:t>Ž</w:t>
            </w:r>
            <w:r w:rsidRPr="000C068A">
              <w:t>iak vie</w:t>
            </w:r>
            <w:r>
              <w:t>:</w:t>
            </w:r>
          </w:p>
          <w:p w:rsidR="00512132" w:rsidRDefault="00512132"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lastRenderedPageBreak/>
              <w:t>sformulovať svoj názor zrozumiteľne a gramaticky správne na úrovni B</w:t>
            </w:r>
            <w:r>
              <w:t>2</w:t>
            </w:r>
            <w:r w:rsidR="006D1A0B">
              <w:t>.</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lastRenderedPageBreak/>
              <w:t xml:space="preserve">Tematický celok: </w:t>
            </w:r>
            <w:r w:rsidR="00CC6BB3">
              <w:t>Voľný čas, záľuby, životný štýl</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t xml:space="preserve">Tematický celok: </w:t>
            </w:r>
            <w:r w:rsidR="00CC6BB3">
              <w:t>Multikultúrna spoločnosť</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t xml:space="preserve">Tematický celok: </w:t>
            </w:r>
            <w:r w:rsidR="00CC6BB3">
              <w:t>Mestá a miesta</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rPr>
                <w:rFonts w:ascii="Constantia" w:hAnsi="Constantia"/>
              </w:rPr>
            </w:pPr>
            <w:r>
              <w:rPr>
                <w:rFonts w:ascii="Constantia" w:hAnsi="Constantia"/>
              </w:rPr>
              <w:t>Tematický celok:</w:t>
            </w:r>
            <w:r w:rsidR="00CC6BB3">
              <w:rPr>
                <w:rFonts w:ascii="Constantia" w:hAnsi="Constantia"/>
              </w:rPr>
              <w:t xml:space="preserve"> Obliekanie a móda</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v</w:t>
            </w:r>
            <w:r w:rsidRPr="002858AE">
              <w:t>plyv počasia a podnebia na odievanie, odev a doplnky na rôzne príležitosti, výber oblečenia</w:t>
            </w:r>
            <w:r>
              <w:t xml:space="preserve">, </w:t>
            </w:r>
            <w:r w:rsidRPr="002858AE">
              <w:t xml:space="preserve">starostlivosť o oblečenie, módne trendy -farby, tvorcovia, módne prehliadky, „Šaty robia človeka“, šaty na mieru alebo </w:t>
            </w:r>
            <w:r w:rsidRPr="002858AE">
              <w:lastRenderedPageBreak/>
              <w:t>konfekcia</w:t>
            </w:r>
          </w:p>
        </w:tc>
        <w:tc>
          <w:tcPr>
            <w:tcW w:w="5240" w:type="dxa"/>
            <w:shd w:val="clear" w:color="auto" w:fill="FFFFFF" w:themeFill="background1"/>
          </w:tcPr>
          <w:p w:rsidR="00CC6BB3" w:rsidRDefault="00CC6BB3" w:rsidP="006D1A0B">
            <w:r>
              <w:lastRenderedPageBreak/>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 xml:space="preserve">predniesť </w:t>
            </w:r>
            <w:r w:rsidRPr="000C068A">
              <w:lastRenderedPageBreak/>
              <w:t>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lastRenderedPageBreak/>
              <w:t>Tematický celok: Knihy a čítanie</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512132">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Vzory a ideály</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Krajina, ktorej jazyk sa učím</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Slovensko, moja vlasť</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 xml:space="preserve">rajina a obyvatelia, miesta, ktoré by som odporučil cudzincom, zvyky, tradície, konvencie, stereotypy a </w:t>
            </w:r>
            <w:r w:rsidRPr="002858AE">
              <w:lastRenderedPageBreak/>
              <w:t>predsudky, miesto Slovenska v Európe</w:t>
            </w:r>
          </w:p>
        </w:tc>
        <w:tc>
          <w:tcPr>
            <w:tcW w:w="5240" w:type="dxa"/>
            <w:shd w:val="clear" w:color="auto" w:fill="FFFFFF" w:themeFill="background1"/>
          </w:tcPr>
          <w:p w:rsidR="00CC6BB3" w:rsidRDefault="00CC6BB3" w:rsidP="006D1A0B">
            <w:r>
              <w:lastRenderedPageBreak/>
              <w:t>Ž</w:t>
            </w:r>
            <w:r w:rsidRPr="000C068A">
              <w:t>iak vie</w:t>
            </w:r>
            <w:r>
              <w:t>:</w:t>
            </w:r>
          </w:p>
          <w:p w:rsidR="00CC6BB3" w:rsidRDefault="00CC6BB3" w:rsidP="006D1A0B">
            <w:r w:rsidRPr="000C068A">
              <w:t xml:space="preserve"> vyjadriť a obhájiť svoje myšli</w:t>
            </w:r>
            <w:r>
              <w:t xml:space="preserve">enky písomnou aj ústnou </w:t>
            </w:r>
            <w:r>
              <w:lastRenderedPageBreak/>
              <w:t>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bl>
    <w:p w:rsidR="00C7378C" w:rsidRPr="005C527B" w:rsidRDefault="00C7378C" w:rsidP="005C527B">
      <w:pPr>
        <w:rPr>
          <w:lang w:eastAsia="sk-SK"/>
        </w:rPr>
      </w:pPr>
    </w:p>
    <w:p w:rsidR="001B3A81" w:rsidRPr="00D63139" w:rsidRDefault="001B3A81" w:rsidP="008F37A2">
      <w:pPr>
        <w:pStyle w:val="Nadpis3"/>
      </w:pPr>
      <w:bookmarkStart w:id="9" w:name="_Toc502677005"/>
      <w:r w:rsidRPr="00D63139">
        <w:t>F.2 Človek a príroda</w:t>
      </w:r>
      <w:bookmarkEnd w:id="9"/>
    </w:p>
    <w:p w:rsidR="0075060C" w:rsidRPr="00D63139" w:rsidRDefault="0075060C" w:rsidP="0075060C">
      <w:pPr>
        <w:ind w:firstLine="708"/>
      </w:pPr>
    </w:p>
    <w:p w:rsidR="0075060C" w:rsidRPr="00D63139" w:rsidRDefault="00497AFD" w:rsidP="00497AFD">
      <w:pPr>
        <w:ind w:firstLine="708"/>
      </w:pPr>
      <w:r w:rsidRPr="00D63139">
        <w:t>Základnou charakteristikou vzdelávacej oblasti je hľadanie zákonitých súvislostí medzi pozorovanými vlastnosťami prírodných objektov a javov, ktoré nás obklopujú v každodennom živote, a porozumenie ich podstate, čo si vyžaduje interdisciplinárny prístup, a preto aj úzku spoluprácu v rámci prírodovedných predmetov. Cieľom je nielen viesť žiakov k pochopeniu dejov prebiehajúcich v reálnom svete, ale aj naučiť ich kriticky myslieť, získavať a hodnotiť informácie. Všetky vzdelávacie postupy budujú nové poznatky na predchádzajúcich skúsenostiach žiaka, čím sa jeho aktívna činnosť stáva hlavnou formou vzdelávania. Dôraz sa kladie na rozvíjanie poznávacích schopností, komunikačných zručností (formulácia a vyjadrenie vlastných názorov, počúvanie názorov druhých), vytváranie spôsobilostí pre vedeckú prácu, a to najmä spôsobilosti pozorovania, vnímania časových a priestorových vzťahov medzi objektmi a javmi, klasifikácie, merania a predvídania. Prírodovedné vzdelávanie poskytne žiakovi možnosť získania informácií o tom, ako súvisí rozvoj prírodných vied s rozvojom techniky, technológií a so spôsobom života spoločnosti. Vzdelávaciu oblasť tvoria vyučovacie predmety fyzika, chémia</w:t>
      </w:r>
      <w:r w:rsidR="00BD51F8" w:rsidRPr="00D63139">
        <w:t>,</w:t>
      </w:r>
      <w:r w:rsidRPr="00D63139">
        <w:t xml:space="preserve"> biológia</w:t>
      </w:r>
      <w:r w:rsidR="00BD51F8" w:rsidRPr="00D63139">
        <w:t xml:space="preserve"> a povinne voliteľné predmety: cvičenia z chémie, seminár z chémie, seminár z biológie, seminár z biológie človeka a seminár z fyziky.</w:t>
      </w:r>
    </w:p>
    <w:p w:rsidR="008E0489" w:rsidRDefault="008E0489" w:rsidP="008E0489">
      <w:pPr>
        <w:rPr>
          <w:szCs w:val="24"/>
        </w:rPr>
      </w:pPr>
    </w:p>
    <w:p w:rsidR="00497AFD" w:rsidRDefault="00C55AAF" w:rsidP="008E0489">
      <w:pPr>
        <w:rPr>
          <w:szCs w:val="24"/>
        </w:rPr>
      </w:pPr>
      <w:r w:rsidRPr="00C55AAF">
        <w:rPr>
          <w:szCs w:val="24"/>
        </w:rPr>
        <w:t>Stratégia vyučovania je založená na nasledovných metódach a formách práce</w:t>
      </w:r>
      <w:r>
        <w:rPr>
          <w:szCs w:val="24"/>
        </w:rPr>
        <w:t>:</w:t>
      </w:r>
    </w:p>
    <w:p w:rsidR="000E327E" w:rsidRDefault="008E0489" w:rsidP="008E0489">
      <w:r>
        <w:t xml:space="preserve">a) </w:t>
      </w:r>
      <w:r w:rsidR="000E327E" w:rsidRPr="00E22B23">
        <w:t xml:space="preserve">metódy: </w:t>
      </w:r>
    </w:p>
    <w:p w:rsidR="000E327E" w:rsidRDefault="000E327E" w:rsidP="0059011C">
      <w:pPr>
        <w:pStyle w:val="Odsekzoznamu"/>
        <w:numPr>
          <w:ilvl w:val="0"/>
          <w:numId w:val="71"/>
        </w:numPr>
      </w:pPr>
      <w:r w:rsidRPr="009B3474">
        <w:t>slovné: výklad, opis, riadený rozhovor, brainstorming, práca s</w:t>
      </w:r>
      <w:r>
        <w:t> </w:t>
      </w:r>
      <w:r w:rsidRPr="009B3474">
        <w:t>knihou</w:t>
      </w:r>
    </w:p>
    <w:p w:rsidR="000E327E" w:rsidRDefault="000E327E" w:rsidP="0059011C">
      <w:pPr>
        <w:pStyle w:val="Odsekzoznamu"/>
        <w:numPr>
          <w:ilvl w:val="0"/>
          <w:numId w:val="71"/>
        </w:numPr>
      </w:pPr>
      <w:r w:rsidRPr="009B3474">
        <w:t>demonštratívne: pozorovanie, experiment, dynamické projekcie, prezentácie, práca z</w:t>
      </w:r>
      <w:r>
        <w:t> </w:t>
      </w:r>
      <w:r w:rsidRPr="009B3474">
        <w:t>grafom</w:t>
      </w:r>
    </w:p>
    <w:p w:rsidR="000E327E" w:rsidRDefault="000E327E" w:rsidP="0059011C">
      <w:pPr>
        <w:pStyle w:val="Odsekzoznamu"/>
        <w:numPr>
          <w:ilvl w:val="0"/>
          <w:numId w:val="71"/>
        </w:numPr>
      </w:pPr>
      <w:r w:rsidRPr="009B3474">
        <w:t xml:space="preserve">z hľadiska myšlienkových pochodov: porovnávacia metóda, analyticko – syntetická metóda, súťaž  </w:t>
      </w:r>
    </w:p>
    <w:p w:rsidR="000E327E" w:rsidRPr="009B3474" w:rsidRDefault="000E327E" w:rsidP="0059011C">
      <w:pPr>
        <w:pStyle w:val="Odsekzoznamu"/>
        <w:numPr>
          <w:ilvl w:val="0"/>
          <w:numId w:val="71"/>
        </w:numPr>
      </w:pPr>
      <w:r>
        <w:t>z</w:t>
      </w:r>
      <w:r w:rsidRPr="009B3474">
        <w:t xml:space="preserve"> hľadiska aktivity žiakov: súťaž, realizácia experimentov, tvorba projektov</w:t>
      </w:r>
    </w:p>
    <w:p w:rsidR="000E327E" w:rsidRPr="000E327E" w:rsidRDefault="000E327E" w:rsidP="0059011C">
      <w:pPr>
        <w:pStyle w:val="Odsekzoznamu"/>
        <w:numPr>
          <w:ilvl w:val="0"/>
          <w:numId w:val="70"/>
        </w:numPr>
        <w:rPr>
          <w:szCs w:val="24"/>
          <w:lang w:eastAsia="sk-SK"/>
        </w:rPr>
      </w:pPr>
      <w:r w:rsidRPr="000E327E">
        <w:t xml:space="preserve">fixačné – </w:t>
      </w:r>
      <w:r w:rsidRPr="000E327E">
        <w:rPr>
          <w:szCs w:val="24"/>
          <w:lang w:eastAsia="sk-SK"/>
        </w:rPr>
        <w:t>reprodukcia, riadený rozhovor</w:t>
      </w:r>
      <w:r>
        <w:rPr>
          <w:szCs w:val="24"/>
          <w:lang w:eastAsia="sk-SK"/>
        </w:rPr>
        <w:t>,</w:t>
      </w:r>
    </w:p>
    <w:p w:rsidR="000E327E" w:rsidRPr="000E327E" w:rsidRDefault="000E327E" w:rsidP="0059011C">
      <w:pPr>
        <w:pStyle w:val="Odsekzoznamu"/>
        <w:numPr>
          <w:ilvl w:val="0"/>
          <w:numId w:val="70"/>
        </w:numPr>
        <w:rPr>
          <w:szCs w:val="24"/>
          <w:lang w:eastAsia="sk-SK"/>
        </w:rPr>
      </w:pPr>
      <w:r w:rsidRPr="000E327E">
        <w:rPr>
          <w:szCs w:val="24"/>
          <w:lang w:eastAsia="sk-SK"/>
        </w:rPr>
        <w:t>diagnostické – pozorovanie, písomné a ústne skúš</w:t>
      </w:r>
      <w:r>
        <w:rPr>
          <w:szCs w:val="24"/>
          <w:lang w:eastAsia="sk-SK"/>
        </w:rPr>
        <w:t>anie, domáce úlohy, práca s ppt.</w:t>
      </w:r>
    </w:p>
    <w:p w:rsidR="000E327E" w:rsidRDefault="000E327E" w:rsidP="000E327E">
      <w:r w:rsidRPr="000E327E">
        <w:t>b</w:t>
      </w:r>
      <w:r>
        <w:t>)</w:t>
      </w:r>
      <w:r w:rsidRPr="000E327E">
        <w:t xml:space="preserve"> formy: práca v skupinách, diskusia, problémové vyučovanie, exkurzie</w:t>
      </w:r>
      <w:r>
        <w:t>.</w:t>
      </w:r>
    </w:p>
    <w:p w:rsidR="000E327E" w:rsidRDefault="000E327E" w:rsidP="000E327E"/>
    <w:p w:rsidR="001B3A81" w:rsidRDefault="001B3A81" w:rsidP="008F37A2">
      <w:pPr>
        <w:pStyle w:val="Nadpis4"/>
      </w:pPr>
      <w:r w:rsidRPr="00D63139">
        <w:t>F.2.1 Fyzika</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B3A81" w:rsidRPr="00D63139" w:rsidTr="001B3A81">
        <w:tc>
          <w:tcPr>
            <w:tcW w:w="9294" w:type="dxa"/>
            <w:gridSpan w:val="8"/>
          </w:tcPr>
          <w:p w:rsidR="001B3A81" w:rsidRPr="00D63139" w:rsidRDefault="0075060C" w:rsidP="0075060C">
            <w:pPr>
              <w:jc w:val="center"/>
              <w:rPr>
                <w:b/>
              </w:rPr>
            </w:pPr>
            <w:r w:rsidRPr="00D63139">
              <w:rPr>
                <w:b/>
              </w:rPr>
              <w:lastRenderedPageBreak/>
              <w:t>Týždenná časová dotácia FYZ</w:t>
            </w:r>
            <w:r w:rsidR="001B3A81" w:rsidRPr="00D63139">
              <w:rPr>
                <w:b/>
              </w:rPr>
              <w:t xml:space="preserve"> v jednotlivých ročníkoch</w:t>
            </w:r>
          </w:p>
        </w:tc>
      </w:tr>
      <w:tr w:rsidR="001B3A81" w:rsidRPr="00D63139" w:rsidTr="001B3A81">
        <w:tc>
          <w:tcPr>
            <w:tcW w:w="1161" w:type="dxa"/>
          </w:tcPr>
          <w:p w:rsidR="001B3A81" w:rsidRPr="00D63139" w:rsidRDefault="001B3A81" w:rsidP="001B3A81">
            <w:pPr>
              <w:jc w:val="center"/>
              <w:rPr>
                <w:b/>
              </w:rPr>
            </w:pPr>
            <w:r w:rsidRPr="00D63139">
              <w:rPr>
                <w:b/>
              </w:rPr>
              <w:t>1.</w:t>
            </w:r>
          </w:p>
        </w:tc>
        <w:tc>
          <w:tcPr>
            <w:tcW w:w="1161" w:type="dxa"/>
          </w:tcPr>
          <w:p w:rsidR="001B3A81" w:rsidRPr="00D63139" w:rsidRDefault="001B3A81" w:rsidP="001B3A81">
            <w:pPr>
              <w:jc w:val="center"/>
              <w:rPr>
                <w:b/>
              </w:rPr>
            </w:pPr>
            <w:r w:rsidRPr="00D63139">
              <w:rPr>
                <w:b/>
              </w:rPr>
              <w:t>2.</w:t>
            </w:r>
          </w:p>
        </w:tc>
        <w:tc>
          <w:tcPr>
            <w:tcW w:w="1162" w:type="dxa"/>
          </w:tcPr>
          <w:p w:rsidR="001B3A81" w:rsidRPr="00D63139" w:rsidRDefault="001B3A81" w:rsidP="001B3A81">
            <w:pPr>
              <w:jc w:val="center"/>
              <w:rPr>
                <w:b/>
              </w:rPr>
            </w:pPr>
            <w:r w:rsidRPr="00D63139">
              <w:rPr>
                <w:b/>
              </w:rPr>
              <w:t>3.</w:t>
            </w:r>
          </w:p>
        </w:tc>
        <w:tc>
          <w:tcPr>
            <w:tcW w:w="1162" w:type="dxa"/>
          </w:tcPr>
          <w:p w:rsidR="001B3A81" w:rsidRPr="00D63139" w:rsidRDefault="001B3A81" w:rsidP="001B3A81">
            <w:pPr>
              <w:jc w:val="center"/>
              <w:rPr>
                <w:b/>
              </w:rPr>
            </w:pPr>
            <w:r w:rsidRPr="00D63139">
              <w:rPr>
                <w:b/>
              </w:rPr>
              <w:t>4.</w:t>
            </w:r>
          </w:p>
        </w:tc>
        <w:tc>
          <w:tcPr>
            <w:tcW w:w="1162" w:type="dxa"/>
          </w:tcPr>
          <w:p w:rsidR="001B3A81" w:rsidRPr="00D63139" w:rsidRDefault="001B3A81" w:rsidP="001B3A81">
            <w:pPr>
              <w:jc w:val="center"/>
              <w:rPr>
                <w:b/>
              </w:rPr>
            </w:pPr>
            <w:r w:rsidRPr="00D63139">
              <w:rPr>
                <w:b/>
              </w:rPr>
              <w:t>5.</w:t>
            </w:r>
          </w:p>
        </w:tc>
        <w:tc>
          <w:tcPr>
            <w:tcW w:w="1162" w:type="dxa"/>
          </w:tcPr>
          <w:p w:rsidR="001B3A81" w:rsidRPr="00D63139" w:rsidRDefault="001B3A81" w:rsidP="001B3A81">
            <w:pPr>
              <w:jc w:val="center"/>
              <w:rPr>
                <w:b/>
              </w:rPr>
            </w:pPr>
            <w:r w:rsidRPr="00D63139">
              <w:rPr>
                <w:b/>
              </w:rPr>
              <w:t>6.</w:t>
            </w:r>
          </w:p>
        </w:tc>
        <w:tc>
          <w:tcPr>
            <w:tcW w:w="1162" w:type="dxa"/>
          </w:tcPr>
          <w:p w:rsidR="001B3A81" w:rsidRPr="00D63139" w:rsidRDefault="001B3A81" w:rsidP="001B3A81">
            <w:pPr>
              <w:jc w:val="center"/>
              <w:rPr>
                <w:b/>
              </w:rPr>
            </w:pPr>
            <w:r w:rsidRPr="00D63139">
              <w:rPr>
                <w:b/>
              </w:rPr>
              <w:t>7.</w:t>
            </w:r>
          </w:p>
        </w:tc>
        <w:tc>
          <w:tcPr>
            <w:tcW w:w="1162" w:type="dxa"/>
          </w:tcPr>
          <w:p w:rsidR="001B3A81" w:rsidRPr="00D63139" w:rsidRDefault="001B3A81" w:rsidP="001B3A81">
            <w:pPr>
              <w:jc w:val="center"/>
              <w:rPr>
                <w:b/>
              </w:rPr>
            </w:pPr>
            <w:r w:rsidRPr="00D63139">
              <w:rPr>
                <w:b/>
              </w:rPr>
              <w:t>8.</w:t>
            </w:r>
          </w:p>
        </w:tc>
      </w:tr>
      <w:tr w:rsidR="001B3A81" w:rsidRPr="00D63139" w:rsidTr="001B3A81">
        <w:tc>
          <w:tcPr>
            <w:tcW w:w="1161" w:type="dxa"/>
          </w:tcPr>
          <w:p w:rsidR="001B3A81" w:rsidRPr="00D63139" w:rsidRDefault="0075060C" w:rsidP="001B3A81">
            <w:pPr>
              <w:jc w:val="center"/>
            </w:pPr>
            <w:r w:rsidRPr="00D63139">
              <w:t>1</w:t>
            </w:r>
          </w:p>
        </w:tc>
        <w:tc>
          <w:tcPr>
            <w:tcW w:w="1161" w:type="dxa"/>
          </w:tcPr>
          <w:p w:rsidR="001B3A81" w:rsidRPr="00D63139" w:rsidRDefault="0075060C" w:rsidP="001B3A81">
            <w:pPr>
              <w:jc w:val="center"/>
            </w:pPr>
            <w:r w:rsidRPr="00D63139">
              <w:t>1</w:t>
            </w:r>
          </w:p>
        </w:tc>
        <w:tc>
          <w:tcPr>
            <w:tcW w:w="1162" w:type="dxa"/>
          </w:tcPr>
          <w:p w:rsidR="001B3A81" w:rsidRPr="00D63139" w:rsidRDefault="0075060C" w:rsidP="0075060C">
            <w:pPr>
              <w:jc w:val="center"/>
            </w:pPr>
            <w:r w:rsidRPr="00D63139">
              <w:t xml:space="preserve">2 </w:t>
            </w:r>
          </w:p>
        </w:tc>
        <w:tc>
          <w:tcPr>
            <w:tcW w:w="1162" w:type="dxa"/>
          </w:tcPr>
          <w:p w:rsidR="001B3A81" w:rsidRPr="00D63139" w:rsidRDefault="0075060C" w:rsidP="001B3A81">
            <w:pPr>
              <w:jc w:val="center"/>
            </w:pPr>
            <w:r w:rsidRPr="00D63139">
              <w:t>1</w:t>
            </w:r>
          </w:p>
        </w:tc>
        <w:tc>
          <w:tcPr>
            <w:tcW w:w="1162" w:type="dxa"/>
          </w:tcPr>
          <w:p w:rsidR="001B3A81" w:rsidRPr="00D63139" w:rsidRDefault="0075060C" w:rsidP="0075060C">
            <w:pPr>
              <w:jc w:val="center"/>
            </w:pPr>
            <w:r w:rsidRPr="00D63139">
              <w:t xml:space="preserve">2 </w:t>
            </w:r>
          </w:p>
        </w:tc>
        <w:tc>
          <w:tcPr>
            <w:tcW w:w="1162" w:type="dxa"/>
          </w:tcPr>
          <w:p w:rsidR="001B3A81" w:rsidRPr="00D63139" w:rsidRDefault="0075060C" w:rsidP="001B3A81">
            <w:pPr>
              <w:jc w:val="center"/>
            </w:pPr>
            <w:r w:rsidRPr="00D63139">
              <w:t>2</w:t>
            </w:r>
          </w:p>
        </w:tc>
        <w:tc>
          <w:tcPr>
            <w:tcW w:w="1162" w:type="dxa"/>
          </w:tcPr>
          <w:p w:rsidR="001B3A81" w:rsidRPr="00D63139" w:rsidRDefault="0075060C" w:rsidP="001B3A81">
            <w:pPr>
              <w:jc w:val="center"/>
            </w:pPr>
            <w:r w:rsidRPr="00D63139">
              <w:t>2</w:t>
            </w:r>
          </w:p>
        </w:tc>
        <w:tc>
          <w:tcPr>
            <w:tcW w:w="1162" w:type="dxa"/>
          </w:tcPr>
          <w:p w:rsidR="001B3A81" w:rsidRPr="00D63139" w:rsidRDefault="0075060C" w:rsidP="001B3A81">
            <w:pPr>
              <w:jc w:val="center"/>
            </w:pPr>
            <w:r w:rsidRPr="00D63139">
              <w:t>0</w:t>
            </w:r>
          </w:p>
        </w:tc>
      </w:tr>
    </w:tbl>
    <w:p w:rsidR="000C007C" w:rsidRPr="00D63139" w:rsidRDefault="000C007C" w:rsidP="00716B74">
      <w:pPr>
        <w:rPr>
          <w:b/>
        </w:rPr>
      </w:pPr>
    </w:p>
    <w:p w:rsidR="0012423B" w:rsidRPr="00D63139" w:rsidRDefault="0012423B" w:rsidP="00716B74">
      <w:r w:rsidRPr="00D63139">
        <w:t>Učebné osnovy sú totožné so vzdelávacím štandardom ŠVP pre príslušný predmet.</w:t>
      </w:r>
    </w:p>
    <w:p w:rsidR="004D372D" w:rsidRPr="00D63139" w:rsidRDefault="004D372D" w:rsidP="00716B74">
      <w:pPr>
        <w:rPr>
          <w:b/>
        </w:rPr>
      </w:pPr>
    </w:p>
    <w:tbl>
      <w:tblPr>
        <w:tblStyle w:val="Mriekatabuky"/>
        <w:tblW w:w="0" w:type="auto"/>
        <w:tblLook w:val="04A0" w:firstRow="1" w:lastRow="0" w:firstColumn="1" w:lastColumn="0" w:noHBand="0" w:noVBand="1"/>
      </w:tblPr>
      <w:tblGrid>
        <w:gridCol w:w="895"/>
        <w:gridCol w:w="7029"/>
        <w:gridCol w:w="1427"/>
      </w:tblGrid>
      <w:tr w:rsidR="0075060C" w:rsidRPr="00D63139" w:rsidTr="00B47DAA">
        <w:tc>
          <w:tcPr>
            <w:tcW w:w="9351" w:type="dxa"/>
            <w:gridSpan w:val="3"/>
          </w:tcPr>
          <w:p w:rsidR="0075060C" w:rsidRPr="00D63139" w:rsidRDefault="0075060C" w:rsidP="0075060C">
            <w:pPr>
              <w:jc w:val="center"/>
              <w:rPr>
                <w:b/>
                <w:szCs w:val="24"/>
              </w:rPr>
            </w:pPr>
            <w:r w:rsidRPr="00D63139">
              <w:rPr>
                <w:b/>
                <w:szCs w:val="24"/>
              </w:rPr>
              <w:t>Rozdelenie učiva FYZ do ročníkov</w:t>
            </w:r>
          </w:p>
        </w:tc>
      </w:tr>
      <w:tr w:rsidR="0075060C" w:rsidRPr="00D63139" w:rsidTr="00B47DAA">
        <w:tc>
          <w:tcPr>
            <w:tcW w:w="0" w:type="auto"/>
          </w:tcPr>
          <w:p w:rsidR="0075060C" w:rsidRPr="00D63139" w:rsidRDefault="0075060C" w:rsidP="00497AFD">
            <w:pPr>
              <w:rPr>
                <w:b/>
                <w:szCs w:val="24"/>
              </w:rPr>
            </w:pPr>
            <w:r w:rsidRPr="00D63139">
              <w:rPr>
                <w:b/>
                <w:szCs w:val="24"/>
              </w:rPr>
              <w:t>Ročník</w:t>
            </w:r>
          </w:p>
        </w:tc>
        <w:tc>
          <w:tcPr>
            <w:tcW w:w="6983" w:type="dxa"/>
          </w:tcPr>
          <w:p w:rsidR="0075060C" w:rsidRPr="00D63139" w:rsidRDefault="0075060C" w:rsidP="00497AFD">
            <w:pPr>
              <w:rPr>
                <w:b/>
                <w:szCs w:val="24"/>
              </w:rPr>
            </w:pPr>
            <w:r w:rsidRPr="00D63139">
              <w:rPr>
                <w:b/>
                <w:szCs w:val="24"/>
              </w:rPr>
              <w:t>Tematický celok</w:t>
            </w:r>
          </w:p>
        </w:tc>
        <w:tc>
          <w:tcPr>
            <w:tcW w:w="1418" w:type="dxa"/>
          </w:tcPr>
          <w:p w:rsidR="0075060C" w:rsidRPr="00D63139" w:rsidRDefault="0075060C" w:rsidP="00497AFD">
            <w:pPr>
              <w:rPr>
                <w:b/>
                <w:szCs w:val="24"/>
              </w:rPr>
            </w:pPr>
            <w:r w:rsidRPr="00D63139">
              <w:rPr>
                <w:b/>
                <w:szCs w:val="24"/>
              </w:rPr>
              <w:t>Počet hodín</w:t>
            </w:r>
          </w:p>
        </w:tc>
      </w:tr>
      <w:tr w:rsidR="0075060C" w:rsidRPr="00D63139" w:rsidTr="00B47DAA">
        <w:tc>
          <w:tcPr>
            <w:tcW w:w="0" w:type="auto"/>
          </w:tcPr>
          <w:p w:rsidR="0075060C" w:rsidRPr="00D63139" w:rsidRDefault="0075060C" w:rsidP="0075060C">
            <w:pPr>
              <w:jc w:val="left"/>
              <w:rPr>
                <w:szCs w:val="24"/>
              </w:rPr>
            </w:pPr>
            <w:r w:rsidRPr="00D63139">
              <w:rPr>
                <w:szCs w:val="24"/>
              </w:rPr>
              <w:t>1.</w:t>
            </w:r>
          </w:p>
        </w:tc>
        <w:tc>
          <w:tcPr>
            <w:tcW w:w="6983" w:type="dxa"/>
          </w:tcPr>
          <w:p w:rsidR="0075060C" w:rsidRPr="00D63139" w:rsidRDefault="0075060C" w:rsidP="0075060C">
            <w:pPr>
              <w:pStyle w:val="Obsahtabuky"/>
              <w:rPr>
                <w:rFonts w:cs="Times New Roman"/>
              </w:rPr>
            </w:pPr>
            <w:r w:rsidRPr="00D63139">
              <w:rPr>
                <w:rFonts w:cs="Times New Roman"/>
              </w:rPr>
              <w:t>Skúmanie vlastností kvapalín, plynov, tuhých látok a telies</w:t>
            </w:r>
          </w:p>
        </w:tc>
        <w:tc>
          <w:tcPr>
            <w:tcW w:w="1418" w:type="dxa"/>
          </w:tcPr>
          <w:p w:rsidR="0075060C" w:rsidRPr="00D63139" w:rsidRDefault="0075060C" w:rsidP="0075060C">
            <w:pPr>
              <w:pStyle w:val="Obsahtabuky"/>
              <w:jc w:val="center"/>
              <w:rPr>
                <w:rFonts w:cs="Times New Roman"/>
              </w:rPr>
            </w:pPr>
            <w:r w:rsidRPr="00D63139">
              <w:rPr>
                <w:rFonts w:cs="Times New Roman"/>
              </w:rPr>
              <w:t>22</w:t>
            </w:r>
          </w:p>
        </w:tc>
      </w:tr>
      <w:tr w:rsidR="0075060C" w:rsidRPr="00D63139" w:rsidTr="00B47DAA">
        <w:tc>
          <w:tcPr>
            <w:tcW w:w="0" w:type="auto"/>
          </w:tcPr>
          <w:p w:rsidR="0075060C" w:rsidRPr="00D63139" w:rsidRDefault="0075060C" w:rsidP="0075060C">
            <w:pPr>
              <w:jc w:val="left"/>
              <w:rPr>
                <w:szCs w:val="24"/>
              </w:rPr>
            </w:pPr>
            <w:r w:rsidRPr="00D63139">
              <w:rPr>
                <w:szCs w:val="24"/>
              </w:rPr>
              <w:t>1.</w:t>
            </w:r>
          </w:p>
        </w:tc>
        <w:tc>
          <w:tcPr>
            <w:tcW w:w="6983" w:type="dxa"/>
          </w:tcPr>
          <w:p w:rsidR="0075060C" w:rsidRPr="00D63139" w:rsidRDefault="0075060C" w:rsidP="0075060C">
            <w:pPr>
              <w:pStyle w:val="Obsahtabuky"/>
              <w:rPr>
                <w:rFonts w:cs="Times New Roman"/>
              </w:rPr>
            </w:pPr>
            <w:r w:rsidRPr="00D63139">
              <w:rPr>
                <w:rFonts w:cs="Times New Roman"/>
              </w:rPr>
              <w:t>Správanie telies v kvapalinách a plynoch</w:t>
            </w:r>
          </w:p>
        </w:tc>
        <w:tc>
          <w:tcPr>
            <w:tcW w:w="1418" w:type="dxa"/>
          </w:tcPr>
          <w:p w:rsidR="0075060C" w:rsidRPr="00D63139" w:rsidRDefault="0075060C" w:rsidP="0075060C">
            <w:pPr>
              <w:pStyle w:val="Obsahtabuky"/>
              <w:jc w:val="center"/>
              <w:rPr>
                <w:rFonts w:cs="Times New Roman"/>
              </w:rPr>
            </w:pPr>
            <w:r w:rsidRPr="00D63139">
              <w:rPr>
                <w:rFonts w:cs="Times New Roman"/>
              </w:rPr>
              <w:t>11</w:t>
            </w:r>
          </w:p>
        </w:tc>
      </w:tr>
      <w:tr w:rsidR="0075060C" w:rsidRPr="00D63139" w:rsidTr="00B47DAA">
        <w:tc>
          <w:tcPr>
            <w:tcW w:w="9351" w:type="dxa"/>
            <w:gridSpan w:val="3"/>
            <w:shd w:val="clear" w:color="auto" w:fill="AEAAAA" w:themeFill="background2" w:themeFillShade="BF"/>
          </w:tcPr>
          <w:p w:rsidR="0075060C" w:rsidRPr="00D63139" w:rsidRDefault="0075060C" w:rsidP="0075060C">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2.</w:t>
            </w:r>
          </w:p>
        </w:tc>
        <w:tc>
          <w:tcPr>
            <w:tcW w:w="6983" w:type="dxa"/>
          </w:tcPr>
          <w:p w:rsidR="00000CF6" w:rsidRPr="00D63139" w:rsidRDefault="00000CF6" w:rsidP="00000CF6">
            <w:pPr>
              <w:pStyle w:val="Obsahtabuky"/>
              <w:rPr>
                <w:rFonts w:cs="Times New Roman"/>
              </w:rPr>
            </w:pPr>
            <w:r w:rsidRPr="00D63139">
              <w:rPr>
                <w:rFonts w:cs="Times New Roman"/>
              </w:rPr>
              <w:t>Teplota. Skúmanie premien skupenstva látok</w:t>
            </w:r>
          </w:p>
        </w:tc>
        <w:tc>
          <w:tcPr>
            <w:tcW w:w="1418" w:type="dxa"/>
          </w:tcPr>
          <w:p w:rsidR="00000CF6" w:rsidRPr="00D63139" w:rsidRDefault="00000CF6" w:rsidP="00000CF6">
            <w:pPr>
              <w:pStyle w:val="Obsahtabuky"/>
              <w:jc w:val="center"/>
              <w:rPr>
                <w:rFonts w:cs="Times New Roman"/>
              </w:rPr>
            </w:pPr>
            <w:r w:rsidRPr="00D63139">
              <w:rPr>
                <w:rFonts w:cs="Times New Roman"/>
              </w:rPr>
              <w:t>17</w:t>
            </w:r>
          </w:p>
        </w:tc>
      </w:tr>
      <w:tr w:rsidR="00000CF6" w:rsidRPr="00D63139" w:rsidTr="00B47DAA">
        <w:tc>
          <w:tcPr>
            <w:tcW w:w="0" w:type="auto"/>
          </w:tcPr>
          <w:p w:rsidR="00000CF6" w:rsidRPr="00D63139" w:rsidRDefault="00000CF6" w:rsidP="00000CF6">
            <w:pPr>
              <w:rPr>
                <w:szCs w:val="24"/>
              </w:rPr>
            </w:pPr>
            <w:r w:rsidRPr="00D63139">
              <w:rPr>
                <w:szCs w:val="24"/>
              </w:rPr>
              <w:t>2.</w:t>
            </w:r>
          </w:p>
        </w:tc>
        <w:tc>
          <w:tcPr>
            <w:tcW w:w="6983" w:type="dxa"/>
          </w:tcPr>
          <w:p w:rsidR="00000CF6" w:rsidRPr="00D63139" w:rsidRDefault="00000CF6" w:rsidP="00000CF6">
            <w:pPr>
              <w:pStyle w:val="Obsahtabuky"/>
              <w:rPr>
                <w:rFonts w:cs="Times New Roman"/>
              </w:rPr>
            </w:pPr>
            <w:r w:rsidRPr="00D63139">
              <w:rPr>
                <w:rFonts w:cs="Times New Roman"/>
              </w:rPr>
              <w:t>Teplo</w:t>
            </w:r>
          </w:p>
        </w:tc>
        <w:tc>
          <w:tcPr>
            <w:tcW w:w="1418" w:type="dxa"/>
          </w:tcPr>
          <w:p w:rsidR="00000CF6" w:rsidRPr="00D63139" w:rsidRDefault="00000CF6" w:rsidP="00000CF6">
            <w:pPr>
              <w:pStyle w:val="Obsahtabuky"/>
              <w:jc w:val="center"/>
              <w:rPr>
                <w:rFonts w:cs="Times New Roman"/>
              </w:rPr>
            </w:pPr>
            <w:r w:rsidRPr="00D63139">
              <w:rPr>
                <w:rFonts w:cs="Times New Roman"/>
              </w:rPr>
              <w:t>16</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3.</w:t>
            </w:r>
          </w:p>
        </w:tc>
        <w:tc>
          <w:tcPr>
            <w:tcW w:w="6983" w:type="dxa"/>
          </w:tcPr>
          <w:p w:rsidR="00000CF6" w:rsidRPr="00D63139" w:rsidRDefault="00000CF6" w:rsidP="00000CF6">
            <w:pPr>
              <w:pStyle w:val="Obsahtabuky"/>
              <w:rPr>
                <w:rFonts w:cs="Times New Roman"/>
              </w:rPr>
            </w:pPr>
            <w:r w:rsidRPr="00D63139">
              <w:rPr>
                <w:rFonts w:cs="Times New Roman"/>
              </w:rPr>
              <w:t>Svetlo</w:t>
            </w:r>
          </w:p>
        </w:tc>
        <w:tc>
          <w:tcPr>
            <w:tcW w:w="1418" w:type="dxa"/>
          </w:tcPr>
          <w:p w:rsidR="00000CF6" w:rsidRPr="00D63139" w:rsidRDefault="00000CF6" w:rsidP="00000CF6">
            <w:pPr>
              <w:pStyle w:val="Obsahtabuky"/>
              <w:jc w:val="center"/>
              <w:rPr>
                <w:rFonts w:cs="Times New Roman"/>
              </w:rPr>
            </w:pPr>
            <w:r w:rsidRPr="00D63139">
              <w:rPr>
                <w:rFonts w:cs="Times New Roman"/>
              </w:rPr>
              <w:t>19</w:t>
            </w:r>
          </w:p>
        </w:tc>
      </w:tr>
      <w:tr w:rsidR="00000CF6" w:rsidRPr="00D63139" w:rsidTr="00B47DAA">
        <w:tc>
          <w:tcPr>
            <w:tcW w:w="0" w:type="auto"/>
          </w:tcPr>
          <w:p w:rsidR="00000CF6" w:rsidRPr="00D63139" w:rsidRDefault="00000CF6" w:rsidP="00000CF6">
            <w:pPr>
              <w:rPr>
                <w:szCs w:val="24"/>
              </w:rPr>
            </w:pPr>
            <w:r w:rsidRPr="00D63139">
              <w:rPr>
                <w:szCs w:val="24"/>
              </w:rPr>
              <w:t>3.</w:t>
            </w:r>
          </w:p>
        </w:tc>
        <w:tc>
          <w:tcPr>
            <w:tcW w:w="6983" w:type="dxa"/>
          </w:tcPr>
          <w:p w:rsidR="00000CF6" w:rsidRPr="00D63139" w:rsidRDefault="00000CF6" w:rsidP="00000CF6">
            <w:pPr>
              <w:pStyle w:val="Obsahtabuky"/>
              <w:rPr>
                <w:rFonts w:cs="Times New Roman"/>
              </w:rPr>
            </w:pPr>
            <w:r w:rsidRPr="00D63139">
              <w:rPr>
                <w:rFonts w:cs="Times New Roman"/>
              </w:rPr>
              <w:t>Sila a pohyb. Práca. Energia</w:t>
            </w:r>
          </w:p>
        </w:tc>
        <w:tc>
          <w:tcPr>
            <w:tcW w:w="1418" w:type="dxa"/>
          </w:tcPr>
          <w:p w:rsidR="00000CF6" w:rsidRPr="00D63139" w:rsidRDefault="00000CF6" w:rsidP="00000CF6">
            <w:pPr>
              <w:pStyle w:val="Obsahtabuky"/>
              <w:jc w:val="center"/>
              <w:rPr>
                <w:rFonts w:cs="Times New Roman"/>
              </w:rPr>
            </w:pPr>
            <w:r w:rsidRPr="00D63139">
              <w:rPr>
                <w:rFonts w:cs="Times New Roman"/>
              </w:rPr>
              <w:t>47</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4.</w:t>
            </w:r>
          </w:p>
        </w:tc>
        <w:tc>
          <w:tcPr>
            <w:tcW w:w="6983" w:type="dxa"/>
          </w:tcPr>
          <w:p w:rsidR="00000CF6" w:rsidRPr="00D63139" w:rsidRDefault="00000CF6" w:rsidP="00000CF6">
            <w:pPr>
              <w:pStyle w:val="Obsahtabuky"/>
              <w:rPr>
                <w:rFonts w:cs="Times New Roman"/>
              </w:rPr>
            </w:pPr>
            <w:r w:rsidRPr="00D63139">
              <w:rPr>
                <w:rFonts w:cs="Times New Roman"/>
              </w:rPr>
              <w:t>Magnetické a elektrické javy. Elektrický obvod</w:t>
            </w:r>
          </w:p>
        </w:tc>
        <w:tc>
          <w:tcPr>
            <w:tcW w:w="1418" w:type="dxa"/>
          </w:tcPr>
          <w:p w:rsidR="00000CF6" w:rsidRPr="00D63139" w:rsidRDefault="00000CF6" w:rsidP="00000CF6">
            <w:pPr>
              <w:pStyle w:val="Obsahtabuky"/>
              <w:jc w:val="center"/>
              <w:rPr>
                <w:rFonts w:cs="Times New Roman"/>
              </w:rPr>
            </w:pPr>
            <w:r w:rsidRPr="00D63139">
              <w:rPr>
                <w:rFonts w:cs="Times New Roman"/>
              </w:rPr>
              <w:t>66</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5.</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Pozorovanie, meranie, experiment</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16</w:t>
            </w:r>
          </w:p>
        </w:tc>
      </w:tr>
      <w:tr w:rsidR="00000CF6" w:rsidRPr="00D63139" w:rsidTr="00B47DAA">
        <w:tc>
          <w:tcPr>
            <w:tcW w:w="0" w:type="auto"/>
          </w:tcPr>
          <w:p w:rsidR="00000CF6" w:rsidRPr="00D63139" w:rsidRDefault="00000CF6" w:rsidP="00000CF6">
            <w:pPr>
              <w:rPr>
                <w:szCs w:val="24"/>
              </w:rPr>
            </w:pPr>
            <w:r w:rsidRPr="00D63139">
              <w:rPr>
                <w:szCs w:val="24"/>
              </w:rPr>
              <w:t>5.</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Sila a pohyb</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39</w:t>
            </w:r>
          </w:p>
        </w:tc>
      </w:tr>
      <w:tr w:rsidR="0012423B" w:rsidRPr="00D63139" w:rsidTr="00B47DAA">
        <w:tc>
          <w:tcPr>
            <w:tcW w:w="0" w:type="auto"/>
          </w:tcPr>
          <w:p w:rsidR="0012423B" w:rsidRPr="00D63139" w:rsidRDefault="0012423B" w:rsidP="00000CF6">
            <w:pPr>
              <w:rPr>
                <w:szCs w:val="24"/>
              </w:rPr>
            </w:pPr>
            <w:r w:rsidRPr="00D63139">
              <w:rPr>
                <w:szCs w:val="24"/>
              </w:rPr>
              <w:t>5.</w:t>
            </w:r>
          </w:p>
        </w:tc>
        <w:tc>
          <w:tcPr>
            <w:tcW w:w="6983" w:type="dxa"/>
            <w:vAlign w:val="center"/>
          </w:tcPr>
          <w:p w:rsidR="0012423B" w:rsidRPr="00D63139" w:rsidRDefault="0012423B" w:rsidP="00000CF6">
            <w:pPr>
              <w:spacing w:line="240" w:lineRule="auto"/>
              <w:rPr>
                <w:bCs/>
                <w:iCs/>
                <w:color w:val="000000"/>
                <w:lang w:eastAsia="sk-SK"/>
              </w:rPr>
            </w:pPr>
            <w:r w:rsidRPr="00D63139">
              <w:rPr>
                <w:bCs/>
                <w:iCs/>
                <w:color w:val="000000"/>
                <w:lang w:eastAsia="sk-SK"/>
              </w:rPr>
              <w:t>Energia okolo nás</w:t>
            </w:r>
          </w:p>
        </w:tc>
        <w:tc>
          <w:tcPr>
            <w:tcW w:w="1418" w:type="dxa"/>
            <w:vAlign w:val="center"/>
          </w:tcPr>
          <w:p w:rsidR="0012423B" w:rsidRPr="00D63139" w:rsidRDefault="0012423B" w:rsidP="00000CF6">
            <w:pPr>
              <w:spacing w:line="240" w:lineRule="auto"/>
              <w:jc w:val="center"/>
              <w:rPr>
                <w:color w:val="000000"/>
                <w:lang w:eastAsia="sk-SK"/>
              </w:rPr>
            </w:pPr>
            <w:r w:rsidRPr="00D63139">
              <w:rPr>
                <w:color w:val="000000"/>
                <w:lang w:eastAsia="sk-SK"/>
              </w:rPr>
              <w:t>11</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6.</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Vlastnosti kvapalín a plynov</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17</w:t>
            </w:r>
          </w:p>
        </w:tc>
      </w:tr>
      <w:tr w:rsidR="00000CF6" w:rsidRPr="00D63139" w:rsidTr="00B47DAA">
        <w:tc>
          <w:tcPr>
            <w:tcW w:w="0" w:type="auto"/>
          </w:tcPr>
          <w:p w:rsidR="00000CF6" w:rsidRPr="00D63139" w:rsidRDefault="00000CF6" w:rsidP="00000CF6">
            <w:pPr>
              <w:rPr>
                <w:szCs w:val="24"/>
              </w:rPr>
            </w:pPr>
            <w:r w:rsidRPr="00D63139">
              <w:rPr>
                <w:szCs w:val="24"/>
              </w:rPr>
              <w:t>6.</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Periodické deje</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20</w:t>
            </w:r>
          </w:p>
        </w:tc>
      </w:tr>
      <w:tr w:rsidR="00000CF6" w:rsidRPr="00D63139" w:rsidTr="00B47DAA">
        <w:tc>
          <w:tcPr>
            <w:tcW w:w="0" w:type="auto"/>
          </w:tcPr>
          <w:p w:rsidR="00000CF6" w:rsidRPr="00D63139" w:rsidRDefault="00000CF6" w:rsidP="00000CF6">
            <w:pPr>
              <w:rPr>
                <w:szCs w:val="24"/>
              </w:rPr>
            </w:pPr>
            <w:r w:rsidRPr="00D63139">
              <w:rPr>
                <w:szCs w:val="24"/>
              </w:rPr>
              <w:t>6.</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Elektrina a magnetizmus</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29</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7.</w:t>
            </w:r>
          </w:p>
        </w:tc>
        <w:tc>
          <w:tcPr>
            <w:tcW w:w="6983" w:type="dxa"/>
            <w:vAlign w:val="center"/>
          </w:tcPr>
          <w:p w:rsidR="00000CF6" w:rsidRPr="00D63139" w:rsidRDefault="00000CF6" w:rsidP="00B47DAA">
            <w:pPr>
              <w:spacing w:line="240" w:lineRule="auto"/>
              <w:rPr>
                <w:bCs/>
                <w:iCs/>
                <w:color w:val="000000"/>
                <w:lang w:eastAsia="sk-SK"/>
              </w:rPr>
            </w:pPr>
            <w:r w:rsidRPr="00D63139">
              <w:rPr>
                <w:bCs/>
                <w:iCs/>
                <w:color w:val="000000"/>
                <w:lang w:eastAsia="sk-SK"/>
              </w:rPr>
              <w:t>Elektromagnetické žiarenia a častice mikrosveta</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57</w:t>
            </w:r>
          </w:p>
        </w:tc>
      </w:tr>
      <w:tr w:rsidR="00000CF6" w:rsidRPr="00D63139" w:rsidTr="00B47DAA">
        <w:tc>
          <w:tcPr>
            <w:tcW w:w="0" w:type="auto"/>
          </w:tcPr>
          <w:p w:rsidR="00000CF6" w:rsidRPr="00D63139" w:rsidRDefault="00000CF6" w:rsidP="00000CF6">
            <w:pPr>
              <w:rPr>
                <w:szCs w:val="24"/>
              </w:rPr>
            </w:pPr>
            <w:r w:rsidRPr="00D63139">
              <w:rPr>
                <w:szCs w:val="24"/>
              </w:rPr>
              <w:t>7.</w:t>
            </w:r>
          </w:p>
        </w:tc>
        <w:tc>
          <w:tcPr>
            <w:tcW w:w="6983" w:type="dxa"/>
          </w:tcPr>
          <w:p w:rsidR="00000CF6" w:rsidRPr="00D63139" w:rsidRDefault="0012423B" w:rsidP="00000CF6">
            <w:pPr>
              <w:rPr>
                <w:szCs w:val="24"/>
              </w:rPr>
            </w:pPr>
            <w:r w:rsidRPr="00D63139">
              <w:rPr>
                <w:szCs w:val="24"/>
              </w:rPr>
              <w:t>Energia okolo nás</w:t>
            </w:r>
          </w:p>
        </w:tc>
        <w:tc>
          <w:tcPr>
            <w:tcW w:w="1418" w:type="dxa"/>
          </w:tcPr>
          <w:p w:rsidR="00000CF6" w:rsidRPr="00D63139" w:rsidRDefault="0012423B" w:rsidP="00000CF6">
            <w:pPr>
              <w:jc w:val="center"/>
              <w:rPr>
                <w:szCs w:val="24"/>
              </w:rPr>
            </w:pPr>
            <w:r w:rsidRPr="00D63139">
              <w:rPr>
                <w:szCs w:val="24"/>
              </w:rPr>
              <w:t>9</w:t>
            </w:r>
          </w:p>
        </w:tc>
      </w:tr>
    </w:tbl>
    <w:p w:rsidR="000C007C" w:rsidRPr="00D63139" w:rsidRDefault="000C007C" w:rsidP="00716B74">
      <w:pPr>
        <w:rPr>
          <w:b/>
        </w:rPr>
      </w:pPr>
    </w:p>
    <w:p w:rsidR="0012423B" w:rsidRDefault="0012423B" w:rsidP="008F37A2">
      <w:pPr>
        <w:pStyle w:val="Nadpis4"/>
      </w:pPr>
      <w:r w:rsidRPr="00D63139">
        <w:t>F.2.2 Chémia</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2423B" w:rsidRPr="00D63139" w:rsidTr="00497AFD">
        <w:tc>
          <w:tcPr>
            <w:tcW w:w="9294" w:type="dxa"/>
            <w:gridSpan w:val="8"/>
          </w:tcPr>
          <w:p w:rsidR="0012423B" w:rsidRPr="00D63139" w:rsidRDefault="0012423B" w:rsidP="0012423B">
            <w:pPr>
              <w:jc w:val="center"/>
              <w:rPr>
                <w:b/>
              </w:rPr>
            </w:pPr>
            <w:r w:rsidRPr="00D63139">
              <w:rPr>
                <w:b/>
              </w:rPr>
              <w:t>Týždenná časová dotácia CHE v jednotlivých ročníkoch</w:t>
            </w:r>
          </w:p>
        </w:tc>
      </w:tr>
      <w:tr w:rsidR="0012423B" w:rsidRPr="00D63139" w:rsidTr="00497AFD">
        <w:tc>
          <w:tcPr>
            <w:tcW w:w="1161" w:type="dxa"/>
          </w:tcPr>
          <w:p w:rsidR="0012423B" w:rsidRPr="00D63139" w:rsidRDefault="0012423B" w:rsidP="00497AFD">
            <w:pPr>
              <w:jc w:val="center"/>
              <w:rPr>
                <w:b/>
              </w:rPr>
            </w:pPr>
            <w:r w:rsidRPr="00D63139">
              <w:rPr>
                <w:b/>
              </w:rPr>
              <w:t>1.</w:t>
            </w:r>
          </w:p>
        </w:tc>
        <w:tc>
          <w:tcPr>
            <w:tcW w:w="1161" w:type="dxa"/>
          </w:tcPr>
          <w:p w:rsidR="0012423B" w:rsidRPr="00D63139" w:rsidRDefault="0012423B" w:rsidP="00497AFD">
            <w:pPr>
              <w:jc w:val="center"/>
              <w:rPr>
                <w:b/>
              </w:rPr>
            </w:pPr>
            <w:r w:rsidRPr="00D63139">
              <w:rPr>
                <w:b/>
              </w:rPr>
              <w:t>2.</w:t>
            </w:r>
          </w:p>
        </w:tc>
        <w:tc>
          <w:tcPr>
            <w:tcW w:w="1162" w:type="dxa"/>
          </w:tcPr>
          <w:p w:rsidR="0012423B" w:rsidRPr="00D63139" w:rsidRDefault="0012423B" w:rsidP="00497AFD">
            <w:pPr>
              <w:jc w:val="center"/>
              <w:rPr>
                <w:b/>
              </w:rPr>
            </w:pPr>
            <w:r w:rsidRPr="00D63139">
              <w:rPr>
                <w:b/>
              </w:rPr>
              <w:t>3.</w:t>
            </w:r>
          </w:p>
        </w:tc>
        <w:tc>
          <w:tcPr>
            <w:tcW w:w="1162" w:type="dxa"/>
          </w:tcPr>
          <w:p w:rsidR="0012423B" w:rsidRPr="00D63139" w:rsidRDefault="0012423B" w:rsidP="00497AFD">
            <w:pPr>
              <w:jc w:val="center"/>
              <w:rPr>
                <w:b/>
              </w:rPr>
            </w:pPr>
            <w:r w:rsidRPr="00D63139">
              <w:rPr>
                <w:b/>
              </w:rPr>
              <w:t>4.</w:t>
            </w:r>
          </w:p>
        </w:tc>
        <w:tc>
          <w:tcPr>
            <w:tcW w:w="1162" w:type="dxa"/>
          </w:tcPr>
          <w:p w:rsidR="0012423B" w:rsidRPr="00D63139" w:rsidRDefault="0012423B" w:rsidP="00497AFD">
            <w:pPr>
              <w:jc w:val="center"/>
              <w:rPr>
                <w:b/>
              </w:rPr>
            </w:pPr>
            <w:r w:rsidRPr="00D63139">
              <w:rPr>
                <w:b/>
              </w:rPr>
              <w:t>5.</w:t>
            </w:r>
          </w:p>
        </w:tc>
        <w:tc>
          <w:tcPr>
            <w:tcW w:w="1162" w:type="dxa"/>
          </w:tcPr>
          <w:p w:rsidR="0012423B" w:rsidRPr="00D63139" w:rsidRDefault="0012423B" w:rsidP="00497AFD">
            <w:pPr>
              <w:jc w:val="center"/>
              <w:rPr>
                <w:b/>
              </w:rPr>
            </w:pPr>
            <w:r w:rsidRPr="00D63139">
              <w:rPr>
                <w:b/>
              </w:rPr>
              <w:t>6.</w:t>
            </w:r>
          </w:p>
        </w:tc>
        <w:tc>
          <w:tcPr>
            <w:tcW w:w="1162" w:type="dxa"/>
          </w:tcPr>
          <w:p w:rsidR="0012423B" w:rsidRPr="00D63139" w:rsidRDefault="0012423B" w:rsidP="00497AFD">
            <w:pPr>
              <w:jc w:val="center"/>
              <w:rPr>
                <w:b/>
              </w:rPr>
            </w:pPr>
            <w:r w:rsidRPr="00D63139">
              <w:rPr>
                <w:b/>
              </w:rPr>
              <w:t>7.</w:t>
            </w:r>
          </w:p>
        </w:tc>
        <w:tc>
          <w:tcPr>
            <w:tcW w:w="1162" w:type="dxa"/>
          </w:tcPr>
          <w:p w:rsidR="0012423B" w:rsidRPr="00D63139" w:rsidRDefault="0012423B" w:rsidP="00497AFD">
            <w:pPr>
              <w:jc w:val="center"/>
              <w:rPr>
                <w:b/>
              </w:rPr>
            </w:pPr>
            <w:r w:rsidRPr="00D63139">
              <w:rPr>
                <w:b/>
              </w:rPr>
              <w:t>8.</w:t>
            </w:r>
          </w:p>
        </w:tc>
      </w:tr>
      <w:tr w:rsidR="0012423B" w:rsidRPr="00D63139" w:rsidTr="00497AFD">
        <w:tc>
          <w:tcPr>
            <w:tcW w:w="1161" w:type="dxa"/>
          </w:tcPr>
          <w:p w:rsidR="0012423B" w:rsidRPr="00D63139" w:rsidRDefault="0012423B" w:rsidP="00497AFD">
            <w:pPr>
              <w:jc w:val="center"/>
            </w:pPr>
            <w:r w:rsidRPr="00D63139">
              <w:t>0</w:t>
            </w:r>
          </w:p>
        </w:tc>
        <w:tc>
          <w:tcPr>
            <w:tcW w:w="1161" w:type="dxa"/>
          </w:tcPr>
          <w:p w:rsidR="0012423B" w:rsidRPr="00D63139" w:rsidRDefault="0012423B" w:rsidP="00497AFD">
            <w:pPr>
              <w:jc w:val="center"/>
            </w:pPr>
            <w:r w:rsidRPr="00D63139">
              <w:t>1</w:t>
            </w:r>
          </w:p>
        </w:tc>
        <w:tc>
          <w:tcPr>
            <w:tcW w:w="1162" w:type="dxa"/>
          </w:tcPr>
          <w:p w:rsidR="0012423B" w:rsidRPr="00D63139" w:rsidRDefault="0012423B" w:rsidP="00497AFD">
            <w:pPr>
              <w:jc w:val="center"/>
            </w:pPr>
            <w:r w:rsidRPr="00D63139">
              <w:t>2</w:t>
            </w:r>
          </w:p>
        </w:tc>
        <w:tc>
          <w:tcPr>
            <w:tcW w:w="1162" w:type="dxa"/>
          </w:tcPr>
          <w:p w:rsidR="0012423B" w:rsidRPr="00D63139" w:rsidRDefault="0012423B" w:rsidP="00497AFD">
            <w:pPr>
              <w:jc w:val="center"/>
            </w:pPr>
            <w:r w:rsidRPr="00D63139">
              <w:t>2</w:t>
            </w:r>
          </w:p>
        </w:tc>
        <w:tc>
          <w:tcPr>
            <w:tcW w:w="1162" w:type="dxa"/>
          </w:tcPr>
          <w:p w:rsidR="0012423B" w:rsidRPr="00D63139" w:rsidRDefault="0012423B" w:rsidP="00497AFD">
            <w:pPr>
              <w:jc w:val="center"/>
            </w:pPr>
            <w:r w:rsidRPr="00D63139">
              <w:t>2</w:t>
            </w:r>
          </w:p>
        </w:tc>
        <w:tc>
          <w:tcPr>
            <w:tcW w:w="1162" w:type="dxa"/>
          </w:tcPr>
          <w:p w:rsidR="0012423B" w:rsidRPr="00D63139" w:rsidRDefault="0012423B" w:rsidP="00497AFD">
            <w:pPr>
              <w:jc w:val="center"/>
            </w:pPr>
            <w:r w:rsidRPr="00D63139">
              <w:t>2</w:t>
            </w:r>
          </w:p>
        </w:tc>
        <w:tc>
          <w:tcPr>
            <w:tcW w:w="1162" w:type="dxa"/>
          </w:tcPr>
          <w:p w:rsidR="0012423B" w:rsidRPr="00D63139" w:rsidRDefault="0012423B" w:rsidP="00497AFD">
            <w:pPr>
              <w:jc w:val="center"/>
            </w:pPr>
            <w:r w:rsidRPr="00D63139">
              <w:t>1</w:t>
            </w:r>
          </w:p>
        </w:tc>
        <w:tc>
          <w:tcPr>
            <w:tcW w:w="1162" w:type="dxa"/>
          </w:tcPr>
          <w:p w:rsidR="0012423B" w:rsidRPr="00D63139" w:rsidRDefault="0012423B" w:rsidP="00497AFD">
            <w:pPr>
              <w:jc w:val="center"/>
            </w:pPr>
            <w:r w:rsidRPr="00D63139">
              <w:t>0</w:t>
            </w:r>
          </w:p>
        </w:tc>
      </w:tr>
    </w:tbl>
    <w:p w:rsidR="0012423B" w:rsidRPr="00D63139" w:rsidRDefault="0012423B" w:rsidP="0012423B">
      <w:pPr>
        <w:rPr>
          <w:b/>
          <w:szCs w:val="24"/>
        </w:rPr>
      </w:pPr>
    </w:p>
    <w:p w:rsidR="0012423B" w:rsidRPr="00D63139" w:rsidRDefault="0012423B" w:rsidP="0012423B">
      <w:r w:rsidRPr="00D63139">
        <w:t>Učebné osnovy sú totožné so vzdelávacím štandardom ŠVP pre príslušný predmet.</w:t>
      </w:r>
    </w:p>
    <w:p w:rsidR="004D372D" w:rsidRPr="00D63139" w:rsidRDefault="004D372D" w:rsidP="0012423B">
      <w:pPr>
        <w:rPr>
          <w:b/>
        </w:rPr>
      </w:pPr>
    </w:p>
    <w:tbl>
      <w:tblPr>
        <w:tblStyle w:val="Mriekatabuky"/>
        <w:tblW w:w="0" w:type="auto"/>
        <w:tblLook w:val="04A0" w:firstRow="1" w:lastRow="0" w:firstColumn="1" w:lastColumn="0" w:noHBand="0" w:noVBand="1"/>
      </w:tblPr>
      <w:tblGrid>
        <w:gridCol w:w="895"/>
        <w:gridCol w:w="6888"/>
        <w:gridCol w:w="1426"/>
      </w:tblGrid>
      <w:tr w:rsidR="0012423B" w:rsidRPr="00D63139" w:rsidTr="00B47DAA">
        <w:tc>
          <w:tcPr>
            <w:tcW w:w="9209" w:type="dxa"/>
            <w:gridSpan w:val="3"/>
          </w:tcPr>
          <w:p w:rsidR="0012423B" w:rsidRPr="00D63139" w:rsidRDefault="0012423B" w:rsidP="0012423B">
            <w:pPr>
              <w:jc w:val="center"/>
              <w:rPr>
                <w:b/>
                <w:szCs w:val="24"/>
              </w:rPr>
            </w:pPr>
            <w:r w:rsidRPr="00D63139">
              <w:rPr>
                <w:b/>
                <w:szCs w:val="24"/>
              </w:rPr>
              <w:t>Rozdelenie učiva CHE do ročníkov</w:t>
            </w:r>
          </w:p>
        </w:tc>
      </w:tr>
      <w:tr w:rsidR="0012423B" w:rsidRPr="00D63139" w:rsidTr="00B47DAA">
        <w:tc>
          <w:tcPr>
            <w:tcW w:w="0" w:type="auto"/>
          </w:tcPr>
          <w:p w:rsidR="0012423B" w:rsidRPr="00D63139" w:rsidRDefault="0012423B" w:rsidP="00497AFD">
            <w:pPr>
              <w:rPr>
                <w:b/>
                <w:szCs w:val="24"/>
              </w:rPr>
            </w:pPr>
            <w:r w:rsidRPr="00D63139">
              <w:rPr>
                <w:b/>
                <w:szCs w:val="24"/>
              </w:rPr>
              <w:t>Ročník</w:t>
            </w:r>
          </w:p>
        </w:tc>
        <w:tc>
          <w:tcPr>
            <w:tcW w:w="6842" w:type="dxa"/>
          </w:tcPr>
          <w:p w:rsidR="0012423B" w:rsidRPr="00D63139" w:rsidRDefault="0012423B" w:rsidP="00497AFD">
            <w:pPr>
              <w:rPr>
                <w:b/>
                <w:szCs w:val="24"/>
              </w:rPr>
            </w:pPr>
            <w:r w:rsidRPr="00D63139">
              <w:rPr>
                <w:b/>
                <w:szCs w:val="24"/>
              </w:rPr>
              <w:t>Tematický celok</w:t>
            </w:r>
          </w:p>
        </w:tc>
        <w:tc>
          <w:tcPr>
            <w:tcW w:w="1417" w:type="dxa"/>
          </w:tcPr>
          <w:p w:rsidR="0012423B" w:rsidRPr="00D63139" w:rsidRDefault="0012423B" w:rsidP="00497AFD">
            <w:pPr>
              <w:rPr>
                <w:b/>
                <w:szCs w:val="24"/>
              </w:rPr>
            </w:pPr>
            <w:r w:rsidRPr="00D63139">
              <w:rPr>
                <w:b/>
                <w:szCs w:val="24"/>
              </w:rPr>
              <w:t>Počet hodín</w:t>
            </w:r>
          </w:p>
        </w:tc>
      </w:tr>
      <w:tr w:rsidR="007850B0" w:rsidRPr="00D63139" w:rsidTr="00B47DAA">
        <w:tc>
          <w:tcPr>
            <w:tcW w:w="0" w:type="auto"/>
          </w:tcPr>
          <w:p w:rsidR="007850B0" w:rsidRPr="00D63139" w:rsidRDefault="009A1680" w:rsidP="007850B0">
            <w:pPr>
              <w:jc w:val="left"/>
              <w:rPr>
                <w:szCs w:val="24"/>
              </w:rPr>
            </w:pPr>
            <w:r w:rsidRPr="00D63139">
              <w:rPr>
                <w:szCs w:val="24"/>
              </w:rPr>
              <w:t>2.</w:t>
            </w:r>
          </w:p>
        </w:tc>
        <w:tc>
          <w:tcPr>
            <w:tcW w:w="6842" w:type="dxa"/>
          </w:tcPr>
          <w:p w:rsidR="007850B0" w:rsidRPr="00D63139" w:rsidRDefault="009A1680" w:rsidP="009A1680">
            <w:pPr>
              <w:spacing w:before="60" w:after="60"/>
              <w:rPr>
                <w:szCs w:val="24"/>
                <w:lang w:eastAsia="sk-SK"/>
              </w:rPr>
            </w:pPr>
            <w:r w:rsidRPr="00D63139">
              <w:rPr>
                <w:szCs w:val="24"/>
                <w:lang w:eastAsia="sk-SK"/>
              </w:rPr>
              <w:t>Látky a ich vlastnost</w:t>
            </w:r>
            <w:r w:rsidR="00B47DAA" w:rsidRPr="00D63139">
              <w:rPr>
                <w:szCs w:val="24"/>
                <w:lang w:eastAsia="sk-SK"/>
              </w:rPr>
              <w:t>i</w:t>
            </w:r>
          </w:p>
        </w:tc>
        <w:tc>
          <w:tcPr>
            <w:tcW w:w="1417" w:type="dxa"/>
          </w:tcPr>
          <w:p w:rsidR="007850B0" w:rsidRPr="00D63139" w:rsidRDefault="00B47DAA" w:rsidP="007850B0">
            <w:pPr>
              <w:pStyle w:val="Obsahtabuky"/>
              <w:jc w:val="center"/>
              <w:rPr>
                <w:rFonts w:cs="Times New Roman"/>
              </w:rPr>
            </w:pPr>
            <w:r w:rsidRPr="00D63139">
              <w:rPr>
                <w:rFonts w:cs="Times New Roman"/>
              </w:rPr>
              <w:t>17</w:t>
            </w:r>
          </w:p>
        </w:tc>
      </w:tr>
      <w:tr w:rsidR="007850B0" w:rsidRPr="00D63139" w:rsidTr="00B47DAA">
        <w:tc>
          <w:tcPr>
            <w:tcW w:w="0" w:type="auto"/>
          </w:tcPr>
          <w:p w:rsidR="007850B0" w:rsidRPr="00D63139" w:rsidRDefault="009A1680" w:rsidP="007850B0">
            <w:pPr>
              <w:jc w:val="left"/>
              <w:rPr>
                <w:szCs w:val="24"/>
              </w:rPr>
            </w:pPr>
            <w:r w:rsidRPr="00D63139">
              <w:rPr>
                <w:szCs w:val="24"/>
              </w:rPr>
              <w:t>2.</w:t>
            </w:r>
          </w:p>
        </w:tc>
        <w:tc>
          <w:tcPr>
            <w:tcW w:w="6842" w:type="dxa"/>
          </w:tcPr>
          <w:p w:rsidR="007850B0" w:rsidRPr="00D63139" w:rsidRDefault="00B47DAA" w:rsidP="007850B0">
            <w:pPr>
              <w:spacing w:before="60" w:after="60"/>
              <w:rPr>
                <w:szCs w:val="24"/>
              </w:rPr>
            </w:pPr>
            <w:r w:rsidRPr="00D63139">
              <w:rPr>
                <w:szCs w:val="24"/>
              </w:rPr>
              <w:t>Premeny látok</w:t>
            </w:r>
          </w:p>
        </w:tc>
        <w:tc>
          <w:tcPr>
            <w:tcW w:w="1417" w:type="dxa"/>
          </w:tcPr>
          <w:p w:rsidR="007850B0" w:rsidRPr="00D63139" w:rsidRDefault="00B47DAA" w:rsidP="007850B0">
            <w:pPr>
              <w:pStyle w:val="Obsahtabuky"/>
              <w:jc w:val="center"/>
              <w:rPr>
                <w:rFonts w:cs="Times New Roman"/>
              </w:rPr>
            </w:pPr>
            <w:r w:rsidRPr="00D63139">
              <w:rPr>
                <w:rFonts w:cs="Times New Roman"/>
              </w:rPr>
              <w:t>16</w:t>
            </w:r>
          </w:p>
        </w:tc>
      </w:tr>
      <w:tr w:rsidR="007850B0" w:rsidRPr="00D63139" w:rsidTr="00B47DAA">
        <w:tc>
          <w:tcPr>
            <w:tcW w:w="9209" w:type="dxa"/>
            <w:gridSpan w:val="3"/>
            <w:shd w:val="clear" w:color="auto" w:fill="AEAAAA" w:themeFill="background2" w:themeFillShade="BF"/>
          </w:tcPr>
          <w:p w:rsidR="007850B0" w:rsidRPr="00D63139" w:rsidRDefault="007850B0" w:rsidP="007850B0">
            <w:pPr>
              <w:rPr>
                <w:b/>
                <w:szCs w:val="24"/>
              </w:rPr>
            </w:pPr>
          </w:p>
        </w:tc>
      </w:tr>
      <w:tr w:rsidR="007850B0" w:rsidRPr="00D63139" w:rsidTr="00B47DAA">
        <w:tc>
          <w:tcPr>
            <w:tcW w:w="0" w:type="auto"/>
          </w:tcPr>
          <w:p w:rsidR="007850B0" w:rsidRPr="00D63139" w:rsidRDefault="009A1680" w:rsidP="007850B0">
            <w:pPr>
              <w:rPr>
                <w:szCs w:val="24"/>
              </w:rPr>
            </w:pPr>
            <w:r w:rsidRPr="00D63139">
              <w:rPr>
                <w:szCs w:val="24"/>
              </w:rPr>
              <w:t>3</w:t>
            </w:r>
            <w:r w:rsidR="007850B0" w:rsidRPr="00D63139">
              <w:rPr>
                <w:szCs w:val="24"/>
              </w:rPr>
              <w:t>.</w:t>
            </w:r>
          </w:p>
        </w:tc>
        <w:tc>
          <w:tcPr>
            <w:tcW w:w="6842" w:type="dxa"/>
          </w:tcPr>
          <w:p w:rsidR="007850B0" w:rsidRPr="00D63139" w:rsidRDefault="00B47DAA" w:rsidP="00B47DAA">
            <w:pPr>
              <w:spacing w:before="60" w:after="60"/>
              <w:rPr>
                <w:szCs w:val="24"/>
              </w:rPr>
            </w:pPr>
            <w:r w:rsidRPr="00D63139">
              <w:rPr>
                <w:szCs w:val="24"/>
              </w:rPr>
              <w:t>Zloženie látok</w:t>
            </w:r>
          </w:p>
        </w:tc>
        <w:tc>
          <w:tcPr>
            <w:tcW w:w="1417" w:type="dxa"/>
          </w:tcPr>
          <w:p w:rsidR="007850B0" w:rsidRPr="00D63139" w:rsidRDefault="00B47DAA" w:rsidP="007850B0">
            <w:pPr>
              <w:pStyle w:val="Obsahtabuky"/>
              <w:jc w:val="center"/>
              <w:rPr>
                <w:rFonts w:cs="Times New Roman"/>
              </w:rPr>
            </w:pPr>
            <w:r w:rsidRPr="00D63139">
              <w:rPr>
                <w:rFonts w:cs="Times New Roman"/>
              </w:rPr>
              <w:t>22</w:t>
            </w:r>
          </w:p>
        </w:tc>
      </w:tr>
      <w:tr w:rsidR="007850B0" w:rsidRPr="00D63139" w:rsidTr="00B47DAA">
        <w:tc>
          <w:tcPr>
            <w:tcW w:w="0" w:type="auto"/>
          </w:tcPr>
          <w:p w:rsidR="007850B0" w:rsidRPr="00D63139" w:rsidRDefault="009A1680" w:rsidP="007850B0">
            <w:pPr>
              <w:rPr>
                <w:szCs w:val="24"/>
              </w:rPr>
            </w:pPr>
            <w:r w:rsidRPr="00D63139">
              <w:rPr>
                <w:szCs w:val="24"/>
              </w:rPr>
              <w:t>3</w:t>
            </w:r>
            <w:r w:rsidR="007850B0" w:rsidRPr="00D63139">
              <w:rPr>
                <w:szCs w:val="24"/>
              </w:rPr>
              <w:t>.</w:t>
            </w:r>
          </w:p>
        </w:tc>
        <w:tc>
          <w:tcPr>
            <w:tcW w:w="6842" w:type="dxa"/>
          </w:tcPr>
          <w:p w:rsidR="007850B0" w:rsidRPr="00D63139" w:rsidRDefault="009A1680" w:rsidP="007850B0">
            <w:pPr>
              <w:pStyle w:val="Obsahtabuky"/>
              <w:rPr>
                <w:rFonts w:cs="Times New Roman"/>
              </w:rPr>
            </w:pPr>
            <w:r w:rsidRPr="00D63139">
              <w:rPr>
                <w:rFonts w:eastAsia="Times New Roman" w:cs="Times New Roman"/>
                <w:lang w:eastAsia="sk-SK"/>
              </w:rPr>
              <w:t>Významné chemické prvky a</w:t>
            </w:r>
            <w:r w:rsidR="00B47DAA" w:rsidRPr="00D63139">
              <w:rPr>
                <w:rFonts w:eastAsia="Times New Roman" w:cs="Times New Roman"/>
                <w:lang w:eastAsia="sk-SK"/>
              </w:rPr>
              <w:t> </w:t>
            </w:r>
            <w:r w:rsidRPr="00D63139">
              <w:rPr>
                <w:rFonts w:eastAsia="Times New Roman" w:cs="Times New Roman"/>
                <w:lang w:eastAsia="sk-SK"/>
              </w:rPr>
              <w:t>zlúčeniny</w:t>
            </w:r>
          </w:p>
        </w:tc>
        <w:tc>
          <w:tcPr>
            <w:tcW w:w="1417" w:type="dxa"/>
          </w:tcPr>
          <w:p w:rsidR="007850B0" w:rsidRPr="00D63139" w:rsidRDefault="00B47DAA" w:rsidP="007850B0">
            <w:pPr>
              <w:pStyle w:val="Obsahtabuky"/>
              <w:jc w:val="center"/>
              <w:rPr>
                <w:rFonts w:cs="Times New Roman"/>
              </w:rPr>
            </w:pPr>
            <w:r w:rsidRPr="00D63139">
              <w:rPr>
                <w:rFonts w:cs="Times New Roman"/>
              </w:rPr>
              <w:t>44</w:t>
            </w:r>
          </w:p>
        </w:tc>
      </w:tr>
      <w:tr w:rsidR="007850B0" w:rsidRPr="00D63139" w:rsidTr="00B47DAA">
        <w:tc>
          <w:tcPr>
            <w:tcW w:w="9209" w:type="dxa"/>
            <w:gridSpan w:val="3"/>
            <w:shd w:val="clear" w:color="auto" w:fill="AEAAAA" w:themeFill="background2" w:themeFillShade="BF"/>
          </w:tcPr>
          <w:p w:rsidR="007850B0" w:rsidRPr="00D63139" w:rsidRDefault="007850B0" w:rsidP="007850B0">
            <w:pPr>
              <w:rPr>
                <w:b/>
                <w:szCs w:val="24"/>
              </w:rPr>
            </w:pPr>
          </w:p>
        </w:tc>
      </w:tr>
      <w:tr w:rsidR="007850B0" w:rsidRPr="00D63139" w:rsidTr="00B47DAA">
        <w:tc>
          <w:tcPr>
            <w:tcW w:w="0" w:type="auto"/>
          </w:tcPr>
          <w:p w:rsidR="007850B0" w:rsidRPr="00D63139" w:rsidRDefault="009A1680" w:rsidP="007850B0">
            <w:pPr>
              <w:rPr>
                <w:szCs w:val="24"/>
              </w:rPr>
            </w:pPr>
            <w:r w:rsidRPr="00D63139">
              <w:rPr>
                <w:szCs w:val="24"/>
              </w:rPr>
              <w:t>4</w:t>
            </w:r>
            <w:r w:rsidR="007850B0" w:rsidRPr="00D63139">
              <w:rPr>
                <w:szCs w:val="24"/>
              </w:rPr>
              <w:t>.</w:t>
            </w:r>
          </w:p>
        </w:tc>
        <w:tc>
          <w:tcPr>
            <w:tcW w:w="6842" w:type="dxa"/>
          </w:tcPr>
          <w:p w:rsidR="007850B0" w:rsidRPr="00D63139" w:rsidRDefault="00B47DAA" w:rsidP="009A1680">
            <w:pPr>
              <w:spacing w:before="60" w:after="60"/>
              <w:rPr>
                <w:szCs w:val="24"/>
              </w:rPr>
            </w:pPr>
            <w:r w:rsidRPr="00D63139">
              <w:rPr>
                <w:szCs w:val="24"/>
              </w:rPr>
              <w:t>Chemické výpočty</w:t>
            </w:r>
          </w:p>
        </w:tc>
        <w:tc>
          <w:tcPr>
            <w:tcW w:w="1417" w:type="dxa"/>
          </w:tcPr>
          <w:p w:rsidR="007850B0" w:rsidRPr="00D63139" w:rsidRDefault="00B47DAA" w:rsidP="007850B0">
            <w:pPr>
              <w:pStyle w:val="Obsahtabuky"/>
              <w:jc w:val="center"/>
              <w:rPr>
                <w:rFonts w:cs="Times New Roman"/>
              </w:rPr>
            </w:pPr>
            <w:r w:rsidRPr="00D63139">
              <w:rPr>
                <w:rFonts w:cs="Times New Roman"/>
              </w:rPr>
              <w:t>20</w:t>
            </w:r>
          </w:p>
        </w:tc>
      </w:tr>
      <w:tr w:rsidR="007850B0" w:rsidRPr="00D63139" w:rsidTr="00B47DAA">
        <w:tc>
          <w:tcPr>
            <w:tcW w:w="0" w:type="auto"/>
          </w:tcPr>
          <w:p w:rsidR="007850B0" w:rsidRPr="00D63139" w:rsidRDefault="009A1680" w:rsidP="007850B0">
            <w:pPr>
              <w:rPr>
                <w:szCs w:val="24"/>
              </w:rPr>
            </w:pPr>
            <w:r w:rsidRPr="00D63139">
              <w:rPr>
                <w:szCs w:val="24"/>
              </w:rPr>
              <w:t>4</w:t>
            </w:r>
            <w:r w:rsidR="007850B0" w:rsidRPr="00D63139">
              <w:rPr>
                <w:szCs w:val="24"/>
              </w:rPr>
              <w:t>.</w:t>
            </w:r>
          </w:p>
        </w:tc>
        <w:tc>
          <w:tcPr>
            <w:tcW w:w="6842" w:type="dxa"/>
          </w:tcPr>
          <w:p w:rsidR="007850B0" w:rsidRPr="00D63139" w:rsidRDefault="00B47DAA" w:rsidP="007850B0">
            <w:pPr>
              <w:pStyle w:val="Obsahtabuky"/>
              <w:rPr>
                <w:rFonts w:cs="Times New Roman"/>
              </w:rPr>
            </w:pPr>
            <w:r w:rsidRPr="00D63139">
              <w:rPr>
                <w:rFonts w:cs="Times New Roman"/>
              </w:rPr>
              <w:t>Zlúčeniny uhlíka</w:t>
            </w:r>
          </w:p>
        </w:tc>
        <w:tc>
          <w:tcPr>
            <w:tcW w:w="1417" w:type="dxa"/>
          </w:tcPr>
          <w:p w:rsidR="007850B0" w:rsidRPr="00D63139" w:rsidRDefault="00B47DAA" w:rsidP="007850B0">
            <w:pPr>
              <w:pStyle w:val="Obsahtabuky"/>
              <w:jc w:val="center"/>
              <w:rPr>
                <w:rFonts w:cs="Times New Roman"/>
              </w:rPr>
            </w:pPr>
            <w:r w:rsidRPr="00D63139">
              <w:rPr>
                <w:rFonts w:cs="Times New Roman"/>
              </w:rPr>
              <w:t>46</w:t>
            </w:r>
          </w:p>
        </w:tc>
      </w:tr>
      <w:tr w:rsidR="007850B0" w:rsidRPr="00D63139" w:rsidTr="00B47DAA">
        <w:tc>
          <w:tcPr>
            <w:tcW w:w="9209" w:type="dxa"/>
            <w:gridSpan w:val="3"/>
            <w:shd w:val="clear" w:color="auto" w:fill="AEAAAA" w:themeFill="background2" w:themeFillShade="BF"/>
          </w:tcPr>
          <w:p w:rsidR="007850B0" w:rsidRPr="00D63139" w:rsidRDefault="007850B0" w:rsidP="007850B0">
            <w:pPr>
              <w:rPr>
                <w:b/>
                <w:szCs w:val="24"/>
              </w:rPr>
            </w:pP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B47DAA">
            <w:pPr>
              <w:autoSpaceDE w:val="0"/>
              <w:autoSpaceDN w:val="0"/>
              <w:adjustRightInd w:val="0"/>
              <w:spacing w:line="240" w:lineRule="auto"/>
              <w:jc w:val="left"/>
              <w:rPr>
                <w:lang w:eastAsia="en-GB"/>
              </w:rPr>
            </w:pPr>
            <w:r w:rsidRPr="00D63139">
              <w:rPr>
                <w:lang w:eastAsia="en-GB"/>
              </w:rPr>
              <w:t xml:space="preserve">Bezpečnosť práce </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2</w:t>
            </w: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9A1680">
            <w:pPr>
              <w:spacing w:before="60" w:after="60"/>
              <w:rPr>
                <w:szCs w:val="24"/>
              </w:rPr>
            </w:pPr>
            <w:r w:rsidRPr="00D63139">
              <w:rPr>
                <w:lang w:eastAsia="en-GB"/>
              </w:rPr>
              <w:t xml:space="preserve">Sústavy látok  </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12</w:t>
            </w: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9A1680">
            <w:pPr>
              <w:spacing w:before="60" w:after="60"/>
              <w:rPr>
                <w:szCs w:val="24"/>
                <w:lang w:eastAsia="sk-SK"/>
              </w:rPr>
            </w:pPr>
            <w:r w:rsidRPr="00D63139">
              <w:rPr>
                <w:lang w:eastAsia="en-GB"/>
              </w:rPr>
              <w:t>Štruktúra atómov a iónov, periodický systém prvkov</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9</w:t>
            </w: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9A1680">
            <w:pPr>
              <w:spacing w:before="60" w:after="60"/>
              <w:rPr>
                <w:szCs w:val="24"/>
                <w:lang w:eastAsia="sk-SK"/>
              </w:rPr>
            </w:pPr>
            <w:r w:rsidRPr="00D63139">
              <w:rPr>
                <w:lang w:eastAsia="en-GB"/>
              </w:rPr>
              <w:t>Anorganické zlúčeniny, základy ich názvoslovia a chemická väzba</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14</w:t>
            </w: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B47DAA">
            <w:pPr>
              <w:autoSpaceDE w:val="0"/>
              <w:autoSpaceDN w:val="0"/>
              <w:adjustRightInd w:val="0"/>
              <w:spacing w:line="240" w:lineRule="auto"/>
              <w:jc w:val="left"/>
              <w:rPr>
                <w:b/>
                <w:lang w:eastAsia="en-GB"/>
              </w:rPr>
            </w:pPr>
            <w:r w:rsidRPr="00D63139">
              <w:rPr>
                <w:lang w:eastAsia="en-GB"/>
              </w:rPr>
              <w:t xml:space="preserve">Chemické reakcie, chemické rovnice </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29</w:t>
            </w:r>
          </w:p>
        </w:tc>
      </w:tr>
      <w:tr w:rsidR="009A1680" w:rsidRPr="00D63139" w:rsidTr="00B47DAA">
        <w:tc>
          <w:tcPr>
            <w:tcW w:w="9209" w:type="dxa"/>
            <w:gridSpan w:val="3"/>
            <w:shd w:val="clear" w:color="auto" w:fill="AEAAAA" w:themeFill="background2" w:themeFillShade="BF"/>
          </w:tcPr>
          <w:p w:rsidR="009A1680" w:rsidRPr="00D63139" w:rsidRDefault="009A1680" w:rsidP="009A1680">
            <w:pPr>
              <w:rPr>
                <w:b/>
                <w:szCs w:val="24"/>
              </w:rPr>
            </w:pPr>
          </w:p>
        </w:tc>
      </w:tr>
      <w:tr w:rsidR="009A1680" w:rsidRPr="00D63139" w:rsidTr="00B47DAA">
        <w:tc>
          <w:tcPr>
            <w:tcW w:w="0" w:type="auto"/>
          </w:tcPr>
          <w:p w:rsidR="009A1680" w:rsidRPr="00D63139" w:rsidRDefault="009A1680" w:rsidP="009A1680">
            <w:pPr>
              <w:rPr>
                <w:szCs w:val="24"/>
              </w:rPr>
            </w:pPr>
            <w:r w:rsidRPr="00D63139">
              <w:rPr>
                <w:szCs w:val="24"/>
              </w:rPr>
              <w:t>6.</w:t>
            </w:r>
          </w:p>
        </w:tc>
        <w:tc>
          <w:tcPr>
            <w:tcW w:w="6842" w:type="dxa"/>
            <w:vAlign w:val="center"/>
          </w:tcPr>
          <w:p w:rsidR="009A1680" w:rsidRPr="00D63139" w:rsidRDefault="00B47DAA" w:rsidP="00B47DAA">
            <w:pPr>
              <w:spacing w:before="60" w:after="60"/>
              <w:rPr>
                <w:szCs w:val="24"/>
                <w:lang w:eastAsia="sk-SK"/>
              </w:rPr>
            </w:pPr>
            <w:r w:rsidRPr="00D63139">
              <w:rPr>
                <w:szCs w:val="24"/>
                <w:lang w:eastAsia="sk-SK"/>
              </w:rPr>
              <w:t>Prvky a ich anorganické zlúčeniny</w:t>
            </w:r>
          </w:p>
        </w:tc>
        <w:tc>
          <w:tcPr>
            <w:tcW w:w="1417"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32</w:t>
            </w:r>
          </w:p>
        </w:tc>
      </w:tr>
      <w:tr w:rsidR="009A1680" w:rsidRPr="00D63139" w:rsidTr="00B47DAA">
        <w:tc>
          <w:tcPr>
            <w:tcW w:w="0" w:type="auto"/>
          </w:tcPr>
          <w:p w:rsidR="009A1680" w:rsidRPr="00D63139" w:rsidRDefault="009A1680" w:rsidP="009A1680">
            <w:pPr>
              <w:rPr>
                <w:szCs w:val="24"/>
              </w:rPr>
            </w:pPr>
            <w:r w:rsidRPr="00D63139">
              <w:rPr>
                <w:szCs w:val="24"/>
              </w:rPr>
              <w:t>6.</w:t>
            </w:r>
          </w:p>
        </w:tc>
        <w:tc>
          <w:tcPr>
            <w:tcW w:w="6842" w:type="dxa"/>
            <w:vAlign w:val="center"/>
          </w:tcPr>
          <w:p w:rsidR="009A1680" w:rsidRPr="00D63139" w:rsidRDefault="00B47DAA" w:rsidP="00B47DAA">
            <w:pPr>
              <w:spacing w:before="60" w:after="60"/>
              <w:rPr>
                <w:szCs w:val="24"/>
                <w:lang w:eastAsia="sk-SK"/>
              </w:rPr>
            </w:pPr>
            <w:r w:rsidRPr="00D63139">
              <w:rPr>
                <w:szCs w:val="24"/>
                <w:lang w:eastAsia="sk-SK"/>
              </w:rPr>
              <w:t>Organické látky, uhľovodíky</w:t>
            </w:r>
          </w:p>
        </w:tc>
        <w:tc>
          <w:tcPr>
            <w:tcW w:w="1417"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12</w:t>
            </w:r>
          </w:p>
        </w:tc>
      </w:tr>
      <w:tr w:rsidR="009A1680" w:rsidRPr="00D63139" w:rsidTr="00B47DAA">
        <w:tc>
          <w:tcPr>
            <w:tcW w:w="0" w:type="auto"/>
          </w:tcPr>
          <w:p w:rsidR="009A1680" w:rsidRPr="00D63139" w:rsidRDefault="009A1680" w:rsidP="009A1680">
            <w:pPr>
              <w:rPr>
                <w:szCs w:val="24"/>
              </w:rPr>
            </w:pPr>
            <w:r w:rsidRPr="00D63139">
              <w:rPr>
                <w:szCs w:val="24"/>
              </w:rPr>
              <w:t>6.</w:t>
            </w:r>
          </w:p>
        </w:tc>
        <w:tc>
          <w:tcPr>
            <w:tcW w:w="6842" w:type="dxa"/>
            <w:vAlign w:val="center"/>
          </w:tcPr>
          <w:p w:rsidR="009A1680" w:rsidRPr="00D63139" w:rsidRDefault="00B47DAA" w:rsidP="00B47DAA">
            <w:pPr>
              <w:spacing w:before="60" w:after="60"/>
              <w:rPr>
                <w:szCs w:val="24"/>
                <w:lang w:eastAsia="sk-SK"/>
              </w:rPr>
            </w:pPr>
            <w:r w:rsidRPr="00D63139">
              <w:rPr>
                <w:szCs w:val="24"/>
                <w:lang w:eastAsia="sk-SK"/>
              </w:rPr>
              <w:t>Uhľovodíky dôležité v praxi</w:t>
            </w:r>
          </w:p>
        </w:tc>
        <w:tc>
          <w:tcPr>
            <w:tcW w:w="1417"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10</w:t>
            </w:r>
          </w:p>
        </w:tc>
      </w:tr>
      <w:tr w:rsidR="00B47DAA" w:rsidRPr="00D63139" w:rsidTr="00B47DAA">
        <w:tc>
          <w:tcPr>
            <w:tcW w:w="0" w:type="auto"/>
          </w:tcPr>
          <w:p w:rsidR="00B47DAA" w:rsidRPr="00D63139" w:rsidRDefault="00B47DAA" w:rsidP="009A1680">
            <w:pPr>
              <w:rPr>
                <w:szCs w:val="24"/>
              </w:rPr>
            </w:pPr>
            <w:r w:rsidRPr="00D63139">
              <w:rPr>
                <w:szCs w:val="24"/>
              </w:rPr>
              <w:t>6.</w:t>
            </w:r>
          </w:p>
        </w:tc>
        <w:tc>
          <w:tcPr>
            <w:tcW w:w="6842" w:type="dxa"/>
            <w:vAlign w:val="center"/>
          </w:tcPr>
          <w:p w:rsidR="00B47DAA" w:rsidRPr="00D63139" w:rsidRDefault="00B47DAA" w:rsidP="00B47DAA">
            <w:pPr>
              <w:spacing w:before="60" w:after="60"/>
              <w:rPr>
                <w:szCs w:val="24"/>
                <w:lang w:eastAsia="sk-SK"/>
              </w:rPr>
            </w:pPr>
            <w:r w:rsidRPr="00D63139">
              <w:rPr>
                <w:szCs w:val="24"/>
              </w:rPr>
              <w:t>Deriváty uhľovodíkov</w:t>
            </w:r>
          </w:p>
        </w:tc>
        <w:tc>
          <w:tcPr>
            <w:tcW w:w="1417" w:type="dxa"/>
            <w:vAlign w:val="center"/>
          </w:tcPr>
          <w:p w:rsidR="00B47DAA" w:rsidRPr="00D63139" w:rsidRDefault="00B47DAA" w:rsidP="009A1680">
            <w:pPr>
              <w:spacing w:line="240" w:lineRule="auto"/>
              <w:jc w:val="center"/>
              <w:rPr>
                <w:color w:val="000000"/>
                <w:szCs w:val="24"/>
                <w:lang w:eastAsia="sk-SK"/>
              </w:rPr>
            </w:pPr>
            <w:r w:rsidRPr="00D63139">
              <w:rPr>
                <w:color w:val="000000"/>
                <w:szCs w:val="24"/>
                <w:lang w:eastAsia="sk-SK"/>
              </w:rPr>
              <w:t>12</w:t>
            </w:r>
          </w:p>
        </w:tc>
      </w:tr>
      <w:tr w:rsidR="009A1680" w:rsidRPr="00D63139" w:rsidTr="00B47DAA">
        <w:tc>
          <w:tcPr>
            <w:tcW w:w="9209" w:type="dxa"/>
            <w:gridSpan w:val="3"/>
            <w:shd w:val="clear" w:color="auto" w:fill="AEAAAA" w:themeFill="background2" w:themeFillShade="BF"/>
          </w:tcPr>
          <w:p w:rsidR="009A1680" w:rsidRPr="00D63139" w:rsidRDefault="009A1680" w:rsidP="009A1680">
            <w:pPr>
              <w:rPr>
                <w:b/>
                <w:szCs w:val="24"/>
              </w:rPr>
            </w:pPr>
          </w:p>
        </w:tc>
      </w:tr>
      <w:tr w:rsidR="009A1680" w:rsidRPr="00D63139" w:rsidTr="00B47DAA">
        <w:tc>
          <w:tcPr>
            <w:tcW w:w="0" w:type="auto"/>
          </w:tcPr>
          <w:p w:rsidR="009A1680" w:rsidRPr="00D63139" w:rsidRDefault="009A1680" w:rsidP="009A1680">
            <w:pPr>
              <w:rPr>
                <w:szCs w:val="24"/>
              </w:rPr>
            </w:pPr>
            <w:r w:rsidRPr="00D63139">
              <w:rPr>
                <w:szCs w:val="24"/>
              </w:rPr>
              <w:t>7.</w:t>
            </w:r>
          </w:p>
        </w:tc>
        <w:tc>
          <w:tcPr>
            <w:tcW w:w="6842" w:type="dxa"/>
            <w:vAlign w:val="center"/>
          </w:tcPr>
          <w:p w:rsidR="009A1680" w:rsidRPr="00D63139" w:rsidRDefault="00B47DAA" w:rsidP="009A1680">
            <w:pPr>
              <w:spacing w:line="240" w:lineRule="auto"/>
              <w:rPr>
                <w:bCs/>
                <w:iCs/>
                <w:color w:val="000000"/>
                <w:szCs w:val="24"/>
                <w:lang w:eastAsia="sk-SK"/>
              </w:rPr>
            </w:pPr>
            <w:r w:rsidRPr="00D63139">
              <w:rPr>
                <w:szCs w:val="24"/>
                <w:lang w:eastAsia="sk-SK"/>
              </w:rPr>
              <w:t>Látky v živých organizmoch</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33</w:t>
            </w:r>
          </w:p>
        </w:tc>
      </w:tr>
    </w:tbl>
    <w:p w:rsidR="000C007C" w:rsidRPr="00D63139" w:rsidRDefault="000C007C" w:rsidP="00716B74">
      <w:pPr>
        <w:rPr>
          <w:b/>
        </w:rPr>
      </w:pPr>
    </w:p>
    <w:p w:rsidR="008B4257" w:rsidRDefault="008B4257" w:rsidP="008F37A2">
      <w:pPr>
        <w:pStyle w:val="Nadpis4"/>
      </w:pPr>
      <w:r w:rsidRPr="00D63139">
        <w:t>F.2.3 Biológia</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8B4257" w:rsidRPr="00D63139" w:rsidTr="00497AFD">
        <w:tc>
          <w:tcPr>
            <w:tcW w:w="9294" w:type="dxa"/>
            <w:gridSpan w:val="8"/>
          </w:tcPr>
          <w:p w:rsidR="008B4257" w:rsidRPr="00D63139" w:rsidRDefault="008B4257" w:rsidP="008B4257">
            <w:pPr>
              <w:jc w:val="center"/>
              <w:rPr>
                <w:b/>
              </w:rPr>
            </w:pPr>
            <w:r w:rsidRPr="00D63139">
              <w:rPr>
                <w:b/>
              </w:rPr>
              <w:t>Týždenná časová dotácia BIO v jednotlivých ročníkoch</w:t>
            </w:r>
          </w:p>
        </w:tc>
      </w:tr>
      <w:tr w:rsidR="008B4257" w:rsidRPr="00D63139" w:rsidTr="00497AFD">
        <w:tc>
          <w:tcPr>
            <w:tcW w:w="1161" w:type="dxa"/>
          </w:tcPr>
          <w:p w:rsidR="008B4257" w:rsidRPr="00D63139" w:rsidRDefault="008B4257" w:rsidP="00497AFD">
            <w:pPr>
              <w:jc w:val="center"/>
              <w:rPr>
                <w:b/>
              </w:rPr>
            </w:pPr>
            <w:r w:rsidRPr="00D63139">
              <w:rPr>
                <w:b/>
              </w:rPr>
              <w:t>1.</w:t>
            </w:r>
          </w:p>
        </w:tc>
        <w:tc>
          <w:tcPr>
            <w:tcW w:w="1161" w:type="dxa"/>
          </w:tcPr>
          <w:p w:rsidR="008B4257" w:rsidRPr="00D63139" w:rsidRDefault="008B4257" w:rsidP="00497AFD">
            <w:pPr>
              <w:jc w:val="center"/>
              <w:rPr>
                <w:b/>
              </w:rPr>
            </w:pPr>
            <w:r w:rsidRPr="00D63139">
              <w:rPr>
                <w:b/>
              </w:rPr>
              <w:t>2.</w:t>
            </w:r>
          </w:p>
        </w:tc>
        <w:tc>
          <w:tcPr>
            <w:tcW w:w="1162" w:type="dxa"/>
          </w:tcPr>
          <w:p w:rsidR="008B4257" w:rsidRPr="00D63139" w:rsidRDefault="008B4257" w:rsidP="00497AFD">
            <w:pPr>
              <w:jc w:val="center"/>
              <w:rPr>
                <w:b/>
              </w:rPr>
            </w:pPr>
            <w:r w:rsidRPr="00D63139">
              <w:rPr>
                <w:b/>
              </w:rPr>
              <w:t>3.</w:t>
            </w:r>
          </w:p>
        </w:tc>
        <w:tc>
          <w:tcPr>
            <w:tcW w:w="1162" w:type="dxa"/>
          </w:tcPr>
          <w:p w:rsidR="008B4257" w:rsidRPr="00D63139" w:rsidRDefault="008B4257" w:rsidP="00497AFD">
            <w:pPr>
              <w:jc w:val="center"/>
              <w:rPr>
                <w:b/>
              </w:rPr>
            </w:pPr>
            <w:r w:rsidRPr="00D63139">
              <w:rPr>
                <w:b/>
              </w:rPr>
              <w:t>4.</w:t>
            </w:r>
          </w:p>
        </w:tc>
        <w:tc>
          <w:tcPr>
            <w:tcW w:w="1162" w:type="dxa"/>
          </w:tcPr>
          <w:p w:rsidR="008B4257" w:rsidRPr="00D63139" w:rsidRDefault="008B4257" w:rsidP="00497AFD">
            <w:pPr>
              <w:jc w:val="center"/>
              <w:rPr>
                <w:b/>
              </w:rPr>
            </w:pPr>
            <w:r w:rsidRPr="00D63139">
              <w:rPr>
                <w:b/>
              </w:rPr>
              <w:t>5.</w:t>
            </w:r>
          </w:p>
        </w:tc>
        <w:tc>
          <w:tcPr>
            <w:tcW w:w="1162" w:type="dxa"/>
          </w:tcPr>
          <w:p w:rsidR="008B4257" w:rsidRPr="00D63139" w:rsidRDefault="008B4257" w:rsidP="00497AFD">
            <w:pPr>
              <w:jc w:val="center"/>
              <w:rPr>
                <w:b/>
              </w:rPr>
            </w:pPr>
            <w:r w:rsidRPr="00D63139">
              <w:rPr>
                <w:b/>
              </w:rPr>
              <w:t>6.</w:t>
            </w:r>
          </w:p>
        </w:tc>
        <w:tc>
          <w:tcPr>
            <w:tcW w:w="1162" w:type="dxa"/>
          </w:tcPr>
          <w:p w:rsidR="008B4257" w:rsidRPr="00D63139" w:rsidRDefault="008B4257" w:rsidP="00497AFD">
            <w:pPr>
              <w:jc w:val="center"/>
              <w:rPr>
                <w:b/>
              </w:rPr>
            </w:pPr>
            <w:r w:rsidRPr="00D63139">
              <w:rPr>
                <w:b/>
              </w:rPr>
              <w:t>7.</w:t>
            </w:r>
          </w:p>
        </w:tc>
        <w:tc>
          <w:tcPr>
            <w:tcW w:w="1162" w:type="dxa"/>
          </w:tcPr>
          <w:p w:rsidR="008B4257" w:rsidRPr="00D63139" w:rsidRDefault="008B4257" w:rsidP="00497AFD">
            <w:pPr>
              <w:jc w:val="center"/>
              <w:rPr>
                <w:b/>
              </w:rPr>
            </w:pPr>
            <w:r w:rsidRPr="00D63139">
              <w:rPr>
                <w:b/>
              </w:rPr>
              <w:t>8.</w:t>
            </w:r>
          </w:p>
        </w:tc>
      </w:tr>
      <w:tr w:rsidR="008B4257" w:rsidRPr="00D63139" w:rsidTr="00497AFD">
        <w:tc>
          <w:tcPr>
            <w:tcW w:w="1161" w:type="dxa"/>
          </w:tcPr>
          <w:p w:rsidR="008B4257" w:rsidRPr="00D63139" w:rsidRDefault="008B4257" w:rsidP="00497AFD">
            <w:pPr>
              <w:jc w:val="center"/>
            </w:pPr>
            <w:r w:rsidRPr="00D63139">
              <w:t>1</w:t>
            </w:r>
          </w:p>
        </w:tc>
        <w:tc>
          <w:tcPr>
            <w:tcW w:w="1161" w:type="dxa"/>
          </w:tcPr>
          <w:p w:rsidR="008B4257" w:rsidRPr="00D63139" w:rsidRDefault="008B4257" w:rsidP="00497AFD">
            <w:pPr>
              <w:jc w:val="center"/>
            </w:pPr>
            <w:r w:rsidRPr="00D63139">
              <w:t>1</w:t>
            </w:r>
          </w:p>
        </w:tc>
        <w:tc>
          <w:tcPr>
            <w:tcW w:w="1162" w:type="dxa"/>
          </w:tcPr>
          <w:p w:rsidR="008B4257" w:rsidRPr="00D63139" w:rsidRDefault="008B4257" w:rsidP="00497AFD">
            <w:pPr>
              <w:jc w:val="center"/>
            </w:pPr>
            <w:r w:rsidRPr="00D63139">
              <w:t>1</w:t>
            </w:r>
          </w:p>
        </w:tc>
        <w:tc>
          <w:tcPr>
            <w:tcW w:w="1162" w:type="dxa"/>
          </w:tcPr>
          <w:p w:rsidR="008B4257" w:rsidRPr="00D63139" w:rsidRDefault="008B4257" w:rsidP="00497AFD">
            <w:pPr>
              <w:jc w:val="center"/>
            </w:pPr>
            <w:r w:rsidRPr="00D63139">
              <w:t>2</w:t>
            </w:r>
          </w:p>
        </w:tc>
        <w:tc>
          <w:tcPr>
            <w:tcW w:w="1162" w:type="dxa"/>
          </w:tcPr>
          <w:p w:rsidR="008B4257" w:rsidRPr="00D63139" w:rsidRDefault="008B4257" w:rsidP="00497AFD">
            <w:pPr>
              <w:jc w:val="center"/>
            </w:pPr>
            <w:r w:rsidRPr="00D63139">
              <w:t>2</w:t>
            </w:r>
          </w:p>
        </w:tc>
        <w:tc>
          <w:tcPr>
            <w:tcW w:w="1162" w:type="dxa"/>
          </w:tcPr>
          <w:p w:rsidR="008B4257" w:rsidRPr="00D63139" w:rsidRDefault="008B4257" w:rsidP="00497AFD">
            <w:pPr>
              <w:jc w:val="center"/>
            </w:pPr>
            <w:r w:rsidRPr="00D63139">
              <w:t>2</w:t>
            </w:r>
          </w:p>
        </w:tc>
        <w:tc>
          <w:tcPr>
            <w:tcW w:w="1162" w:type="dxa"/>
          </w:tcPr>
          <w:p w:rsidR="008B4257" w:rsidRPr="00D63139" w:rsidRDefault="008B4257" w:rsidP="00497AFD">
            <w:pPr>
              <w:jc w:val="center"/>
            </w:pPr>
            <w:r w:rsidRPr="00D63139">
              <w:t>2</w:t>
            </w:r>
          </w:p>
        </w:tc>
        <w:tc>
          <w:tcPr>
            <w:tcW w:w="1162" w:type="dxa"/>
          </w:tcPr>
          <w:p w:rsidR="008B4257" w:rsidRPr="00D63139" w:rsidRDefault="008B4257" w:rsidP="00497AFD">
            <w:pPr>
              <w:jc w:val="center"/>
            </w:pPr>
            <w:r w:rsidRPr="00D63139">
              <w:t>0</w:t>
            </w:r>
          </w:p>
        </w:tc>
      </w:tr>
    </w:tbl>
    <w:p w:rsidR="008B4257" w:rsidRPr="00D63139" w:rsidRDefault="008B4257" w:rsidP="008B4257">
      <w:pPr>
        <w:rPr>
          <w:b/>
          <w:szCs w:val="24"/>
        </w:rPr>
      </w:pPr>
    </w:p>
    <w:p w:rsidR="008B4257" w:rsidRPr="00D63139" w:rsidRDefault="008B4257" w:rsidP="008B4257">
      <w:r w:rsidRPr="00D63139">
        <w:t>Učebné osnovy sú totožné so vzdelávacím štandardom ŠVP pre príslušný predmet.</w:t>
      </w:r>
    </w:p>
    <w:p w:rsidR="004D372D" w:rsidRPr="00D63139" w:rsidRDefault="004D372D" w:rsidP="008B4257">
      <w:pPr>
        <w:rPr>
          <w:b/>
        </w:rPr>
      </w:pPr>
    </w:p>
    <w:tbl>
      <w:tblPr>
        <w:tblStyle w:val="Mriekatabuky"/>
        <w:tblW w:w="0" w:type="auto"/>
        <w:tblLook w:val="04A0" w:firstRow="1" w:lastRow="0" w:firstColumn="1" w:lastColumn="0" w:noHBand="0" w:noVBand="1"/>
      </w:tblPr>
      <w:tblGrid>
        <w:gridCol w:w="895"/>
        <w:gridCol w:w="6888"/>
        <w:gridCol w:w="1426"/>
      </w:tblGrid>
      <w:tr w:rsidR="008B4257" w:rsidRPr="00D63139" w:rsidTr="00497AFD">
        <w:tc>
          <w:tcPr>
            <w:tcW w:w="9209" w:type="dxa"/>
            <w:gridSpan w:val="3"/>
          </w:tcPr>
          <w:p w:rsidR="008B4257" w:rsidRPr="00D63139" w:rsidRDefault="008B4257" w:rsidP="008B4257">
            <w:pPr>
              <w:jc w:val="center"/>
              <w:rPr>
                <w:b/>
                <w:szCs w:val="24"/>
              </w:rPr>
            </w:pPr>
            <w:r w:rsidRPr="00D63139">
              <w:rPr>
                <w:b/>
                <w:szCs w:val="24"/>
              </w:rPr>
              <w:t>Rozdelenie učiva BIO do ročníkov</w:t>
            </w:r>
          </w:p>
        </w:tc>
      </w:tr>
      <w:tr w:rsidR="008B4257" w:rsidRPr="00D63139" w:rsidTr="00497AFD">
        <w:tc>
          <w:tcPr>
            <w:tcW w:w="0" w:type="auto"/>
          </w:tcPr>
          <w:p w:rsidR="008B4257" w:rsidRPr="00D63139" w:rsidRDefault="008B4257" w:rsidP="00497AFD">
            <w:pPr>
              <w:rPr>
                <w:b/>
                <w:szCs w:val="24"/>
              </w:rPr>
            </w:pPr>
            <w:r w:rsidRPr="00D63139">
              <w:rPr>
                <w:b/>
                <w:szCs w:val="24"/>
              </w:rPr>
              <w:lastRenderedPageBreak/>
              <w:t>Ročník</w:t>
            </w:r>
          </w:p>
        </w:tc>
        <w:tc>
          <w:tcPr>
            <w:tcW w:w="6842" w:type="dxa"/>
          </w:tcPr>
          <w:p w:rsidR="008B4257" w:rsidRPr="00D63139" w:rsidRDefault="008B4257" w:rsidP="00497AFD">
            <w:pPr>
              <w:rPr>
                <w:b/>
                <w:szCs w:val="24"/>
              </w:rPr>
            </w:pPr>
            <w:r w:rsidRPr="00D63139">
              <w:rPr>
                <w:b/>
                <w:szCs w:val="24"/>
              </w:rPr>
              <w:t>Tematický celok</w:t>
            </w:r>
          </w:p>
        </w:tc>
        <w:tc>
          <w:tcPr>
            <w:tcW w:w="1417" w:type="dxa"/>
          </w:tcPr>
          <w:p w:rsidR="008B4257" w:rsidRPr="00D63139" w:rsidRDefault="008B4257" w:rsidP="00497AFD">
            <w:pPr>
              <w:rPr>
                <w:b/>
                <w:szCs w:val="24"/>
              </w:rPr>
            </w:pPr>
            <w:r w:rsidRPr="00D63139">
              <w:rPr>
                <w:b/>
                <w:szCs w:val="24"/>
              </w:rPr>
              <w:t>Počet hodín</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rPr>
                <w:szCs w:val="24"/>
              </w:rPr>
            </w:pPr>
            <w:r w:rsidRPr="00D63139">
              <w:rPr>
                <w:szCs w:val="24"/>
              </w:rPr>
              <w:t xml:space="preserve">Život s človekom a v ľudských sídlach </w:t>
            </w:r>
          </w:p>
        </w:tc>
        <w:tc>
          <w:tcPr>
            <w:tcW w:w="1417" w:type="dxa"/>
          </w:tcPr>
          <w:p w:rsidR="008B4257" w:rsidRPr="00D63139" w:rsidRDefault="008B4257" w:rsidP="008B4257">
            <w:pPr>
              <w:pStyle w:val="Obsahtabuky"/>
              <w:jc w:val="center"/>
              <w:rPr>
                <w:rFonts w:cs="Times New Roman"/>
              </w:rPr>
            </w:pPr>
            <w:r w:rsidRPr="00D63139">
              <w:rPr>
                <w:rFonts w:cs="Times New Roman"/>
              </w:rPr>
              <w:t>13</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rPr>
                <w:szCs w:val="24"/>
              </w:rPr>
            </w:pPr>
            <w:r w:rsidRPr="00D63139">
              <w:rPr>
                <w:szCs w:val="24"/>
              </w:rPr>
              <w:t xml:space="preserve">Bunka </w:t>
            </w:r>
          </w:p>
        </w:tc>
        <w:tc>
          <w:tcPr>
            <w:tcW w:w="1417" w:type="dxa"/>
          </w:tcPr>
          <w:p w:rsidR="008B4257" w:rsidRPr="00D63139" w:rsidRDefault="008B4257" w:rsidP="008B4257">
            <w:pPr>
              <w:pStyle w:val="Obsahtabuky"/>
              <w:jc w:val="center"/>
              <w:rPr>
                <w:rFonts w:cs="Times New Roman"/>
              </w:rPr>
            </w:pPr>
            <w:r w:rsidRPr="00D63139">
              <w:rPr>
                <w:rFonts w:cs="Times New Roman"/>
              </w:rPr>
              <w:t>2</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spacing w:before="60" w:after="60"/>
              <w:rPr>
                <w:szCs w:val="24"/>
                <w:lang w:eastAsia="sk-SK"/>
              </w:rPr>
            </w:pPr>
            <w:r w:rsidRPr="00D63139">
              <w:rPr>
                <w:szCs w:val="24"/>
              </w:rPr>
              <w:t xml:space="preserve">Vnútorná organizácia tela organizmov </w:t>
            </w:r>
          </w:p>
        </w:tc>
        <w:tc>
          <w:tcPr>
            <w:tcW w:w="1417" w:type="dxa"/>
          </w:tcPr>
          <w:p w:rsidR="008B4257" w:rsidRPr="00D63139" w:rsidRDefault="008B4257" w:rsidP="008B4257">
            <w:pPr>
              <w:pStyle w:val="Obsahtabuky"/>
              <w:jc w:val="center"/>
              <w:rPr>
                <w:rFonts w:cs="Times New Roman"/>
              </w:rPr>
            </w:pPr>
            <w:r w:rsidRPr="00D63139">
              <w:rPr>
                <w:rFonts w:cs="Times New Roman"/>
              </w:rPr>
              <w:t>3</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rPr>
                <w:szCs w:val="24"/>
              </w:rPr>
            </w:pPr>
            <w:r w:rsidRPr="00D63139">
              <w:rPr>
                <w:szCs w:val="24"/>
              </w:rPr>
              <w:t xml:space="preserve">Vnútorná stavba tela rastlín a húb </w:t>
            </w:r>
          </w:p>
        </w:tc>
        <w:tc>
          <w:tcPr>
            <w:tcW w:w="1417" w:type="dxa"/>
          </w:tcPr>
          <w:p w:rsidR="008B4257" w:rsidRPr="00D63139" w:rsidRDefault="008B4257" w:rsidP="008B4257">
            <w:pPr>
              <w:pStyle w:val="Obsahtabuky"/>
              <w:jc w:val="center"/>
              <w:rPr>
                <w:rFonts w:cs="Times New Roman"/>
              </w:rPr>
            </w:pPr>
            <w:r w:rsidRPr="00D63139">
              <w:rPr>
                <w:rFonts w:cs="Times New Roman"/>
              </w:rPr>
              <w:t>8</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spacing w:before="60" w:after="60"/>
              <w:rPr>
                <w:szCs w:val="24"/>
              </w:rPr>
            </w:pPr>
            <w:r w:rsidRPr="00D63139">
              <w:rPr>
                <w:szCs w:val="24"/>
              </w:rPr>
              <w:t xml:space="preserve">Vnútorná stavba tela bezstavovcov </w:t>
            </w:r>
          </w:p>
        </w:tc>
        <w:tc>
          <w:tcPr>
            <w:tcW w:w="1417" w:type="dxa"/>
          </w:tcPr>
          <w:p w:rsidR="008B4257" w:rsidRPr="00D63139" w:rsidRDefault="008B4257" w:rsidP="008B4257">
            <w:pPr>
              <w:pStyle w:val="Obsahtabuky"/>
              <w:jc w:val="center"/>
              <w:rPr>
                <w:rFonts w:cs="Times New Roman"/>
              </w:rPr>
            </w:pPr>
            <w:r w:rsidRPr="00D63139">
              <w:rPr>
                <w:rFonts w:cs="Times New Roman"/>
              </w:rPr>
              <w:t>7</w:t>
            </w:r>
          </w:p>
        </w:tc>
      </w:tr>
      <w:tr w:rsidR="008B4257" w:rsidRPr="00D63139" w:rsidTr="008B4257">
        <w:tc>
          <w:tcPr>
            <w:tcW w:w="9209" w:type="dxa"/>
            <w:gridSpan w:val="3"/>
            <w:shd w:val="clear" w:color="auto" w:fill="AEAAAA" w:themeFill="background2" w:themeFillShade="BF"/>
          </w:tcPr>
          <w:p w:rsidR="008B4257" w:rsidRPr="00D63139" w:rsidRDefault="008B4257" w:rsidP="008B4257">
            <w:pPr>
              <w:rPr>
                <w:b/>
                <w:szCs w:val="24"/>
              </w:rPr>
            </w:pPr>
          </w:p>
        </w:tc>
      </w:tr>
      <w:tr w:rsidR="008B4257" w:rsidRPr="00D63139" w:rsidTr="00497AFD">
        <w:tc>
          <w:tcPr>
            <w:tcW w:w="0" w:type="auto"/>
          </w:tcPr>
          <w:p w:rsidR="008B4257" w:rsidRPr="00D63139" w:rsidRDefault="008B4257" w:rsidP="008B4257">
            <w:pPr>
              <w:jc w:val="left"/>
              <w:rPr>
                <w:szCs w:val="24"/>
              </w:rPr>
            </w:pPr>
            <w:r w:rsidRPr="00D63139">
              <w:rPr>
                <w:szCs w:val="24"/>
              </w:rPr>
              <w:t>2.</w:t>
            </w:r>
          </w:p>
        </w:tc>
        <w:tc>
          <w:tcPr>
            <w:tcW w:w="6842" w:type="dxa"/>
          </w:tcPr>
          <w:p w:rsidR="008B4257" w:rsidRPr="00D63139" w:rsidRDefault="008B4257" w:rsidP="008B4257">
            <w:pPr>
              <w:rPr>
                <w:szCs w:val="24"/>
              </w:rPr>
            </w:pPr>
            <w:r w:rsidRPr="00D63139">
              <w:rPr>
                <w:szCs w:val="24"/>
              </w:rPr>
              <w:t xml:space="preserve">Vnútorná stavba tela stavovcov </w:t>
            </w:r>
          </w:p>
        </w:tc>
        <w:tc>
          <w:tcPr>
            <w:tcW w:w="1417" w:type="dxa"/>
          </w:tcPr>
          <w:p w:rsidR="008B4257" w:rsidRPr="00D63139" w:rsidRDefault="008B4257" w:rsidP="008B4257">
            <w:pPr>
              <w:pStyle w:val="Obsahtabuky"/>
              <w:jc w:val="center"/>
              <w:rPr>
                <w:rFonts w:cs="Times New Roman"/>
              </w:rPr>
            </w:pPr>
            <w:r w:rsidRPr="00D63139">
              <w:rPr>
                <w:rFonts w:cs="Times New Roman"/>
              </w:rPr>
              <w:t>12</w:t>
            </w:r>
          </w:p>
        </w:tc>
      </w:tr>
      <w:tr w:rsidR="008B4257" w:rsidRPr="00D63139" w:rsidTr="00497AFD">
        <w:tc>
          <w:tcPr>
            <w:tcW w:w="0" w:type="auto"/>
          </w:tcPr>
          <w:p w:rsidR="008B4257" w:rsidRPr="00D63139" w:rsidRDefault="008B4257" w:rsidP="008B4257">
            <w:pPr>
              <w:jc w:val="left"/>
              <w:rPr>
                <w:szCs w:val="24"/>
              </w:rPr>
            </w:pPr>
            <w:r w:rsidRPr="00D63139">
              <w:rPr>
                <w:szCs w:val="24"/>
              </w:rPr>
              <w:t>2.</w:t>
            </w:r>
          </w:p>
        </w:tc>
        <w:tc>
          <w:tcPr>
            <w:tcW w:w="6842" w:type="dxa"/>
          </w:tcPr>
          <w:p w:rsidR="008B4257" w:rsidRPr="00D63139" w:rsidRDefault="008B4257" w:rsidP="008B4257">
            <w:pPr>
              <w:spacing w:before="60" w:after="60"/>
              <w:rPr>
                <w:szCs w:val="24"/>
              </w:rPr>
            </w:pPr>
            <w:r w:rsidRPr="00D63139">
              <w:rPr>
                <w:szCs w:val="24"/>
              </w:rPr>
              <w:t>Človek a jeho telo</w:t>
            </w:r>
          </w:p>
        </w:tc>
        <w:tc>
          <w:tcPr>
            <w:tcW w:w="1417" w:type="dxa"/>
          </w:tcPr>
          <w:p w:rsidR="008B4257" w:rsidRPr="00D63139" w:rsidRDefault="008B4257" w:rsidP="008B4257">
            <w:pPr>
              <w:pStyle w:val="Obsahtabuky"/>
              <w:jc w:val="center"/>
              <w:rPr>
                <w:rFonts w:cs="Times New Roman"/>
              </w:rPr>
            </w:pPr>
            <w:r w:rsidRPr="00D63139">
              <w:rPr>
                <w:rFonts w:cs="Times New Roman"/>
              </w:rPr>
              <w:t>17</w:t>
            </w:r>
          </w:p>
        </w:tc>
      </w:tr>
      <w:tr w:rsidR="008B4257" w:rsidRPr="00D63139" w:rsidTr="00497AFD">
        <w:tc>
          <w:tcPr>
            <w:tcW w:w="0" w:type="auto"/>
          </w:tcPr>
          <w:p w:rsidR="008B4257" w:rsidRPr="00D63139" w:rsidRDefault="008B4257" w:rsidP="008B4257">
            <w:pPr>
              <w:jc w:val="left"/>
              <w:rPr>
                <w:szCs w:val="24"/>
              </w:rPr>
            </w:pPr>
            <w:r w:rsidRPr="00D63139">
              <w:rPr>
                <w:szCs w:val="24"/>
              </w:rPr>
              <w:t>2.</w:t>
            </w:r>
          </w:p>
        </w:tc>
        <w:tc>
          <w:tcPr>
            <w:tcW w:w="6842" w:type="dxa"/>
          </w:tcPr>
          <w:p w:rsidR="008B4257" w:rsidRPr="00D63139" w:rsidRDefault="008B4257" w:rsidP="008B4257">
            <w:pPr>
              <w:spacing w:before="60" w:after="60"/>
              <w:rPr>
                <w:szCs w:val="24"/>
              </w:rPr>
            </w:pPr>
            <w:r w:rsidRPr="00D63139">
              <w:rPr>
                <w:szCs w:val="24"/>
              </w:rPr>
              <w:t xml:space="preserve">Zdravie a činnosť človeka </w:t>
            </w:r>
          </w:p>
        </w:tc>
        <w:tc>
          <w:tcPr>
            <w:tcW w:w="1417" w:type="dxa"/>
          </w:tcPr>
          <w:p w:rsidR="008B4257" w:rsidRPr="00D63139" w:rsidRDefault="008B4257" w:rsidP="008B4257">
            <w:pPr>
              <w:pStyle w:val="Obsahtabuky"/>
              <w:jc w:val="center"/>
              <w:rPr>
                <w:rFonts w:cs="Times New Roman"/>
              </w:rPr>
            </w:pPr>
            <w:r w:rsidRPr="00D63139">
              <w:rPr>
                <w:rFonts w:cs="Times New Roman"/>
              </w:rPr>
              <w:t>4</w:t>
            </w:r>
          </w:p>
        </w:tc>
      </w:tr>
      <w:tr w:rsidR="008B4257" w:rsidRPr="00D63139" w:rsidTr="00497AFD">
        <w:tc>
          <w:tcPr>
            <w:tcW w:w="9209" w:type="dxa"/>
            <w:gridSpan w:val="3"/>
            <w:shd w:val="clear" w:color="auto" w:fill="AEAAAA" w:themeFill="background2" w:themeFillShade="BF"/>
          </w:tcPr>
          <w:p w:rsidR="008B4257" w:rsidRPr="00D63139" w:rsidRDefault="008B4257" w:rsidP="008B4257">
            <w:pPr>
              <w:rPr>
                <w:b/>
                <w:szCs w:val="24"/>
              </w:rPr>
            </w:pPr>
          </w:p>
        </w:tc>
      </w:tr>
      <w:tr w:rsidR="008B4257" w:rsidRPr="00D63139" w:rsidTr="00497AFD">
        <w:tc>
          <w:tcPr>
            <w:tcW w:w="0" w:type="auto"/>
          </w:tcPr>
          <w:p w:rsidR="008B4257" w:rsidRPr="00D63139" w:rsidRDefault="008B4257" w:rsidP="008B4257">
            <w:pPr>
              <w:rPr>
                <w:szCs w:val="24"/>
              </w:rPr>
            </w:pPr>
            <w:r w:rsidRPr="00D63139">
              <w:rPr>
                <w:szCs w:val="24"/>
              </w:rPr>
              <w:t>3.</w:t>
            </w:r>
          </w:p>
        </w:tc>
        <w:tc>
          <w:tcPr>
            <w:tcW w:w="6842" w:type="dxa"/>
          </w:tcPr>
          <w:p w:rsidR="008B4257" w:rsidRPr="00D63139" w:rsidRDefault="00AE7146" w:rsidP="00AE7146">
            <w:pPr>
              <w:rPr>
                <w:szCs w:val="24"/>
              </w:rPr>
            </w:pPr>
            <w:r w:rsidRPr="00D63139">
              <w:rPr>
                <w:szCs w:val="24"/>
              </w:rPr>
              <w:t>V</w:t>
            </w:r>
            <w:r w:rsidR="008B4257" w:rsidRPr="00D63139">
              <w:rPr>
                <w:szCs w:val="24"/>
              </w:rPr>
              <w:t>ýznam neživej prírody a jej poznávanie</w:t>
            </w:r>
            <w:r w:rsidRPr="00D63139">
              <w:rPr>
                <w:szCs w:val="24"/>
              </w:rPr>
              <w:t xml:space="preserve"> </w:t>
            </w:r>
          </w:p>
        </w:tc>
        <w:tc>
          <w:tcPr>
            <w:tcW w:w="1417" w:type="dxa"/>
          </w:tcPr>
          <w:p w:rsidR="008B4257" w:rsidRPr="00D63139" w:rsidRDefault="008B4257" w:rsidP="008B4257">
            <w:pPr>
              <w:pStyle w:val="Obsahtabuky"/>
              <w:jc w:val="center"/>
              <w:rPr>
                <w:rFonts w:cs="Times New Roman"/>
              </w:rPr>
            </w:pPr>
            <w:r w:rsidRPr="00D63139">
              <w:rPr>
                <w:rFonts w:cs="Times New Roman"/>
              </w:rPr>
              <w:t>5</w:t>
            </w:r>
          </w:p>
        </w:tc>
      </w:tr>
      <w:tr w:rsidR="008B4257" w:rsidRPr="00D63139" w:rsidTr="00497AFD">
        <w:tc>
          <w:tcPr>
            <w:tcW w:w="0" w:type="auto"/>
          </w:tcPr>
          <w:p w:rsidR="008B4257" w:rsidRPr="00D63139" w:rsidRDefault="008B4257" w:rsidP="008B4257">
            <w:pPr>
              <w:rPr>
                <w:szCs w:val="24"/>
              </w:rPr>
            </w:pPr>
            <w:r w:rsidRPr="00D63139">
              <w:rPr>
                <w:szCs w:val="24"/>
              </w:rPr>
              <w:t>3.</w:t>
            </w:r>
          </w:p>
        </w:tc>
        <w:tc>
          <w:tcPr>
            <w:tcW w:w="6842" w:type="dxa"/>
          </w:tcPr>
          <w:p w:rsidR="008B4257" w:rsidRPr="00D63139" w:rsidRDefault="00AE7146" w:rsidP="00AE7146">
            <w:pPr>
              <w:rPr>
                <w:szCs w:val="24"/>
              </w:rPr>
            </w:pPr>
            <w:r w:rsidRPr="00D63139">
              <w:rPr>
                <w:szCs w:val="24"/>
              </w:rPr>
              <w:t>G</w:t>
            </w:r>
            <w:r w:rsidR="008B4257" w:rsidRPr="00D63139">
              <w:rPr>
                <w:szCs w:val="24"/>
              </w:rPr>
              <w:t>eologické procesy na Zemi</w:t>
            </w:r>
            <w:r w:rsidRPr="00D63139">
              <w:rPr>
                <w:szCs w:val="24"/>
              </w:rPr>
              <w:t xml:space="preserve"> </w:t>
            </w:r>
          </w:p>
        </w:tc>
        <w:tc>
          <w:tcPr>
            <w:tcW w:w="1417" w:type="dxa"/>
          </w:tcPr>
          <w:p w:rsidR="008B4257" w:rsidRPr="00D63139" w:rsidRDefault="008B4257" w:rsidP="008B4257">
            <w:pPr>
              <w:pStyle w:val="Obsahtabuky"/>
              <w:jc w:val="center"/>
              <w:rPr>
                <w:rFonts w:cs="Times New Roman"/>
              </w:rPr>
            </w:pPr>
            <w:r w:rsidRPr="00D63139">
              <w:rPr>
                <w:rFonts w:cs="Times New Roman"/>
              </w:rPr>
              <w:t>9</w:t>
            </w:r>
          </w:p>
        </w:tc>
      </w:tr>
      <w:tr w:rsidR="008B4257" w:rsidRPr="00D63139" w:rsidTr="00497AFD">
        <w:tc>
          <w:tcPr>
            <w:tcW w:w="0" w:type="auto"/>
          </w:tcPr>
          <w:p w:rsidR="008B4257" w:rsidRPr="00D63139" w:rsidRDefault="00AE7146" w:rsidP="008B4257">
            <w:pPr>
              <w:rPr>
                <w:szCs w:val="24"/>
              </w:rPr>
            </w:pPr>
            <w:r w:rsidRPr="00D63139">
              <w:rPr>
                <w:szCs w:val="24"/>
              </w:rPr>
              <w:t>3.</w:t>
            </w:r>
          </w:p>
        </w:tc>
        <w:tc>
          <w:tcPr>
            <w:tcW w:w="6842" w:type="dxa"/>
          </w:tcPr>
          <w:p w:rsidR="008B4257" w:rsidRPr="00D63139" w:rsidRDefault="00AE7146" w:rsidP="00AE7146">
            <w:pPr>
              <w:rPr>
                <w:szCs w:val="24"/>
              </w:rPr>
            </w:pPr>
            <w:r w:rsidRPr="00D63139">
              <w:rPr>
                <w:szCs w:val="24"/>
              </w:rPr>
              <w:t xml:space="preserve">Dejiny zeme </w:t>
            </w:r>
          </w:p>
        </w:tc>
        <w:tc>
          <w:tcPr>
            <w:tcW w:w="1417" w:type="dxa"/>
          </w:tcPr>
          <w:p w:rsidR="008B4257" w:rsidRPr="00D63139" w:rsidRDefault="008B4257" w:rsidP="008B4257">
            <w:pPr>
              <w:pStyle w:val="Obsahtabuky"/>
              <w:jc w:val="center"/>
              <w:rPr>
                <w:rFonts w:cs="Times New Roman"/>
              </w:rPr>
            </w:pPr>
            <w:r w:rsidRPr="00D63139">
              <w:rPr>
                <w:rFonts w:cs="Times New Roman"/>
              </w:rPr>
              <w:t>5</w:t>
            </w:r>
          </w:p>
        </w:tc>
      </w:tr>
      <w:tr w:rsidR="008B4257" w:rsidRPr="00D63139" w:rsidTr="00497AFD">
        <w:tc>
          <w:tcPr>
            <w:tcW w:w="0" w:type="auto"/>
          </w:tcPr>
          <w:p w:rsidR="008B4257" w:rsidRPr="00D63139" w:rsidRDefault="00AE7146" w:rsidP="008B4257">
            <w:pPr>
              <w:rPr>
                <w:szCs w:val="24"/>
              </w:rPr>
            </w:pPr>
            <w:r w:rsidRPr="00D63139">
              <w:rPr>
                <w:szCs w:val="24"/>
              </w:rPr>
              <w:t>3.</w:t>
            </w:r>
          </w:p>
        </w:tc>
        <w:tc>
          <w:tcPr>
            <w:tcW w:w="6842" w:type="dxa"/>
          </w:tcPr>
          <w:p w:rsidR="008B4257" w:rsidRPr="00D63139" w:rsidRDefault="00AE7146" w:rsidP="00AE7146">
            <w:pPr>
              <w:rPr>
                <w:szCs w:val="24"/>
              </w:rPr>
            </w:pPr>
            <w:r w:rsidRPr="00D63139">
              <w:rPr>
                <w:szCs w:val="24"/>
              </w:rPr>
              <w:t>Príroda Slovenska</w:t>
            </w:r>
          </w:p>
        </w:tc>
        <w:tc>
          <w:tcPr>
            <w:tcW w:w="1417" w:type="dxa"/>
          </w:tcPr>
          <w:p w:rsidR="008B4257" w:rsidRPr="00D63139" w:rsidRDefault="008B4257" w:rsidP="008B4257">
            <w:pPr>
              <w:pStyle w:val="Obsahtabuky"/>
              <w:jc w:val="center"/>
              <w:rPr>
                <w:rFonts w:cs="Times New Roman"/>
              </w:rPr>
            </w:pPr>
            <w:r w:rsidRPr="00D63139">
              <w:rPr>
                <w:rFonts w:cs="Times New Roman"/>
              </w:rPr>
              <w:t>3</w:t>
            </w:r>
          </w:p>
        </w:tc>
      </w:tr>
      <w:tr w:rsidR="00AE7146" w:rsidRPr="00D63139" w:rsidTr="00497AFD">
        <w:tc>
          <w:tcPr>
            <w:tcW w:w="0" w:type="auto"/>
          </w:tcPr>
          <w:p w:rsidR="00AE7146" w:rsidRPr="00D63139" w:rsidRDefault="00AE7146" w:rsidP="008B4257">
            <w:pPr>
              <w:rPr>
                <w:szCs w:val="24"/>
              </w:rPr>
            </w:pPr>
            <w:r w:rsidRPr="00D63139">
              <w:rPr>
                <w:szCs w:val="24"/>
              </w:rPr>
              <w:t>3.</w:t>
            </w:r>
          </w:p>
        </w:tc>
        <w:tc>
          <w:tcPr>
            <w:tcW w:w="6842" w:type="dxa"/>
          </w:tcPr>
          <w:p w:rsidR="00AE7146" w:rsidRPr="00D63139" w:rsidRDefault="00AE7146" w:rsidP="00AE7146">
            <w:pPr>
              <w:rPr>
                <w:szCs w:val="24"/>
              </w:rPr>
            </w:pPr>
            <w:r w:rsidRPr="00D63139">
              <w:rPr>
                <w:szCs w:val="24"/>
              </w:rPr>
              <w:t xml:space="preserve">Podstata a základné prejavy života </w:t>
            </w:r>
          </w:p>
        </w:tc>
        <w:tc>
          <w:tcPr>
            <w:tcW w:w="1417" w:type="dxa"/>
          </w:tcPr>
          <w:p w:rsidR="00AE7146" w:rsidRPr="00D63139" w:rsidRDefault="00AE7146" w:rsidP="008B4257">
            <w:pPr>
              <w:pStyle w:val="Obsahtabuky"/>
              <w:jc w:val="center"/>
              <w:rPr>
                <w:rFonts w:cs="Times New Roman"/>
              </w:rPr>
            </w:pPr>
            <w:r w:rsidRPr="00D63139">
              <w:rPr>
                <w:rFonts w:cs="Times New Roman"/>
              </w:rPr>
              <w:t>2</w:t>
            </w:r>
          </w:p>
        </w:tc>
      </w:tr>
      <w:tr w:rsidR="00AE7146" w:rsidRPr="00D63139" w:rsidTr="00497AFD">
        <w:tc>
          <w:tcPr>
            <w:tcW w:w="0" w:type="auto"/>
          </w:tcPr>
          <w:p w:rsidR="00AE7146" w:rsidRPr="00D63139" w:rsidRDefault="00AE7146" w:rsidP="008B4257">
            <w:pPr>
              <w:rPr>
                <w:szCs w:val="24"/>
              </w:rPr>
            </w:pPr>
            <w:r w:rsidRPr="00D63139">
              <w:rPr>
                <w:szCs w:val="24"/>
              </w:rPr>
              <w:t>3.</w:t>
            </w:r>
          </w:p>
        </w:tc>
        <w:tc>
          <w:tcPr>
            <w:tcW w:w="6842" w:type="dxa"/>
          </w:tcPr>
          <w:p w:rsidR="00AE7146" w:rsidRPr="00D63139" w:rsidRDefault="00AE7146" w:rsidP="00AE7146">
            <w:pPr>
              <w:rPr>
                <w:szCs w:val="24"/>
              </w:rPr>
            </w:pPr>
            <w:r w:rsidRPr="00D63139">
              <w:rPr>
                <w:szCs w:val="24"/>
              </w:rPr>
              <w:t xml:space="preserve">Základy ekológie </w:t>
            </w:r>
          </w:p>
        </w:tc>
        <w:tc>
          <w:tcPr>
            <w:tcW w:w="1417" w:type="dxa"/>
          </w:tcPr>
          <w:p w:rsidR="00AE7146" w:rsidRPr="00D63139" w:rsidRDefault="00AE7146" w:rsidP="008B4257">
            <w:pPr>
              <w:pStyle w:val="Obsahtabuky"/>
              <w:jc w:val="center"/>
              <w:rPr>
                <w:rFonts w:cs="Times New Roman"/>
              </w:rPr>
            </w:pPr>
            <w:r w:rsidRPr="00D63139">
              <w:rPr>
                <w:rFonts w:cs="Times New Roman"/>
              </w:rPr>
              <w:t>9</w:t>
            </w:r>
          </w:p>
        </w:tc>
      </w:tr>
      <w:tr w:rsidR="008B4257" w:rsidRPr="00D63139" w:rsidTr="00497AFD">
        <w:tc>
          <w:tcPr>
            <w:tcW w:w="9209" w:type="dxa"/>
            <w:gridSpan w:val="3"/>
            <w:shd w:val="clear" w:color="auto" w:fill="AEAAAA" w:themeFill="background2" w:themeFillShade="BF"/>
          </w:tcPr>
          <w:p w:rsidR="008B4257" w:rsidRPr="00D63139" w:rsidRDefault="008B4257" w:rsidP="008B4257">
            <w:pPr>
              <w:rPr>
                <w:b/>
                <w:szCs w:val="24"/>
              </w:rPr>
            </w:pPr>
          </w:p>
        </w:tc>
      </w:tr>
      <w:tr w:rsidR="008B4257" w:rsidRPr="00D63139" w:rsidTr="00497AFD">
        <w:tc>
          <w:tcPr>
            <w:tcW w:w="0" w:type="auto"/>
          </w:tcPr>
          <w:p w:rsidR="008B4257" w:rsidRPr="00D63139" w:rsidRDefault="008B4257" w:rsidP="008B4257">
            <w:pPr>
              <w:rPr>
                <w:szCs w:val="24"/>
              </w:rPr>
            </w:pPr>
            <w:r w:rsidRPr="00D63139">
              <w:rPr>
                <w:szCs w:val="24"/>
              </w:rPr>
              <w:t>4.</w:t>
            </w:r>
          </w:p>
        </w:tc>
        <w:tc>
          <w:tcPr>
            <w:tcW w:w="6842" w:type="dxa"/>
          </w:tcPr>
          <w:p w:rsidR="008B4257" w:rsidRPr="00D63139" w:rsidRDefault="00AE7146" w:rsidP="00AE7146">
            <w:pPr>
              <w:rPr>
                <w:szCs w:val="24"/>
              </w:rPr>
            </w:pPr>
            <w:r w:rsidRPr="00D63139">
              <w:rPr>
                <w:szCs w:val="24"/>
              </w:rPr>
              <w:t xml:space="preserve">Základné životné procesy </w:t>
            </w:r>
          </w:p>
        </w:tc>
        <w:tc>
          <w:tcPr>
            <w:tcW w:w="1417" w:type="dxa"/>
          </w:tcPr>
          <w:p w:rsidR="008B4257" w:rsidRPr="00D63139" w:rsidRDefault="00AE7146" w:rsidP="008B4257">
            <w:pPr>
              <w:pStyle w:val="Obsahtabuky"/>
              <w:jc w:val="center"/>
              <w:rPr>
                <w:rFonts w:cs="Times New Roman"/>
              </w:rPr>
            </w:pPr>
            <w:r w:rsidRPr="00D63139">
              <w:rPr>
                <w:rFonts w:cs="Times New Roman"/>
              </w:rPr>
              <w:t>46</w:t>
            </w:r>
          </w:p>
        </w:tc>
      </w:tr>
      <w:tr w:rsidR="008B4257" w:rsidRPr="00D63139" w:rsidTr="00497AFD">
        <w:tc>
          <w:tcPr>
            <w:tcW w:w="0" w:type="auto"/>
          </w:tcPr>
          <w:p w:rsidR="008B4257" w:rsidRPr="00D63139" w:rsidRDefault="008B4257" w:rsidP="008B4257">
            <w:pPr>
              <w:rPr>
                <w:szCs w:val="24"/>
              </w:rPr>
            </w:pPr>
            <w:r w:rsidRPr="00D63139">
              <w:rPr>
                <w:szCs w:val="24"/>
              </w:rPr>
              <w:t>4.</w:t>
            </w:r>
          </w:p>
        </w:tc>
        <w:tc>
          <w:tcPr>
            <w:tcW w:w="6842" w:type="dxa"/>
          </w:tcPr>
          <w:p w:rsidR="008B4257" w:rsidRPr="00D63139" w:rsidRDefault="00AE7146" w:rsidP="00AE7146">
            <w:pPr>
              <w:rPr>
                <w:szCs w:val="24"/>
              </w:rPr>
            </w:pPr>
            <w:r w:rsidRPr="00D63139">
              <w:rPr>
                <w:szCs w:val="24"/>
              </w:rPr>
              <w:t xml:space="preserve">Životné procesy živočíchov </w:t>
            </w:r>
          </w:p>
        </w:tc>
        <w:tc>
          <w:tcPr>
            <w:tcW w:w="1417" w:type="dxa"/>
          </w:tcPr>
          <w:p w:rsidR="008B4257" w:rsidRPr="00D63139" w:rsidRDefault="00AE7146" w:rsidP="008B4257">
            <w:pPr>
              <w:pStyle w:val="Obsahtabuky"/>
              <w:jc w:val="center"/>
              <w:rPr>
                <w:rFonts w:cs="Times New Roman"/>
              </w:rPr>
            </w:pPr>
            <w:r w:rsidRPr="00D63139">
              <w:rPr>
                <w:rFonts w:cs="Times New Roman"/>
              </w:rPr>
              <w:t>12</w:t>
            </w:r>
          </w:p>
        </w:tc>
      </w:tr>
      <w:tr w:rsidR="00AE7146" w:rsidRPr="00D63139" w:rsidTr="00497AFD">
        <w:tc>
          <w:tcPr>
            <w:tcW w:w="0" w:type="auto"/>
          </w:tcPr>
          <w:p w:rsidR="00AE7146" w:rsidRPr="00D63139" w:rsidRDefault="00AE7146" w:rsidP="008B4257">
            <w:pPr>
              <w:rPr>
                <w:szCs w:val="24"/>
              </w:rPr>
            </w:pPr>
            <w:r w:rsidRPr="00D63139">
              <w:rPr>
                <w:szCs w:val="24"/>
              </w:rPr>
              <w:t>4.</w:t>
            </w:r>
          </w:p>
        </w:tc>
        <w:tc>
          <w:tcPr>
            <w:tcW w:w="6842" w:type="dxa"/>
          </w:tcPr>
          <w:p w:rsidR="00AE7146" w:rsidRPr="00D63139" w:rsidRDefault="00AE7146" w:rsidP="00AE7146">
            <w:pPr>
              <w:pStyle w:val="Obsahtabuky"/>
              <w:rPr>
                <w:rFonts w:cs="Times New Roman"/>
              </w:rPr>
            </w:pPr>
            <w:r w:rsidRPr="00D63139">
              <w:rPr>
                <w:rFonts w:cs="Times New Roman"/>
              </w:rPr>
              <w:t xml:space="preserve">Dedičnosť a premenlivosť organizmov </w:t>
            </w:r>
          </w:p>
        </w:tc>
        <w:tc>
          <w:tcPr>
            <w:tcW w:w="1417" w:type="dxa"/>
          </w:tcPr>
          <w:p w:rsidR="00AE7146" w:rsidRPr="00D63139" w:rsidRDefault="00AE7146" w:rsidP="008B4257">
            <w:pPr>
              <w:pStyle w:val="Obsahtabuky"/>
              <w:jc w:val="center"/>
              <w:rPr>
                <w:rFonts w:cs="Times New Roman"/>
              </w:rPr>
            </w:pPr>
            <w:r w:rsidRPr="00D63139">
              <w:rPr>
                <w:rFonts w:cs="Times New Roman"/>
              </w:rPr>
              <w:t>8</w:t>
            </w:r>
          </w:p>
        </w:tc>
      </w:tr>
      <w:tr w:rsidR="008B4257" w:rsidRPr="00D63139" w:rsidTr="00497AFD">
        <w:tc>
          <w:tcPr>
            <w:tcW w:w="9209" w:type="dxa"/>
            <w:gridSpan w:val="3"/>
            <w:shd w:val="clear" w:color="auto" w:fill="AEAAAA" w:themeFill="background2" w:themeFillShade="BF"/>
          </w:tcPr>
          <w:p w:rsidR="008B4257" w:rsidRPr="00D63139" w:rsidRDefault="008B4257" w:rsidP="008B4257">
            <w:pPr>
              <w:rPr>
                <w:b/>
                <w:szCs w:val="24"/>
              </w:rPr>
            </w:pP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rPr>
                <w:szCs w:val="24"/>
              </w:rPr>
            </w:pPr>
            <w:r w:rsidRPr="00D63139">
              <w:rPr>
                <w:szCs w:val="24"/>
              </w:rPr>
              <w:t xml:space="preserve">Ekológia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6</w:t>
            </w: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rPr>
                <w:szCs w:val="24"/>
              </w:rPr>
            </w:pPr>
            <w:r w:rsidRPr="00D63139">
              <w:rPr>
                <w:szCs w:val="24"/>
              </w:rPr>
              <w:t xml:space="preserve">Triedenie živých organizmov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2</w:t>
            </w: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rPr>
                <w:szCs w:val="24"/>
              </w:rPr>
            </w:pPr>
            <w:r w:rsidRPr="00D63139">
              <w:rPr>
                <w:szCs w:val="24"/>
              </w:rPr>
              <w:t xml:space="preserve">Vírusy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2</w:t>
            </w: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spacing w:before="60" w:after="60"/>
              <w:rPr>
                <w:szCs w:val="24"/>
                <w:lang w:eastAsia="sk-SK"/>
              </w:rPr>
            </w:pPr>
            <w:r w:rsidRPr="00D63139">
              <w:rPr>
                <w:szCs w:val="24"/>
              </w:rPr>
              <w:t xml:space="preserve">Prokaryotické organizmy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5</w:t>
            </w: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rPr>
                <w:szCs w:val="24"/>
              </w:rPr>
            </w:pPr>
            <w:r w:rsidRPr="00D63139">
              <w:rPr>
                <w:szCs w:val="24"/>
              </w:rPr>
              <w:t xml:space="preserve">Jednobunkovce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5</w:t>
            </w:r>
          </w:p>
        </w:tc>
      </w:tr>
      <w:tr w:rsidR="00AE7146" w:rsidRPr="00D63139" w:rsidTr="00497AFD">
        <w:tc>
          <w:tcPr>
            <w:tcW w:w="0" w:type="auto"/>
          </w:tcPr>
          <w:p w:rsidR="00AE7146" w:rsidRPr="00D63139" w:rsidRDefault="00AE7146" w:rsidP="008B4257">
            <w:pPr>
              <w:rPr>
                <w:szCs w:val="24"/>
              </w:rPr>
            </w:pPr>
            <w:r w:rsidRPr="00D63139">
              <w:rPr>
                <w:szCs w:val="24"/>
              </w:rPr>
              <w:t>5.</w:t>
            </w:r>
          </w:p>
        </w:tc>
        <w:tc>
          <w:tcPr>
            <w:tcW w:w="6842" w:type="dxa"/>
          </w:tcPr>
          <w:p w:rsidR="00AE7146" w:rsidRPr="00D63139" w:rsidRDefault="00AE7146" w:rsidP="00AE7146">
            <w:pPr>
              <w:rPr>
                <w:szCs w:val="24"/>
              </w:rPr>
            </w:pPr>
            <w:r w:rsidRPr="00D63139">
              <w:rPr>
                <w:szCs w:val="24"/>
              </w:rPr>
              <w:t xml:space="preserve">Huby </w:t>
            </w:r>
          </w:p>
        </w:tc>
        <w:tc>
          <w:tcPr>
            <w:tcW w:w="141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5</w:t>
            </w:r>
          </w:p>
        </w:tc>
      </w:tr>
      <w:tr w:rsidR="00AE7146" w:rsidRPr="00D63139" w:rsidTr="00497AFD">
        <w:tc>
          <w:tcPr>
            <w:tcW w:w="0" w:type="auto"/>
          </w:tcPr>
          <w:p w:rsidR="00AE7146" w:rsidRPr="00D63139" w:rsidRDefault="00AE7146" w:rsidP="008B4257">
            <w:pPr>
              <w:rPr>
                <w:szCs w:val="24"/>
              </w:rPr>
            </w:pPr>
            <w:r w:rsidRPr="00D63139">
              <w:rPr>
                <w:szCs w:val="24"/>
              </w:rPr>
              <w:t>5.</w:t>
            </w:r>
          </w:p>
        </w:tc>
        <w:tc>
          <w:tcPr>
            <w:tcW w:w="6842" w:type="dxa"/>
          </w:tcPr>
          <w:p w:rsidR="00AE7146" w:rsidRPr="00D63139" w:rsidRDefault="00AE7146" w:rsidP="00AE7146">
            <w:pPr>
              <w:rPr>
                <w:szCs w:val="24"/>
              </w:rPr>
            </w:pPr>
            <w:r w:rsidRPr="00D63139">
              <w:rPr>
                <w:szCs w:val="24"/>
              </w:rPr>
              <w:t xml:space="preserve">Rastliny </w:t>
            </w:r>
          </w:p>
        </w:tc>
        <w:tc>
          <w:tcPr>
            <w:tcW w:w="141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9</w:t>
            </w:r>
          </w:p>
        </w:tc>
      </w:tr>
      <w:tr w:rsidR="00AE7146" w:rsidRPr="00D63139" w:rsidTr="00497AFD">
        <w:tc>
          <w:tcPr>
            <w:tcW w:w="0" w:type="auto"/>
          </w:tcPr>
          <w:p w:rsidR="00AE7146" w:rsidRPr="00D63139" w:rsidRDefault="00AE7146" w:rsidP="008B4257">
            <w:pPr>
              <w:rPr>
                <w:szCs w:val="24"/>
              </w:rPr>
            </w:pPr>
            <w:r w:rsidRPr="00D63139">
              <w:rPr>
                <w:szCs w:val="24"/>
              </w:rPr>
              <w:t>5.</w:t>
            </w:r>
          </w:p>
        </w:tc>
        <w:tc>
          <w:tcPr>
            <w:tcW w:w="6842" w:type="dxa"/>
          </w:tcPr>
          <w:p w:rsidR="00AE7146" w:rsidRPr="00D63139" w:rsidRDefault="00AE7146" w:rsidP="00AE7146">
            <w:pPr>
              <w:rPr>
                <w:szCs w:val="24"/>
              </w:rPr>
            </w:pPr>
            <w:r w:rsidRPr="00D63139">
              <w:rPr>
                <w:szCs w:val="24"/>
              </w:rPr>
              <w:t xml:space="preserve">Živočíchy </w:t>
            </w:r>
          </w:p>
        </w:tc>
        <w:tc>
          <w:tcPr>
            <w:tcW w:w="141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32</w:t>
            </w:r>
          </w:p>
        </w:tc>
      </w:tr>
      <w:tr w:rsidR="008B4257" w:rsidRPr="00D63139" w:rsidTr="00497AFD">
        <w:tc>
          <w:tcPr>
            <w:tcW w:w="9209" w:type="dxa"/>
            <w:gridSpan w:val="3"/>
            <w:shd w:val="clear" w:color="auto" w:fill="AEAAAA" w:themeFill="background2" w:themeFillShade="BF"/>
          </w:tcPr>
          <w:p w:rsidR="008B4257" w:rsidRPr="00D63139" w:rsidRDefault="008B4257" w:rsidP="008B4257">
            <w:pPr>
              <w:rPr>
                <w:b/>
                <w:szCs w:val="24"/>
              </w:rPr>
            </w:pPr>
          </w:p>
        </w:tc>
      </w:tr>
      <w:tr w:rsidR="00AE7146" w:rsidRPr="00D63139" w:rsidTr="00497AFD">
        <w:tc>
          <w:tcPr>
            <w:tcW w:w="0" w:type="auto"/>
          </w:tcPr>
          <w:p w:rsidR="00AE7146" w:rsidRPr="00D63139" w:rsidRDefault="00AE7146" w:rsidP="00AE7146">
            <w:pPr>
              <w:rPr>
                <w:szCs w:val="24"/>
              </w:rPr>
            </w:pPr>
            <w:r w:rsidRPr="00D63139">
              <w:rPr>
                <w:szCs w:val="24"/>
              </w:rPr>
              <w:t>6.</w:t>
            </w:r>
          </w:p>
        </w:tc>
        <w:tc>
          <w:tcPr>
            <w:tcW w:w="6842" w:type="dxa"/>
          </w:tcPr>
          <w:p w:rsidR="00AE7146" w:rsidRPr="00D63139" w:rsidRDefault="00AE7146" w:rsidP="00AE7146">
            <w:pPr>
              <w:rPr>
                <w:szCs w:val="24"/>
              </w:rPr>
            </w:pPr>
            <w:r w:rsidRPr="00D63139">
              <w:rPr>
                <w:szCs w:val="24"/>
              </w:rPr>
              <w:t xml:space="preserve">Všeobecné vlastnosti živých sústav </w:t>
            </w:r>
          </w:p>
        </w:tc>
        <w:tc>
          <w:tcPr>
            <w:tcW w:w="141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w:t>
            </w:r>
          </w:p>
        </w:tc>
      </w:tr>
      <w:tr w:rsidR="00AE7146" w:rsidRPr="00D63139" w:rsidTr="00497AFD">
        <w:tc>
          <w:tcPr>
            <w:tcW w:w="0" w:type="auto"/>
          </w:tcPr>
          <w:p w:rsidR="00AE7146" w:rsidRPr="00D63139" w:rsidRDefault="00AE7146" w:rsidP="00AE7146">
            <w:pPr>
              <w:rPr>
                <w:szCs w:val="24"/>
              </w:rPr>
            </w:pPr>
            <w:r w:rsidRPr="00D63139">
              <w:rPr>
                <w:szCs w:val="24"/>
              </w:rPr>
              <w:t>6.</w:t>
            </w:r>
          </w:p>
        </w:tc>
        <w:tc>
          <w:tcPr>
            <w:tcW w:w="6842" w:type="dxa"/>
            <w:vAlign w:val="center"/>
          </w:tcPr>
          <w:p w:rsidR="00AE7146" w:rsidRPr="00D63139" w:rsidRDefault="00AE7146" w:rsidP="00AE7146">
            <w:pPr>
              <w:rPr>
                <w:szCs w:val="24"/>
              </w:rPr>
            </w:pPr>
            <w:r w:rsidRPr="00D63139">
              <w:rPr>
                <w:szCs w:val="24"/>
              </w:rPr>
              <w:t xml:space="preserve">Biológia bunky </w:t>
            </w:r>
          </w:p>
        </w:tc>
        <w:tc>
          <w:tcPr>
            <w:tcW w:w="141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11</w:t>
            </w:r>
          </w:p>
        </w:tc>
      </w:tr>
      <w:tr w:rsidR="00AE7146" w:rsidRPr="00D63139" w:rsidTr="00497AFD">
        <w:tc>
          <w:tcPr>
            <w:tcW w:w="0" w:type="auto"/>
          </w:tcPr>
          <w:p w:rsidR="00AE7146" w:rsidRPr="00D63139" w:rsidRDefault="00AE7146" w:rsidP="00AE7146">
            <w:pPr>
              <w:rPr>
                <w:szCs w:val="24"/>
              </w:rPr>
            </w:pPr>
            <w:r w:rsidRPr="00D63139">
              <w:rPr>
                <w:szCs w:val="24"/>
              </w:rPr>
              <w:t>6.</w:t>
            </w:r>
          </w:p>
        </w:tc>
        <w:tc>
          <w:tcPr>
            <w:tcW w:w="6842" w:type="dxa"/>
            <w:vAlign w:val="center"/>
          </w:tcPr>
          <w:p w:rsidR="00AE7146" w:rsidRPr="00D63139" w:rsidRDefault="00AE7146" w:rsidP="00AE7146">
            <w:pPr>
              <w:rPr>
                <w:szCs w:val="24"/>
              </w:rPr>
            </w:pPr>
            <w:r w:rsidRPr="00D63139">
              <w:rPr>
                <w:szCs w:val="24"/>
              </w:rPr>
              <w:t xml:space="preserve">Biológia rastlín </w:t>
            </w:r>
          </w:p>
        </w:tc>
        <w:tc>
          <w:tcPr>
            <w:tcW w:w="141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24</w:t>
            </w:r>
          </w:p>
        </w:tc>
      </w:tr>
      <w:tr w:rsidR="00AE7146" w:rsidRPr="00D63139" w:rsidTr="00497AFD">
        <w:tc>
          <w:tcPr>
            <w:tcW w:w="0" w:type="auto"/>
          </w:tcPr>
          <w:p w:rsidR="00AE7146" w:rsidRPr="00D63139" w:rsidRDefault="00AE7146" w:rsidP="00AE7146">
            <w:pPr>
              <w:rPr>
                <w:szCs w:val="24"/>
              </w:rPr>
            </w:pPr>
            <w:r w:rsidRPr="00D63139">
              <w:rPr>
                <w:szCs w:val="24"/>
              </w:rPr>
              <w:t>6.</w:t>
            </w:r>
          </w:p>
        </w:tc>
        <w:tc>
          <w:tcPr>
            <w:tcW w:w="6842" w:type="dxa"/>
            <w:vAlign w:val="center"/>
          </w:tcPr>
          <w:p w:rsidR="00AE7146" w:rsidRPr="00D63139" w:rsidRDefault="00AE7146" w:rsidP="00AE7146">
            <w:pPr>
              <w:spacing w:before="60" w:after="60"/>
              <w:rPr>
                <w:szCs w:val="24"/>
                <w:lang w:eastAsia="sk-SK"/>
              </w:rPr>
            </w:pPr>
            <w:r w:rsidRPr="00D63139">
              <w:rPr>
                <w:szCs w:val="24"/>
              </w:rPr>
              <w:t xml:space="preserve">Biológia živočíchov </w:t>
            </w:r>
          </w:p>
        </w:tc>
        <w:tc>
          <w:tcPr>
            <w:tcW w:w="141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29</w:t>
            </w:r>
          </w:p>
        </w:tc>
      </w:tr>
      <w:tr w:rsidR="00AE7146" w:rsidRPr="00D63139" w:rsidTr="00497AFD">
        <w:tc>
          <w:tcPr>
            <w:tcW w:w="9209" w:type="dxa"/>
            <w:gridSpan w:val="3"/>
            <w:shd w:val="clear" w:color="auto" w:fill="AEAAAA" w:themeFill="background2" w:themeFillShade="BF"/>
          </w:tcPr>
          <w:p w:rsidR="00AE7146" w:rsidRPr="00D63139" w:rsidRDefault="00AE7146" w:rsidP="00AE7146">
            <w:pPr>
              <w:rPr>
                <w:b/>
                <w:szCs w:val="24"/>
              </w:rPr>
            </w:pPr>
          </w:p>
        </w:tc>
      </w:tr>
      <w:tr w:rsidR="00AE7146" w:rsidRPr="00D63139" w:rsidTr="00497AFD">
        <w:tc>
          <w:tcPr>
            <w:tcW w:w="0" w:type="auto"/>
          </w:tcPr>
          <w:p w:rsidR="00AE7146" w:rsidRPr="00D63139" w:rsidRDefault="00AE7146" w:rsidP="00AE7146">
            <w:pPr>
              <w:rPr>
                <w:szCs w:val="24"/>
              </w:rPr>
            </w:pPr>
            <w:r w:rsidRPr="00D63139">
              <w:rPr>
                <w:szCs w:val="24"/>
              </w:rPr>
              <w:lastRenderedPageBreak/>
              <w:t>7.</w:t>
            </w:r>
          </w:p>
        </w:tc>
        <w:tc>
          <w:tcPr>
            <w:tcW w:w="6842" w:type="dxa"/>
            <w:vAlign w:val="center"/>
          </w:tcPr>
          <w:p w:rsidR="00AE7146" w:rsidRPr="00D63139" w:rsidRDefault="00497AFD" w:rsidP="00497AFD">
            <w:pPr>
              <w:rPr>
                <w:szCs w:val="24"/>
              </w:rPr>
            </w:pPr>
            <w:r w:rsidRPr="00D63139">
              <w:rPr>
                <w:szCs w:val="24"/>
              </w:rPr>
              <w:t>B</w:t>
            </w:r>
            <w:r w:rsidR="00AE7146" w:rsidRPr="00D63139">
              <w:rPr>
                <w:szCs w:val="24"/>
              </w:rPr>
              <w:t>iológia človeka</w:t>
            </w:r>
            <w:r w:rsidRPr="00D63139">
              <w:rPr>
                <w:szCs w:val="24"/>
              </w:rPr>
              <w:t xml:space="preserve"> </w:t>
            </w:r>
          </w:p>
        </w:tc>
        <w:tc>
          <w:tcPr>
            <w:tcW w:w="141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34</w:t>
            </w:r>
          </w:p>
        </w:tc>
      </w:tr>
      <w:tr w:rsidR="00AE7146" w:rsidRPr="00D63139" w:rsidTr="00497AFD">
        <w:tc>
          <w:tcPr>
            <w:tcW w:w="0" w:type="auto"/>
          </w:tcPr>
          <w:p w:rsidR="00AE7146" w:rsidRPr="00D63139" w:rsidRDefault="00497AFD" w:rsidP="00AE7146">
            <w:pPr>
              <w:rPr>
                <w:szCs w:val="24"/>
              </w:rPr>
            </w:pPr>
            <w:r w:rsidRPr="00D63139">
              <w:rPr>
                <w:szCs w:val="24"/>
              </w:rPr>
              <w:t>7.</w:t>
            </w:r>
          </w:p>
        </w:tc>
        <w:tc>
          <w:tcPr>
            <w:tcW w:w="6842" w:type="dxa"/>
            <w:vAlign w:val="center"/>
          </w:tcPr>
          <w:p w:rsidR="00AE7146" w:rsidRPr="00D63139" w:rsidRDefault="00497AFD" w:rsidP="00AE7146">
            <w:pPr>
              <w:rPr>
                <w:szCs w:val="24"/>
              </w:rPr>
            </w:pPr>
            <w:r w:rsidRPr="00D63139">
              <w:rPr>
                <w:szCs w:val="24"/>
              </w:rPr>
              <w:t>G</w:t>
            </w:r>
            <w:r w:rsidR="00AE7146" w:rsidRPr="00D63139">
              <w:rPr>
                <w:szCs w:val="24"/>
              </w:rPr>
              <w:t>enetika</w:t>
            </w:r>
            <w:r w:rsidRPr="00D63139">
              <w:rPr>
                <w:szCs w:val="24"/>
              </w:rPr>
              <w:t xml:space="preserve"> </w:t>
            </w:r>
          </w:p>
        </w:tc>
        <w:tc>
          <w:tcPr>
            <w:tcW w:w="141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22</w:t>
            </w:r>
          </w:p>
        </w:tc>
      </w:tr>
      <w:tr w:rsidR="00AE7146" w:rsidRPr="00D63139" w:rsidTr="00497AFD">
        <w:tc>
          <w:tcPr>
            <w:tcW w:w="0" w:type="auto"/>
          </w:tcPr>
          <w:p w:rsidR="00AE7146" w:rsidRPr="00D63139" w:rsidRDefault="00497AFD" w:rsidP="00AE7146">
            <w:pPr>
              <w:rPr>
                <w:szCs w:val="24"/>
              </w:rPr>
            </w:pPr>
            <w:r w:rsidRPr="00D63139">
              <w:rPr>
                <w:szCs w:val="24"/>
              </w:rPr>
              <w:t>7.</w:t>
            </w:r>
          </w:p>
        </w:tc>
        <w:tc>
          <w:tcPr>
            <w:tcW w:w="6842" w:type="dxa"/>
            <w:vAlign w:val="center"/>
          </w:tcPr>
          <w:p w:rsidR="00AE7146" w:rsidRPr="00D63139" w:rsidRDefault="00497AFD" w:rsidP="00AE7146">
            <w:pPr>
              <w:rPr>
                <w:szCs w:val="24"/>
              </w:rPr>
            </w:pPr>
            <w:r w:rsidRPr="00D63139">
              <w:rPr>
                <w:szCs w:val="24"/>
              </w:rPr>
              <w:t>Zdravý životný štýl</w:t>
            </w:r>
          </w:p>
        </w:tc>
        <w:tc>
          <w:tcPr>
            <w:tcW w:w="141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8</w:t>
            </w:r>
          </w:p>
        </w:tc>
      </w:tr>
    </w:tbl>
    <w:p w:rsidR="008B4257" w:rsidRPr="00D63139" w:rsidRDefault="008B4257" w:rsidP="00716B74">
      <w:pPr>
        <w:rPr>
          <w:b/>
        </w:rPr>
      </w:pPr>
    </w:p>
    <w:p w:rsidR="00D63139" w:rsidRDefault="00D63139" w:rsidP="008F37A2">
      <w:pPr>
        <w:pStyle w:val="Nadpis4"/>
      </w:pPr>
      <w:r w:rsidRPr="00D63139">
        <w:t>F.2.4 Seminár z</w:t>
      </w:r>
      <w:r w:rsidR="008E0489">
        <w:t> </w:t>
      </w:r>
      <w:r w:rsidRPr="00D63139">
        <w:t>fyziky</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A39BD" w:rsidRPr="00D63139" w:rsidTr="00C2647E">
        <w:tc>
          <w:tcPr>
            <w:tcW w:w="9294" w:type="dxa"/>
            <w:gridSpan w:val="8"/>
          </w:tcPr>
          <w:p w:rsidR="001A39BD" w:rsidRPr="00D63139" w:rsidRDefault="001A39BD" w:rsidP="008E0489">
            <w:pPr>
              <w:jc w:val="center"/>
              <w:rPr>
                <w:b/>
              </w:rPr>
            </w:pPr>
            <w:r w:rsidRPr="00D63139">
              <w:rPr>
                <w:b/>
              </w:rPr>
              <w:t xml:space="preserve">Týždenná časová dotácia </w:t>
            </w:r>
            <w:r w:rsidR="008E0489">
              <w:rPr>
                <w:b/>
              </w:rPr>
              <w:t>SFY</w:t>
            </w:r>
            <w:r w:rsidRPr="00D63139">
              <w:rPr>
                <w:b/>
              </w:rPr>
              <w:t xml:space="preserve"> v jednotlivých ročníkoch</w:t>
            </w:r>
          </w:p>
        </w:tc>
      </w:tr>
      <w:tr w:rsidR="001A39BD" w:rsidRPr="00D63139" w:rsidTr="00C2647E">
        <w:tc>
          <w:tcPr>
            <w:tcW w:w="1161" w:type="dxa"/>
          </w:tcPr>
          <w:p w:rsidR="001A39BD" w:rsidRPr="00D63139" w:rsidRDefault="001A39BD" w:rsidP="00C2647E">
            <w:pPr>
              <w:jc w:val="center"/>
              <w:rPr>
                <w:b/>
              </w:rPr>
            </w:pPr>
            <w:r w:rsidRPr="00D63139">
              <w:rPr>
                <w:b/>
              </w:rPr>
              <w:t>1.</w:t>
            </w:r>
          </w:p>
        </w:tc>
        <w:tc>
          <w:tcPr>
            <w:tcW w:w="1161" w:type="dxa"/>
          </w:tcPr>
          <w:p w:rsidR="001A39BD" w:rsidRPr="00D63139" w:rsidRDefault="001A39BD" w:rsidP="00C2647E">
            <w:pPr>
              <w:jc w:val="center"/>
              <w:rPr>
                <w:b/>
              </w:rPr>
            </w:pPr>
            <w:r w:rsidRPr="00D63139">
              <w:rPr>
                <w:b/>
              </w:rPr>
              <w:t>2.</w:t>
            </w:r>
          </w:p>
        </w:tc>
        <w:tc>
          <w:tcPr>
            <w:tcW w:w="1162" w:type="dxa"/>
          </w:tcPr>
          <w:p w:rsidR="001A39BD" w:rsidRPr="00D63139" w:rsidRDefault="001A39BD" w:rsidP="00C2647E">
            <w:pPr>
              <w:jc w:val="center"/>
              <w:rPr>
                <w:b/>
              </w:rPr>
            </w:pPr>
            <w:r w:rsidRPr="00D63139">
              <w:rPr>
                <w:b/>
              </w:rPr>
              <w:t>3.</w:t>
            </w:r>
          </w:p>
        </w:tc>
        <w:tc>
          <w:tcPr>
            <w:tcW w:w="1162" w:type="dxa"/>
          </w:tcPr>
          <w:p w:rsidR="001A39BD" w:rsidRPr="00D63139" w:rsidRDefault="001A39BD" w:rsidP="00C2647E">
            <w:pPr>
              <w:jc w:val="center"/>
              <w:rPr>
                <w:b/>
              </w:rPr>
            </w:pPr>
            <w:r w:rsidRPr="00D63139">
              <w:rPr>
                <w:b/>
              </w:rPr>
              <w:t>4.</w:t>
            </w:r>
          </w:p>
        </w:tc>
        <w:tc>
          <w:tcPr>
            <w:tcW w:w="1162" w:type="dxa"/>
          </w:tcPr>
          <w:p w:rsidR="001A39BD" w:rsidRPr="00D63139" w:rsidRDefault="001A39BD" w:rsidP="00C2647E">
            <w:pPr>
              <w:jc w:val="center"/>
              <w:rPr>
                <w:b/>
              </w:rPr>
            </w:pPr>
            <w:r w:rsidRPr="00D63139">
              <w:rPr>
                <w:b/>
              </w:rPr>
              <w:t>5.</w:t>
            </w:r>
          </w:p>
        </w:tc>
        <w:tc>
          <w:tcPr>
            <w:tcW w:w="1162" w:type="dxa"/>
          </w:tcPr>
          <w:p w:rsidR="001A39BD" w:rsidRPr="00D63139" w:rsidRDefault="001A39BD" w:rsidP="00C2647E">
            <w:pPr>
              <w:jc w:val="center"/>
              <w:rPr>
                <w:b/>
              </w:rPr>
            </w:pPr>
            <w:r w:rsidRPr="00D63139">
              <w:rPr>
                <w:b/>
              </w:rPr>
              <w:t>6.</w:t>
            </w:r>
          </w:p>
        </w:tc>
        <w:tc>
          <w:tcPr>
            <w:tcW w:w="1162" w:type="dxa"/>
          </w:tcPr>
          <w:p w:rsidR="001A39BD" w:rsidRPr="00D63139" w:rsidRDefault="001A39BD" w:rsidP="00C2647E">
            <w:pPr>
              <w:jc w:val="center"/>
              <w:rPr>
                <w:b/>
              </w:rPr>
            </w:pPr>
            <w:r w:rsidRPr="00D63139">
              <w:rPr>
                <w:b/>
              </w:rPr>
              <w:t>7.</w:t>
            </w:r>
          </w:p>
        </w:tc>
        <w:tc>
          <w:tcPr>
            <w:tcW w:w="1162" w:type="dxa"/>
          </w:tcPr>
          <w:p w:rsidR="001A39BD" w:rsidRPr="00D63139" w:rsidRDefault="001A39BD" w:rsidP="00C2647E">
            <w:pPr>
              <w:jc w:val="center"/>
              <w:rPr>
                <w:b/>
              </w:rPr>
            </w:pPr>
            <w:r w:rsidRPr="00D63139">
              <w:rPr>
                <w:b/>
              </w:rPr>
              <w:t>8.</w:t>
            </w:r>
          </w:p>
        </w:tc>
      </w:tr>
      <w:tr w:rsidR="001A39BD" w:rsidRPr="00D63139" w:rsidTr="00C2647E">
        <w:tc>
          <w:tcPr>
            <w:tcW w:w="1161" w:type="dxa"/>
          </w:tcPr>
          <w:p w:rsidR="001A39BD" w:rsidRPr="00D63139" w:rsidRDefault="001A39BD" w:rsidP="00C2647E">
            <w:pPr>
              <w:jc w:val="center"/>
            </w:pPr>
            <w:r w:rsidRPr="00D63139">
              <w:t>0</w:t>
            </w:r>
          </w:p>
        </w:tc>
        <w:tc>
          <w:tcPr>
            <w:tcW w:w="1161"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t>2</w:t>
            </w:r>
          </w:p>
        </w:tc>
        <w:tc>
          <w:tcPr>
            <w:tcW w:w="1162" w:type="dxa"/>
          </w:tcPr>
          <w:p w:rsidR="001A39BD" w:rsidRPr="00D63139" w:rsidRDefault="001A39BD" w:rsidP="00C2647E">
            <w:pPr>
              <w:jc w:val="center"/>
            </w:pPr>
            <w:r w:rsidRPr="00D63139">
              <w:t>2</w:t>
            </w:r>
          </w:p>
        </w:tc>
      </w:tr>
    </w:tbl>
    <w:p w:rsidR="001A39BD" w:rsidRDefault="001A39BD" w:rsidP="001A39BD"/>
    <w:p w:rsidR="001A39BD" w:rsidRDefault="001A39BD" w:rsidP="001A39BD">
      <w:r>
        <w:t>Povinne voliteľný predmet nadväzuje na učivo fyziky, ktoré prehlbuje a rozširuje. Obsah predmetu sa odvíja od c</w:t>
      </w:r>
      <w:r w:rsidRPr="001A39BD">
        <w:t>ieľových požiadaviek na vedomosti a zručnosti maturantov z fyziky, vymedzujúcich pojmy, témy a zručnosti presahujúce všeobecný základ, prebratý na bežných hodinách fyziky.</w:t>
      </w:r>
    </w:p>
    <w:p w:rsidR="001A39BD" w:rsidRDefault="001A39BD" w:rsidP="001A39BD"/>
    <w:p w:rsidR="001A39BD" w:rsidRDefault="001A39BD" w:rsidP="001A39BD">
      <w:r>
        <w:t>Ciele predmetu:</w:t>
      </w:r>
    </w:p>
    <w:p w:rsidR="001A39BD" w:rsidRDefault="001A39BD" w:rsidP="0059011C">
      <w:pPr>
        <w:pStyle w:val="Odsekzoznamu"/>
        <w:numPr>
          <w:ilvl w:val="0"/>
          <w:numId w:val="68"/>
        </w:numPr>
      </w:pPr>
      <w:r w:rsidRPr="001A39BD">
        <w:t>zopakova</w:t>
      </w:r>
      <w:r>
        <w:t>ť</w:t>
      </w:r>
      <w:r w:rsidRPr="001A39BD">
        <w:t xml:space="preserve"> a dopln</w:t>
      </w:r>
      <w:r>
        <w:t>iť</w:t>
      </w:r>
      <w:r w:rsidRPr="001A39BD">
        <w:t xml:space="preserve"> vedomost</w:t>
      </w:r>
      <w:r>
        <w:t>i</w:t>
      </w:r>
      <w:r w:rsidRPr="001A39BD">
        <w:t xml:space="preserve"> a zručnost</w:t>
      </w:r>
      <w:r>
        <w:t>i</w:t>
      </w:r>
      <w:r w:rsidRPr="001A39BD">
        <w:t>, ktoré žiaci nadobudli počas celého štúdia a majú byť východiskom pre ďalšie štúdium odborov, v ktorých je fyzika profilovým predmetom, ale aj iných odborov technického, prírodovedného smeru, či medicíny</w:t>
      </w:r>
      <w:r>
        <w:t>,</w:t>
      </w:r>
    </w:p>
    <w:p w:rsidR="001A39BD" w:rsidRDefault="001A39BD" w:rsidP="0059011C">
      <w:pPr>
        <w:pStyle w:val="Odsekzoznamu"/>
        <w:numPr>
          <w:ilvl w:val="0"/>
          <w:numId w:val="68"/>
        </w:numPr>
      </w:pPr>
      <w:r>
        <w:t>riešiť</w:t>
      </w:r>
      <w:r w:rsidRPr="001A39BD">
        <w:t xml:space="preserve"> jednoduch</w:t>
      </w:r>
      <w:r>
        <w:t>é</w:t>
      </w:r>
      <w:r w:rsidRPr="001A39BD">
        <w:t>, štruktúrovan</w:t>
      </w:r>
      <w:r>
        <w:t>é</w:t>
      </w:r>
      <w:r w:rsidRPr="001A39BD">
        <w:t xml:space="preserve"> a experimentáln</w:t>
      </w:r>
      <w:r>
        <w:t>e</w:t>
      </w:r>
      <w:r w:rsidRPr="001A39BD">
        <w:t xml:space="preserve"> úloh</w:t>
      </w:r>
      <w:r>
        <w:t>y</w:t>
      </w:r>
      <w:r w:rsidRPr="001A39BD">
        <w:t>, formálne podobn</w:t>
      </w:r>
      <w:r>
        <w:t>é</w:t>
      </w:r>
      <w:r w:rsidRPr="00A61604">
        <w:t xml:space="preserve"> s maturitnými zadaniami, čo uľahčuje prípravu na maturitnú skúšku z fyziky. </w:t>
      </w:r>
    </w:p>
    <w:p w:rsidR="001A39BD" w:rsidRDefault="001A39BD" w:rsidP="001A39BD">
      <w:pPr>
        <w:pStyle w:val="Odsekzoznamu"/>
      </w:pPr>
    </w:p>
    <w:tbl>
      <w:tblPr>
        <w:tblStyle w:val="Mriekatabuky"/>
        <w:tblW w:w="0" w:type="auto"/>
        <w:tblLook w:val="04A0" w:firstRow="1" w:lastRow="0" w:firstColumn="1" w:lastColumn="0" w:noHBand="0" w:noVBand="1"/>
      </w:tblPr>
      <w:tblGrid>
        <w:gridCol w:w="889"/>
        <w:gridCol w:w="6892"/>
        <w:gridCol w:w="1427"/>
      </w:tblGrid>
      <w:tr w:rsidR="001A39BD" w:rsidRPr="00D63139" w:rsidTr="00C2647E">
        <w:tc>
          <w:tcPr>
            <w:tcW w:w="9208" w:type="dxa"/>
            <w:gridSpan w:val="3"/>
          </w:tcPr>
          <w:p w:rsidR="001A39BD" w:rsidRPr="00D63139" w:rsidRDefault="001A39BD" w:rsidP="001A39BD">
            <w:pPr>
              <w:jc w:val="center"/>
              <w:rPr>
                <w:b/>
                <w:szCs w:val="24"/>
              </w:rPr>
            </w:pPr>
            <w:r w:rsidRPr="00D63139">
              <w:rPr>
                <w:b/>
                <w:szCs w:val="24"/>
              </w:rPr>
              <w:t xml:space="preserve">Rozdelenie učiva </w:t>
            </w:r>
            <w:r>
              <w:rPr>
                <w:b/>
                <w:szCs w:val="24"/>
              </w:rPr>
              <w:t>SFY</w:t>
            </w:r>
            <w:r w:rsidRPr="00D63139">
              <w:rPr>
                <w:b/>
                <w:szCs w:val="24"/>
              </w:rPr>
              <w:t xml:space="preserve"> do ročníkov</w:t>
            </w:r>
          </w:p>
        </w:tc>
      </w:tr>
      <w:tr w:rsidR="001A39BD" w:rsidRPr="00D63139" w:rsidTr="001A39BD">
        <w:tc>
          <w:tcPr>
            <w:tcW w:w="0" w:type="auto"/>
          </w:tcPr>
          <w:p w:rsidR="001A39BD" w:rsidRPr="00D63139" w:rsidRDefault="001A39BD" w:rsidP="00C2647E">
            <w:pPr>
              <w:rPr>
                <w:b/>
                <w:szCs w:val="24"/>
              </w:rPr>
            </w:pPr>
            <w:r w:rsidRPr="00D63139">
              <w:rPr>
                <w:b/>
                <w:szCs w:val="24"/>
              </w:rPr>
              <w:t>Ročník</w:t>
            </w:r>
          </w:p>
        </w:tc>
        <w:tc>
          <w:tcPr>
            <w:tcW w:w="6892" w:type="dxa"/>
          </w:tcPr>
          <w:p w:rsidR="001A39BD" w:rsidRPr="00D63139" w:rsidRDefault="001A39BD" w:rsidP="00C2647E">
            <w:pPr>
              <w:rPr>
                <w:b/>
                <w:szCs w:val="24"/>
              </w:rPr>
            </w:pPr>
            <w:r w:rsidRPr="00D63139">
              <w:rPr>
                <w:b/>
                <w:szCs w:val="24"/>
              </w:rPr>
              <w:t>Tematický celok</w:t>
            </w:r>
          </w:p>
        </w:tc>
        <w:tc>
          <w:tcPr>
            <w:tcW w:w="1427" w:type="dxa"/>
          </w:tcPr>
          <w:p w:rsidR="001A39BD" w:rsidRPr="00D63139" w:rsidRDefault="001A39BD" w:rsidP="00C2647E">
            <w:pPr>
              <w:rPr>
                <w:b/>
                <w:szCs w:val="24"/>
              </w:rPr>
            </w:pPr>
            <w:r w:rsidRPr="00D63139">
              <w:rPr>
                <w:b/>
                <w:szCs w:val="24"/>
              </w:rPr>
              <w:t>Počet hodín</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Fyzikálne veli</w:t>
            </w:r>
            <w:r w:rsidRPr="00A61604">
              <w:rPr>
                <w:rFonts w:eastAsia="TimesNewRoman"/>
                <w:sz w:val="24"/>
                <w:szCs w:val="24"/>
              </w:rPr>
              <w:t>č</w:t>
            </w:r>
            <w:r w:rsidRPr="00A61604">
              <w:rPr>
                <w:sz w:val="24"/>
                <w:szCs w:val="24"/>
              </w:rPr>
              <w:t>iny a ich meranie.</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Pohyb z hľadiska kinematiky a dynamiky</w:t>
            </w:r>
          </w:p>
        </w:tc>
        <w:tc>
          <w:tcPr>
            <w:tcW w:w="1427" w:type="dxa"/>
          </w:tcPr>
          <w:p w:rsidR="001A39BD" w:rsidRPr="00A61604" w:rsidRDefault="001A39BD" w:rsidP="00C2647E">
            <w:pPr>
              <w:pStyle w:val="Odsekzoznamu"/>
              <w:ind w:left="0"/>
              <w:rPr>
                <w:sz w:val="24"/>
                <w:szCs w:val="24"/>
              </w:rPr>
            </w:pPr>
            <w:r w:rsidRPr="00A61604">
              <w:rPr>
                <w:sz w:val="24"/>
                <w:szCs w:val="24"/>
              </w:rPr>
              <w:t>12</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Gravitačné pole</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Práca a energia</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Mechanika tuhého telesa</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Mechanika kvapalín a plynov</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Základné poznatky molekulovej fyziky a termodynamiky</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plynov</w:t>
            </w:r>
          </w:p>
        </w:tc>
        <w:tc>
          <w:tcPr>
            <w:tcW w:w="1427" w:type="dxa"/>
          </w:tcPr>
          <w:p w:rsidR="001A39BD" w:rsidRPr="00A61604" w:rsidRDefault="001A39BD" w:rsidP="00C2647E">
            <w:pPr>
              <w:pStyle w:val="Odsekzoznamu"/>
              <w:ind w:left="0"/>
              <w:rPr>
                <w:sz w:val="24"/>
                <w:szCs w:val="24"/>
              </w:rPr>
            </w:pPr>
            <w:r w:rsidRPr="00A61604">
              <w:rPr>
                <w:sz w:val="24"/>
                <w:szCs w:val="24"/>
              </w:rPr>
              <w:t>8</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pevných látok</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kvapalín</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Zmeny skupenstva látok</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9208" w:type="dxa"/>
            <w:gridSpan w:val="3"/>
            <w:shd w:val="clear" w:color="auto" w:fill="D0CECE" w:themeFill="background2" w:themeFillShade="E6"/>
          </w:tcPr>
          <w:p w:rsidR="001A39BD" w:rsidRPr="00A61604" w:rsidRDefault="001A39BD" w:rsidP="00C2647E">
            <w:pPr>
              <w:pStyle w:val="Odsekzoznamu"/>
              <w:ind w:left="0"/>
              <w:rPr>
                <w:szCs w:val="24"/>
              </w:rPr>
            </w:pP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Elektrický náboj a elektrické pole</w:t>
            </w:r>
          </w:p>
        </w:tc>
        <w:tc>
          <w:tcPr>
            <w:tcW w:w="1427" w:type="dxa"/>
          </w:tcPr>
          <w:p w:rsidR="00C2647E" w:rsidRPr="00A61604" w:rsidRDefault="00C2647E" w:rsidP="00C2647E">
            <w:pPr>
              <w:pStyle w:val="Odsekzoznamu"/>
              <w:ind w:left="0"/>
              <w:rPr>
                <w:sz w:val="24"/>
                <w:szCs w:val="24"/>
              </w:rPr>
            </w:pPr>
            <w:r w:rsidRPr="00A61604">
              <w:rPr>
                <w:sz w:val="24"/>
                <w:szCs w:val="24"/>
              </w:rPr>
              <w:t>4</w:t>
            </w:r>
          </w:p>
        </w:tc>
      </w:tr>
      <w:tr w:rsidR="00C2647E" w:rsidRPr="00D63139" w:rsidTr="001A39BD">
        <w:tc>
          <w:tcPr>
            <w:tcW w:w="0" w:type="auto"/>
          </w:tcPr>
          <w:p w:rsidR="00C2647E" w:rsidRDefault="00C2647E" w:rsidP="00C2647E">
            <w:pPr>
              <w:jc w:val="left"/>
              <w:rPr>
                <w:szCs w:val="24"/>
              </w:rPr>
            </w:pPr>
            <w:r>
              <w:rPr>
                <w:szCs w:val="24"/>
              </w:rPr>
              <w:lastRenderedPageBreak/>
              <w:t>8.</w:t>
            </w:r>
          </w:p>
        </w:tc>
        <w:tc>
          <w:tcPr>
            <w:tcW w:w="6892" w:type="dxa"/>
          </w:tcPr>
          <w:p w:rsidR="00C2647E" w:rsidRPr="00A61604" w:rsidRDefault="00C2647E" w:rsidP="00C2647E">
            <w:pPr>
              <w:pStyle w:val="Odsekzoznamu"/>
              <w:ind w:left="0"/>
              <w:rPr>
                <w:sz w:val="24"/>
                <w:szCs w:val="24"/>
              </w:rPr>
            </w:pPr>
            <w:r w:rsidRPr="00A61604">
              <w:rPr>
                <w:sz w:val="24"/>
                <w:szCs w:val="24"/>
              </w:rPr>
              <w:t>Elektrický prúd v látkach</w:t>
            </w:r>
          </w:p>
        </w:tc>
        <w:tc>
          <w:tcPr>
            <w:tcW w:w="1427" w:type="dxa"/>
          </w:tcPr>
          <w:p w:rsidR="00C2647E" w:rsidRPr="00A61604" w:rsidRDefault="00C2647E" w:rsidP="00C2647E">
            <w:pPr>
              <w:pStyle w:val="Odsekzoznamu"/>
              <w:ind w:left="0"/>
              <w:rPr>
                <w:sz w:val="24"/>
                <w:szCs w:val="24"/>
              </w:rPr>
            </w:pPr>
            <w:r w:rsidRPr="00A61604">
              <w:rPr>
                <w:sz w:val="24"/>
                <w:szCs w:val="24"/>
              </w:rPr>
              <w:t>10</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Magnetické pole</w:t>
            </w:r>
          </w:p>
        </w:tc>
        <w:tc>
          <w:tcPr>
            <w:tcW w:w="1427" w:type="dxa"/>
          </w:tcPr>
          <w:p w:rsidR="00C2647E" w:rsidRPr="00A61604" w:rsidRDefault="00C2647E" w:rsidP="00C2647E">
            <w:pPr>
              <w:pStyle w:val="Odsekzoznamu"/>
              <w:ind w:left="0"/>
              <w:rPr>
                <w:sz w:val="24"/>
                <w:szCs w:val="24"/>
              </w:rPr>
            </w:pPr>
            <w:r w:rsidRPr="00A61604">
              <w:rPr>
                <w:sz w:val="24"/>
                <w:szCs w:val="24"/>
              </w:rPr>
              <w:t>10</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Striedavý prúd</w:t>
            </w:r>
          </w:p>
        </w:tc>
        <w:tc>
          <w:tcPr>
            <w:tcW w:w="1427" w:type="dxa"/>
          </w:tcPr>
          <w:p w:rsidR="00C2647E" w:rsidRPr="00A61604" w:rsidRDefault="00C2647E" w:rsidP="00C2647E">
            <w:pPr>
              <w:pStyle w:val="Odsekzoznamu"/>
              <w:ind w:left="0"/>
              <w:rPr>
                <w:sz w:val="24"/>
                <w:szCs w:val="24"/>
              </w:rPr>
            </w:pPr>
            <w:r w:rsidRPr="00A61604">
              <w:rPr>
                <w:sz w:val="24"/>
                <w:szCs w:val="24"/>
              </w:rPr>
              <w:t>4</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Mechanické kmitanie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Mechanické vlnenie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Elektromagnetické vlnenie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Kvantová fyzika a fyzika atómového obalu</w:t>
            </w:r>
          </w:p>
        </w:tc>
        <w:tc>
          <w:tcPr>
            <w:tcW w:w="1427" w:type="dxa"/>
          </w:tcPr>
          <w:p w:rsidR="00C2647E" w:rsidRPr="00A61604" w:rsidRDefault="00C2647E" w:rsidP="00C2647E">
            <w:pPr>
              <w:pStyle w:val="Odsekzoznamu"/>
              <w:ind w:left="0"/>
              <w:rPr>
                <w:sz w:val="24"/>
                <w:szCs w:val="24"/>
              </w:rPr>
            </w:pPr>
            <w:r w:rsidRPr="00A61604">
              <w:rPr>
                <w:sz w:val="24"/>
                <w:szCs w:val="24"/>
              </w:rPr>
              <w:t>8</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Fyzika atómového jadra</w:t>
            </w:r>
          </w:p>
        </w:tc>
        <w:tc>
          <w:tcPr>
            <w:tcW w:w="1427" w:type="dxa"/>
          </w:tcPr>
          <w:p w:rsidR="00C2647E" w:rsidRPr="00A61604" w:rsidRDefault="00C2647E" w:rsidP="00C2647E">
            <w:pPr>
              <w:pStyle w:val="Odsekzoznamu"/>
              <w:ind w:left="0"/>
              <w:rPr>
                <w:sz w:val="24"/>
                <w:szCs w:val="24"/>
              </w:rPr>
            </w:pPr>
            <w:r w:rsidRPr="00A61604">
              <w:rPr>
                <w:sz w:val="24"/>
                <w:szCs w:val="24"/>
              </w:rPr>
              <w:t>6</w:t>
            </w:r>
          </w:p>
        </w:tc>
      </w:tr>
    </w:tbl>
    <w:p w:rsidR="001A39BD" w:rsidRDefault="001A39BD" w:rsidP="001A39BD"/>
    <w:tbl>
      <w:tblPr>
        <w:tblStyle w:val="Mriekatabuky"/>
        <w:tblW w:w="10574" w:type="dxa"/>
        <w:tblInd w:w="-5" w:type="dxa"/>
        <w:tblLook w:val="04A0" w:firstRow="1" w:lastRow="0" w:firstColumn="1" w:lastColumn="0" w:noHBand="0" w:noVBand="1"/>
      </w:tblPr>
      <w:tblGrid>
        <w:gridCol w:w="5334"/>
        <w:gridCol w:w="5240"/>
      </w:tblGrid>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Fyzikálne veličiny a ich meranie</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c>
          <w:tcPr>
            <w:tcW w:w="5334" w:type="dxa"/>
            <w:shd w:val="clear" w:color="auto" w:fill="auto"/>
          </w:tcPr>
          <w:p w:rsidR="00C2647E" w:rsidRPr="00A61604" w:rsidRDefault="00C2647E" w:rsidP="00C2647E">
            <w:r w:rsidRPr="00A61604">
              <w:t>Fyzikálne veličiny a ich jednotky</w:t>
            </w:r>
          </w:p>
          <w:p w:rsidR="00C2647E" w:rsidRPr="00A61604" w:rsidRDefault="00C2647E" w:rsidP="00C2647E">
            <w:r w:rsidRPr="00A61604">
              <w:t>Meranie fyzikálnych veličín a jeho spracovanie</w:t>
            </w:r>
          </w:p>
        </w:tc>
        <w:tc>
          <w:tcPr>
            <w:tcW w:w="5240" w:type="dxa"/>
            <w:shd w:val="clear" w:color="auto" w:fill="auto"/>
          </w:tcPr>
          <w:p w:rsidR="00C2647E" w:rsidRPr="00A61604" w:rsidRDefault="00C2647E" w:rsidP="00C2647E">
            <w:r>
              <w:t>Ž</w:t>
            </w:r>
            <w:r w:rsidRPr="00A61604">
              <w:t xml:space="preserve">iak vie: </w:t>
            </w:r>
          </w:p>
          <w:p w:rsidR="00C2647E" w:rsidRPr="00A61604" w:rsidRDefault="00C2647E" w:rsidP="00C2647E">
            <w:pPr>
              <w:rPr>
                <w:sz w:val="24"/>
                <w:szCs w:val="24"/>
              </w:rPr>
            </w:pPr>
            <w:r w:rsidRPr="00A61604">
              <w:rPr>
                <w:sz w:val="24"/>
                <w:szCs w:val="24"/>
              </w:rPr>
              <w:t>- vyjadriť neznámu zo vzorca, aplikovať premeny jednotiek ,</w:t>
            </w:r>
          </w:p>
          <w:p w:rsidR="00C2647E" w:rsidRPr="00A61604" w:rsidRDefault="00C2647E" w:rsidP="00C2647E">
            <w:pPr>
              <w:rPr>
                <w:sz w:val="24"/>
                <w:szCs w:val="24"/>
              </w:rPr>
            </w:pPr>
            <w:r w:rsidRPr="00A61604">
              <w:rPr>
                <w:sz w:val="24"/>
                <w:szCs w:val="24"/>
              </w:rPr>
              <w:t>- rozlišovať základné a odvodené, skalárne a vektorové fyzikálne veličiny, skladať a rozkladať vektory,</w:t>
            </w:r>
          </w:p>
          <w:p w:rsidR="00C2647E" w:rsidRPr="00A61604" w:rsidRDefault="00C2647E" w:rsidP="00C2647E">
            <w:pPr>
              <w:rPr>
                <w:sz w:val="24"/>
                <w:szCs w:val="24"/>
              </w:rPr>
            </w:pPr>
            <w:r w:rsidRPr="00A61604">
              <w:rPr>
                <w:sz w:val="24"/>
                <w:szCs w:val="24"/>
              </w:rPr>
              <w:t>- vypočítať absolútnu a relatívnu odchýlku zrealizovaného merania</w:t>
            </w:r>
            <w:r>
              <w:rPr>
                <w:sz w:val="24"/>
                <w:szCs w:val="24"/>
              </w:rPr>
              <w:t>.</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Pohyb z hľadiska kinematiky a dynamiky</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2684"/>
        </w:trPr>
        <w:tc>
          <w:tcPr>
            <w:tcW w:w="5334" w:type="dxa"/>
          </w:tcPr>
          <w:p w:rsidR="00C2647E" w:rsidRPr="00A61604" w:rsidRDefault="00C2647E" w:rsidP="00C2647E">
            <w:r w:rsidRPr="00A61604">
              <w:t xml:space="preserve">Mechanický pohyb. Hmotný bod. Vzťažná sústava. Relatívnosť pokoja a pohybu. Druhy pohybov. Rýchlosť a zrýchlenie. Tiažové zrýchlenie a jeho súvislosť so zemepisnou šírkou. Rovnomerný pohyb po kružnici. </w:t>
            </w:r>
          </w:p>
          <w:p w:rsidR="00C2647E" w:rsidRPr="00A61604" w:rsidRDefault="00C2647E" w:rsidP="00C2647E">
            <w:r w:rsidRPr="00A61604">
              <w:t xml:space="preserve">Základné zákony dynamiky </w:t>
            </w:r>
          </w:p>
          <w:p w:rsidR="00C2647E" w:rsidRPr="00A61604" w:rsidRDefault="00C2647E" w:rsidP="00C2647E">
            <w:pPr>
              <w:rPr>
                <w:sz w:val="24"/>
                <w:szCs w:val="24"/>
              </w:rPr>
            </w:pPr>
            <w:r w:rsidRPr="00A61604">
              <w:rPr>
                <w:sz w:val="24"/>
                <w:szCs w:val="24"/>
              </w:rPr>
              <w:t xml:space="preserve">Zákon zachovania hybnosti </w:t>
            </w:r>
          </w:p>
        </w:tc>
        <w:tc>
          <w:tcPr>
            <w:tcW w:w="5240" w:type="dxa"/>
          </w:tcPr>
          <w:p w:rsidR="00C2647E" w:rsidRDefault="00C2647E" w:rsidP="00C2647E">
            <w:r>
              <w:t>Žiak vie:</w:t>
            </w:r>
          </w:p>
          <w:p w:rsidR="00C2647E" w:rsidRPr="00A61604" w:rsidRDefault="00C2647E" w:rsidP="00C2647E">
            <w:r w:rsidRPr="00A61604">
              <w:t xml:space="preserve">- riešiť slovné úlohy na rôzne druhy pohybu telies </w:t>
            </w:r>
          </w:p>
          <w:p w:rsidR="00C2647E" w:rsidRPr="00C2647E" w:rsidRDefault="00C2647E" w:rsidP="00C2647E">
            <w:r w:rsidRPr="00A61604">
              <w:t>- charakterizovať základné veličiny opi</w:t>
            </w:r>
            <w:r>
              <w:t xml:space="preserve">sujúce pohyb telesa po kružnici, </w:t>
            </w:r>
            <w:r w:rsidRPr="00A61604">
              <w:rPr>
                <w:sz w:val="24"/>
                <w:szCs w:val="24"/>
              </w:rPr>
              <w:t>riešiť aplikačné úlohy na pohyb po kružnici</w:t>
            </w:r>
            <w:r>
              <w:rPr>
                <w:sz w:val="24"/>
                <w:szCs w:val="24"/>
              </w:rPr>
              <w:t>,</w:t>
            </w:r>
            <w:r w:rsidRPr="00A61604">
              <w:rPr>
                <w:sz w:val="24"/>
                <w:szCs w:val="24"/>
              </w:rPr>
              <w:t xml:space="preserve"> </w:t>
            </w:r>
          </w:p>
          <w:p w:rsidR="00C2647E" w:rsidRPr="00A61604" w:rsidRDefault="00C2647E" w:rsidP="00C2647E">
            <w:r w:rsidRPr="00A61604">
              <w:t>- definovať zákony dynamiky a využiť ich pri riešení úloh</w:t>
            </w:r>
            <w:r>
              <w:t>,</w:t>
            </w:r>
            <w:r w:rsidRPr="00A61604">
              <w:t xml:space="preserve"> </w:t>
            </w:r>
          </w:p>
          <w:p w:rsidR="00C2647E" w:rsidRPr="00A61604" w:rsidRDefault="00C2647E" w:rsidP="00C2647E">
            <w:pPr>
              <w:rPr>
                <w:sz w:val="24"/>
                <w:szCs w:val="24"/>
              </w:rPr>
            </w:pPr>
            <w:r w:rsidRPr="00A61604">
              <w:rPr>
                <w:sz w:val="24"/>
                <w:szCs w:val="24"/>
              </w:rPr>
              <w:t>- využiť zákon zachovania hybnosti v aplikačných úlohách</w:t>
            </w:r>
            <w:r>
              <w:rPr>
                <w:sz w:val="24"/>
                <w:szCs w:val="24"/>
              </w:rPr>
              <w:t>.</w:t>
            </w:r>
            <w:r w:rsidRPr="00A61604">
              <w:rPr>
                <w:sz w:val="24"/>
                <w:szCs w:val="24"/>
              </w:rPr>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Gravitačné pole</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2684"/>
        </w:trPr>
        <w:tc>
          <w:tcPr>
            <w:tcW w:w="5334" w:type="dxa"/>
          </w:tcPr>
          <w:p w:rsidR="00C2647E" w:rsidRPr="00A61604" w:rsidRDefault="00C2647E" w:rsidP="00C2647E">
            <w:r w:rsidRPr="00A61604">
              <w:lastRenderedPageBreak/>
              <w:t>Gravitačné pole (GP)</w:t>
            </w:r>
          </w:p>
          <w:p w:rsidR="00C2647E" w:rsidRPr="00A61604" w:rsidRDefault="00C2647E" w:rsidP="00C2647E">
            <w:r w:rsidRPr="00A61604">
              <w:t xml:space="preserve">Pohyby telies v homogénnom GP </w:t>
            </w:r>
          </w:p>
          <w:p w:rsidR="00C2647E" w:rsidRPr="00A61604" w:rsidRDefault="00C2647E" w:rsidP="00C2647E">
            <w:pPr>
              <w:rPr>
                <w:sz w:val="24"/>
                <w:szCs w:val="24"/>
              </w:rPr>
            </w:pPr>
            <w:r w:rsidRPr="00A61604">
              <w:rPr>
                <w:sz w:val="24"/>
                <w:szCs w:val="24"/>
              </w:rPr>
              <w:t xml:space="preserve">Pohyby telies v radiálnom GP </w:t>
            </w:r>
          </w:p>
          <w:p w:rsidR="00C2647E" w:rsidRPr="00A61604" w:rsidRDefault="00C2647E" w:rsidP="00C2647E">
            <w:r w:rsidRPr="00A61604">
              <w:t xml:space="preserve">Keplerove zákony </w:t>
            </w:r>
          </w:p>
        </w:tc>
        <w:tc>
          <w:tcPr>
            <w:tcW w:w="5240" w:type="dxa"/>
          </w:tcPr>
          <w:p w:rsidR="00C2647E" w:rsidRDefault="00C2647E" w:rsidP="00C2647E">
            <w:r>
              <w:t>Žiak vie:</w:t>
            </w:r>
          </w:p>
          <w:p w:rsidR="00C2647E" w:rsidRPr="00A61604" w:rsidRDefault="00C2647E" w:rsidP="00C2647E">
            <w:r>
              <w:t>- opísať a znázorniť druhy GP,</w:t>
            </w:r>
          </w:p>
          <w:p w:rsidR="00C2647E" w:rsidRPr="00A61604" w:rsidRDefault="00C2647E" w:rsidP="00C2647E">
            <w:r w:rsidRPr="00A61604">
              <w:t>- opísať veličinovými rovnicami jednotlivé druhy pohybov v homogénnom GP a využiť ich pri riešení úloh</w:t>
            </w:r>
            <w:r>
              <w:t>,</w:t>
            </w:r>
            <w:r w:rsidRPr="00A61604">
              <w:t xml:space="preserve"> </w:t>
            </w:r>
          </w:p>
          <w:p w:rsidR="00C2647E" w:rsidRPr="00A61604" w:rsidRDefault="00C2647E" w:rsidP="00C2647E">
            <w:pPr>
              <w:rPr>
                <w:sz w:val="24"/>
                <w:szCs w:val="24"/>
              </w:rPr>
            </w:pPr>
            <w:r w:rsidRPr="00A61604">
              <w:rPr>
                <w:sz w:val="24"/>
                <w:szCs w:val="24"/>
              </w:rPr>
              <w:t>- opísať a charakterizovať pohyby telies v radiálnom GP z hľadiska ich trajektórie a</w:t>
            </w:r>
            <w:r>
              <w:rPr>
                <w:sz w:val="24"/>
                <w:szCs w:val="24"/>
              </w:rPr>
              <w:t> </w:t>
            </w:r>
            <w:r w:rsidRPr="00A61604">
              <w:rPr>
                <w:sz w:val="24"/>
                <w:szCs w:val="24"/>
              </w:rPr>
              <w:t>rýchlosti</w:t>
            </w:r>
            <w:r>
              <w:rPr>
                <w:sz w:val="24"/>
                <w:szCs w:val="24"/>
              </w:rPr>
              <w:t>,</w:t>
            </w:r>
            <w:r w:rsidRPr="00A61604">
              <w:rPr>
                <w:sz w:val="24"/>
                <w:szCs w:val="24"/>
              </w:rPr>
              <w:t xml:space="preserve"> </w:t>
            </w:r>
          </w:p>
          <w:p w:rsidR="00C2647E" w:rsidRPr="00A61604" w:rsidRDefault="00C2647E" w:rsidP="00C2647E">
            <w:pPr>
              <w:rPr>
                <w:sz w:val="24"/>
                <w:szCs w:val="24"/>
              </w:rPr>
            </w:pPr>
            <w:r w:rsidRPr="00A61604">
              <w:rPr>
                <w:sz w:val="24"/>
                <w:szCs w:val="24"/>
              </w:rPr>
              <w:t>- vysloviť Keplerove zákony a aplikovať ich matematické vyjadrenie v</w:t>
            </w:r>
            <w:r>
              <w:rPr>
                <w:sz w:val="24"/>
                <w:szCs w:val="24"/>
              </w:rPr>
              <w:t> </w:t>
            </w:r>
            <w:r w:rsidRPr="00A61604">
              <w:rPr>
                <w:sz w:val="24"/>
                <w:szCs w:val="24"/>
              </w:rPr>
              <w:t>úlohách</w:t>
            </w:r>
            <w:r>
              <w:rPr>
                <w:sz w:val="24"/>
                <w:szCs w:val="24"/>
              </w:rPr>
              <w:t>.</w:t>
            </w:r>
            <w:r w:rsidRPr="00A61604">
              <w:rPr>
                <w:sz w:val="24"/>
                <w:szCs w:val="24"/>
              </w:rPr>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Práca a energia</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1557"/>
        </w:trPr>
        <w:tc>
          <w:tcPr>
            <w:tcW w:w="5334" w:type="dxa"/>
          </w:tcPr>
          <w:p w:rsidR="00C2647E" w:rsidRDefault="00C2647E" w:rsidP="00C2647E">
            <w:r>
              <w:t>Mechanická práca M</w:t>
            </w:r>
            <w:r w:rsidRPr="00A61604">
              <w:t>echanická energia</w:t>
            </w:r>
          </w:p>
          <w:p w:rsidR="00C2647E" w:rsidRPr="00A61604" w:rsidRDefault="00C2647E" w:rsidP="00C2647E">
            <w:r>
              <w:t>Výkon</w:t>
            </w:r>
            <w:r w:rsidRPr="00A61604">
              <w:t xml:space="preserve"> </w:t>
            </w:r>
          </w:p>
          <w:p w:rsidR="00C2647E" w:rsidRPr="00A61604" w:rsidRDefault="00C2647E" w:rsidP="00C2647E">
            <w:pPr>
              <w:rPr>
                <w:sz w:val="24"/>
                <w:szCs w:val="24"/>
              </w:rPr>
            </w:pPr>
            <w:r>
              <w:rPr>
                <w:sz w:val="24"/>
                <w:szCs w:val="24"/>
              </w:rPr>
              <w:t xml:space="preserve">Práca </w:t>
            </w:r>
            <w:r w:rsidRPr="00A61604">
              <w:rPr>
                <w:sz w:val="24"/>
                <w:szCs w:val="24"/>
              </w:rPr>
              <w:t>vykonan</w:t>
            </w:r>
            <w:r>
              <w:rPr>
                <w:sz w:val="24"/>
                <w:szCs w:val="24"/>
              </w:rPr>
              <w:t xml:space="preserve">á pri pohybe telesa </w:t>
            </w:r>
            <w:r w:rsidRPr="00A61604">
              <w:rPr>
                <w:sz w:val="24"/>
                <w:szCs w:val="24"/>
              </w:rPr>
              <w:t xml:space="preserve">po naklonenej rovine </w:t>
            </w:r>
          </w:p>
        </w:tc>
        <w:tc>
          <w:tcPr>
            <w:tcW w:w="5240" w:type="dxa"/>
          </w:tcPr>
          <w:p w:rsidR="00C2647E" w:rsidRDefault="00C2647E" w:rsidP="00C2647E">
            <w:r>
              <w:t>Žiak vie:</w:t>
            </w:r>
          </w:p>
          <w:p w:rsidR="00C2647E" w:rsidRPr="00A61604" w:rsidRDefault="00C2647E" w:rsidP="00C2647E">
            <w:r w:rsidRPr="00A61604">
              <w:t>- využiť poznatky o práci, energii</w:t>
            </w:r>
            <w:r>
              <w:t>, výkone</w:t>
            </w:r>
            <w:r w:rsidRPr="00A61604">
              <w:t xml:space="preserve"> pri riešení úloh z</w:t>
            </w:r>
            <w:r>
              <w:t> </w:t>
            </w:r>
            <w:r w:rsidRPr="00A61604">
              <w:t>praxe</w:t>
            </w:r>
            <w:r>
              <w:t>,</w:t>
            </w:r>
            <w:r w:rsidRPr="00A61604">
              <w:t xml:space="preserve"> </w:t>
            </w:r>
          </w:p>
          <w:p w:rsidR="00C2647E" w:rsidRPr="00A61604" w:rsidRDefault="00C2647E" w:rsidP="00C2647E">
            <w:r w:rsidRPr="00A61604">
              <w:t xml:space="preserve">- opísať naklonenú rovinu a uviesť jej </w:t>
            </w:r>
            <w:r>
              <w:t>praktické využitie.</w:t>
            </w:r>
            <w:r w:rsidRPr="00A61604">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Mechanika tuhého telesa</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202FC7">
        <w:trPr>
          <w:trHeight w:val="2724"/>
        </w:trPr>
        <w:tc>
          <w:tcPr>
            <w:tcW w:w="5334" w:type="dxa"/>
            <w:shd w:val="clear" w:color="auto" w:fill="auto"/>
          </w:tcPr>
          <w:p w:rsidR="00C2647E" w:rsidRPr="00A61604" w:rsidRDefault="00C2647E" w:rsidP="00C2647E">
            <w:r w:rsidRPr="00A61604">
              <w:t xml:space="preserve">Skladanie síl </w:t>
            </w:r>
          </w:p>
          <w:p w:rsidR="00C2647E" w:rsidRDefault="00C2647E" w:rsidP="00C2647E">
            <w:r w:rsidRPr="00A61604">
              <w:t xml:space="preserve">Rozkladanie síl </w:t>
            </w:r>
          </w:p>
          <w:p w:rsidR="00C2647E" w:rsidRPr="00A61604" w:rsidRDefault="00C2647E" w:rsidP="00C2647E">
            <w:r w:rsidRPr="00A61604">
              <w:t xml:space="preserve">Dvojica síl </w:t>
            </w:r>
          </w:p>
          <w:p w:rsidR="00C2647E" w:rsidRPr="00A61604" w:rsidRDefault="00C2647E" w:rsidP="00C2647E">
            <w:pPr>
              <w:rPr>
                <w:sz w:val="24"/>
                <w:szCs w:val="24"/>
              </w:rPr>
            </w:pPr>
            <w:r w:rsidRPr="00A61604">
              <w:rPr>
                <w:sz w:val="24"/>
                <w:szCs w:val="24"/>
              </w:rPr>
              <w:t xml:space="preserve">Rovnovážna poloha tuhého telesa </w:t>
            </w:r>
          </w:p>
        </w:tc>
        <w:tc>
          <w:tcPr>
            <w:tcW w:w="5240" w:type="dxa"/>
            <w:shd w:val="clear" w:color="auto" w:fill="auto"/>
          </w:tcPr>
          <w:p w:rsidR="00202FC7" w:rsidRDefault="00202FC7" w:rsidP="00C2647E">
            <w:r>
              <w:t>Žiak vie:</w:t>
            </w:r>
          </w:p>
          <w:p w:rsidR="00C2647E" w:rsidRPr="00A61604" w:rsidRDefault="00202FC7" w:rsidP="00C2647E">
            <w:r>
              <w:t>- charakterizovať tuhé teleso,</w:t>
            </w:r>
          </w:p>
          <w:p w:rsidR="00C2647E" w:rsidRPr="00A61604" w:rsidRDefault="00C2647E" w:rsidP="00C2647E">
            <w:r w:rsidRPr="00A61604">
              <w:t>aplikovať skladanie síl v praktických úlohách</w:t>
            </w:r>
            <w:r w:rsidR="00202FC7">
              <w:t>,</w:t>
            </w:r>
            <w:r w:rsidRPr="00A61604">
              <w:t xml:space="preserve"> </w:t>
            </w:r>
          </w:p>
          <w:p w:rsidR="00C2647E" w:rsidRPr="00A61604" w:rsidRDefault="00C2647E" w:rsidP="00C2647E">
            <w:r w:rsidRPr="00A61604">
              <w:t>- definovať rozklad sily a jeho praktické využitie, riešiť aplikačné úloh</w:t>
            </w:r>
            <w:r w:rsidR="00202FC7">
              <w:t>y na rozklad sily a dvojicu síl,</w:t>
            </w:r>
          </w:p>
          <w:p w:rsidR="00C2647E" w:rsidRPr="00A61604" w:rsidRDefault="00C2647E" w:rsidP="00C2647E">
            <w:pPr>
              <w:rPr>
                <w:sz w:val="24"/>
                <w:szCs w:val="24"/>
              </w:rPr>
            </w:pPr>
            <w:r w:rsidRPr="00A61604">
              <w:rPr>
                <w:sz w:val="24"/>
                <w:szCs w:val="24"/>
              </w:rPr>
              <w:t xml:space="preserve">- vysloviť momentovú </w:t>
            </w:r>
            <w:r>
              <w:rPr>
                <w:sz w:val="24"/>
                <w:szCs w:val="24"/>
              </w:rPr>
              <w:t>vrtu, využiť jej platnosť pri riešení úloh</w:t>
            </w:r>
            <w:r w:rsidR="00202FC7">
              <w:rPr>
                <w:sz w:val="24"/>
                <w:szCs w:val="24"/>
              </w:rPr>
              <w:t>.</w:t>
            </w:r>
          </w:p>
        </w:tc>
      </w:tr>
      <w:tr w:rsidR="00C2647E" w:rsidRPr="00D63139" w:rsidTr="00C2647E">
        <w:tc>
          <w:tcPr>
            <w:tcW w:w="10574" w:type="dxa"/>
            <w:gridSpan w:val="2"/>
            <w:shd w:val="clear" w:color="auto" w:fill="D0CECE" w:themeFill="background2" w:themeFillShade="E6"/>
          </w:tcPr>
          <w:p w:rsidR="00C2647E" w:rsidRPr="00D63139" w:rsidRDefault="00C2647E" w:rsidP="00202FC7">
            <w:pPr>
              <w:pStyle w:val="Odsekzoznamu"/>
              <w:ind w:left="0"/>
              <w:jc w:val="center"/>
            </w:pPr>
            <w:r>
              <w:t xml:space="preserve">Tematický celok: </w:t>
            </w:r>
            <w:r w:rsidR="00202FC7">
              <w:t>Mechanika kvapalín a plynov</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 xml:space="preserve">Pascalov zákon, hydrostatický tlak, Archimedov zákon, rovnica spojitosti toku, Bernoulliho rovnica </w:t>
            </w:r>
          </w:p>
        </w:tc>
        <w:tc>
          <w:tcPr>
            <w:tcW w:w="5240" w:type="dxa"/>
            <w:shd w:val="clear" w:color="auto" w:fill="auto"/>
          </w:tcPr>
          <w:p w:rsidR="00202FC7" w:rsidRDefault="00202FC7" w:rsidP="00202FC7">
            <w:r>
              <w:t>Žiak vie:</w:t>
            </w:r>
          </w:p>
          <w:p w:rsidR="00202FC7" w:rsidRPr="00A61604" w:rsidRDefault="00202FC7" w:rsidP="00202FC7">
            <w:r w:rsidRPr="00A61604">
              <w:t xml:space="preserve">- riešiť aplikačné úlohy z hydrostatiky </w:t>
            </w:r>
          </w:p>
          <w:p w:rsidR="00202FC7" w:rsidRPr="00A61604" w:rsidRDefault="00202FC7" w:rsidP="00202FC7">
            <w:r w:rsidRPr="00A61604">
              <w:t xml:space="preserve">vysloviť Archimedov zákon a opísať dôsledky Archimedovho zákona </w:t>
            </w:r>
          </w:p>
          <w:p w:rsidR="00202FC7" w:rsidRPr="00A61604" w:rsidRDefault="00202FC7" w:rsidP="00202FC7">
            <w:r w:rsidRPr="00A61604">
              <w:t xml:space="preserve">- opísať hydraulické zariadenie </w:t>
            </w:r>
          </w:p>
          <w:p w:rsidR="00202FC7" w:rsidRPr="00A61604" w:rsidRDefault="00202FC7" w:rsidP="00202FC7">
            <w:r w:rsidRPr="00A61604">
              <w:t xml:space="preserve">- aplikovať vzťahy rovnice spojitosti a Bernoulliho rovnice z hydrodynamiky v úlohách </w:t>
            </w:r>
          </w:p>
          <w:p w:rsidR="00202FC7" w:rsidRPr="00A61604" w:rsidRDefault="00202FC7" w:rsidP="00202FC7">
            <w:pPr>
              <w:rPr>
                <w:sz w:val="24"/>
                <w:szCs w:val="24"/>
              </w:rPr>
            </w:pPr>
            <w:r w:rsidRPr="00A61604">
              <w:rPr>
                <w:sz w:val="24"/>
                <w:szCs w:val="24"/>
              </w:rPr>
              <w:t>- charakterizovať vplyv prostredia na pohyb telesa</w:t>
            </w:r>
            <w:r>
              <w:rPr>
                <w:sz w:val="24"/>
                <w:szCs w:val="24"/>
              </w:rPr>
              <w:t>.</w:t>
            </w:r>
            <w:r w:rsidRPr="00A61604">
              <w:rPr>
                <w:sz w:val="24"/>
                <w:szCs w:val="24"/>
              </w:rPr>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 xml:space="preserve">Tematický celok: </w:t>
            </w:r>
            <w:r w:rsidRPr="00A61604">
              <w:rPr>
                <w:sz w:val="24"/>
                <w:szCs w:val="24"/>
              </w:rPr>
              <w:t>Základné poznatky molekulovej fyziky a</w:t>
            </w:r>
            <w:r>
              <w:rPr>
                <w:sz w:val="24"/>
                <w:szCs w:val="24"/>
              </w:rPr>
              <w:t> </w:t>
            </w:r>
            <w:r w:rsidRPr="00A61604">
              <w:rPr>
                <w:sz w:val="24"/>
                <w:szCs w:val="24"/>
              </w:rPr>
              <w:t>termodynamiky</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Kinetická teória stavby látok</w:t>
            </w:r>
          </w:p>
          <w:p w:rsidR="00202FC7" w:rsidRDefault="00202FC7" w:rsidP="00202FC7">
            <w:r>
              <w:lastRenderedPageBreak/>
              <w:t>Tepelná výmena</w:t>
            </w:r>
          </w:p>
          <w:p w:rsidR="00202FC7" w:rsidRPr="00A61604" w:rsidRDefault="00202FC7" w:rsidP="00202FC7">
            <w:r w:rsidRPr="00A61604">
              <w:t xml:space="preserve">Hmotnostná tepelná kapacita. Kalorimetrická rovnica </w:t>
            </w:r>
          </w:p>
          <w:p w:rsidR="00202FC7" w:rsidRPr="00A61604" w:rsidRDefault="00202FC7" w:rsidP="00202FC7">
            <w:r w:rsidRPr="00A61604">
              <w:t>Pr</w:t>
            </w:r>
            <w:r>
              <w:t>vý a druhý termodynamický zákon</w:t>
            </w:r>
            <w:r w:rsidRPr="00A61604">
              <w:t xml:space="preserve"> </w:t>
            </w:r>
          </w:p>
        </w:tc>
        <w:tc>
          <w:tcPr>
            <w:tcW w:w="5240" w:type="dxa"/>
            <w:shd w:val="clear" w:color="auto" w:fill="auto"/>
          </w:tcPr>
          <w:p w:rsidR="00202FC7" w:rsidRPr="00A61604" w:rsidRDefault="00202FC7" w:rsidP="00202FC7">
            <w:r w:rsidRPr="00A61604">
              <w:lastRenderedPageBreak/>
              <w:t xml:space="preserve">- vysvetliť myšlienky kinetickej teórie stavby látok </w:t>
            </w:r>
            <w:r w:rsidRPr="00A61604">
              <w:lastRenderedPageBreak/>
              <w:t>a uviesť ich empirické dôkazy,</w:t>
            </w:r>
          </w:p>
          <w:p w:rsidR="00202FC7" w:rsidRPr="00A61604" w:rsidRDefault="00202FC7" w:rsidP="00202FC7">
            <w:r w:rsidRPr="00A61604">
              <w:t>- riešiť úlohy súvisiace so zmenou vnútornej energie</w:t>
            </w:r>
            <w:r>
              <w:t>.</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lastRenderedPageBreak/>
              <w:t>Tematický celok: Štruktúra a vlastnosti plynov</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 xml:space="preserve">Ideálny plyn – stavová rovnica </w:t>
            </w:r>
          </w:p>
          <w:p w:rsidR="00202FC7" w:rsidRPr="00A61604" w:rsidRDefault="00202FC7" w:rsidP="00202FC7">
            <w:r w:rsidRPr="00A61604">
              <w:t xml:space="preserve">Práca vykonaná plynom pri stálom tlaku </w:t>
            </w:r>
          </w:p>
          <w:p w:rsidR="00202FC7" w:rsidRPr="00A61604" w:rsidRDefault="00202FC7" w:rsidP="00202FC7">
            <w:r w:rsidRPr="00A61604">
              <w:t xml:space="preserve">Práca plynu s využitím grafov </w:t>
            </w:r>
          </w:p>
          <w:p w:rsidR="00202FC7" w:rsidRPr="00A61604" w:rsidRDefault="00202FC7" w:rsidP="00202FC7">
            <w:r w:rsidRPr="00A61604">
              <w:t xml:space="preserve">Kruhový dej, účinnosť Druhý termodynamický zákon </w:t>
            </w:r>
          </w:p>
        </w:tc>
        <w:tc>
          <w:tcPr>
            <w:tcW w:w="5240" w:type="dxa"/>
            <w:shd w:val="clear" w:color="auto" w:fill="auto"/>
          </w:tcPr>
          <w:p w:rsidR="00202FC7" w:rsidRDefault="00202FC7" w:rsidP="00202FC7">
            <w:r>
              <w:t>Žiak vie:</w:t>
            </w:r>
          </w:p>
          <w:p w:rsidR="00202FC7" w:rsidRPr="00A61604" w:rsidRDefault="00202FC7" w:rsidP="00202FC7">
            <w:r w:rsidRPr="00A61604">
              <w:t>- charakterizovať ideálny plyn a vyjadriť vzťah medzi stavovými veličinami</w:t>
            </w:r>
            <w:r>
              <w:t>.</w:t>
            </w:r>
            <w:r w:rsidRPr="00A61604">
              <w:t xml:space="preserve"> </w:t>
            </w:r>
          </w:p>
          <w:p w:rsidR="00202FC7" w:rsidRPr="00A61604" w:rsidRDefault="00202FC7" w:rsidP="00202FC7">
            <w:r w:rsidRPr="00A61604">
              <w:t>- definovať prácu plynu pri stálom tlaku a aplikovať vzťah pri riešení úloh</w:t>
            </w:r>
            <w:r>
              <w:t>.</w:t>
            </w:r>
            <w:r w:rsidRPr="00A61604">
              <w:t xml:space="preserve"> </w:t>
            </w:r>
          </w:p>
          <w:p w:rsidR="00202FC7" w:rsidRPr="00A61604" w:rsidRDefault="00202FC7" w:rsidP="00202FC7">
            <w:r w:rsidRPr="00A61604">
              <w:t>- graficky znázorniť vzťah stavových veličín pri jednotlivých stavových zmenách a z grafu určiť veľkosť práce plynu</w:t>
            </w:r>
            <w:r>
              <w:t>.</w:t>
            </w:r>
            <w:r w:rsidRPr="00A61604">
              <w:t xml:space="preserve"> </w:t>
            </w:r>
          </w:p>
          <w:p w:rsidR="00202FC7" w:rsidRPr="00A61604" w:rsidRDefault="00202FC7" w:rsidP="00202FC7">
            <w:r w:rsidRPr="00A61604">
              <w:t xml:space="preserve">- definovať kruhový dej, graficky ho znázorniť a vypočítať prácu plynu vykonanú počas jedného cyklu </w:t>
            </w:r>
          </w:p>
          <w:p w:rsidR="00202FC7" w:rsidRPr="00A61604" w:rsidRDefault="00202FC7" w:rsidP="00202FC7">
            <w:pPr>
              <w:rPr>
                <w:sz w:val="24"/>
                <w:szCs w:val="24"/>
              </w:rPr>
            </w:pPr>
            <w:r w:rsidRPr="00A61604">
              <w:rPr>
                <w:sz w:val="24"/>
                <w:szCs w:val="24"/>
              </w:rPr>
              <w:t>- vysloviť druhý termodynamický zákon a opísať jeho využitie v</w:t>
            </w:r>
            <w:r>
              <w:rPr>
                <w:sz w:val="24"/>
                <w:szCs w:val="24"/>
              </w:rPr>
              <w:t> </w:t>
            </w:r>
            <w:r w:rsidRPr="00A61604">
              <w:rPr>
                <w:sz w:val="24"/>
                <w:szCs w:val="24"/>
              </w:rPr>
              <w:t>praxi</w:t>
            </w:r>
            <w:r>
              <w:rPr>
                <w:sz w:val="24"/>
                <w:szCs w:val="24"/>
              </w:rPr>
              <w:t>.</w:t>
            </w:r>
            <w:r w:rsidRPr="00A61604">
              <w:rPr>
                <w:sz w:val="24"/>
                <w:szCs w:val="24"/>
              </w:rPr>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Štruktúra a vlastnosti pevných látok</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Kryštálová mriežka Normálové napätie, relatívne predĺženie, Hookov zákon </w:t>
            </w:r>
          </w:p>
        </w:tc>
        <w:tc>
          <w:tcPr>
            <w:tcW w:w="5240" w:type="dxa"/>
            <w:shd w:val="clear" w:color="auto" w:fill="FFFFFF" w:themeFill="background1"/>
          </w:tcPr>
          <w:p w:rsidR="00202FC7" w:rsidRDefault="00202FC7" w:rsidP="00202FC7">
            <w:r>
              <w:t>Žiak vie:</w:t>
            </w:r>
          </w:p>
          <w:p w:rsidR="00202FC7" w:rsidRPr="00A61604" w:rsidRDefault="00202FC7" w:rsidP="00202FC7">
            <w:r w:rsidRPr="00A61604">
              <w:t>- opísať vlastnosti pevných látok v závislosti od ich štruktúry, pozná základné typy deformácie, Hookov zákon a jeho význam pre technické aplikácie</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Štruktúra a vlastnosti kvapalín</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Povrchová vrstva kvapaliny, povrchové napätie, energia, kapilárne javy, teplotná rozťažnosť kvapalín </w:t>
            </w:r>
          </w:p>
        </w:tc>
        <w:tc>
          <w:tcPr>
            <w:tcW w:w="5240" w:type="dxa"/>
            <w:shd w:val="clear" w:color="auto" w:fill="FFFFFF" w:themeFill="background1"/>
          </w:tcPr>
          <w:p w:rsidR="00202FC7" w:rsidRPr="00202FC7" w:rsidRDefault="00202FC7" w:rsidP="00202FC7">
            <w:r w:rsidRPr="00A61604">
              <w:t>- opísať vlastnosti kvapalín v závislosti od ich vnútornej štruktúry, definovať veličiny a javy v súvislosti s povrchovou vrstvou kvapaliny</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Zmeny skupenstva látok</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Skupenské premeny – topenie, tuhnutie, vyparovanie, kondenzácia </w:t>
            </w:r>
          </w:p>
        </w:tc>
        <w:tc>
          <w:tcPr>
            <w:tcW w:w="5240" w:type="dxa"/>
            <w:shd w:val="clear" w:color="auto" w:fill="FFFFFF" w:themeFill="background1"/>
          </w:tcPr>
          <w:p w:rsidR="00202FC7" w:rsidRPr="00A61604" w:rsidRDefault="00202FC7" w:rsidP="00202FC7">
            <w:r w:rsidRPr="00A61604">
              <w:t>- charakterizovať jednotlivé skupenské premeny, uviesť príklady z praxe a využiť základné vzťahy pri riešení úloh</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Elektrický náboj a elektrické pole</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El. potenciál, el. napätie, Coulombov zákon </w:t>
            </w:r>
          </w:p>
          <w:p w:rsidR="00202FC7" w:rsidRPr="00A61604" w:rsidRDefault="00202FC7" w:rsidP="00202FC7">
            <w:pPr>
              <w:rPr>
                <w:sz w:val="24"/>
                <w:szCs w:val="24"/>
              </w:rPr>
            </w:pPr>
            <w:r w:rsidRPr="00A61604">
              <w:rPr>
                <w:sz w:val="24"/>
                <w:szCs w:val="24"/>
              </w:rPr>
              <w:t xml:space="preserve">Pohyb nabitej častice v elektrickom poli </w:t>
            </w:r>
          </w:p>
        </w:tc>
        <w:tc>
          <w:tcPr>
            <w:tcW w:w="5240" w:type="dxa"/>
            <w:shd w:val="clear" w:color="auto" w:fill="FFFFFF" w:themeFill="background1"/>
          </w:tcPr>
          <w:p w:rsidR="00202FC7" w:rsidRDefault="00202FC7" w:rsidP="00202FC7">
            <w:r>
              <w:t>Žiak vie:</w:t>
            </w:r>
          </w:p>
          <w:p w:rsidR="00202FC7" w:rsidRPr="00202FC7" w:rsidRDefault="00202FC7" w:rsidP="00202FC7">
            <w:r w:rsidRPr="00A61604">
              <w:t>- vyjadriť veličiny opisujúce vlastnosti elektrického poľ</w:t>
            </w:r>
            <w:r>
              <w:t>a a využiť ich pri riešení úloh.</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lastRenderedPageBreak/>
              <w:t xml:space="preserve">Tematický celok: </w:t>
            </w:r>
            <w:r w:rsidR="00C54402">
              <w:t>Elektrický prúd v látkach</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Elektrický prúd, elektrické napätie, ampérmeter, voltmeter, rozsah ampérmetra, </w:t>
            </w:r>
          </w:p>
          <w:p w:rsidR="00C54402" w:rsidRPr="00A61604" w:rsidRDefault="00C54402" w:rsidP="00C54402">
            <w:r w:rsidRPr="00A61604">
              <w:t xml:space="preserve">voltmetra, el. odpor </w:t>
            </w:r>
          </w:p>
          <w:p w:rsidR="00C54402" w:rsidRPr="00A61604" w:rsidRDefault="00C54402" w:rsidP="00C54402">
            <w:r w:rsidRPr="00A61604">
              <w:t xml:space="preserve">Ohmov zákon pre časť obvodu a celý obvod, Kirchhoffove zákony </w:t>
            </w:r>
          </w:p>
          <w:p w:rsidR="00C54402" w:rsidRPr="00A61604" w:rsidRDefault="00C54402" w:rsidP="00C54402">
            <w:r w:rsidRPr="00A61604">
              <w:t xml:space="preserve">Vlastná a nevlastná vodivosť polovodičov </w:t>
            </w:r>
          </w:p>
          <w:p w:rsidR="00C54402" w:rsidRPr="00A61604" w:rsidRDefault="00C54402" w:rsidP="00C54402">
            <w:r w:rsidRPr="00A61604">
              <w:t xml:space="preserve">Elektrolýza, Faradayove zákony elektrolýzy </w:t>
            </w:r>
          </w:p>
          <w:p w:rsidR="00C54402" w:rsidRPr="00A61604" w:rsidRDefault="00C54402" w:rsidP="00C54402">
            <w:r w:rsidRPr="00A61604">
              <w:t xml:space="preserve">Elektrický výboj, ionizácia nárazom </w:t>
            </w:r>
          </w:p>
        </w:tc>
        <w:tc>
          <w:tcPr>
            <w:tcW w:w="5240" w:type="dxa"/>
            <w:shd w:val="clear" w:color="auto" w:fill="FFFFFF" w:themeFill="background1"/>
          </w:tcPr>
          <w:p w:rsidR="00C54402" w:rsidRDefault="00C54402" w:rsidP="00C54402">
            <w:r>
              <w:t>Žiak vie:</w:t>
            </w:r>
          </w:p>
          <w:p w:rsidR="00C54402" w:rsidRPr="00A61604" w:rsidRDefault="00C54402" w:rsidP="00C54402">
            <w:r w:rsidRPr="00A61604">
              <w:t xml:space="preserve">- definovať elektrický prúd ako fyzikálny jav aj ako veličinu, pozná podmienky vzniku stáleho elektrického prúdu, jeho meranie – ampérmeter, elektrické napätie – voltmeter </w:t>
            </w:r>
          </w:p>
          <w:p w:rsidR="00C54402" w:rsidRPr="00A61604" w:rsidRDefault="00C54402" w:rsidP="00C54402">
            <w:r w:rsidRPr="00A61604">
              <w:t xml:space="preserve">- opísať mechanizmus vedenia elektrického prúdu v polovodičoch, poznať rozdiel medzi vlastnou a nevlastnou vodivosťou polovodičov </w:t>
            </w:r>
          </w:p>
          <w:p w:rsidR="00C54402" w:rsidRPr="00A61604" w:rsidRDefault="00C54402" w:rsidP="00C54402">
            <w:pPr>
              <w:rPr>
                <w:sz w:val="24"/>
                <w:szCs w:val="24"/>
              </w:rPr>
            </w:pPr>
            <w:r w:rsidRPr="00A61604">
              <w:rPr>
                <w:sz w:val="24"/>
                <w:szCs w:val="24"/>
              </w:rPr>
              <w:t xml:space="preserve">- opísať mechanizmus vedenia elektrického prúdu v kovoch, poznať základné zákony v obvodoch jednosmerného prúdu (Ohmov zákon, Kirchhoffove zákony, Joulov zákon </w:t>
            </w:r>
          </w:p>
          <w:p w:rsidR="00C54402" w:rsidRPr="00A61604" w:rsidRDefault="00C54402" w:rsidP="00C54402">
            <w:r w:rsidRPr="00A61604">
              <w:t>- opísať mechanizmus vedenia elektrického prúdu v elektrolytoch, poznať zákony elektrolýzy a mechanizmus vedenia elektrického prúdu v plynoch a vákuu</w:t>
            </w:r>
          </w:p>
          <w:p w:rsidR="00C54402" w:rsidRPr="00A61604" w:rsidRDefault="00C54402" w:rsidP="00C54402">
            <w:r w:rsidRPr="00A61604">
              <w:t xml:space="preserve">- vedieť vysvetliť pojmy ionizačná energia, výboj, ionizácia nárazom </w:t>
            </w:r>
          </w:p>
        </w:tc>
      </w:tr>
      <w:tr w:rsidR="00C54402" w:rsidRPr="00D63139" w:rsidTr="00C2647E">
        <w:tc>
          <w:tcPr>
            <w:tcW w:w="10574" w:type="dxa"/>
            <w:gridSpan w:val="2"/>
            <w:shd w:val="clear" w:color="auto" w:fill="D0CECE" w:themeFill="background2" w:themeFillShade="E6"/>
          </w:tcPr>
          <w:p w:rsidR="00C54402" w:rsidRPr="00D63139" w:rsidRDefault="00C54402" w:rsidP="00C54402">
            <w:pPr>
              <w:pStyle w:val="Odsekzoznamu"/>
              <w:ind w:left="0"/>
              <w:jc w:val="center"/>
            </w:pPr>
            <w:r>
              <w:t>Tematický celok: Magnetické pole</w:t>
            </w:r>
          </w:p>
        </w:tc>
      </w:tr>
      <w:tr w:rsidR="00C54402" w:rsidRPr="00D63139" w:rsidTr="00C2647E">
        <w:tc>
          <w:tcPr>
            <w:tcW w:w="5334" w:type="dxa"/>
            <w:shd w:val="clear" w:color="auto" w:fill="D0CECE" w:themeFill="background2" w:themeFillShade="E6"/>
          </w:tcPr>
          <w:p w:rsidR="00C54402" w:rsidRPr="00D63139" w:rsidRDefault="00C54402" w:rsidP="00C2647E">
            <w:pPr>
              <w:pStyle w:val="Odsekzoznamu"/>
              <w:ind w:left="0"/>
              <w:jc w:val="left"/>
            </w:pPr>
            <w:r>
              <w:t>Obsahový štandard</w:t>
            </w:r>
          </w:p>
        </w:tc>
        <w:tc>
          <w:tcPr>
            <w:tcW w:w="5240" w:type="dxa"/>
            <w:shd w:val="clear" w:color="auto" w:fill="D0CECE" w:themeFill="background2" w:themeFillShade="E6"/>
          </w:tcPr>
          <w:p w:rsidR="00C54402" w:rsidRPr="00D63139" w:rsidRDefault="00C54402" w:rsidP="00C2647E">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Magnetická indukcia  </w:t>
            </w:r>
          </w:p>
          <w:p w:rsidR="00C54402" w:rsidRPr="00A61604" w:rsidRDefault="00C54402" w:rsidP="00C54402">
            <w:pPr>
              <w:rPr>
                <w:sz w:val="24"/>
                <w:szCs w:val="24"/>
              </w:rPr>
            </w:pPr>
            <w:r w:rsidRPr="00A61604">
              <w:rPr>
                <w:sz w:val="24"/>
                <w:szCs w:val="24"/>
              </w:rPr>
              <w:t xml:space="preserve">Silové pôsobenie MP na pohybujúcu sa elektricky nabitú časticu </w:t>
            </w:r>
          </w:p>
          <w:p w:rsidR="00C54402" w:rsidRPr="00A61604" w:rsidRDefault="00C54402" w:rsidP="00C54402">
            <w:r w:rsidRPr="00A61604">
              <w:t xml:space="preserve">Nestacionárne MP </w:t>
            </w:r>
          </w:p>
          <w:p w:rsidR="00C54402" w:rsidRPr="00A61604" w:rsidRDefault="00C54402" w:rsidP="00C54402">
            <w:r w:rsidRPr="00A61604">
              <w:t xml:space="preserve">Magnetický indukčný tok </w:t>
            </w:r>
          </w:p>
          <w:p w:rsidR="00C54402" w:rsidRPr="00A61604" w:rsidRDefault="00C54402" w:rsidP="00C54402">
            <w:r w:rsidRPr="00A61604">
              <w:t xml:space="preserve">Elektromagnetická indukcia, Faradayov zákon elektromagnetickej indukcie </w:t>
            </w:r>
          </w:p>
          <w:p w:rsidR="00C54402" w:rsidRPr="00A61604" w:rsidRDefault="00C54402" w:rsidP="00C54402">
            <w:r w:rsidRPr="00A61604">
              <w:t xml:space="preserve">Lenzov zákon, vlastná indukcia cievky </w:t>
            </w:r>
          </w:p>
          <w:p w:rsidR="00C54402" w:rsidRPr="00A61604" w:rsidRDefault="00C54402" w:rsidP="00C54402">
            <w:pPr>
              <w:rPr>
                <w:sz w:val="24"/>
                <w:szCs w:val="24"/>
              </w:rPr>
            </w:pPr>
            <w:r w:rsidRPr="00A61604">
              <w:rPr>
                <w:sz w:val="24"/>
                <w:szCs w:val="24"/>
              </w:rPr>
              <w:t xml:space="preserve">Energia MP cievky </w:t>
            </w:r>
          </w:p>
        </w:tc>
        <w:tc>
          <w:tcPr>
            <w:tcW w:w="5240" w:type="dxa"/>
            <w:shd w:val="clear" w:color="auto" w:fill="FFFFFF" w:themeFill="background1"/>
          </w:tcPr>
          <w:p w:rsidR="00C54402" w:rsidRDefault="00C54402" w:rsidP="00C54402">
            <w:r>
              <w:t>Žiak vie:</w:t>
            </w:r>
          </w:p>
          <w:p w:rsidR="00C54402" w:rsidRPr="00A61604" w:rsidRDefault="00C54402" w:rsidP="00C54402">
            <w:r w:rsidRPr="00A61604">
              <w:t xml:space="preserve">- opísať a znázorniť magnetické pole </w:t>
            </w:r>
          </w:p>
          <w:p w:rsidR="00C54402" w:rsidRPr="00A61604" w:rsidRDefault="00C54402" w:rsidP="00C54402">
            <w:r w:rsidRPr="00A61604">
              <w:t xml:space="preserve">- charakterizovať magnetickú indukciu MP priameho vodiča s prúdom </w:t>
            </w:r>
          </w:p>
          <w:p w:rsidR="00C54402" w:rsidRPr="00A61604" w:rsidRDefault="00C54402" w:rsidP="00C54402">
            <w:r w:rsidRPr="00A61604">
              <w:t xml:space="preserve">- vysvetliť silové pôsobenie magnetického poľa na pohybujúcu sa elektricky nabitú časticu </w:t>
            </w:r>
          </w:p>
          <w:p w:rsidR="00C54402" w:rsidRPr="00A61604" w:rsidRDefault="00C54402" w:rsidP="00C54402">
            <w:pPr>
              <w:rPr>
                <w:sz w:val="24"/>
                <w:szCs w:val="24"/>
              </w:rPr>
            </w:pPr>
            <w:r>
              <w:rPr>
                <w:sz w:val="24"/>
                <w:szCs w:val="24"/>
              </w:rPr>
              <w:t xml:space="preserve">- </w:t>
            </w:r>
            <w:r w:rsidRPr="00A61604">
              <w:rPr>
                <w:sz w:val="24"/>
                <w:szCs w:val="24"/>
              </w:rPr>
              <w:t xml:space="preserve">riešiť úlohy týkajúce sa pohybu elektricky nabitej častice v homogénnom magnetickom poli </w:t>
            </w:r>
          </w:p>
          <w:p w:rsidR="00C54402" w:rsidRPr="00A61604" w:rsidRDefault="00C54402" w:rsidP="00C54402">
            <w:r w:rsidRPr="00A61604">
              <w:t xml:space="preserve">- charakterizovať zdroje nestacionárneho MP </w:t>
            </w:r>
          </w:p>
          <w:p w:rsidR="00C54402" w:rsidRPr="00A61604" w:rsidRDefault="00C54402" w:rsidP="00C54402">
            <w:r w:rsidRPr="00A61604">
              <w:t xml:space="preserve">- definovať magnetický indukčný tok a jeho definičných vzťah aplikovať v úlohách </w:t>
            </w:r>
          </w:p>
          <w:p w:rsidR="00C54402" w:rsidRPr="00A61604" w:rsidRDefault="00C54402" w:rsidP="00C54402">
            <w:r w:rsidRPr="00A61604">
              <w:t xml:space="preserve">- vysvetliť a demonštrovať jav elektromagnetickej indukcie </w:t>
            </w:r>
          </w:p>
          <w:p w:rsidR="00C54402" w:rsidRPr="00A61604" w:rsidRDefault="00C54402" w:rsidP="00C54402">
            <w:r w:rsidRPr="00A61604">
              <w:t xml:space="preserve">- vzťahom a slovne vyjadriť Faradayov zákon elektromagnetickej indukcie </w:t>
            </w:r>
          </w:p>
          <w:p w:rsidR="00C54402" w:rsidRPr="00A61604" w:rsidRDefault="00C54402" w:rsidP="00C54402">
            <w:pPr>
              <w:rPr>
                <w:sz w:val="24"/>
                <w:szCs w:val="24"/>
              </w:rPr>
            </w:pPr>
            <w:r w:rsidRPr="00A61604">
              <w:rPr>
                <w:sz w:val="24"/>
                <w:szCs w:val="24"/>
              </w:rPr>
              <w:t xml:space="preserve">- charakterizovať energiu MP cievky a využiť vzťah </w:t>
            </w:r>
            <w:r w:rsidRPr="00A61604">
              <w:rPr>
                <w:sz w:val="24"/>
                <w:szCs w:val="24"/>
              </w:rPr>
              <w:lastRenderedPageBreak/>
              <w:t xml:space="preserve">pri riešení úloh </w:t>
            </w:r>
          </w:p>
        </w:tc>
      </w:tr>
      <w:tr w:rsidR="00C54402" w:rsidRPr="00D63139" w:rsidTr="005C5A52">
        <w:tc>
          <w:tcPr>
            <w:tcW w:w="10574" w:type="dxa"/>
            <w:gridSpan w:val="2"/>
            <w:shd w:val="clear" w:color="auto" w:fill="D0CECE" w:themeFill="background2" w:themeFillShade="E6"/>
          </w:tcPr>
          <w:p w:rsidR="00C54402" w:rsidRPr="00D63139" w:rsidRDefault="00C54402" w:rsidP="00C54402">
            <w:pPr>
              <w:pStyle w:val="Odsekzoznamu"/>
              <w:ind w:left="0"/>
              <w:jc w:val="center"/>
            </w:pPr>
            <w:r>
              <w:lastRenderedPageBreak/>
              <w:t>Tematický celok: Striedavý prúd</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C54402" w:rsidRPr="00D63139" w:rsidTr="00C54402">
        <w:tc>
          <w:tcPr>
            <w:tcW w:w="5334" w:type="dxa"/>
            <w:shd w:val="clear" w:color="auto" w:fill="FFFFFF" w:themeFill="background1"/>
          </w:tcPr>
          <w:p w:rsidR="00C54402" w:rsidRPr="00A61604" w:rsidRDefault="00C54402" w:rsidP="00C54402">
            <w:r w:rsidRPr="00A61604">
              <w:t xml:space="preserve">Okamžitá hodnota striedavého prúdu a napätia </w:t>
            </w:r>
          </w:p>
          <w:p w:rsidR="00C54402" w:rsidRPr="00A61604" w:rsidRDefault="00C54402" w:rsidP="00C54402">
            <w:pPr>
              <w:rPr>
                <w:sz w:val="24"/>
                <w:szCs w:val="24"/>
              </w:rPr>
            </w:pPr>
            <w:r w:rsidRPr="00A61604">
              <w:rPr>
                <w:sz w:val="24"/>
                <w:szCs w:val="24"/>
              </w:rPr>
              <w:t xml:space="preserve">Jednoduché obvody striedavého prúdu </w:t>
            </w:r>
          </w:p>
          <w:p w:rsidR="00C54402" w:rsidRPr="00A61604" w:rsidRDefault="00C54402" w:rsidP="00C54402">
            <w:r w:rsidRPr="00A61604">
              <w:t xml:space="preserve">Zložený obvod RLC v sérii Elektromagnetický oscilátor, rezonancia </w:t>
            </w:r>
          </w:p>
        </w:tc>
        <w:tc>
          <w:tcPr>
            <w:tcW w:w="5240" w:type="dxa"/>
            <w:shd w:val="clear" w:color="auto" w:fill="FFFFFF" w:themeFill="background1"/>
          </w:tcPr>
          <w:p w:rsidR="005C5A52" w:rsidRDefault="005C5A52" w:rsidP="00C54402">
            <w:r>
              <w:t>Žiak vie:</w:t>
            </w:r>
          </w:p>
          <w:p w:rsidR="00C54402" w:rsidRPr="00A61604" w:rsidRDefault="00C54402" w:rsidP="00C54402">
            <w:r w:rsidRPr="00A61604">
              <w:t xml:space="preserve">- opísať jednoduché obvody striedavého prúdu s prvkami R, L, C </w:t>
            </w:r>
          </w:p>
          <w:p w:rsidR="00C54402" w:rsidRPr="00A61604" w:rsidRDefault="00C54402" w:rsidP="00C54402">
            <w:r w:rsidRPr="00A61604">
              <w:t xml:space="preserve">- opísať zložený obvod RLC v sérii, charakterizovať základné veličiny a vzťahy medzi veličinami a použiť ich pri riešení úloh </w:t>
            </w:r>
          </w:p>
          <w:p w:rsidR="00C54402" w:rsidRPr="00A61604" w:rsidRDefault="00C54402" w:rsidP="00C54402">
            <w:r w:rsidRPr="00A61604">
              <w:t xml:space="preserve">- charakterizovať elektromagnetické kmitanie, LC obvod – jeho parametre </w:t>
            </w:r>
          </w:p>
        </w:tc>
      </w:tr>
      <w:tr w:rsidR="00C54402" w:rsidRPr="00D63139" w:rsidTr="005C5A52">
        <w:tc>
          <w:tcPr>
            <w:tcW w:w="10574" w:type="dxa"/>
            <w:gridSpan w:val="2"/>
            <w:shd w:val="clear" w:color="auto" w:fill="D0CECE" w:themeFill="background2" w:themeFillShade="E6"/>
          </w:tcPr>
          <w:p w:rsidR="00C54402" w:rsidRPr="00D63139" w:rsidRDefault="00C54402" w:rsidP="00C54402">
            <w:pPr>
              <w:pStyle w:val="Odsekzoznamu"/>
              <w:ind w:left="0"/>
              <w:jc w:val="center"/>
            </w:pPr>
            <w:r>
              <w:t>Tematický celok: Mechanické kmitanie</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Mechanické kmitanie, okamžitá výchylka, rýchlosť, zrýchlenie </w:t>
            </w:r>
          </w:p>
          <w:p w:rsidR="00C54402" w:rsidRPr="00A61604" w:rsidRDefault="00C54402" w:rsidP="00C54402">
            <w:r w:rsidRPr="00A61604">
              <w:t xml:space="preserve">Dynamika kmitavého pohybu, rezonancia </w:t>
            </w:r>
          </w:p>
          <w:p w:rsidR="00C54402" w:rsidRPr="00A61604" w:rsidRDefault="00C54402" w:rsidP="00C54402">
            <w:pPr>
              <w:jc w:val="left"/>
              <w:rPr>
                <w:sz w:val="24"/>
                <w:szCs w:val="24"/>
              </w:rPr>
            </w:pPr>
            <w:r w:rsidRPr="00A61604">
              <w:rPr>
                <w:sz w:val="24"/>
                <w:szCs w:val="24"/>
              </w:rPr>
              <w:t>Analógia medzi mechanickým a elektromagnetickým oscilátorom</w:t>
            </w:r>
          </w:p>
        </w:tc>
        <w:tc>
          <w:tcPr>
            <w:tcW w:w="5240" w:type="dxa"/>
            <w:shd w:val="clear" w:color="auto" w:fill="FFFFFF" w:themeFill="background1"/>
          </w:tcPr>
          <w:p w:rsidR="005C5A52" w:rsidRDefault="005C5A52" w:rsidP="00C54402">
            <w:r>
              <w:t>Žiak vie:</w:t>
            </w:r>
          </w:p>
          <w:p w:rsidR="00C54402" w:rsidRPr="00A61604" w:rsidRDefault="00C54402" w:rsidP="00C54402">
            <w:r w:rsidRPr="00A61604">
              <w:t xml:space="preserve">- opísať mechanický kmitavý pohyb, </w:t>
            </w:r>
          </w:p>
          <w:p w:rsidR="00C54402" w:rsidRPr="00A61604" w:rsidRDefault="00C54402" w:rsidP="00C54402">
            <w:r w:rsidRPr="00A61604">
              <w:t xml:space="preserve">- definovať základné pojmy a veličiny opisujúce mechanický kmitavý pohyb slovne aj matematickým vzťahom a vie ich použiť pri riešení úloh </w:t>
            </w:r>
          </w:p>
          <w:p w:rsidR="00C54402" w:rsidRPr="00A61604" w:rsidRDefault="00C54402" w:rsidP="00C54402">
            <w:pPr>
              <w:rPr>
                <w:sz w:val="24"/>
                <w:szCs w:val="24"/>
              </w:rPr>
            </w:pPr>
            <w:r w:rsidRPr="00A61604">
              <w:rPr>
                <w:sz w:val="24"/>
                <w:szCs w:val="24"/>
              </w:rPr>
              <w:t xml:space="preserve">- graficky znázorniť časový priebeh harmonického kmitania </w:t>
            </w:r>
          </w:p>
          <w:p w:rsidR="00C54402" w:rsidRPr="00A61604" w:rsidRDefault="00C54402" w:rsidP="00C54402">
            <w:pPr>
              <w:rPr>
                <w:sz w:val="24"/>
                <w:szCs w:val="24"/>
              </w:rPr>
            </w:pPr>
            <w:r w:rsidRPr="00A61604">
              <w:rPr>
                <w:sz w:val="24"/>
                <w:szCs w:val="24"/>
              </w:rPr>
              <w:t xml:space="preserve">- poznať analógiu medzi mechanickým a elektromagnetickým kmitaním aj z hľadiska premien príslušných druhov energie </w:t>
            </w:r>
          </w:p>
        </w:tc>
      </w:tr>
      <w:tr w:rsidR="00C54402" w:rsidRPr="00D63139" w:rsidTr="005C5A52">
        <w:tc>
          <w:tcPr>
            <w:tcW w:w="10574" w:type="dxa"/>
            <w:gridSpan w:val="2"/>
            <w:shd w:val="clear" w:color="auto" w:fill="D0CECE" w:themeFill="background2" w:themeFillShade="E6"/>
          </w:tcPr>
          <w:p w:rsidR="00C54402" w:rsidRPr="00D63139" w:rsidRDefault="00C54402" w:rsidP="005C5A52">
            <w:pPr>
              <w:pStyle w:val="Odsekzoznamu"/>
              <w:ind w:left="0"/>
              <w:jc w:val="center"/>
            </w:pPr>
            <w:r>
              <w:t xml:space="preserve">Tematický celok: </w:t>
            </w:r>
            <w:r w:rsidR="005C5A52">
              <w:t>Mechanické vlnenie</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5C5A52" w:rsidRPr="00D63139" w:rsidTr="00C54402">
        <w:tc>
          <w:tcPr>
            <w:tcW w:w="5334" w:type="dxa"/>
            <w:shd w:val="clear" w:color="auto" w:fill="FFFFFF" w:themeFill="background1"/>
          </w:tcPr>
          <w:p w:rsidR="005C5A52" w:rsidRPr="00A61604" w:rsidRDefault="005C5A52" w:rsidP="005C5A52">
            <w:r w:rsidRPr="00A61604">
              <w:t xml:space="preserve">Rovnica postupnej mechanickej vlny, skladanie vlnení, stojaté vlnenie a chvenie, zvuk, Dopplerov jav </w:t>
            </w:r>
          </w:p>
          <w:p w:rsidR="005C5A52" w:rsidRDefault="005C5A52" w:rsidP="005C5A52">
            <w:pPr>
              <w:rPr>
                <w:sz w:val="24"/>
                <w:szCs w:val="24"/>
              </w:rPr>
            </w:pPr>
            <w:r w:rsidRPr="00A61604">
              <w:rPr>
                <w:sz w:val="24"/>
                <w:szCs w:val="24"/>
              </w:rPr>
              <w:t>Zvuk a jeho vlastnosti</w:t>
            </w:r>
          </w:p>
          <w:p w:rsidR="005C5A52" w:rsidRDefault="005C5A52" w:rsidP="005C5A52">
            <w:pPr>
              <w:rPr>
                <w:sz w:val="24"/>
                <w:szCs w:val="24"/>
              </w:rPr>
            </w:pPr>
            <w:r>
              <w:rPr>
                <w:sz w:val="24"/>
                <w:szCs w:val="24"/>
              </w:rPr>
              <w:t>Huygensov princíp</w:t>
            </w:r>
          </w:p>
          <w:p w:rsidR="005C5A52" w:rsidRPr="00A61604" w:rsidRDefault="005C5A52" w:rsidP="005C5A52">
            <w:pPr>
              <w:rPr>
                <w:sz w:val="24"/>
                <w:szCs w:val="24"/>
              </w:rPr>
            </w:pPr>
          </w:p>
        </w:tc>
        <w:tc>
          <w:tcPr>
            <w:tcW w:w="5240" w:type="dxa"/>
            <w:shd w:val="clear" w:color="auto" w:fill="FFFFFF" w:themeFill="background1"/>
          </w:tcPr>
          <w:p w:rsidR="005C5A52" w:rsidRDefault="005C5A52" w:rsidP="005C5A52">
            <w:r>
              <w:t>Žiak vie:</w:t>
            </w:r>
          </w:p>
          <w:p w:rsidR="005C5A52" w:rsidRPr="00A61604" w:rsidRDefault="005C5A52" w:rsidP="005C5A52">
            <w:r w:rsidRPr="00A61604">
              <w:t xml:space="preserve">- opísať mechanické vlnenie, definovať základné pojmy a veličiny opisujúce vlnenie, ich využitie pri riešení úloh </w:t>
            </w:r>
          </w:p>
          <w:p w:rsidR="005C5A52" w:rsidRPr="00A61604" w:rsidRDefault="005C5A52" w:rsidP="005C5A52">
            <w:r w:rsidRPr="00A61604">
              <w:t xml:space="preserve">- charakterizovať zvuk, jeho vlastnosti, pozná rýchlosť zvuku vo vzduchu a v látkach rôznych skupenstiev </w:t>
            </w:r>
          </w:p>
          <w:p w:rsidR="005C5A52" w:rsidRPr="00A61604" w:rsidRDefault="005C5A52" w:rsidP="005C5A52">
            <w:r w:rsidRPr="00A61604">
              <w:t>- kvalitatívne objasniť Dopplerov jav, jeho využitie v</w:t>
            </w:r>
            <w:r>
              <w:t> praxi</w:t>
            </w:r>
          </w:p>
        </w:tc>
      </w:tr>
      <w:tr w:rsidR="005C5A52" w:rsidRPr="00D63139" w:rsidTr="005C5A52">
        <w:tc>
          <w:tcPr>
            <w:tcW w:w="10574" w:type="dxa"/>
            <w:gridSpan w:val="2"/>
            <w:shd w:val="clear" w:color="auto" w:fill="D0CECE" w:themeFill="background2" w:themeFillShade="E6"/>
          </w:tcPr>
          <w:p w:rsidR="005C5A52" w:rsidRPr="00D63139" w:rsidRDefault="005C5A52" w:rsidP="005C5A52">
            <w:pPr>
              <w:pStyle w:val="Odsekzoznamu"/>
              <w:ind w:left="0"/>
              <w:jc w:val="center"/>
            </w:pPr>
            <w:r>
              <w:t>Tematický celok: Elektromagnetické vlnenie</w:t>
            </w:r>
          </w:p>
        </w:tc>
      </w:tr>
      <w:tr w:rsidR="005C5A52" w:rsidRPr="00D63139" w:rsidTr="005C5A52">
        <w:tc>
          <w:tcPr>
            <w:tcW w:w="5334" w:type="dxa"/>
            <w:shd w:val="clear" w:color="auto" w:fill="D0CECE" w:themeFill="background2" w:themeFillShade="E6"/>
          </w:tcPr>
          <w:p w:rsidR="005C5A52" w:rsidRPr="00D63139" w:rsidRDefault="005C5A52" w:rsidP="005C5A52">
            <w:pPr>
              <w:pStyle w:val="Odsekzoznamu"/>
              <w:ind w:left="0"/>
              <w:jc w:val="left"/>
            </w:pPr>
            <w:r>
              <w:t>Obsahový štandard</w:t>
            </w:r>
          </w:p>
        </w:tc>
        <w:tc>
          <w:tcPr>
            <w:tcW w:w="5240" w:type="dxa"/>
            <w:shd w:val="clear" w:color="auto" w:fill="D0CECE" w:themeFill="background2" w:themeFillShade="E6"/>
          </w:tcPr>
          <w:p w:rsidR="005C5A52" w:rsidRPr="00D63139" w:rsidRDefault="005C5A52" w:rsidP="005C5A52">
            <w:pPr>
              <w:pStyle w:val="Odsekzoznamu"/>
              <w:ind w:left="0"/>
            </w:pPr>
            <w:r>
              <w:t>Výkonový štandard</w:t>
            </w:r>
          </w:p>
        </w:tc>
      </w:tr>
      <w:tr w:rsidR="005C5A52" w:rsidRPr="00C54402" w:rsidTr="005C5A52">
        <w:tc>
          <w:tcPr>
            <w:tcW w:w="5334" w:type="dxa"/>
            <w:shd w:val="clear" w:color="auto" w:fill="FFFFFF" w:themeFill="background1"/>
          </w:tcPr>
          <w:p w:rsidR="005C5A52" w:rsidRPr="00A61604" w:rsidRDefault="005C5A52" w:rsidP="005C5A52">
            <w:r w:rsidRPr="00A61604">
              <w:t>Spektrum elektromagnetického vlnenia, vlastnosti a využitie jeho zložiek</w:t>
            </w:r>
            <w:r>
              <w:t>.</w:t>
            </w:r>
          </w:p>
          <w:p w:rsidR="005C5A52" w:rsidRPr="00A61604" w:rsidRDefault="005C5A52" w:rsidP="005C5A52">
            <w:r w:rsidRPr="00A61604">
              <w:t>Zákon odrazu, zákon lomu, interferencia, ohyb svetla</w:t>
            </w:r>
            <w:r>
              <w:t>.</w:t>
            </w:r>
            <w:r w:rsidRPr="00A61604">
              <w:t xml:space="preserve"> </w:t>
            </w:r>
          </w:p>
          <w:p w:rsidR="005C5A52" w:rsidRPr="00A61604" w:rsidRDefault="005C5A52" w:rsidP="005C5A52">
            <w:r w:rsidRPr="00A61604">
              <w:t>Rovinné, duté a vypuklé zrkadlo, zobrazovacia rov</w:t>
            </w:r>
            <w:r>
              <w:t xml:space="preserve">nica </w:t>
            </w:r>
            <w:r>
              <w:lastRenderedPageBreak/>
              <w:t>zrkadla, priečne zväčšenie.</w:t>
            </w:r>
          </w:p>
          <w:p w:rsidR="005C5A52" w:rsidRPr="00A61604" w:rsidRDefault="005C5A52" w:rsidP="005C5A52">
            <w:r w:rsidRPr="00A61604">
              <w:t xml:space="preserve">Spojky, rozptylky, zobrazovacia rovnica šošovky, priečne zväčšenie, optická mohutnosť, chyby oka </w:t>
            </w:r>
            <w:r>
              <w:t>–</w:t>
            </w:r>
            <w:r w:rsidRPr="00A61604">
              <w:t xml:space="preserve"> okuliare</w:t>
            </w:r>
            <w:r>
              <w:t>.</w:t>
            </w:r>
          </w:p>
        </w:tc>
        <w:tc>
          <w:tcPr>
            <w:tcW w:w="5240" w:type="dxa"/>
            <w:shd w:val="clear" w:color="auto" w:fill="FFFFFF" w:themeFill="background1"/>
          </w:tcPr>
          <w:p w:rsidR="005C5A52" w:rsidRDefault="005C5A52" w:rsidP="005C5A52">
            <w:r>
              <w:lastRenderedPageBreak/>
              <w:t>Žiak vie:</w:t>
            </w:r>
          </w:p>
          <w:p w:rsidR="005C5A52" w:rsidRDefault="005C5A52" w:rsidP="005C5A52">
            <w:r w:rsidRPr="00A61604">
              <w:t xml:space="preserve">- charakterizovať svetlo, definovať základné pojmy, veličiny, vzťahy a zákony pre šírenie svetla a aplikovať pri riešení úloh </w:t>
            </w:r>
          </w:p>
          <w:p w:rsidR="005C5A52" w:rsidRPr="00A61604" w:rsidRDefault="005C5A52" w:rsidP="005C5A52">
            <w:r>
              <w:lastRenderedPageBreak/>
              <w:t>- vysvetliť ohyb svetla pomocou Hyugensovho princípu</w:t>
            </w:r>
          </w:p>
          <w:p w:rsidR="005C5A52" w:rsidRPr="00A61604" w:rsidRDefault="005C5A52" w:rsidP="005C5A52">
            <w:r w:rsidRPr="00A61604">
              <w:t xml:space="preserve">- charakterizovať zrkadlá, graficky a výpočtom riešiť zobrazovanie pomocou zrkadiel </w:t>
            </w:r>
          </w:p>
          <w:p w:rsidR="005C5A52" w:rsidRPr="00A61604" w:rsidRDefault="005C5A52" w:rsidP="005C5A52">
            <w:r w:rsidRPr="00A61604">
              <w:t xml:space="preserve">- charakterizovať šošovky, graficky a výpočtom riešiť zobrazovanie pomocou šošoviek </w:t>
            </w:r>
          </w:p>
          <w:p w:rsidR="005C5A52" w:rsidRPr="00C54402" w:rsidRDefault="005C5A52" w:rsidP="005C5A52">
            <w:r w:rsidRPr="00A61604">
              <w:t xml:space="preserve">- opísať oko a korekciu jeho chýb s využitím šošoviek </w:t>
            </w:r>
          </w:p>
        </w:tc>
      </w:tr>
      <w:tr w:rsidR="005C5A52" w:rsidRPr="00D63139" w:rsidTr="00C54402">
        <w:tc>
          <w:tcPr>
            <w:tcW w:w="10574" w:type="dxa"/>
            <w:gridSpan w:val="2"/>
            <w:shd w:val="clear" w:color="auto" w:fill="D0CECE" w:themeFill="background2" w:themeFillShade="E6"/>
          </w:tcPr>
          <w:p w:rsidR="005C5A52" w:rsidRPr="00A61604" w:rsidRDefault="005C5A52" w:rsidP="005C5A52">
            <w:pPr>
              <w:jc w:val="center"/>
            </w:pPr>
            <w:r>
              <w:lastRenderedPageBreak/>
              <w:t xml:space="preserve">Tematický celok: </w:t>
            </w:r>
            <w:r w:rsidRPr="00A61604">
              <w:rPr>
                <w:sz w:val="24"/>
                <w:szCs w:val="24"/>
              </w:rPr>
              <w:t>Kvantová fyzika a fyzika atómového obalu</w:t>
            </w:r>
          </w:p>
        </w:tc>
      </w:tr>
      <w:tr w:rsidR="005C5A52" w:rsidRPr="00D63139" w:rsidTr="00C54402">
        <w:tc>
          <w:tcPr>
            <w:tcW w:w="5334" w:type="dxa"/>
            <w:shd w:val="clear" w:color="auto" w:fill="D0CECE" w:themeFill="background2" w:themeFillShade="E6"/>
          </w:tcPr>
          <w:p w:rsidR="005C5A52" w:rsidRPr="00A61604" w:rsidRDefault="005C5A52" w:rsidP="00C54402">
            <w:r>
              <w:t>Obsahový štandard</w:t>
            </w:r>
          </w:p>
        </w:tc>
        <w:tc>
          <w:tcPr>
            <w:tcW w:w="5240" w:type="dxa"/>
            <w:shd w:val="clear" w:color="auto" w:fill="D0CECE" w:themeFill="background2" w:themeFillShade="E6"/>
          </w:tcPr>
          <w:p w:rsidR="005C5A52" w:rsidRPr="00A61604" w:rsidRDefault="005C5A52" w:rsidP="00C54402">
            <w:r>
              <w:t>Výkonový štandard</w:t>
            </w:r>
          </w:p>
        </w:tc>
      </w:tr>
      <w:tr w:rsidR="005C5A52" w:rsidRPr="00D63139" w:rsidTr="00C54402">
        <w:tc>
          <w:tcPr>
            <w:tcW w:w="5334" w:type="dxa"/>
            <w:shd w:val="clear" w:color="auto" w:fill="FFFFFF" w:themeFill="background1"/>
          </w:tcPr>
          <w:p w:rsidR="005C5A52" w:rsidRPr="00A61604" w:rsidRDefault="005C5A52" w:rsidP="005C5A52">
            <w:r w:rsidRPr="00A61604">
              <w:t xml:space="preserve">Einsteinova rovnica fotoelektrického javu </w:t>
            </w:r>
          </w:p>
          <w:p w:rsidR="005C5A52" w:rsidRPr="00A61604" w:rsidRDefault="005C5A52" w:rsidP="005C5A52">
            <w:r w:rsidRPr="00A61604">
              <w:t xml:space="preserve">Vlnové vlastnosti častíc, korpuskulárno – vlnový dualizmus </w:t>
            </w:r>
          </w:p>
          <w:p w:rsidR="005C5A52" w:rsidRPr="00A61604" w:rsidRDefault="005C5A52" w:rsidP="005C5A52">
            <w:pPr>
              <w:rPr>
                <w:sz w:val="24"/>
                <w:szCs w:val="24"/>
              </w:rPr>
            </w:pPr>
            <w:r w:rsidRPr="00A61604">
              <w:rPr>
                <w:sz w:val="24"/>
                <w:szCs w:val="24"/>
              </w:rPr>
              <w:t xml:space="preserve">De Broglieho vlnová dĺžka </w:t>
            </w:r>
          </w:p>
          <w:p w:rsidR="005C5A52" w:rsidRPr="00A61604" w:rsidRDefault="005C5A52" w:rsidP="005C5A52">
            <w:pPr>
              <w:rPr>
                <w:sz w:val="24"/>
                <w:szCs w:val="24"/>
              </w:rPr>
            </w:pPr>
            <w:r w:rsidRPr="00A61604">
              <w:rPr>
                <w:sz w:val="24"/>
                <w:szCs w:val="24"/>
              </w:rPr>
              <w:t xml:space="preserve">Modely atómu až po </w:t>
            </w:r>
          </w:p>
          <w:p w:rsidR="005C5A52" w:rsidRPr="00A61604" w:rsidRDefault="005C5A52" w:rsidP="005C5A52">
            <w:pPr>
              <w:rPr>
                <w:sz w:val="24"/>
                <w:szCs w:val="24"/>
              </w:rPr>
            </w:pPr>
            <w:r w:rsidRPr="00A61604">
              <w:rPr>
                <w:sz w:val="24"/>
                <w:szCs w:val="24"/>
              </w:rPr>
              <w:t xml:space="preserve">kvantovomechanický model atómu vodíka, kvantové čísla </w:t>
            </w:r>
          </w:p>
        </w:tc>
        <w:tc>
          <w:tcPr>
            <w:tcW w:w="5240" w:type="dxa"/>
            <w:shd w:val="clear" w:color="auto" w:fill="FFFFFF" w:themeFill="background1"/>
          </w:tcPr>
          <w:p w:rsidR="005C5A52" w:rsidRDefault="005C5A52" w:rsidP="005C5A52">
            <w:r>
              <w:t>Žiak vie:</w:t>
            </w:r>
          </w:p>
          <w:p w:rsidR="005C5A52" w:rsidRPr="00A61604" w:rsidRDefault="005C5A52" w:rsidP="005C5A52">
            <w:r w:rsidRPr="00A61604">
              <w:t xml:space="preserve">- definovať základné pojmy kvantovej fyziky, opísať fotoelektrický jav, zapísať ho veličinovou rovnicou a použiť pri riešení úloh </w:t>
            </w:r>
          </w:p>
          <w:p w:rsidR="005C5A52" w:rsidRPr="00A61604" w:rsidRDefault="005C5A52" w:rsidP="005C5A52">
            <w:r w:rsidRPr="00A61604">
              <w:t xml:space="preserve">- charakterizovať fotón ako objekt mikrosveta a vyjadriť jeho základné vlastnosti vzťahom </w:t>
            </w:r>
          </w:p>
          <w:p w:rsidR="005C5A52" w:rsidRPr="005C5A52" w:rsidRDefault="005C5A52" w:rsidP="005C5A52">
            <w:r w:rsidRPr="00A61604">
              <w:t>- popísať rôzne modely atómu</w:t>
            </w:r>
          </w:p>
        </w:tc>
      </w:tr>
      <w:tr w:rsidR="005C5A52" w:rsidRPr="00D63139" w:rsidTr="005C5A52">
        <w:tc>
          <w:tcPr>
            <w:tcW w:w="10574" w:type="dxa"/>
            <w:gridSpan w:val="2"/>
            <w:shd w:val="clear" w:color="auto" w:fill="D0CECE" w:themeFill="background2" w:themeFillShade="E6"/>
          </w:tcPr>
          <w:p w:rsidR="005C5A52" w:rsidRPr="00D63139" w:rsidRDefault="005C5A52" w:rsidP="005C5A52">
            <w:pPr>
              <w:pStyle w:val="Odsekzoznamu"/>
              <w:ind w:left="0"/>
              <w:jc w:val="center"/>
            </w:pPr>
            <w:r>
              <w:t>Tematický celok: Fyzika atómového jadra</w:t>
            </w:r>
          </w:p>
        </w:tc>
      </w:tr>
      <w:tr w:rsidR="005C5A52" w:rsidRPr="00D63139" w:rsidTr="005C5A52">
        <w:tc>
          <w:tcPr>
            <w:tcW w:w="5334" w:type="dxa"/>
            <w:shd w:val="clear" w:color="auto" w:fill="D0CECE" w:themeFill="background2" w:themeFillShade="E6"/>
          </w:tcPr>
          <w:p w:rsidR="005C5A52" w:rsidRPr="00D63139" w:rsidRDefault="005C5A52" w:rsidP="005C5A52">
            <w:pPr>
              <w:pStyle w:val="Odsekzoznamu"/>
              <w:ind w:left="0"/>
              <w:jc w:val="left"/>
            </w:pPr>
            <w:r>
              <w:t>Obsahový štandard</w:t>
            </w:r>
          </w:p>
        </w:tc>
        <w:tc>
          <w:tcPr>
            <w:tcW w:w="5240" w:type="dxa"/>
            <w:shd w:val="clear" w:color="auto" w:fill="D0CECE" w:themeFill="background2" w:themeFillShade="E6"/>
          </w:tcPr>
          <w:p w:rsidR="005C5A52" w:rsidRPr="00D63139" w:rsidRDefault="005C5A52" w:rsidP="005C5A52">
            <w:pPr>
              <w:pStyle w:val="Odsekzoznamu"/>
              <w:ind w:left="0"/>
            </w:pPr>
            <w:r>
              <w:t>Výkonový štandard</w:t>
            </w:r>
          </w:p>
        </w:tc>
      </w:tr>
      <w:tr w:rsidR="005C5A52" w:rsidRPr="00D63139" w:rsidTr="00C2647E">
        <w:tc>
          <w:tcPr>
            <w:tcW w:w="5334" w:type="dxa"/>
            <w:shd w:val="clear" w:color="auto" w:fill="FFFFFF" w:themeFill="background1"/>
          </w:tcPr>
          <w:p w:rsidR="005C5A52" w:rsidRPr="00A61604" w:rsidRDefault="005C5A52" w:rsidP="005C5A52">
            <w:r w:rsidRPr="00A61604">
              <w:t xml:space="preserve">Zloženie jadra </w:t>
            </w:r>
          </w:p>
          <w:p w:rsidR="005C5A52" w:rsidRPr="00A61604" w:rsidRDefault="005C5A52" w:rsidP="005C5A52">
            <w:r w:rsidRPr="00A61604">
              <w:t xml:space="preserve">Jadrové reakcie </w:t>
            </w:r>
          </w:p>
          <w:p w:rsidR="005C5A52" w:rsidRPr="00A61604" w:rsidRDefault="005C5A52" w:rsidP="005C5A52">
            <w:r w:rsidRPr="00A61604">
              <w:t xml:space="preserve">Zákony zachovania pri jadrových procesoch </w:t>
            </w:r>
          </w:p>
          <w:p w:rsidR="005C5A52" w:rsidRPr="00A61604" w:rsidRDefault="005C5A52" w:rsidP="005C5A52">
            <w:pPr>
              <w:rPr>
                <w:sz w:val="24"/>
                <w:szCs w:val="24"/>
              </w:rPr>
            </w:pPr>
            <w:r w:rsidRPr="00A61604">
              <w:rPr>
                <w:sz w:val="24"/>
                <w:szCs w:val="24"/>
              </w:rPr>
              <w:t xml:space="preserve">Rádioaktivita </w:t>
            </w:r>
          </w:p>
          <w:p w:rsidR="005C5A52" w:rsidRPr="00A61604" w:rsidRDefault="005C5A52" w:rsidP="005C5A52">
            <w:pPr>
              <w:rPr>
                <w:sz w:val="24"/>
                <w:szCs w:val="24"/>
              </w:rPr>
            </w:pPr>
            <w:r w:rsidRPr="00A61604">
              <w:rPr>
                <w:sz w:val="24"/>
                <w:szCs w:val="24"/>
              </w:rPr>
              <w:t>Fyzikálne veličiny spojené s rádioaktivitou</w:t>
            </w:r>
          </w:p>
        </w:tc>
        <w:tc>
          <w:tcPr>
            <w:tcW w:w="5240" w:type="dxa"/>
            <w:shd w:val="clear" w:color="auto" w:fill="FFFFFF" w:themeFill="background1"/>
          </w:tcPr>
          <w:p w:rsidR="005C5A52" w:rsidRDefault="005C5A52" w:rsidP="005C5A52">
            <w:r>
              <w:t>Žiak vie:</w:t>
            </w:r>
          </w:p>
          <w:p w:rsidR="005C5A52" w:rsidRPr="00A61604" w:rsidRDefault="005C5A52" w:rsidP="005C5A52">
            <w:r w:rsidRPr="00A61604">
              <w:t xml:space="preserve">- definovať pojem jadrové reakcie a rozlíšiť rôzne typy reakcii a riešiť úlohy s využitím zákonov zachovania pri jadrových procesoch </w:t>
            </w:r>
          </w:p>
          <w:p w:rsidR="005C5A52" w:rsidRPr="00A61604" w:rsidRDefault="005C5A52" w:rsidP="005C5A52">
            <w:r w:rsidRPr="00A61604">
              <w:t>- opísať jednotlivé ži</w:t>
            </w:r>
            <w:r>
              <w:t>arenia alfa, beta a gama a poznať</w:t>
            </w:r>
            <w:r w:rsidRPr="00A61604">
              <w:t xml:space="preserve"> ich s</w:t>
            </w:r>
            <w:r>
              <w:t>poločné a rozdielne vlastnosti,</w:t>
            </w:r>
            <w:r w:rsidRPr="00A61604">
              <w:t xml:space="preserve"> zapísať a použiť jednotlivé posunovacie pravidlá </w:t>
            </w:r>
          </w:p>
          <w:p w:rsidR="005C5A52" w:rsidRPr="00A61604" w:rsidRDefault="005C5A52" w:rsidP="005C5A52">
            <w:r w:rsidRPr="00A61604">
              <w:t xml:space="preserve">- charakterizovať časový priebeh rádioaktívnej premeny vzťahom aj graficky a použiť ho pri riešení úloh </w:t>
            </w:r>
          </w:p>
        </w:tc>
      </w:tr>
    </w:tbl>
    <w:p w:rsidR="001A39BD" w:rsidRPr="001A39BD" w:rsidRDefault="001A39BD" w:rsidP="001A39BD"/>
    <w:p w:rsidR="000F76C6" w:rsidRPr="00D63139" w:rsidRDefault="000F76C6" w:rsidP="008F37A2">
      <w:pPr>
        <w:pStyle w:val="Nadpis4"/>
      </w:pPr>
      <w:r w:rsidRPr="00D63139">
        <w:t>F.2.</w:t>
      </w:r>
      <w:r w:rsidR="00D63139" w:rsidRPr="00D63139">
        <w:t>5</w:t>
      </w:r>
      <w:r w:rsidRPr="00D63139">
        <w:t xml:space="preserve"> Cvičenia z chémie</w:t>
      </w:r>
    </w:p>
    <w:p w:rsidR="000F76C6" w:rsidRPr="00D63139" w:rsidRDefault="000F76C6" w:rsidP="00716B74">
      <w:pPr>
        <w:rPr>
          <w:b/>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0F76C6" w:rsidRPr="00D63139" w:rsidTr="003D5E9E">
        <w:tc>
          <w:tcPr>
            <w:tcW w:w="9294" w:type="dxa"/>
            <w:gridSpan w:val="8"/>
          </w:tcPr>
          <w:p w:rsidR="000F76C6" w:rsidRPr="00D63139" w:rsidRDefault="000F76C6" w:rsidP="000F76C6">
            <w:pPr>
              <w:jc w:val="center"/>
              <w:rPr>
                <w:b/>
              </w:rPr>
            </w:pPr>
            <w:r w:rsidRPr="00D63139">
              <w:rPr>
                <w:b/>
              </w:rPr>
              <w:t>Týždenná časová dotácia CCH v jednotlivých ročníkoch</w:t>
            </w:r>
          </w:p>
        </w:tc>
      </w:tr>
      <w:tr w:rsidR="000F76C6" w:rsidRPr="00D63139" w:rsidTr="003D5E9E">
        <w:tc>
          <w:tcPr>
            <w:tcW w:w="1161" w:type="dxa"/>
          </w:tcPr>
          <w:p w:rsidR="000F76C6" w:rsidRPr="00D63139" w:rsidRDefault="000F76C6" w:rsidP="003D5E9E">
            <w:pPr>
              <w:jc w:val="center"/>
              <w:rPr>
                <w:b/>
              </w:rPr>
            </w:pPr>
            <w:r w:rsidRPr="00D63139">
              <w:rPr>
                <w:b/>
              </w:rPr>
              <w:t>1.</w:t>
            </w:r>
          </w:p>
        </w:tc>
        <w:tc>
          <w:tcPr>
            <w:tcW w:w="1161" w:type="dxa"/>
          </w:tcPr>
          <w:p w:rsidR="000F76C6" w:rsidRPr="00D63139" w:rsidRDefault="000F76C6" w:rsidP="003D5E9E">
            <w:pPr>
              <w:jc w:val="center"/>
              <w:rPr>
                <w:b/>
              </w:rPr>
            </w:pPr>
            <w:r w:rsidRPr="00D63139">
              <w:rPr>
                <w:b/>
              </w:rPr>
              <w:t>2.</w:t>
            </w:r>
          </w:p>
        </w:tc>
        <w:tc>
          <w:tcPr>
            <w:tcW w:w="1162" w:type="dxa"/>
          </w:tcPr>
          <w:p w:rsidR="000F76C6" w:rsidRPr="00D63139" w:rsidRDefault="000F76C6" w:rsidP="003D5E9E">
            <w:pPr>
              <w:jc w:val="center"/>
              <w:rPr>
                <w:b/>
              </w:rPr>
            </w:pPr>
            <w:r w:rsidRPr="00D63139">
              <w:rPr>
                <w:b/>
              </w:rPr>
              <w:t>3.</w:t>
            </w:r>
          </w:p>
        </w:tc>
        <w:tc>
          <w:tcPr>
            <w:tcW w:w="1162" w:type="dxa"/>
          </w:tcPr>
          <w:p w:rsidR="000F76C6" w:rsidRPr="00D63139" w:rsidRDefault="000F76C6" w:rsidP="003D5E9E">
            <w:pPr>
              <w:jc w:val="center"/>
              <w:rPr>
                <w:b/>
              </w:rPr>
            </w:pPr>
            <w:r w:rsidRPr="00D63139">
              <w:rPr>
                <w:b/>
              </w:rPr>
              <w:t>4.</w:t>
            </w:r>
          </w:p>
        </w:tc>
        <w:tc>
          <w:tcPr>
            <w:tcW w:w="1162" w:type="dxa"/>
          </w:tcPr>
          <w:p w:rsidR="000F76C6" w:rsidRPr="00D63139" w:rsidRDefault="000F76C6" w:rsidP="003D5E9E">
            <w:pPr>
              <w:jc w:val="center"/>
              <w:rPr>
                <w:b/>
              </w:rPr>
            </w:pPr>
            <w:r w:rsidRPr="00D63139">
              <w:rPr>
                <w:b/>
              </w:rPr>
              <w:t>5.</w:t>
            </w:r>
          </w:p>
        </w:tc>
        <w:tc>
          <w:tcPr>
            <w:tcW w:w="1162" w:type="dxa"/>
          </w:tcPr>
          <w:p w:rsidR="000F76C6" w:rsidRPr="00D63139" w:rsidRDefault="000F76C6" w:rsidP="003D5E9E">
            <w:pPr>
              <w:jc w:val="center"/>
              <w:rPr>
                <w:b/>
              </w:rPr>
            </w:pPr>
            <w:r w:rsidRPr="00D63139">
              <w:rPr>
                <w:b/>
              </w:rPr>
              <w:t>6.</w:t>
            </w:r>
          </w:p>
        </w:tc>
        <w:tc>
          <w:tcPr>
            <w:tcW w:w="1162" w:type="dxa"/>
          </w:tcPr>
          <w:p w:rsidR="000F76C6" w:rsidRPr="00D63139" w:rsidRDefault="000F76C6" w:rsidP="003D5E9E">
            <w:pPr>
              <w:jc w:val="center"/>
              <w:rPr>
                <w:b/>
              </w:rPr>
            </w:pPr>
            <w:r w:rsidRPr="00D63139">
              <w:rPr>
                <w:b/>
              </w:rPr>
              <w:t>7.</w:t>
            </w:r>
          </w:p>
        </w:tc>
        <w:tc>
          <w:tcPr>
            <w:tcW w:w="1162" w:type="dxa"/>
          </w:tcPr>
          <w:p w:rsidR="000F76C6" w:rsidRPr="00D63139" w:rsidRDefault="000F76C6" w:rsidP="003D5E9E">
            <w:pPr>
              <w:jc w:val="center"/>
              <w:rPr>
                <w:b/>
              </w:rPr>
            </w:pPr>
            <w:r w:rsidRPr="00D63139">
              <w:rPr>
                <w:b/>
              </w:rPr>
              <w:t>8.</w:t>
            </w:r>
          </w:p>
        </w:tc>
      </w:tr>
      <w:tr w:rsidR="000F76C6" w:rsidRPr="00D63139" w:rsidTr="003D5E9E">
        <w:tc>
          <w:tcPr>
            <w:tcW w:w="1161" w:type="dxa"/>
          </w:tcPr>
          <w:p w:rsidR="000F76C6" w:rsidRPr="00D63139" w:rsidRDefault="000F76C6" w:rsidP="003D5E9E">
            <w:pPr>
              <w:jc w:val="center"/>
            </w:pPr>
            <w:r w:rsidRPr="00D63139">
              <w:t>0</w:t>
            </w:r>
          </w:p>
        </w:tc>
        <w:tc>
          <w:tcPr>
            <w:tcW w:w="1161"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2</w:t>
            </w:r>
          </w:p>
        </w:tc>
      </w:tr>
    </w:tbl>
    <w:p w:rsidR="000F76C6" w:rsidRPr="00D63139" w:rsidRDefault="000F76C6" w:rsidP="00716B74">
      <w:pPr>
        <w:rPr>
          <w:b/>
        </w:rPr>
      </w:pPr>
    </w:p>
    <w:p w:rsidR="000F76C6" w:rsidRPr="00D63139" w:rsidRDefault="000F76C6" w:rsidP="008E0489">
      <w:pPr>
        <w:rPr>
          <w:lang w:eastAsia="en-GB"/>
        </w:rPr>
      </w:pPr>
      <w:r w:rsidRPr="00D63139">
        <w:rPr>
          <w:lang w:eastAsia="en-GB"/>
        </w:rPr>
        <w:t>Ciele predmetu:</w:t>
      </w:r>
    </w:p>
    <w:p w:rsidR="000F76C6" w:rsidRPr="00D63139" w:rsidRDefault="000F76C6" w:rsidP="0059011C">
      <w:pPr>
        <w:pStyle w:val="Odsekzoznamu"/>
        <w:numPr>
          <w:ilvl w:val="0"/>
          <w:numId w:val="83"/>
        </w:numPr>
        <w:rPr>
          <w:lang w:eastAsia="en-GB"/>
        </w:rPr>
      </w:pPr>
      <w:r w:rsidRPr="00D63139">
        <w:rPr>
          <w:lang w:eastAsia="en-GB"/>
        </w:rPr>
        <w:t>prehĺbiť a rozšíriť teoretické a laboratórne zručnosti žiakov získané v povinnom predmete chémia,</w:t>
      </w:r>
    </w:p>
    <w:p w:rsidR="000F76C6" w:rsidRPr="00D63139" w:rsidRDefault="000F76C6" w:rsidP="0059011C">
      <w:pPr>
        <w:pStyle w:val="Odsekzoznamu"/>
        <w:numPr>
          <w:ilvl w:val="0"/>
          <w:numId w:val="83"/>
        </w:numPr>
        <w:rPr>
          <w:lang w:eastAsia="en-GB"/>
        </w:rPr>
      </w:pPr>
      <w:r w:rsidRPr="00D63139">
        <w:rPr>
          <w:lang w:eastAsia="en-GB"/>
        </w:rPr>
        <w:t xml:space="preserve">uspokojiť zvýšený záujem žiakov </w:t>
      </w:r>
      <w:r w:rsidRPr="00D63139">
        <w:t xml:space="preserve">o experimentálnu činnosť v oblasti chémie. </w:t>
      </w:r>
    </w:p>
    <w:p w:rsidR="000F76C6" w:rsidRPr="00D63139" w:rsidRDefault="000F76C6" w:rsidP="000F76C6">
      <w:pPr>
        <w:autoSpaceDE w:val="0"/>
        <w:autoSpaceDN w:val="0"/>
        <w:adjustRightInd w:val="0"/>
        <w:spacing w:line="240" w:lineRule="auto"/>
        <w:rPr>
          <w:color w:val="000000"/>
          <w:szCs w:val="24"/>
          <w:lang w:eastAsia="en-GB"/>
        </w:rPr>
      </w:pPr>
    </w:p>
    <w:tbl>
      <w:tblPr>
        <w:tblStyle w:val="Mriekatabuky"/>
        <w:tblW w:w="0" w:type="auto"/>
        <w:tblLook w:val="04A0" w:firstRow="1" w:lastRow="0" w:firstColumn="1" w:lastColumn="0" w:noHBand="0" w:noVBand="1"/>
      </w:tblPr>
      <w:tblGrid>
        <w:gridCol w:w="895"/>
        <w:gridCol w:w="6888"/>
        <w:gridCol w:w="1426"/>
      </w:tblGrid>
      <w:tr w:rsidR="000F76C6" w:rsidRPr="00D63139" w:rsidTr="005B7D24">
        <w:tc>
          <w:tcPr>
            <w:tcW w:w="9209" w:type="dxa"/>
            <w:gridSpan w:val="3"/>
          </w:tcPr>
          <w:p w:rsidR="000F76C6" w:rsidRPr="00D63139" w:rsidRDefault="000F76C6" w:rsidP="000F76C6">
            <w:pPr>
              <w:jc w:val="center"/>
              <w:rPr>
                <w:b/>
                <w:szCs w:val="24"/>
              </w:rPr>
            </w:pPr>
            <w:r w:rsidRPr="00D63139">
              <w:rPr>
                <w:b/>
                <w:szCs w:val="24"/>
              </w:rPr>
              <w:lastRenderedPageBreak/>
              <w:t>Rozdelenie učiva CCH do ročníkov</w:t>
            </w:r>
          </w:p>
        </w:tc>
      </w:tr>
      <w:tr w:rsidR="000F76C6" w:rsidRPr="00D63139" w:rsidTr="005B7D24">
        <w:tc>
          <w:tcPr>
            <w:tcW w:w="0" w:type="auto"/>
          </w:tcPr>
          <w:p w:rsidR="000F76C6" w:rsidRPr="00D63139" w:rsidRDefault="000F76C6" w:rsidP="003D5E9E">
            <w:pPr>
              <w:rPr>
                <w:b/>
                <w:szCs w:val="24"/>
              </w:rPr>
            </w:pPr>
            <w:r w:rsidRPr="00D63139">
              <w:rPr>
                <w:b/>
                <w:szCs w:val="24"/>
              </w:rPr>
              <w:t>Ročník</w:t>
            </w:r>
          </w:p>
        </w:tc>
        <w:tc>
          <w:tcPr>
            <w:tcW w:w="6842" w:type="dxa"/>
          </w:tcPr>
          <w:p w:rsidR="000F76C6" w:rsidRPr="00D63139" w:rsidRDefault="000F76C6" w:rsidP="003D5E9E">
            <w:pPr>
              <w:rPr>
                <w:b/>
                <w:szCs w:val="24"/>
              </w:rPr>
            </w:pPr>
            <w:r w:rsidRPr="00D63139">
              <w:rPr>
                <w:b/>
                <w:szCs w:val="24"/>
              </w:rPr>
              <w:t>Tematický celok</w:t>
            </w:r>
          </w:p>
        </w:tc>
        <w:tc>
          <w:tcPr>
            <w:tcW w:w="1417" w:type="dxa"/>
          </w:tcPr>
          <w:p w:rsidR="000F76C6" w:rsidRPr="00D63139" w:rsidRDefault="000F76C6" w:rsidP="003D5E9E">
            <w:pPr>
              <w:rPr>
                <w:b/>
                <w:szCs w:val="24"/>
              </w:rPr>
            </w:pPr>
            <w:r w:rsidRPr="00D63139">
              <w:rPr>
                <w:b/>
                <w:szCs w:val="24"/>
              </w:rPr>
              <w:t>Počet hodín</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rPr>
                <w:szCs w:val="24"/>
              </w:rPr>
            </w:pPr>
            <w:r w:rsidRPr="00D63139">
              <w:rPr>
                <w:sz w:val="23"/>
                <w:szCs w:val="23"/>
              </w:rPr>
              <w:t>Organická chémia, uhľovodíky</w:t>
            </w:r>
          </w:p>
        </w:tc>
        <w:tc>
          <w:tcPr>
            <w:tcW w:w="1417" w:type="dxa"/>
          </w:tcPr>
          <w:p w:rsidR="000F76C6" w:rsidRPr="00D63139" w:rsidRDefault="000F76C6" w:rsidP="003D5E9E">
            <w:pPr>
              <w:pStyle w:val="Obsahtabuky"/>
              <w:jc w:val="center"/>
              <w:rPr>
                <w:rFonts w:cs="Times New Roman"/>
              </w:rPr>
            </w:pPr>
            <w:r w:rsidRPr="00D63139">
              <w:rPr>
                <w:rFonts w:cs="Times New Roman"/>
              </w:rPr>
              <w:t>17</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rPr>
                <w:szCs w:val="24"/>
              </w:rPr>
            </w:pPr>
            <w:r w:rsidRPr="00D63139">
              <w:rPr>
                <w:sz w:val="23"/>
                <w:szCs w:val="23"/>
              </w:rPr>
              <w:t>Deriváty uhľovodíkov</w:t>
            </w:r>
          </w:p>
        </w:tc>
        <w:tc>
          <w:tcPr>
            <w:tcW w:w="1417" w:type="dxa"/>
          </w:tcPr>
          <w:p w:rsidR="000F76C6" w:rsidRPr="00D63139" w:rsidRDefault="000F76C6" w:rsidP="003D5E9E">
            <w:pPr>
              <w:pStyle w:val="Obsahtabuky"/>
              <w:jc w:val="center"/>
              <w:rPr>
                <w:rFonts w:cs="Times New Roman"/>
              </w:rPr>
            </w:pPr>
            <w:r w:rsidRPr="00D63139">
              <w:rPr>
                <w:rFonts w:cs="Times New Roman"/>
              </w:rPr>
              <w:t>16</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spacing w:before="60" w:after="60"/>
              <w:rPr>
                <w:szCs w:val="24"/>
                <w:lang w:eastAsia="sk-SK"/>
              </w:rPr>
            </w:pPr>
            <w:r w:rsidRPr="00D63139">
              <w:rPr>
                <w:sz w:val="23"/>
                <w:szCs w:val="23"/>
              </w:rPr>
              <w:t>Makromolekulové látky</w:t>
            </w:r>
          </w:p>
        </w:tc>
        <w:tc>
          <w:tcPr>
            <w:tcW w:w="1417" w:type="dxa"/>
          </w:tcPr>
          <w:p w:rsidR="000F76C6" w:rsidRPr="00D63139" w:rsidRDefault="000F76C6" w:rsidP="003D5E9E">
            <w:pPr>
              <w:pStyle w:val="Obsahtabuky"/>
              <w:jc w:val="center"/>
              <w:rPr>
                <w:rFonts w:cs="Times New Roman"/>
              </w:rPr>
            </w:pPr>
            <w:r w:rsidRPr="00D63139">
              <w:rPr>
                <w:rFonts w:cs="Times New Roman"/>
              </w:rPr>
              <w:t>9</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rPr>
                <w:szCs w:val="24"/>
              </w:rPr>
            </w:pPr>
            <w:r w:rsidRPr="00D63139">
              <w:rPr>
                <w:sz w:val="23"/>
                <w:szCs w:val="23"/>
              </w:rPr>
              <w:t>Prírodné látky</w:t>
            </w:r>
          </w:p>
        </w:tc>
        <w:tc>
          <w:tcPr>
            <w:tcW w:w="1417" w:type="dxa"/>
          </w:tcPr>
          <w:p w:rsidR="000F76C6" w:rsidRPr="00D63139" w:rsidRDefault="000F76C6" w:rsidP="003D5E9E">
            <w:pPr>
              <w:pStyle w:val="Obsahtabuky"/>
              <w:jc w:val="center"/>
              <w:rPr>
                <w:rFonts w:cs="Times New Roman"/>
              </w:rPr>
            </w:pPr>
            <w:r w:rsidRPr="00D63139">
              <w:rPr>
                <w:rFonts w:cs="Times New Roman"/>
              </w:rPr>
              <w:t>12</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spacing w:before="60" w:after="60"/>
              <w:rPr>
                <w:szCs w:val="24"/>
              </w:rPr>
            </w:pPr>
            <w:r w:rsidRPr="00D63139">
              <w:rPr>
                <w:sz w:val="23"/>
                <w:szCs w:val="23"/>
              </w:rPr>
              <w:t>Metabolické premeny</w:t>
            </w:r>
          </w:p>
        </w:tc>
        <w:tc>
          <w:tcPr>
            <w:tcW w:w="1417" w:type="dxa"/>
          </w:tcPr>
          <w:p w:rsidR="000F76C6" w:rsidRPr="00D63139" w:rsidRDefault="000F76C6" w:rsidP="003D5E9E">
            <w:pPr>
              <w:pStyle w:val="Obsahtabuky"/>
              <w:jc w:val="center"/>
              <w:rPr>
                <w:rFonts w:cs="Times New Roman"/>
              </w:rPr>
            </w:pPr>
            <w:r w:rsidRPr="00D63139">
              <w:rPr>
                <w:rFonts w:cs="Times New Roman"/>
              </w:rPr>
              <w:t>9</w:t>
            </w:r>
          </w:p>
        </w:tc>
      </w:tr>
    </w:tbl>
    <w:p w:rsidR="000F76C6" w:rsidRPr="00D63139" w:rsidRDefault="000F76C6" w:rsidP="000F76C6">
      <w:pPr>
        <w:autoSpaceDE w:val="0"/>
        <w:autoSpaceDN w:val="0"/>
        <w:adjustRightInd w:val="0"/>
        <w:spacing w:line="240" w:lineRule="auto"/>
        <w:rPr>
          <w:color w:val="000000"/>
          <w:szCs w:val="24"/>
          <w:lang w:eastAsia="en-GB"/>
        </w:rPr>
      </w:pPr>
    </w:p>
    <w:p w:rsidR="000F76C6" w:rsidRPr="00D63139" w:rsidRDefault="000F76C6" w:rsidP="00716B74"/>
    <w:tbl>
      <w:tblPr>
        <w:tblStyle w:val="Mriekatabuky"/>
        <w:tblW w:w="10348" w:type="dxa"/>
        <w:tblInd w:w="-5" w:type="dxa"/>
        <w:tblLook w:val="04A0" w:firstRow="1" w:lastRow="0" w:firstColumn="1" w:lastColumn="0" w:noHBand="0" w:noVBand="1"/>
      </w:tblPr>
      <w:tblGrid>
        <w:gridCol w:w="5174"/>
        <w:gridCol w:w="5174"/>
      </w:tblGrid>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Organická chémia, uhľovodíky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Bezpečnosť pri práci.</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Základné laboratórne postupy.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izoméria, fyzikálne a chemické vlastnosti, význam a použitie.</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Konštitúcia a štruktúra, izoméria, izoméry. </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Konštitučná izoméria: reťazová, polohová, skupinová, izoméria násobných väzieb, tautoméria.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Stereoizoméria: konformačná, konfiguračná, optická.</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Adícia, eliminácia, substitúcia, prešmyk, redoxné reakcie, polymerizácia.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Homolytický a heterolytický zánik väzby, reakcie radikálové, elektrofilné a nukleofilné.</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Alkány (parafíny), cykloalkány: substitúcia radikálová, halogenácia, chlorácia, sulfochlorácia, oxidácia </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(dokonalé a nedokonalé horenie), regulovaná oxidácia, eliminácia (katalytická dehydrogenácia).</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Alkény (olefíny), alkíny (acetylény): adícia elektrofilná, adícia halogénvodíkov, halogénov, vodíka (hydrogenácia), vody (kyslo katalyzovaná), ozonolýza,  polymerizácia, oxidácia, dôkaz násobnej väzby.</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Aromatické uhľovodíky: Substitúcia elektrofilná (chlorácia, bromácia, nitrácia, sulfonácia, alkylácia, acylácia), adícia, oxidácia na benzénovom jadre a bočnom reťazci.</w:t>
            </w: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3D5E9E" w:rsidRPr="00D63139">
              <w:rPr>
                <w:rFonts w:ascii="Times New Roman" w:hAnsi="Times New Roman" w:cs="Times New Roman"/>
                <w:sz w:val="22"/>
                <w:szCs w:val="22"/>
                <w:lang w:val="sk-SK"/>
              </w:rPr>
              <w:t>održiavať pravidlá bezpečnosti práce v chemickom laboratóriu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omenovať, rozlíšiť laboratórne pomôcky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D5E9E" w:rsidRPr="00D63139">
              <w:rPr>
                <w:rFonts w:ascii="Times New Roman" w:hAnsi="Times New Roman" w:cs="Times New Roman"/>
                <w:sz w:val="22"/>
                <w:szCs w:val="22"/>
                <w:lang w:val="sk-SK"/>
              </w:rPr>
              <w:t>aplánovať pracovnú činnosť pri realizácii</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experimentov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apísať experiment</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3D5E9E" w:rsidRPr="00D63139">
              <w:rPr>
                <w:rFonts w:ascii="Times New Roman" w:hAnsi="Times New Roman" w:cs="Times New Roman"/>
                <w:sz w:val="22"/>
                <w:szCs w:val="22"/>
                <w:lang w:val="sk-SK"/>
              </w:rPr>
              <w:t>ozlišovať konštitúciu a štruktúru látky, chápať ich vzťah k vlastnostiam látky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izomériu, vedieť vybrať zo skupiny vzorcov látok dvojice izomérov a pomenovať typ izomérie uviesť jednoduché príklady (vzorcom) konštitučných,  konfiguračných (cis, trans, Z, E) a konformačných izomérov, napísať ich vzorce</w:t>
            </w:r>
            <w:r w:rsidRPr="00D63139">
              <w:rPr>
                <w:rFonts w:ascii="Times New Roman" w:hAnsi="Times New Roman" w:cs="Times New Roman"/>
                <w:sz w:val="22"/>
                <w:szCs w:val="22"/>
                <w:lang w:val="sk-SK"/>
              </w:rPr>
              <w:t>.</w:t>
            </w:r>
          </w:p>
          <w:p w:rsidR="00D63139"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D5E9E" w:rsidRPr="00D63139">
              <w:rPr>
                <w:rFonts w:ascii="Times New Roman" w:hAnsi="Times New Roman" w:cs="Times New Roman"/>
                <w:sz w:val="22"/>
                <w:szCs w:val="22"/>
                <w:lang w:val="sk-SK"/>
              </w:rPr>
              <w:t>apísať vzorce všetkých konštitučných izomérov alkánu, alkénu, cykloalkánu s daným molekulovým vzorcom (C</w:t>
            </w:r>
            <w:r w:rsidR="003D5E9E" w:rsidRPr="00D63139">
              <w:rPr>
                <w:rFonts w:ascii="Times New Roman" w:hAnsi="Times New Roman" w:cs="Times New Roman"/>
                <w:sz w:val="22"/>
                <w:szCs w:val="22"/>
                <w:vertAlign w:val="subscript"/>
                <w:lang w:val="sk-SK"/>
              </w:rPr>
              <w:t xml:space="preserve">4 </w:t>
            </w:r>
            <w:r w:rsidR="003D5E9E" w:rsidRPr="00D63139">
              <w:rPr>
                <w:rFonts w:ascii="Times New Roman" w:hAnsi="Times New Roman" w:cs="Times New Roman"/>
                <w:sz w:val="22"/>
                <w:szCs w:val="22"/>
                <w:lang w:val="sk-SK"/>
              </w:rPr>
              <w:t>– C</w:t>
            </w:r>
            <w:r w:rsidR="003D5E9E" w:rsidRPr="00D63139">
              <w:rPr>
                <w:rFonts w:ascii="Times New Roman" w:hAnsi="Times New Roman" w:cs="Times New Roman"/>
                <w:sz w:val="22"/>
                <w:szCs w:val="22"/>
                <w:vertAlign w:val="subscript"/>
                <w:lang w:val="sk-SK"/>
              </w:rPr>
              <w:t>7</w:t>
            </w:r>
            <w:r w:rsidR="003D5E9E" w:rsidRPr="00D63139">
              <w:rPr>
                <w:rFonts w:ascii="Times New Roman" w:hAnsi="Times New Roman" w:cs="Times New Roman"/>
                <w:sz w:val="22"/>
                <w:szCs w:val="22"/>
                <w:lang w:val="sk-SK"/>
              </w:rPr>
              <w:t>)</w:t>
            </w:r>
            <w:r w:rsidRPr="00D63139">
              <w:rPr>
                <w:rFonts w:ascii="Times New Roman" w:hAnsi="Times New Roman" w:cs="Times New Roman"/>
                <w:sz w:val="22"/>
                <w:szCs w:val="22"/>
                <w:lang w:val="sk-SK"/>
              </w:rPr>
              <w:t>.</w:t>
            </w:r>
            <w:r w:rsidR="003D5E9E" w:rsidRPr="00D63139">
              <w:rPr>
                <w:rFonts w:ascii="Times New Roman" w:hAnsi="Times New Roman" w:cs="Times New Roman"/>
                <w:sz w:val="22"/>
                <w:szCs w:val="22"/>
                <w:lang w:val="sk-SK"/>
              </w:rPr>
              <w:t xml:space="preserv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orovnať priebeh chemických reakcií anorganických a organických látok</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3D5E9E" w:rsidRPr="00D63139">
              <w:rPr>
                <w:rFonts w:ascii="Times New Roman" w:hAnsi="Times New Roman" w:cs="Times New Roman"/>
                <w:sz w:val="22"/>
                <w:szCs w:val="22"/>
                <w:lang w:val="sk-SK"/>
              </w:rPr>
              <w:t>ozlíšiť rovnicu a reakčnú schému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chemické reakcie podľa zmien na substráte</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ybrať zo súboru rovníc alebo reakčných schém podľa charakteristických znakov adíciu, elimináciu, substitúciu, prešmyk a redoxnú reakciu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homolytický a heterolytický zánik väzby, poznať  činidlá spôsobujúce zánik väzby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ybrať zo súboru vzorcov častíc nukleofily, elektrofily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radikály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a vysvetliť indukčný a mezomérny efekt,  ich vplyv na reaktivitu derivátov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dôvodniť klasifikáciu substituentov (pri S</w:t>
            </w:r>
            <w:r w:rsidR="003D5E9E" w:rsidRPr="00D63139">
              <w:rPr>
                <w:rFonts w:ascii="Times New Roman" w:hAnsi="Times New Roman" w:cs="Times New Roman"/>
                <w:sz w:val="22"/>
                <w:szCs w:val="22"/>
                <w:vertAlign w:val="subscript"/>
                <w:lang w:val="sk-SK"/>
              </w:rPr>
              <w:t>E</w:t>
            </w:r>
            <w:r w:rsidR="003D5E9E" w:rsidRPr="00D63139">
              <w:rPr>
                <w:rFonts w:ascii="Times New Roman" w:hAnsi="Times New Roman" w:cs="Times New Roman"/>
                <w:sz w:val="22"/>
                <w:szCs w:val="22"/>
                <w:lang w:val="sk-SK"/>
              </w:rPr>
              <w:t xml:space="preserve"> do 2. </w:t>
            </w:r>
            <w:r w:rsidRPr="00D63139">
              <w:rPr>
                <w:rFonts w:ascii="Times New Roman" w:hAnsi="Times New Roman" w:cs="Times New Roman"/>
                <w:sz w:val="22"/>
                <w:szCs w:val="22"/>
                <w:lang w:val="sk-SK"/>
              </w:rPr>
              <w:t>s</w:t>
            </w:r>
            <w:r w:rsidR="003D5E9E" w:rsidRPr="00D63139">
              <w:rPr>
                <w:rFonts w:ascii="Times New Roman" w:hAnsi="Times New Roman" w:cs="Times New Roman"/>
                <w:sz w:val="22"/>
                <w:szCs w:val="22"/>
                <w:lang w:val="sk-SK"/>
              </w:rPr>
              <w:t>tupňa) na orto, para a meta orientujúce substituenty na základe efektov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uhľovodíky z hľadiska ich rozdelenia, štruktúry a izomérie, fyzikálnych a</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chemických vlastností, chemických reakcií, významu, použitia, vplyvu na životné prostredie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človeka</w:t>
            </w:r>
            <w:r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Deriváty uhľovodíkov</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lastRenderedPageBreak/>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Klasifikácia, názvoslovie, izoméria, fyzikálne </w:t>
            </w:r>
            <w:r w:rsidR="00D63139" w:rsidRPr="00D63139">
              <w:rPr>
                <w:rFonts w:ascii="Times New Roman" w:hAnsi="Times New Roman" w:cs="Times New Roman"/>
                <w:sz w:val="22"/>
                <w:szCs w:val="22"/>
                <w:lang w:val="sk-SK"/>
              </w:rPr>
              <w:t xml:space="preserve">a </w:t>
            </w:r>
            <w:r w:rsidRPr="00D63139">
              <w:rPr>
                <w:rFonts w:ascii="Times New Roman" w:hAnsi="Times New Roman" w:cs="Times New Roman"/>
                <w:sz w:val="22"/>
                <w:szCs w:val="22"/>
                <w:lang w:val="sk-SK"/>
              </w:rPr>
              <w:t>chemické vlastnosti, význam a použitie.</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Halogénderiváty: substitúcia nukleofilná, eliminácia, polymerizácia.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Organokovové zlúčeniny: zásaditý a nukleofilný charakter, príprava OKZ a Grignardovho činidla.</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 xml:space="preserve">Dusíkaté deriváty: </w:t>
            </w:r>
            <w:r w:rsidRPr="00D63139">
              <w:rPr>
                <w:rFonts w:ascii="Times New Roman" w:hAnsi="Times New Roman" w:cs="Times New Roman"/>
                <w:bCs/>
                <w:iCs/>
                <w:sz w:val="22"/>
                <w:szCs w:val="22"/>
                <w:lang w:val="sk-SK"/>
              </w:rPr>
              <w:t xml:space="preserve">Príprava nitrozlúčenín alifatických </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 aromatických, redukcia nitroskupiny. Zásaditý a nukleofilný charakter amínov, diazotácia, kopulácia, príprava azozlúčenín, príprava metyloranže.</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Kyslíkaté deriváty: Kyslý (alkoholáty) a zásaditý (alkoxóniové soli) charakter alkoholov a fenolov, amfolyty, substitúcia, oxidácia, esterifikácia, eliminácia.</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Nukleofilné adície na aldehydy a ketóny (poloacetály, acetály), redoxné reakcie, aldolová  kondenzácia, dôkaz redukčných účinkov aldehydov Fehlingovým, Tollensovým, Schiffovým skúmadlom.</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 xml:space="preserve">Neutralizácia  karboxylových kyselín, dekarboxylácia, vznik anhydridov, esterifikácia, hydrolýza kyslo a zásadito katalyzovaná (zmydelňovanie),  vznik halogenidov karboxylových kyselín, amfóterne </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vlastnosti aminokyselín.</w:t>
            </w: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deriváty uhľovodíkov z hľadiska ich rozdelenia,  štruktúry a izomérie, fyzikálnych a chemických vlastností, chemických reakcií, významu, použitia, vplyvu na životné prostredie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čl</w:t>
            </w:r>
            <w:r w:rsidRPr="00D63139">
              <w:rPr>
                <w:rFonts w:ascii="Times New Roman" w:hAnsi="Times New Roman" w:cs="Times New Roman"/>
                <w:sz w:val="22"/>
                <w:szCs w:val="22"/>
                <w:lang w:val="sk-SK"/>
              </w:rPr>
              <w:t>oveka.</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Makromolekulové látky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Makromolekula, stavebná jednotka, polymerizačný stupeň, monomér, polymér, klasifikácia polymérov, biopolyméry.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Polyméry vznikajúce polymerizácou,</w:t>
            </w:r>
            <w:r w:rsidR="00D63139"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polykondenzáciou a polyadíciou.</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Spracovanie, význam a použitie polymérov.</w:t>
            </w:r>
          </w:p>
          <w:p w:rsidR="003D5E9E" w:rsidRPr="00D63139" w:rsidRDefault="003D5E9E" w:rsidP="003D6C29">
            <w:pPr>
              <w:pStyle w:val="Odsekzoznamu"/>
              <w:ind w:left="0"/>
            </w:pP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 xml:space="preserve">Žiak vie/dokáže: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polyméry podľa pôvodu, typu reakcie , ktorou vznikajú, tvaru molekúl a správania pri zvýšenej teplote</w:t>
            </w:r>
            <w:r w:rsidRPr="00D63139">
              <w:rPr>
                <w:rFonts w:ascii="Times New Roman" w:hAnsi="Times New Roman" w:cs="Times New Roman"/>
                <w:sz w:val="22"/>
                <w:szCs w:val="22"/>
                <w:lang w:val="sk-SK"/>
              </w:rPr>
              <w:t>.</w:t>
            </w:r>
            <w:r w:rsidR="003D5E9E" w:rsidRPr="00D63139">
              <w:rPr>
                <w:rFonts w:ascii="Times New Roman" w:hAnsi="Times New Roman" w:cs="Times New Roman"/>
                <w:sz w:val="22"/>
                <w:szCs w:val="22"/>
                <w:lang w:val="sk-SK"/>
              </w:rPr>
              <w:t xml:space="preserv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ymenovať polyméry vznikajúce polymerizácou,  polykondenzáciou a polyadíciou.</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apísať rovnicou prípravu polyetylénu, polypropylénu, PVC, kaučuku (izoprénového a butadiénstyrénového), teflónu, polyesteru, polyamidov, fenolformaldehydovej živice, močovinoformaldehydovej živice</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ysvetliť vulkanizáciu kaučuku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orovnať polymerizáciu, polykondenzáciu a</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polyadíciu z hľadiska reakčného mechanizmu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oznať nežiaduce vplyvy vedľajších produktov vznikajúcic</w:t>
            </w:r>
            <w:r w:rsidRPr="00D63139">
              <w:rPr>
                <w:rFonts w:ascii="Times New Roman" w:hAnsi="Times New Roman" w:cs="Times New Roman"/>
                <w:sz w:val="22"/>
                <w:szCs w:val="22"/>
                <w:lang w:val="sk-SK"/>
              </w:rPr>
              <w:t xml:space="preserve">h pri výrobe plastov, nevhodnom </w:t>
            </w:r>
            <w:r w:rsidR="003D5E9E" w:rsidRPr="00D63139">
              <w:rPr>
                <w:rFonts w:ascii="Times New Roman" w:hAnsi="Times New Roman" w:cs="Times New Roman"/>
                <w:sz w:val="22"/>
                <w:szCs w:val="22"/>
                <w:lang w:val="sk-SK"/>
              </w:rPr>
              <w:t>zaobchádzaní s plastmi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neodbornou</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likvidáciou odpadov.</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Prírodné látky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Lipidy, charakteristika lipidov z hľadiska ich pôvodu (výskytu), významu, klasifikácie, zloženia,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Esterifikácia, stužovanie tukov, kyslá a zásaditá hydrolýza tukov, zmydelňovanie, pracie účinky mydla, sodné a draselné mydlo.</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sacharidov z</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hľadiska ich pôvodu (výskytu), významu, </w:t>
            </w:r>
            <w:r w:rsidRPr="00D63139">
              <w:rPr>
                <w:rFonts w:ascii="Times New Roman" w:hAnsi="Times New Roman" w:cs="Times New Roman"/>
                <w:lang w:val="sk-SK"/>
              </w:rPr>
              <w:lastRenderedPageBreak/>
              <w:t>klasifikácie, zloženia, 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Fotosyntéza, glukoneogenéza, monosacharidy, disacharidy, polysacharidy.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Glyceraldehyd, dihydroxyacetón, príslušnosť sacharidov k radu D a radu L, optická aktivita.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Fischerove, Tollensove a Haworthove vzorce monosacharidov, poloacetálový hydroxyl, aldopyranózy, ketofuranózy.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Významné aldopentózy, aldohexózy, ketopentózy, ketohexózy.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Reaktivita sacharidov, prítomnosť funkčných skupín.</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Redoxné reakcie,  dôkaz redukčných účinkov sacharidov, esterifikácia, vznik glykozidov, O – glykozidová väzba. Vznik disacharidov, ich vlastnosti a význam, sacharóza, maltóza, laktóza.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Vznik polysacharidov, ich vlastnosti a význam, škrob, glykogén, celulóza.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bielkovín z hľadiska ich pôvodu (výskytu), významu, klasifikácie, zloženia, 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Bielkoviny (proteíny), aminokyselina, amfión, proteinogénne aminokyseliny, esenciálne aminokyseliny, amfolyty, izoelektrický bod.</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Reakcie AMK, protolytické reakcie, kondenzácia, peptidy, polypeptidy, peptidová väzba, biuretová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reakcia, biuret, transaminácia.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Štruktúra bielkovín, denaturácia,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Bielkoviny jednoduché (fibrilárne, globulárne) a zložené.</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Heterocykly, alkaloidy.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nukleových kyselín z hľadiska ich významu, klasifikácie, zloženia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Nukleové kyseliny, DNA, RNA, nukleotid, nukleozid, esterová väzba, N – glykozidová väzba, ATP, makroergická väzba. Polynukleotidový reťazec, dvojitý alfa helix princíp komplementarity, štruktúra NK, mRNA, tRNA, rRNA.</w:t>
            </w:r>
          </w:p>
        </w:tc>
        <w:tc>
          <w:tcPr>
            <w:tcW w:w="5174" w:type="dxa"/>
          </w:tcPr>
          <w:p w:rsidR="003D5E9E" w:rsidRPr="00D63139" w:rsidRDefault="00D63139" w:rsidP="005B7D24">
            <w:pPr>
              <w:pStyle w:val="Default"/>
              <w:rPr>
                <w:rFonts w:ascii="Times New Roman" w:hAnsi="Times New Roman" w:cs="Times New Roman"/>
                <w:lang w:val="sk-SK"/>
              </w:rPr>
            </w:pPr>
            <w:r w:rsidRPr="00D63139">
              <w:rPr>
                <w:rFonts w:ascii="Times New Roman" w:hAnsi="Times New Roman" w:cs="Times New Roman"/>
                <w:bCs/>
                <w:lang w:val="sk-SK"/>
              </w:rPr>
              <w:lastRenderedPageBreak/>
              <w:t>Žiak vie/dokáže:</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ymenovať biologické funkcie lipidov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lipidy na jednoduché, zložité a</w:t>
            </w:r>
          </w:p>
          <w:p w:rsidR="003D5E9E" w:rsidRPr="00D63139" w:rsidRDefault="003D5E9E" w:rsidP="00E85CCC">
            <w:pPr>
              <w:pStyle w:val="Default"/>
              <w:jc w:val="both"/>
              <w:rPr>
                <w:rFonts w:ascii="Times New Roman" w:hAnsi="Times New Roman" w:cs="Times New Roman"/>
                <w:lang w:val="sk-SK"/>
              </w:rPr>
            </w:pPr>
            <w:r w:rsidRPr="00D63139">
              <w:rPr>
                <w:rFonts w:ascii="Times New Roman" w:hAnsi="Times New Roman" w:cs="Times New Roman"/>
                <w:lang w:val="sk-SK"/>
              </w:rPr>
              <w:t>izoprenoidy (terpény, steroidy), uviesť príklady</w:t>
            </w:r>
            <w:r w:rsidR="00E85CCC"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D</w:t>
            </w:r>
            <w:r w:rsidR="003D5E9E" w:rsidRPr="00D63139">
              <w:rPr>
                <w:rFonts w:ascii="Times New Roman" w:hAnsi="Times New Roman" w:cs="Times New Roman"/>
                <w:lang w:val="sk-SK"/>
              </w:rPr>
              <w:t>efinovať tuky ako estery vyšších mastných kyselín a</w:t>
            </w:r>
            <w:r w:rsidRPr="00D63139">
              <w:rPr>
                <w:rFonts w:ascii="Times New Roman" w:hAnsi="Times New Roman" w:cs="Times New Roman"/>
                <w:lang w:val="sk-SK"/>
              </w:rPr>
              <w:t> </w:t>
            </w:r>
            <w:r w:rsidR="003D5E9E" w:rsidRPr="00D63139">
              <w:rPr>
                <w:rFonts w:ascii="Times New Roman" w:hAnsi="Times New Roman" w:cs="Times New Roman"/>
                <w:lang w:val="sk-SK"/>
              </w:rPr>
              <w:t>glycerolu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 xml:space="preserve">viesť vzorce a systémové názvy vybraných nasýtených a nenasýtených karboxylových kyselín </w:t>
            </w:r>
            <w:r w:rsidR="003D5E9E" w:rsidRPr="00D63139">
              <w:rPr>
                <w:rFonts w:ascii="Times New Roman" w:hAnsi="Times New Roman" w:cs="Times New Roman"/>
                <w:lang w:val="sk-SK"/>
              </w:rPr>
              <w:lastRenderedPageBreak/>
              <w:t>(palmitová, stearová, olejová)</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esenciálne mastné kyseliny, omega3 mastné kyseliny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vzorec jednoduchého a zmiešaného (mono, di, tri) acylglycerolu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rastlinné a živočíšne tuky z hľadiska výživy, vhodnosti pre organizmus</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zloženie tukov a</w:t>
            </w:r>
            <w:r w:rsidRPr="00D63139">
              <w:rPr>
                <w:rFonts w:ascii="Times New Roman" w:hAnsi="Times New Roman" w:cs="Times New Roman"/>
                <w:lang w:val="sk-SK"/>
              </w:rPr>
              <w:t> </w:t>
            </w:r>
            <w:r w:rsidR="003D5E9E" w:rsidRPr="00D63139">
              <w:rPr>
                <w:rFonts w:ascii="Times New Roman" w:hAnsi="Times New Roman" w:cs="Times New Roman"/>
                <w:lang w:val="sk-SK"/>
              </w:rPr>
              <w:t>voskov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skupenstvo tukov, uviesť príklady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vzniku acylglycerolov s</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oužitím uvedených kyselín, (esterifikácia)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stužovania tukov, poznať význam reakcie v</w:t>
            </w:r>
            <w:r w:rsidRPr="00D63139">
              <w:rPr>
                <w:rFonts w:ascii="Times New Roman" w:hAnsi="Times New Roman" w:cs="Times New Roman"/>
                <w:lang w:val="sk-SK"/>
              </w:rPr>
              <w:t> </w:t>
            </w:r>
            <w:r w:rsidR="003D5E9E" w:rsidRPr="00D63139">
              <w:rPr>
                <w:rFonts w:ascii="Times New Roman" w:hAnsi="Times New Roman" w:cs="Times New Roman"/>
                <w:lang w:val="sk-SK"/>
              </w:rPr>
              <w:t>praxi</w:t>
            </w:r>
            <w:r w:rsidRPr="00D63139">
              <w:rPr>
                <w:rFonts w:ascii="Times New Roman" w:hAnsi="Times New Roman" w:cs="Times New Roman"/>
                <w:lang w:val="sk-SK"/>
              </w:rPr>
              <w:t>.</w:t>
            </w:r>
          </w:p>
          <w:p w:rsidR="00E85CCC"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kyslej a zásaditej hydrolýzy tukov</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mydelňovanie</w:t>
            </w:r>
            <w:r w:rsidRPr="00D63139">
              <w:rPr>
                <w:rFonts w:ascii="Times New Roman" w:hAnsi="Times New Roman" w:cs="Times New Roman"/>
                <w:lang w:val="sk-SK"/>
              </w:rPr>
              <w:t>. V</w:t>
            </w:r>
            <w:r w:rsidR="003D5E9E" w:rsidRPr="00D63139">
              <w:rPr>
                <w:rFonts w:ascii="Times New Roman" w:hAnsi="Times New Roman" w:cs="Times New Roman"/>
                <w:lang w:val="sk-SK"/>
              </w:rPr>
              <w:t>ysvetliť pracie účinky mydla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dôvodniť zásaditosť mydlového roztoku, napísať rovnicu, popísať dôkaz acidobázickým indikátorom</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dôkaz násobnej väzby v nenasýtených mastných kyselinách.</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vznik sacharidov, fotosyntéza (napísať rovnicu), glukoneogenéza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ich biologické funkcie sacharidov u</w:t>
            </w:r>
          </w:p>
          <w:p w:rsidR="003D5E9E" w:rsidRPr="00D63139" w:rsidRDefault="003D5E9E" w:rsidP="00E85CCC">
            <w:pPr>
              <w:pStyle w:val="Default"/>
              <w:jc w:val="both"/>
              <w:rPr>
                <w:rFonts w:ascii="Times New Roman" w:hAnsi="Times New Roman" w:cs="Times New Roman"/>
                <w:lang w:val="sk-SK"/>
              </w:rPr>
            </w:pPr>
            <w:r w:rsidRPr="00D63139">
              <w:rPr>
                <w:rFonts w:ascii="Times New Roman" w:hAnsi="Times New Roman" w:cs="Times New Roman"/>
                <w:lang w:val="sk-SK"/>
              </w:rPr>
              <w:t>človeka a</w:t>
            </w:r>
            <w:r w:rsidR="00E85CCC" w:rsidRPr="00D63139">
              <w:rPr>
                <w:rFonts w:ascii="Times New Roman" w:hAnsi="Times New Roman" w:cs="Times New Roman"/>
                <w:lang w:val="sk-SK"/>
              </w:rPr>
              <w:t> </w:t>
            </w:r>
            <w:r w:rsidRPr="00D63139">
              <w:rPr>
                <w:rFonts w:ascii="Times New Roman" w:hAnsi="Times New Roman" w:cs="Times New Roman"/>
                <w:lang w:val="sk-SK"/>
              </w:rPr>
              <w:t>rastlín</w:t>
            </w:r>
            <w:r w:rsidR="00E85CCC"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sacharidy podľa zloženia (jednoduché – monosacharidy, zložité (oligosacharidy, polysacharidy), podľa funkčnej skupiny (aldózy, ketózy), podľa počtu atómov uhlíka (triózy atď.)</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dvodiť štruktúru aldóz od glyceraldehydu, ketóz od dihydroxyacetónu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dôvodniť zaradenie do D – radu a L – radu, optická aktivita sacharidov</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že biologicky významné sacharidy patria do D – radu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Fischerove, Tollensove a</w:t>
            </w:r>
            <w:r w:rsidRPr="00D63139">
              <w:rPr>
                <w:rFonts w:ascii="Times New Roman" w:hAnsi="Times New Roman" w:cs="Times New Roman"/>
                <w:lang w:val="sk-SK"/>
              </w:rPr>
              <w:t> </w:t>
            </w:r>
            <w:r w:rsidR="003D5E9E" w:rsidRPr="00D63139">
              <w:rPr>
                <w:rFonts w:ascii="Times New Roman" w:hAnsi="Times New Roman" w:cs="Times New Roman"/>
                <w:lang w:val="sk-SK"/>
              </w:rPr>
              <w:t>Haworthove</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vzorce monosacharidov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významných pentóz a hexóz pre náš organizmus</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rovnice oxidácie D – glukózy pôsobením rôznych oxidačných činidiel za vzniku kyseliny D glukónovej</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značiť redukujúce sacharidy na základe voľného poloacetálového hydroxylu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disacharidy (sacharóza, maltóza, laktóza), poznať ich triviálne názvy, zloženie a význam, zapísať  rovnicou ich vznik pomocou Haworthových vzorcov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polysacharidy (škrob, glykogén, celulóza), poznať ich zloženie a</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význam, zapísať rovnicou ich vznik</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hápať cukor (sacharózu) ako užitočnú, ale aj škodlivú zložku potravy, poznať negatívny účinok nadmerného príjmu sacharózy pre človeka</w:t>
            </w:r>
            <w:r w:rsidRPr="00D63139">
              <w:rPr>
                <w:rFonts w:ascii="Times New Roman" w:hAnsi="Times New Roman" w:cs="Times New Roman"/>
                <w:lang w:val="sk-SK"/>
              </w:rPr>
              <w:t>.</w:t>
            </w:r>
          </w:p>
          <w:p w:rsidR="00E85CCC"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lastRenderedPageBreak/>
              <w:t>P</w:t>
            </w:r>
            <w:r w:rsidR="003D5E9E" w:rsidRPr="00D63139">
              <w:rPr>
                <w:rFonts w:ascii="Times New Roman" w:hAnsi="Times New Roman" w:cs="Times New Roman"/>
                <w:lang w:val="sk-SK"/>
              </w:rPr>
              <w:t>opísať základné vlastnosti glukózy, fruktózy, sacharózy a laktózy z hľadiska významnosti pre výživu človeka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 xml:space="preserve">harakterizovať škrob, glykogén a celulózu z hľadiska výskytu, vzniku a významu </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viesť rôzne potravinové zdroje sacharózy a porovnať ich vplyv na zmenu glykémie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celulózy ako priemyselnej suroviny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bielkoviny ako základné stavebné zložky živých organizmov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ymenovať biologické funkcie bielkovín</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D</w:t>
            </w:r>
            <w:r w:rsidR="003D5E9E" w:rsidRPr="00D63139">
              <w:rPr>
                <w:rFonts w:ascii="Times New Roman" w:hAnsi="Times New Roman" w:cs="Times New Roman"/>
                <w:lang w:val="sk-SK"/>
              </w:rPr>
              <w:t>efinovať AMK ako substitučné deriváty karboxylových kyselín, proteinogénne AMK ako α – aminokarboxylové kyseliny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všeobecný konštitučný vzorec α- aminokyselín,  poznať názvy, písmenové skratky zdôvodniť chemické vlastnosti AMK, zapísať AMK vo forme amfiónu, amfotérny charakter AMK</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reakčné schémy reakcií vybraných AMK v kyslom a zásaditom prostredí, vysvetliť pohyb v elektrickom poli, izoelektrický bod</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K</w:t>
            </w:r>
            <w:r w:rsidR="003D5E9E" w:rsidRPr="00D63139">
              <w:rPr>
                <w:rFonts w:ascii="Times New Roman" w:hAnsi="Times New Roman" w:cs="Times New Roman"/>
                <w:lang w:val="sk-SK"/>
              </w:rPr>
              <w:t>lasifikovať aminokyseliny z hľadiska ich vlastností a výživy, vymenovať esenciálne AMK a potravinové zdroje s ich najvhodnejším zastúpením</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ozhodnúť na základe štruktúrnych vzorcov, či uvedené aminokyseliny majú kyslý, zásaditý alebo neutrálny charakter</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reakcie AMK,  transaminácia (význam reakcie, zapísať len všeobecne), kondenzácia (napísať reakčnú schému vzniku tripeptidu s vybraných AMK)</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a rozlíšiť peptidovú väzbu od iných typov väzieb</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priebeh experimentu a napísať rovnicu dôkazu peptidovej väzby (biuretová reakcia)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podľa obrázkov štruktúru bielkovín (primárna, sekundárna, terciárna, kvartérna), poznať súdržné sily stabilizujúce uvedené štruktúry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primárnu, sekundárnu, terciárnu a kvartérnu štruktúru  bielkovín a jej význam, opísať proces a možné príčiny denaturácie bielkovín a vysvetliť jej význam</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bielkoviny na jednoduché (fibrilárne, globulárne) a zložené, porovnať ich z hľadiska zloženia, štruktúry, vlastností a uviesť príklady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bielkovín vo výžive, popísať potravinové zdroje</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zloženie nukleotidu ako stavebnej jednotky nukleových kyselín</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lastRenderedPageBreak/>
              <w:t>C</w:t>
            </w:r>
            <w:r w:rsidR="003D5E9E" w:rsidRPr="00D63139">
              <w:rPr>
                <w:rFonts w:ascii="Times New Roman" w:hAnsi="Times New Roman" w:cs="Times New Roman"/>
                <w:lang w:val="sk-SK"/>
              </w:rPr>
              <w:t>harakterizovať heterocykly, popísať alkaloidy a ich účinky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nukleotid a nukleozid, vedieť napísať vzorec nukleotidu a</w:t>
            </w:r>
            <w:r w:rsidRPr="00D63139">
              <w:rPr>
                <w:rFonts w:ascii="Times New Roman" w:hAnsi="Times New Roman" w:cs="Times New Roman"/>
                <w:lang w:val="sk-SK"/>
              </w:rPr>
              <w:t> </w:t>
            </w:r>
            <w:r w:rsidR="003D5E9E" w:rsidRPr="00D63139">
              <w:rPr>
                <w:rFonts w:ascii="Times New Roman" w:hAnsi="Times New Roman" w:cs="Times New Roman"/>
                <w:lang w:val="sk-SK"/>
              </w:rPr>
              <w:t>nukleozidu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štruktúru polynukleotidového reťazca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dôležitosť ATP a poznať makroergickú väzbu, popísať zloženie ATP</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stavbu DNA a</w:t>
            </w:r>
            <w:r w:rsidRPr="00D63139">
              <w:rPr>
                <w:rFonts w:ascii="Times New Roman" w:hAnsi="Times New Roman" w:cs="Times New Roman"/>
                <w:lang w:val="sk-SK"/>
              </w:rPr>
              <w:t> </w:t>
            </w:r>
            <w:r w:rsidR="003D5E9E" w:rsidRPr="00D63139">
              <w:rPr>
                <w:rFonts w:ascii="Times New Roman" w:hAnsi="Times New Roman" w:cs="Times New Roman"/>
                <w:lang w:val="sk-SK"/>
              </w:rPr>
              <w:t>RNA</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mediátorovú, transferovú a ribozómovú RNA z hľadiska ich funkcie a výskytu v</w:t>
            </w:r>
            <w:r w:rsidRPr="00D63139">
              <w:rPr>
                <w:rFonts w:ascii="Times New Roman" w:hAnsi="Times New Roman" w:cs="Times New Roman"/>
                <w:lang w:val="sk-SK"/>
              </w:rPr>
              <w:t> </w:t>
            </w:r>
            <w:r w:rsidR="003D5E9E" w:rsidRPr="00D63139">
              <w:rPr>
                <w:rFonts w:ascii="Times New Roman" w:hAnsi="Times New Roman" w:cs="Times New Roman"/>
                <w:lang w:val="sk-SK"/>
              </w:rPr>
              <w:t>bunke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bCs/>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pojmu komplementarita na príklade DNA</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bCs/>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podľa predloženej schémy proteosyntézu, poznať význam mRNA pre prenos genetickej informácie</w:t>
            </w:r>
            <w:r w:rsidRPr="00D63139">
              <w:rPr>
                <w:rFonts w:ascii="Times New Roman" w:hAnsi="Times New Roman" w:cs="Times New Roman"/>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lastRenderedPageBreak/>
              <w:t>Tematický celok: Metabolické premeny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Látkový metabolizmus, metabolické dráhy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katabolické, anabolické a amfibolické, endergonické a exergonické.</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Enzýmy, vitamíny, redoxné reakcie,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aeróbne a anaeróbne oxidácie, koenzýmy oxidoreduktáz NAD</w:t>
            </w:r>
            <w:r w:rsidRPr="00D63139">
              <w:rPr>
                <w:rFonts w:ascii="Times New Roman" w:hAnsi="Times New Roman" w:cs="Times New Roman"/>
                <w:vertAlign w:val="superscript"/>
                <w:lang w:val="sk-SK"/>
              </w:rPr>
              <w:t>+</w:t>
            </w:r>
            <w:r w:rsidRPr="00D63139">
              <w:rPr>
                <w:rFonts w:ascii="Times New Roman" w:hAnsi="Times New Roman" w:cs="Times New Roman"/>
                <w:lang w:val="sk-SK"/>
              </w:rPr>
              <w:t>, FAD, NADP</w:t>
            </w:r>
            <w:r w:rsidRPr="00D63139">
              <w:rPr>
                <w:rFonts w:ascii="Times New Roman" w:hAnsi="Times New Roman" w:cs="Times New Roman"/>
                <w:vertAlign w:val="superscript"/>
                <w:lang w:val="sk-SK"/>
              </w:rPr>
              <w:t>+</w:t>
            </w:r>
            <w:r w:rsidRPr="00D63139">
              <w:rPr>
                <w:rFonts w:ascii="Times New Roman" w:hAnsi="Times New Roman" w:cs="Times New Roman"/>
                <w:lang w:val="sk-SK"/>
              </w:rPr>
              <w:t xml:space="preserve">, oxidované a redukované formy koenzýmov. Citrátový cyklus (Krebsov cyklus), acetylkoenzým A, glykolýza, β – oxidácia, úplná enzýmová hydrolýza tukov, dýchací reťazec, ubichinón, cytochróm, oxidačná fosforylácia,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biosyntéza vody, ATP.</w:t>
            </w:r>
          </w:p>
        </w:tc>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bCs/>
                <w:lang w:val="sk-SK"/>
              </w:rPr>
              <w:t>Žiak vie/dokáže:</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biochemickú účinnosť enzýmov a</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itamínov</w:t>
            </w:r>
            <w:r w:rsidRPr="00D63139">
              <w:rPr>
                <w:rFonts w:ascii="Times New Roman" w:hAnsi="Times New Roman" w:cs="Times New Roman"/>
                <w:lang w:val="sk-SK"/>
              </w:rPr>
              <w:t>.</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premenu látok v neživých a živých sústavách</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jednotlivých biochemických reakcií (katabolické, anabolické, amfibolické, endergonické, exergonické) v látkovom metabolizme, uviesť konkrétne príklady</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redoxných reakcií v látkovom metabolizme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hápať význam oxidovaných a redukovaných koenzýmov, vedieť zapísať reakčnou schémou prenos atómov vodíka koenzýmom NAD</w:t>
            </w:r>
            <w:r w:rsidR="003D5E9E" w:rsidRPr="00D63139">
              <w:rPr>
                <w:rFonts w:ascii="Times New Roman" w:hAnsi="Times New Roman" w:cs="Times New Roman"/>
                <w:vertAlign w:val="superscript"/>
                <w:lang w:val="sk-SK"/>
              </w:rPr>
              <w:t>+</w:t>
            </w:r>
            <w:r w:rsidR="003D5E9E" w:rsidRPr="00D63139">
              <w:rPr>
                <w:rFonts w:ascii="Times New Roman" w:hAnsi="Times New Roman" w:cs="Times New Roman"/>
                <w:lang w:val="sk-SK"/>
              </w:rPr>
              <w:t>, FAD, NADP</w:t>
            </w:r>
            <w:r w:rsidR="003D5E9E" w:rsidRPr="00D63139">
              <w:rPr>
                <w:rFonts w:ascii="Times New Roman" w:hAnsi="Times New Roman" w:cs="Times New Roman"/>
                <w:vertAlign w:val="superscript"/>
                <w:lang w:val="sk-SK"/>
              </w:rPr>
              <w:t>+</w:t>
            </w:r>
            <w:r w:rsidRPr="00D63139">
              <w:rPr>
                <w:rFonts w:ascii="Times New Roman" w:hAnsi="Times New Roman" w:cs="Times New Roman"/>
                <w:lang w:val="sk-SK"/>
              </w:rPr>
              <w:t>.</w:t>
            </w:r>
          </w:p>
          <w:p w:rsidR="002A6FCA"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L</w:t>
            </w:r>
            <w:r w:rsidR="003D5E9E" w:rsidRPr="00D63139">
              <w:rPr>
                <w:rFonts w:ascii="Times New Roman" w:hAnsi="Times New Roman" w:cs="Times New Roman"/>
                <w:lang w:val="sk-SK"/>
              </w:rPr>
              <w:t>okalizovať priebeh citrátového cyklu, dýchacieho reťazca, glykolýzy a β – oxidácie mastných kyselín v</w:t>
            </w:r>
            <w:r w:rsidRPr="00D63139">
              <w:rPr>
                <w:rFonts w:ascii="Times New Roman" w:hAnsi="Times New Roman" w:cs="Times New Roman"/>
                <w:lang w:val="sk-SK"/>
              </w:rPr>
              <w:t> </w:t>
            </w:r>
            <w:r w:rsidR="003D5E9E" w:rsidRPr="00D63139">
              <w:rPr>
                <w:rFonts w:ascii="Times New Roman" w:hAnsi="Times New Roman" w:cs="Times New Roman"/>
                <w:lang w:val="sk-SK"/>
              </w:rPr>
              <w:t>bunke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priebeh glykolýzy podľa predloženej schémy, porovnať  anaeróbny a aeróbny dej z  hľadiska energetickej bilancie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podstatu alkoholového kvasenia</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priebeh citrátového cyklu a β – oxidácie podľa predloženej schémy</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kázať vzťah medzi glykolýzou, citrátovým cyklom, β – oxidáciou a dýchacím reťazcom, vysvetliť ich vzájomné prepojenie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a porovnať glykolýzu, citrátový cyklu, β – oxidáciu  z hľadiska energetickej bilancie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funkciu ATP v energetickom metabolizme bunky a  opísať tvorbu ATP v dýchacom reťazci</w:t>
            </w:r>
            <w:r w:rsidRPr="00D63139">
              <w:rPr>
                <w:rFonts w:ascii="Times New Roman" w:hAnsi="Times New Roman" w:cs="Times New Roman"/>
                <w:lang w:val="sk-SK"/>
              </w:rPr>
              <w:t>.</w:t>
            </w:r>
          </w:p>
        </w:tc>
      </w:tr>
    </w:tbl>
    <w:p w:rsidR="000F76C6" w:rsidRPr="00D63139" w:rsidRDefault="000F76C6" w:rsidP="00716B74"/>
    <w:p w:rsidR="000F76C6" w:rsidRDefault="00D63139" w:rsidP="008F37A2">
      <w:pPr>
        <w:pStyle w:val="Nadpis4"/>
      </w:pPr>
      <w:r w:rsidRPr="00D63139">
        <w:lastRenderedPageBreak/>
        <w:t>F.2.6</w:t>
      </w:r>
      <w:r w:rsidR="005B7D24" w:rsidRPr="00D63139">
        <w:t xml:space="preserve"> Seminár z</w:t>
      </w:r>
      <w:r w:rsidR="008E0489">
        <w:t> </w:t>
      </w:r>
      <w:r w:rsidR="005B7D24" w:rsidRPr="00D63139">
        <w:t>chémie</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B7D24" w:rsidRPr="00D63139" w:rsidTr="003D5E9E">
        <w:tc>
          <w:tcPr>
            <w:tcW w:w="9294" w:type="dxa"/>
            <w:gridSpan w:val="8"/>
          </w:tcPr>
          <w:p w:rsidR="005B7D24" w:rsidRPr="00D63139" w:rsidRDefault="005B7D24" w:rsidP="003D5E9E">
            <w:pPr>
              <w:jc w:val="center"/>
              <w:rPr>
                <w:b/>
              </w:rPr>
            </w:pPr>
            <w:r w:rsidRPr="00D63139">
              <w:rPr>
                <w:b/>
              </w:rPr>
              <w:t xml:space="preserve">Týždenná časová dotácia </w:t>
            </w:r>
            <w:r w:rsidR="003D5E9E" w:rsidRPr="00D63139">
              <w:rPr>
                <w:b/>
              </w:rPr>
              <w:t>S</w:t>
            </w:r>
            <w:r w:rsidRPr="00D63139">
              <w:rPr>
                <w:b/>
              </w:rPr>
              <w:t>CH v jednotlivých ročníkoch</w:t>
            </w:r>
          </w:p>
        </w:tc>
      </w:tr>
      <w:tr w:rsidR="005B7D24" w:rsidRPr="00D63139" w:rsidTr="003D5E9E">
        <w:tc>
          <w:tcPr>
            <w:tcW w:w="1161" w:type="dxa"/>
          </w:tcPr>
          <w:p w:rsidR="005B7D24" w:rsidRPr="00D63139" w:rsidRDefault="005B7D24" w:rsidP="003D5E9E">
            <w:pPr>
              <w:jc w:val="center"/>
              <w:rPr>
                <w:b/>
              </w:rPr>
            </w:pPr>
            <w:r w:rsidRPr="00D63139">
              <w:rPr>
                <w:b/>
              </w:rPr>
              <w:t>1.</w:t>
            </w:r>
          </w:p>
        </w:tc>
        <w:tc>
          <w:tcPr>
            <w:tcW w:w="1161" w:type="dxa"/>
          </w:tcPr>
          <w:p w:rsidR="005B7D24" w:rsidRPr="00D63139" w:rsidRDefault="005B7D24" w:rsidP="003D5E9E">
            <w:pPr>
              <w:jc w:val="center"/>
              <w:rPr>
                <w:b/>
              </w:rPr>
            </w:pPr>
            <w:r w:rsidRPr="00D63139">
              <w:rPr>
                <w:b/>
              </w:rPr>
              <w:t>2.</w:t>
            </w:r>
          </w:p>
        </w:tc>
        <w:tc>
          <w:tcPr>
            <w:tcW w:w="1162" w:type="dxa"/>
          </w:tcPr>
          <w:p w:rsidR="005B7D24" w:rsidRPr="00D63139" w:rsidRDefault="005B7D24" w:rsidP="003D5E9E">
            <w:pPr>
              <w:jc w:val="center"/>
              <w:rPr>
                <w:b/>
              </w:rPr>
            </w:pPr>
            <w:r w:rsidRPr="00D63139">
              <w:rPr>
                <w:b/>
              </w:rPr>
              <w:t>3.</w:t>
            </w:r>
          </w:p>
        </w:tc>
        <w:tc>
          <w:tcPr>
            <w:tcW w:w="1162" w:type="dxa"/>
          </w:tcPr>
          <w:p w:rsidR="005B7D24" w:rsidRPr="00D63139" w:rsidRDefault="005B7D24" w:rsidP="003D5E9E">
            <w:pPr>
              <w:jc w:val="center"/>
              <w:rPr>
                <w:b/>
              </w:rPr>
            </w:pPr>
            <w:r w:rsidRPr="00D63139">
              <w:rPr>
                <w:b/>
              </w:rPr>
              <w:t>4.</w:t>
            </w:r>
          </w:p>
        </w:tc>
        <w:tc>
          <w:tcPr>
            <w:tcW w:w="1162" w:type="dxa"/>
          </w:tcPr>
          <w:p w:rsidR="005B7D24" w:rsidRPr="00D63139" w:rsidRDefault="005B7D24" w:rsidP="003D5E9E">
            <w:pPr>
              <w:jc w:val="center"/>
              <w:rPr>
                <w:b/>
              </w:rPr>
            </w:pPr>
            <w:r w:rsidRPr="00D63139">
              <w:rPr>
                <w:b/>
              </w:rPr>
              <w:t>5.</w:t>
            </w:r>
          </w:p>
        </w:tc>
        <w:tc>
          <w:tcPr>
            <w:tcW w:w="1162" w:type="dxa"/>
          </w:tcPr>
          <w:p w:rsidR="005B7D24" w:rsidRPr="00D63139" w:rsidRDefault="005B7D24" w:rsidP="003D5E9E">
            <w:pPr>
              <w:jc w:val="center"/>
              <w:rPr>
                <w:b/>
              </w:rPr>
            </w:pPr>
            <w:r w:rsidRPr="00D63139">
              <w:rPr>
                <w:b/>
              </w:rPr>
              <w:t>6.</w:t>
            </w:r>
          </w:p>
        </w:tc>
        <w:tc>
          <w:tcPr>
            <w:tcW w:w="1162" w:type="dxa"/>
          </w:tcPr>
          <w:p w:rsidR="005B7D24" w:rsidRPr="00D63139" w:rsidRDefault="005B7D24" w:rsidP="003D5E9E">
            <w:pPr>
              <w:jc w:val="center"/>
              <w:rPr>
                <w:b/>
              </w:rPr>
            </w:pPr>
            <w:r w:rsidRPr="00D63139">
              <w:rPr>
                <w:b/>
              </w:rPr>
              <w:t>7.</w:t>
            </w:r>
          </w:p>
        </w:tc>
        <w:tc>
          <w:tcPr>
            <w:tcW w:w="1162" w:type="dxa"/>
          </w:tcPr>
          <w:p w:rsidR="005B7D24" w:rsidRPr="00D63139" w:rsidRDefault="005B7D24" w:rsidP="003D5E9E">
            <w:pPr>
              <w:jc w:val="center"/>
              <w:rPr>
                <w:b/>
              </w:rPr>
            </w:pPr>
            <w:r w:rsidRPr="00D63139">
              <w:rPr>
                <w:b/>
              </w:rPr>
              <w:t>8.</w:t>
            </w:r>
          </w:p>
        </w:tc>
      </w:tr>
      <w:tr w:rsidR="005B7D24" w:rsidRPr="00D63139" w:rsidTr="003D5E9E">
        <w:tc>
          <w:tcPr>
            <w:tcW w:w="1161" w:type="dxa"/>
          </w:tcPr>
          <w:p w:rsidR="005B7D24" w:rsidRPr="00D63139" w:rsidRDefault="005B7D24" w:rsidP="003D5E9E">
            <w:pPr>
              <w:jc w:val="center"/>
            </w:pPr>
            <w:r w:rsidRPr="00D63139">
              <w:t>0</w:t>
            </w:r>
          </w:p>
        </w:tc>
        <w:tc>
          <w:tcPr>
            <w:tcW w:w="1161"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2</w:t>
            </w:r>
          </w:p>
        </w:tc>
        <w:tc>
          <w:tcPr>
            <w:tcW w:w="1162" w:type="dxa"/>
          </w:tcPr>
          <w:p w:rsidR="005B7D24" w:rsidRPr="00D63139" w:rsidRDefault="005B7D24" w:rsidP="003D5E9E">
            <w:pPr>
              <w:jc w:val="center"/>
            </w:pPr>
            <w:r w:rsidRPr="00D63139">
              <w:t>2</w:t>
            </w:r>
          </w:p>
        </w:tc>
      </w:tr>
    </w:tbl>
    <w:p w:rsidR="005B7D24" w:rsidRPr="00D63139" w:rsidRDefault="005B7D24" w:rsidP="005B7D24">
      <w:pPr>
        <w:pStyle w:val="Default"/>
        <w:jc w:val="both"/>
        <w:rPr>
          <w:rFonts w:ascii="Times New Roman" w:hAnsi="Times New Roman" w:cs="Times New Roman"/>
          <w:color w:val="auto"/>
          <w:sz w:val="22"/>
          <w:szCs w:val="22"/>
          <w:lang w:val="sk-SK"/>
        </w:rPr>
      </w:pPr>
    </w:p>
    <w:p w:rsidR="005B7D24" w:rsidRPr="00D63139" w:rsidRDefault="005B7D24" w:rsidP="002750BF">
      <w:r w:rsidRPr="00D63139">
        <w:t>Cieľom vyučovania semináru z chémie nie je len osvojenie vedomostí z</w:t>
      </w:r>
      <w:r w:rsidR="008E0489">
        <w:t> </w:t>
      </w:r>
      <w:r w:rsidRPr="00D63139">
        <w:t>chémie</w:t>
      </w:r>
      <w:r w:rsidR="008E0489">
        <w:t xml:space="preserve"> nad rámec povinného predmetu</w:t>
      </w:r>
      <w:r w:rsidRPr="00D63139">
        <w:t>, ale a</w:t>
      </w:r>
      <w:r w:rsidR="002750BF" w:rsidRPr="00D63139">
        <w:t xml:space="preserve">j </w:t>
      </w:r>
      <w:r w:rsidRPr="00D63139">
        <w:t>formovanie a rozvoj tvorivých schopností žiakov. Žiaci sa majú naučiť logicky spájať poznatky nadobudnuté štúdiom chémie aj iných vedných odborov a pripraviť sa na štúdium na vysokej škole.</w:t>
      </w:r>
    </w:p>
    <w:p w:rsidR="003D5E9E" w:rsidRPr="00D63139" w:rsidRDefault="003D5E9E" w:rsidP="002750BF"/>
    <w:tbl>
      <w:tblPr>
        <w:tblStyle w:val="Mriekatabuky"/>
        <w:tblW w:w="0" w:type="auto"/>
        <w:tblLook w:val="04A0" w:firstRow="1" w:lastRow="0" w:firstColumn="1" w:lastColumn="0" w:noHBand="0" w:noVBand="1"/>
      </w:tblPr>
      <w:tblGrid>
        <w:gridCol w:w="895"/>
        <w:gridCol w:w="6888"/>
        <w:gridCol w:w="1426"/>
      </w:tblGrid>
      <w:tr w:rsidR="003D5E9E" w:rsidRPr="00D63139" w:rsidTr="003D5E9E">
        <w:tc>
          <w:tcPr>
            <w:tcW w:w="9209" w:type="dxa"/>
            <w:gridSpan w:val="3"/>
          </w:tcPr>
          <w:p w:rsidR="003D5E9E" w:rsidRPr="00D63139" w:rsidRDefault="003D5E9E" w:rsidP="003D5E9E">
            <w:pPr>
              <w:jc w:val="center"/>
              <w:rPr>
                <w:b/>
                <w:szCs w:val="24"/>
              </w:rPr>
            </w:pPr>
            <w:r w:rsidRPr="00D63139">
              <w:rPr>
                <w:b/>
                <w:szCs w:val="24"/>
              </w:rPr>
              <w:t>Rozdelenie učiva SCH do ročníkov</w:t>
            </w:r>
          </w:p>
        </w:tc>
      </w:tr>
      <w:tr w:rsidR="003D5E9E" w:rsidRPr="00D63139" w:rsidTr="003D5E9E">
        <w:tc>
          <w:tcPr>
            <w:tcW w:w="0" w:type="auto"/>
          </w:tcPr>
          <w:p w:rsidR="003D5E9E" w:rsidRPr="00D63139" w:rsidRDefault="003D5E9E" w:rsidP="003D5E9E">
            <w:pPr>
              <w:rPr>
                <w:b/>
                <w:szCs w:val="24"/>
              </w:rPr>
            </w:pPr>
            <w:r w:rsidRPr="00D63139">
              <w:rPr>
                <w:b/>
                <w:szCs w:val="24"/>
              </w:rPr>
              <w:t>Ročník</w:t>
            </w:r>
          </w:p>
        </w:tc>
        <w:tc>
          <w:tcPr>
            <w:tcW w:w="6842" w:type="dxa"/>
          </w:tcPr>
          <w:p w:rsidR="003D5E9E" w:rsidRPr="00D63139" w:rsidRDefault="003D5E9E" w:rsidP="003D5E9E">
            <w:pPr>
              <w:rPr>
                <w:b/>
                <w:szCs w:val="24"/>
              </w:rPr>
            </w:pPr>
            <w:r w:rsidRPr="00D63139">
              <w:rPr>
                <w:b/>
                <w:szCs w:val="24"/>
              </w:rPr>
              <w:t>Tematický celok</w:t>
            </w:r>
          </w:p>
        </w:tc>
        <w:tc>
          <w:tcPr>
            <w:tcW w:w="1417" w:type="dxa"/>
          </w:tcPr>
          <w:p w:rsidR="003D5E9E" w:rsidRPr="00D63139" w:rsidRDefault="003D5E9E" w:rsidP="003D5E9E">
            <w:pPr>
              <w:rPr>
                <w:b/>
                <w:szCs w:val="24"/>
              </w:rPr>
            </w:pPr>
            <w:r w:rsidRPr="00D63139">
              <w:rPr>
                <w:b/>
                <w:szCs w:val="24"/>
              </w:rPr>
              <w:t>Počet hodín</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Názvoslovie chemických zlúčenín</w:t>
            </w:r>
          </w:p>
        </w:tc>
        <w:tc>
          <w:tcPr>
            <w:tcW w:w="1417" w:type="dxa"/>
          </w:tcPr>
          <w:p w:rsidR="00B55FB5" w:rsidRPr="00D63139" w:rsidRDefault="00B55FB5" w:rsidP="003D5E9E">
            <w:pPr>
              <w:pStyle w:val="Obsahtabuky"/>
              <w:jc w:val="center"/>
              <w:rPr>
                <w:rFonts w:cs="Times New Roman"/>
              </w:rPr>
            </w:pPr>
            <w:r w:rsidRPr="00D63139">
              <w:rPr>
                <w:rFonts w:cs="Times New Roman"/>
              </w:rPr>
              <w:t>16</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Zmesi a chemické výpočty</w:t>
            </w:r>
          </w:p>
        </w:tc>
        <w:tc>
          <w:tcPr>
            <w:tcW w:w="1417" w:type="dxa"/>
          </w:tcPr>
          <w:p w:rsidR="00B55FB5" w:rsidRPr="00D63139" w:rsidRDefault="00B55FB5" w:rsidP="003D5E9E">
            <w:pPr>
              <w:pStyle w:val="Obsahtabuky"/>
              <w:jc w:val="center"/>
              <w:rPr>
                <w:rFonts w:cs="Times New Roman"/>
              </w:rPr>
            </w:pPr>
            <w:r w:rsidRPr="00D63139">
              <w:rPr>
                <w:rFonts w:cs="Times New Roman"/>
              </w:rPr>
              <w:t>11</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Atóm a PSP</w:t>
            </w:r>
          </w:p>
        </w:tc>
        <w:tc>
          <w:tcPr>
            <w:tcW w:w="1417" w:type="dxa"/>
          </w:tcPr>
          <w:p w:rsidR="00B55FB5" w:rsidRPr="00D63139" w:rsidRDefault="00B55FB5" w:rsidP="003D5E9E">
            <w:pPr>
              <w:pStyle w:val="Obsahtabuky"/>
              <w:jc w:val="center"/>
              <w:rPr>
                <w:rFonts w:cs="Times New Roman"/>
              </w:rPr>
            </w:pPr>
            <w:r w:rsidRPr="00D63139">
              <w:rPr>
                <w:rFonts w:cs="Times New Roman"/>
              </w:rPr>
              <w:t>14</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Chemická väzba</w:t>
            </w:r>
          </w:p>
        </w:tc>
        <w:tc>
          <w:tcPr>
            <w:tcW w:w="1417" w:type="dxa"/>
          </w:tcPr>
          <w:p w:rsidR="00B55FB5" w:rsidRPr="00D63139" w:rsidRDefault="00B55FB5" w:rsidP="003D5E9E">
            <w:pPr>
              <w:pStyle w:val="Obsahtabuky"/>
              <w:jc w:val="center"/>
              <w:rPr>
                <w:rFonts w:cs="Times New Roman"/>
              </w:rPr>
            </w:pPr>
            <w:r w:rsidRPr="00D63139">
              <w:rPr>
                <w:rFonts w:cs="Times New Roman"/>
              </w:rPr>
              <w:t>8</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Chemické reakcie</w:t>
            </w:r>
          </w:p>
        </w:tc>
        <w:tc>
          <w:tcPr>
            <w:tcW w:w="1417" w:type="dxa"/>
          </w:tcPr>
          <w:p w:rsidR="00B55FB5" w:rsidRPr="00D63139" w:rsidRDefault="00B55FB5" w:rsidP="003D5E9E">
            <w:pPr>
              <w:pStyle w:val="Obsahtabuky"/>
              <w:jc w:val="center"/>
              <w:rPr>
                <w:rFonts w:cs="Times New Roman"/>
              </w:rPr>
            </w:pPr>
            <w:r w:rsidRPr="00D63139">
              <w:rPr>
                <w:rFonts w:cs="Times New Roman"/>
              </w:rPr>
              <w:t>17</w:t>
            </w:r>
          </w:p>
        </w:tc>
      </w:tr>
      <w:tr w:rsidR="00B55FB5" w:rsidRPr="00D63139" w:rsidTr="00B55FB5">
        <w:tc>
          <w:tcPr>
            <w:tcW w:w="9209" w:type="dxa"/>
            <w:gridSpan w:val="3"/>
            <w:shd w:val="clear" w:color="auto" w:fill="D0CECE" w:themeFill="background2" w:themeFillShade="E6"/>
          </w:tcPr>
          <w:p w:rsidR="00B55FB5" w:rsidRPr="00D63139" w:rsidRDefault="00B55FB5" w:rsidP="00B55FB5">
            <w:pPr>
              <w:rPr>
                <w:szCs w:val="24"/>
              </w:rPr>
            </w:pP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rPr>
                <w:szCs w:val="24"/>
              </w:rPr>
            </w:pPr>
            <w:r w:rsidRPr="00D63139">
              <w:rPr>
                <w:szCs w:val="24"/>
              </w:rPr>
              <w:t>Anorganická chémia, s, p, d prvky</w:t>
            </w:r>
          </w:p>
        </w:tc>
        <w:tc>
          <w:tcPr>
            <w:tcW w:w="1417" w:type="dxa"/>
          </w:tcPr>
          <w:p w:rsidR="003D5E9E" w:rsidRPr="00D63139" w:rsidRDefault="00B55FB5" w:rsidP="003D5E9E">
            <w:pPr>
              <w:pStyle w:val="Obsahtabuky"/>
              <w:jc w:val="center"/>
              <w:rPr>
                <w:rFonts w:cs="Times New Roman"/>
              </w:rPr>
            </w:pPr>
            <w:r w:rsidRPr="00D63139">
              <w:rPr>
                <w:rFonts w:cs="Times New Roman"/>
              </w:rPr>
              <w:t>16</w:t>
            </w: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rPr>
                <w:szCs w:val="24"/>
              </w:rPr>
            </w:pPr>
            <w:r w:rsidRPr="00D63139">
              <w:rPr>
                <w:szCs w:val="24"/>
              </w:rPr>
              <w:t xml:space="preserve">Organická chémia, uhľovodíky </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spacing w:before="60" w:after="60"/>
              <w:rPr>
                <w:szCs w:val="24"/>
                <w:lang w:eastAsia="sk-SK"/>
              </w:rPr>
            </w:pPr>
            <w:r w:rsidRPr="00D63139">
              <w:rPr>
                <w:szCs w:val="24"/>
                <w:lang w:eastAsia="sk-SK"/>
              </w:rPr>
              <w:t>Deriváty uhľovodíkov</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rPr>
                <w:szCs w:val="24"/>
              </w:rPr>
            </w:pPr>
            <w:r w:rsidRPr="00D63139">
              <w:rPr>
                <w:szCs w:val="24"/>
              </w:rPr>
              <w:t>Makromolekulové látky</w:t>
            </w:r>
          </w:p>
        </w:tc>
        <w:tc>
          <w:tcPr>
            <w:tcW w:w="1417" w:type="dxa"/>
          </w:tcPr>
          <w:p w:rsidR="003D5E9E" w:rsidRPr="00D63139" w:rsidRDefault="00B55FB5" w:rsidP="003D5E9E">
            <w:pPr>
              <w:pStyle w:val="Obsahtabuky"/>
              <w:jc w:val="center"/>
              <w:rPr>
                <w:rFonts w:cs="Times New Roman"/>
              </w:rPr>
            </w:pPr>
            <w:r w:rsidRPr="00D63139">
              <w:rPr>
                <w:rFonts w:cs="Times New Roman"/>
              </w:rPr>
              <w:t>6</w:t>
            </w: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spacing w:before="60" w:after="60"/>
              <w:rPr>
                <w:szCs w:val="24"/>
              </w:rPr>
            </w:pPr>
            <w:r w:rsidRPr="00D63139">
              <w:rPr>
                <w:szCs w:val="24"/>
              </w:rPr>
              <w:t>Prírodné látky</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B55FB5" w:rsidRPr="00D63139" w:rsidTr="003D5E9E">
        <w:tc>
          <w:tcPr>
            <w:tcW w:w="0" w:type="auto"/>
          </w:tcPr>
          <w:p w:rsidR="00B55FB5" w:rsidRPr="00D63139" w:rsidRDefault="00B55FB5" w:rsidP="003D5E9E">
            <w:pPr>
              <w:jc w:val="left"/>
              <w:rPr>
                <w:szCs w:val="24"/>
              </w:rPr>
            </w:pPr>
            <w:r w:rsidRPr="00D63139">
              <w:rPr>
                <w:szCs w:val="24"/>
              </w:rPr>
              <w:t>8.</w:t>
            </w:r>
          </w:p>
        </w:tc>
        <w:tc>
          <w:tcPr>
            <w:tcW w:w="6842" w:type="dxa"/>
          </w:tcPr>
          <w:p w:rsidR="00B55FB5" w:rsidRPr="00D63139" w:rsidRDefault="00B55FB5" w:rsidP="003D5E9E">
            <w:pPr>
              <w:spacing w:before="60" w:after="60"/>
              <w:rPr>
                <w:szCs w:val="24"/>
              </w:rPr>
            </w:pPr>
            <w:r w:rsidRPr="00D63139">
              <w:rPr>
                <w:szCs w:val="24"/>
              </w:rPr>
              <w:t>Metabolické premeny</w:t>
            </w:r>
          </w:p>
        </w:tc>
        <w:tc>
          <w:tcPr>
            <w:tcW w:w="1417" w:type="dxa"/>
          </w:tcPr>
          <w:p w:rsidR="00B55FB5" w:rsidRPr="00D63139" w:rsidRDefault="00B55FB5" w:rsidP="003D5E9E">
            <w:pPr>
              <w:pStyle w:val="Obsahtabuky"/>
              <w:jc w:val="center"/>
              <w:rPr>
                <w:rFonts w:cs="Times New Roman"/>
              </w:rPr>
            </w:pPr>
            <w:r w:rsidRPr="00D63139">
              <w:rPr>
                <w:rFonts w:cs="Times New Roman"/>
              </w:rPr>
              <w:t>8</w:t>
            </w:r>
          </w:p>
        </w:tc>
      </w:tr>
    </w:tbl>
    <w:p w:rsidR="003D5E9E" w:rsidRPr="00D63139" w:rsidRDefault="003D5E9E" w:rsidP="005B7D24">
      <w:pPr>
        <w:pStyle w:val="Default"/>
        <w:jc w:val="both"/>
        <w:rPr>
          <w:rFonts w:ascii="Times New Roman" w:hAnsi="Times New Roman" w:cs="Times New Roman"/>
          <w:color w:val="auto"/>
          <w:sz w:val="22"/>
          <w:szCs w:val="22"/>
          <w:lang w:val="sk-SK"/>
        </w:rPr>
      </w:pPr>
    </w:p>
    <w:p w:rsidR="003D5E9E" w:rsidRPr="00D63139" w:rsidRDefault="003D5E9E" w:rsidP="005B7D24">
      <w:pPr>
        <w:pStyle w:val="Default"/>
        <w:jc w:val="both"/>
        <w:rPr>
          <w:rFonts w:ascii="Times New Roman" w:hAnsi="Times New Roman" w:cs="Times New Roman"/>
          <w:color w:val="auto"/>
          <w:sz w:val="22"/>
          <w:szCs w:val="22"/>
          <w:lang w:val="sk-SK"/>
        </w:rPr>
      </w:pPr>
    </w:p>
    <w:tbl>
      <w:tblPr>
        <w:tblStyle w:val="Mriekatabuky"/>
        <w:tblW w:w="10348" w:type="dxa"/>
        <w:tblInd w:w="-5" w:type="dxa"/>
        <w:tblLook w:val="04A0" w:firstRow="1" w:lastRow="0" w:firstColumn="1" w:lastColumn="0" w:noHBand="0" w:noVBand="1"/>
      </w:tblPr>
      <w:tblGrid>
        <w:gridCol w:w="5174"/>
        <w:gridCol w:w="5174"/>
      </w:tblGrid>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t xml:space="preserve">Tematický celok: </w:t>
            </w:r>
            <w:r w:rsidR="00641834" w:rsidRPr="00D63139">
              <w:t>Názvoslovie anorganických zlúčenín</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pPr>
            <w:r w:rsidRPr="00D63139">
              <w:t>Výkonový štandard</w:t>
            </w:r>
          </w:p>
        </w:tc>
      </w:tr>
      <w:tr w:rsidR="003D5E9E" w:rsidRPr="00D63139" w:rsidTr="003D5E9E">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Oxidačné číslo, chemický prvok, značka, chemická zlúčenina, chemický vzorec, binárne zlúčeniny, viacprvkové zlúčeniny, katióny a anióny.</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Koordinačná väzba, centrálny atóm, ligand, neutrálne a aniónové ligandy, koordinačné číslo, typy koordinačných zlúčenín, komplexné katióny a anióny.</w:t>
            </w:r>
          </w:p>
          <w:p w:rsidR="003D5E9E" w:rsidRPr="00D63139" w:rsidRDefault="003D5E9E" w:rsidP="003D5E9E">
            <w:pPr>
              <w:pStyle w:val="Default"/>
              <w:spacing w:after="60"/>
              <w:rPr>
                <w:rFonts w:ascii="Times New Roman" w:hAnsi="Times New Roman" w:cs="Times New Roman"/>
                <w:sz w:val="22"/>
                <w:szCs w:val="22"/>
                <w:lang w:val="sk-SK"/>
              </w:rPr>
            </w:pPr>
          </w:p>
        </w:tc>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 xml:space="preserve">Žiak vie/dokáže: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Poznať a používať značky a slovenské názvy s- a p-prvkov a vybraných d-prvkov (Fe, Cu, Zn, Ag, Au, Mn, Cr, Co, Ni, Hg, Pt).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Pomenovať a napísať vzorce látok: voda, peroxid vodíka, amoniak, sulfán, fosfán, sírouhlík.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Určiť oxidačné číslo atómov prvkov v chemických zlúčeninách (napr.: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O, NaCl, SO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NaOH, HNO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SO</w:t>
            </w:r>
            <w:r w:rsidRPr="00D63139">
              <w:rPr>
                <w:rFonts w:ascii="Times New Roman" w:hAnsi="Times New Roman" w:cs="Times New Roman"/>
                <w:sz w:val="22"/>
                <w:szCs w:val="22"/>
                <w:vertAlign w:val="subscript"/>
                <w:lang w:val="sk-SK"/>
              </w:rPr>
              <w:t>4</w:t>
            </w:r>
            <w:r w:rsidRPr="00D63139">
              <w:rPr>
                <w:rFonts w:ascii="Times New Roman" w:hAnsi="Times New Roman" w:cs="Times New Roman"/>
                <w:sz w:val="22"/>
                <w:szCs w:val="22"/>
                <w:lang w:val="sk-SK"/>
              </w:rPr>
              <w:t>, CaCO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KMnO</w:t>
            </w:r>
            <w:r w:rsidRPr="00D63139">
              <w:rPr>
                <w:rFonts w:ascii="Times New Roman" w:hAnsi="Times New Roman" w:cs="Times New Roman"/>
                <w:sz w:val="22"/>
                <w:szCs w:val="22"/>
                <w:vertAlign w:val="subscript"/>
                <w:lang w:val="sk-SK"/>
              </w:rPr>
              <w:t>4</w:t>
            </w:r>
            <w:r w:rsidRPr="00D63139">
              <w:rPr>
                <w:rFonts w:ascii="Times New Roman" w:hAnsi="Times New Roman" w:cs="Times New Roman"/>
                <w:sz w:val="22"/>
                <w:szCs w:val="22"/>
                <w:lang w:val="sk-SK"/>
              </w:rPr>
              <w:t xml:space="preserve">).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vzorec a názov amónneho katiónu a oxóniového katiónu.</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Používať pravidlá tvorenia vzorcov a názvov zlúčenín: oxidy, hydroxidy, halogenidy, bezkyslíkaté kyseliny </w:t>
            </w:r>
            <w:r w:rsidRPr="00D63139">
              <w:rPr>
                <w:rFonts w:ascii="Times New Roman" w:hAnsi="Times New Roman" w:cs="Times New Roman"/>
                <w:sz w:val="22"/>
                <w:szCs w:val="22"/>
                <w:lang w:val="sk-SK"/>
              </w:rPr>
              <w:lastRenderedPageBreak/>
              <w:t>(halogenovodíkové kyseliny,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S), kyslíkaté kyseliny (predovšetkým dusíka, síry, uhlíka, chlóru, fosforu), tiokyseliny, peroxokyseliny, soli kyselín uvedených prvkov.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hydrogensolí, hydrátov, podvojných solí a zmiešaných solí.</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katiónov a aniónov.</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Tvoriť vzorce a názvy koordinačných zlúčenín typu K[A], [K]A, [K][A], neutrálny komplex.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Určiť centrálny atóm, ligand (y) a koordinačné číslo v konkrétnej molekule, rozčleniť ligandy na neutrálne a iónové.</w:t>
            </w:r>
          </w:p>
          <w:p w:rsidR="003D5E9E" w:rsidRPr="00D63139" w:rsidRDefault="00641834" w:rsidP="00641834">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komplexných katiónov a aniónov</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lastRenderedPageBreak/>
              <w:t xml:space="preserve">Tematický celok: </w:t>
            </w:r>
            <w:r w:rsidR="0002457C">
              <w:t>Názvoslovie organických zlúčenín</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Uhľovodíky, deriváty uhľovodíkov.</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Uhľovodíky acyklické (alifatické) a cyklické, alicyklické a aromatické, nasýtené a nenasýtené, rozvetvené a nerozvetvené, alkány, alkény, alkadiény, alkíny, alkeníny.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Homologický rad, homologické vzorce alkánov,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alkénov, alkínov, jednoväzbové skupiny.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Názvoslovie  systémové (substitučné, skupinové) a triviálne.</w:t>
            </w:r>
          </w:p>
          <w:p w:rsidR="003D5E9E" w:rsidRPr="00D63139" w:rsidRDefault="003904D2" w:rsidP="003904D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Pravidlá tvorby názvov a vzorcov, zložené alkyly, alkenyly a aryly, priorita funkčných skupín v názvosloví derivátov uhľovodíkov.</w:t>
            </w:r>
          </w:p>
        </w:tc>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Zaradiť danú organickú zlúčeninu na základe jej molekulového, racionálneho, resp. konštitučného vzorca medzi uhľovodíky a deriváty uhľovodíkov.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Označiť uhľovodíkový zvyšok a funkčné skupiny v uvedených vzorcoch.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Poznať prioritu funkčných skupín z hľadiska predpôn a prípon pri tvorení názvov derivátov.</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názvy a vzorce  jednoväzbových skupín (alkyly, cykloalkyly, alkenyly, aryly):  metyl-, etyl-, propyl-, butyl-, izopropyl-, vinyl-, fenyl-, benzyl-.</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Zaradiť danú organickú zlúčeninu na základe jej vzorca medzi alkány, alkény, alkadiény, alkíny, arény, nasýtené a nenasýtené, zlúčeniny s acyklickým (rozvetveným a nerozvetveným) a cyklickým reťazcom.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Aktívne používať homologický rad pravidlá tvorby názvov a vzorcov uhľovodíkov (C</w:t>
            </w:r>
            <w:r w:rsidRPr="00D63139">
              <w:rPr>
                <w:rFonts w:ascii="Times New Roman" w:hAnsi="Times New Roman" w:cs="Times New Roman"/>
                <w:sz w:val="22"/>
                <w:szCs w:val="22"/>
                <w:vertAlign w:val="subscript"/>
                <w:lang w:val="sk-SK"/>
              </w:rPr>
              <w:t>1</w:t>
            </w:r>
            <w:r w:rsidRPr="00D63139">
              <w:rPr>
                <w:rFonts w:ascii="Times New Roman" w:hAnsi="Times New Roman" w:cs="Times New Roman"/>
                <w:sz w:val="22"/>
                <w:szCs w:val="22"/>
                <w:lang w:val="sk-SK"/>
              </w:rPr>
              <w:t xml:space="preserve"> až C</w:t>
            </w:r>
            <w:r w:rsidRPr="00D63139">
              <w:rPr>
                <w:rFonts w:ascii="Times New Roman" w:hAnsi="Times New Roman" w:cs="Times New Roman"/>
                <w:sz w:val="22"/>
                <w:szCs w:val="22"/>
                <w:vertAlign w:val="subscript"/>
                <w:lang w:val="sk-SK"/>
              </w:rPr>
              <w:t>12</w:t>
            </w:r>
            <w:r w:rsidRPr="00D63139">
              <w:rPr>
                <w:rFonts w:ascii="Times New Roman" w:hAnsi="Times New Roman" w:cs="Times New Roman"/>
                <w:sz w:val="22"/>
                <w:szCs w:val="22"/>
                <w:lang w:val="sk-SK"/>
              </w:rPr>
              <w:t>).</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vzorce a triviálne názvy: acetylén, izoprén, benzén, naftalén, antracén, fenantrén, toluén, kumén, xylény, styrén.</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príklady alkánov, cykloalkánov, alkénov, alkadiénov, alkínov (vzorce, názvy).</w:t>
            </w:r>
          </w:p>
          <w:p w:rsidR="003D5E9E"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Klasifikovať uhľovodíky podľa tvaru reťazca a typu väzieb, definovať homologický rad a homologické vzorce alkánov, alkénov a</w:t>
            </w:r>
            <w:r w:rsidR="003904D2" w:rsidRPr="00D63139">
              <w:rPr>
                <w:rFonts w:ascii="Times New Roman" w:hAnsi="Times New Roman" w:cs="Times New Roman"/>
                <w:sz w:val="22"/>
                <w:szCs w:val="22"/>
                <w:lang w:val="sk-SK"/>
              </w:rPr>
              <w:t> </w:t>
            </w:r>
            <w:r w:rsidRPr="00D63139">
              <w:rPr>
                <w:rFonts w:ascii="Times New Roman" w:hAnsi="Times New Roman" w:cs="Times New Roman"/>
                <w:sz w:val="22"/>
                <w:szCs w:val="22"/>
                <w:lang w:val="sk-SK"/>
              </w:rPr>
              <w:t>alkínov</w:t>
            </w:r>
            <w:r w:rsidR="003904D2"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t xml:space="preserve">Tematický celok: </w:t>
            </w:r>
            <w:r w:rsidR="003904D2" w:rsidRPr="00D63139">
              <w:t>Zmesi a chemické výpočty</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Roztok, rozpúšťadlo, rozpustená látka, nasýtený roztok, rozpustnosť látky, vyjadrovanie rozpustnosti látky, krivky rozpustnosti.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Rozpúšťanie iónových zlúčenín vo vode, elektrolytická disociácia, hydratácia, elektrolyt, tepelné javy pri rozpúšťaní látok.</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Difúzia, semipermeabilná membrána, osmóza, definícia a výpočet osmotického tlaku, roztoky izotonické, hypertonické a hypotonické.</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zo základných charakteristík látok, relatívna atómová hmotnosť Ar(X), relatívna molekulová hmotnosť Mr(Y), látkové množstvo n,  Avogadrova konštanta N</w:t>
            </w:r>
            <w:r w:rsidRPr="00D63139">
              <w:rPr>
                <w:rFonts w:ascii="Times New Roman" w:hAnsi="Times New Roman" w:cs="Times New Roman"/>
                <w:sz w:val="22"/>
                <w:szCs w:val="22"/>
                <w:vertAlign w:val="subscript"/>
                <w:lang w:val="sk-SK"/>
              </w:rPr>
              <w:t>A</w:t>
            </w:r>
            <w:r w:rsidRPr="00D63139">
              <w:rPr>
                <w:rFonts w:ascii="Times New Roman" w:hAnsi="Times New Roman" w:cs="Times New Roman"/>
                <w:sz w:val="22"/>
                <w:szCs w:val="22"/>
                <w:lang w:val="sk-SK"/>
              </w:rPr>
              <w:t xml:space="preserve">, molárna hmotnosť M, molárny objem </w:t>
            </w:r>
            <w:r w:rsidRPr="00D63139">
              <w:rPr>
                <w:rFonts w:ascii="Times New Roman" w:hAnsi="Times New Roman" w:cs="Times New Roman"/>
                <w:sz w:val="22"/>
                <w:szCs w:val="22"/>
                <w:lang w:val="sk-SK"/>
              </w:rPr>
              <w:lastRenderedPageBreak/>
              <w:t>V</w:t>
            </w:r>
            <w:r w:rsidRPr="00D63139">
              <w:rPr>
                <w:rFonts w:ascii="Times New Roman" w:hAnsi="Times New Roman" w:cs="Times New Roman"/>
                <w:sz w:val="22"/>
                <w:szCs w:val="22"/>
                <w:vertAlign w:val="subscript"/>
                <w:lang w:val="sk-SK"/>
              </w:rPr>
              <w:t>m</w:t>
            </w:r>
            <w:r w:rsidRPr="00D63139">
              <w:rPr>
                <w:rFonts w:ascii="Times New Roman" w:hAnsi="Times New Roman" w:cs="Times New Roman"/>
                <w:sz w:val="22"/>
                <w:szCs w:val="22"/>
                <w:lang w:val="sk-SK"/>
              </w:rPr>
              <w:t>, molárny objem normálny V</w:t>
            </w:r>
            <w:r w:rsidRPr="00D63139">
              <w:rPr>
                <w:rFonts w:ascii="Times New Roman" w:hAnsi="Times New Roman" w:cs="Times New Roman"/>
                <w:sz w:val="22"/>
                <w:szCs w:val="22"/>
                <w:vertAlign w:val="subscript"/>
                <w:lang w:val="sk-SK"/>
              </w:rPr>
              <w:t>mn</w:t>
            </w:r>
            <w:r w:rsidRPr="00D63139">
              <w:rPr>
                <w:rFonts w:ascii="Times New Roman" w:hAnsi="Times New Roman" w:cs="Times New Roman"/>
                <w:sz w:val="22"/>
                <w:szCs w:val="22"/>
                <w:lang w:val="sk-SK"/>
              </w:rPr>
              <w:t xml:space="preserv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zloženia a zmien zloženia  roztokov, hmotnostný zlomok, koncentrácia látkového množstva (ďalej iba koncentrácia), objemový zlomok, zmiešavacia rovnica.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zo vzorcov, typy vzorcov (stechiometrický, molekulový, funkčný, štruktúrny elektrónový, geometrický), kvalitatívny a kvantitatívny význam vzorcov, hmotnostný zlomok prvku v zlúčenine.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 rovníc, stechiometrické koeficienty, význam stechiometrických koeficientov, reaktant v nadbytku.</w:t>
            </w:r>
          </w:p>
          <w:p w:rsidR="003D5E9E" w:rsidRPr="00D63139" w:rsidRDefault="003D5E9E" w:rsidP="003D5E9E">
            <w:pPr>
              <w:pStyle w:val="Odsekzoznamu"/>
              <w:ind w:left="0"/>
            </w:pPr>
          </w:p>
        </w:tc>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 xml:space="preserve">Žiak vie/dokáže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Definovať roztok a popísať vznik roztoku na príklade rozpúšťania chloridu sodného vo vode, popísať tepelné javy pri rozpúšťaní.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Vymenovať príklady elektrolytov rozlíšiť rozpustenú látku a rozpúšťadlo.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Klasifikovať roztoky podľa skupenstva, typu rozpúšťadla, veľkosti častíc, uviesť príklady.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Vymenovať po dva príklady roztokov klasifikovaných podľa uvedených kritérií.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Charakterizovať nasýtený roztok.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Analyzovať krivku rozpustnosti.</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Uviesť vzťah medzi hmotnosťou Mr(Y) a molárnou </w:t>
            </w:r>
            <w:r w:rsidRPr="00D63139">
              <w:rPr>
                <w:rFonts w:ascii="Times New Roman" w:hAnsi="Times New Roman" w:cs="Times New Roman"/>
                <w:sz w:val="22"/>
                <w:szCs w:val="22"/>
                <w:lang w:val="sk-SK"/>
              </w:rPr>
              <w:lastRenderedPageBreak/>
              <w:t xml:space="preserve">hmotnosťou M.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Uviesť význam Avogadrovej konštanty, atómovej hmotnostnej jednotky.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Určiť molárnu hmotnosť zlúčeniny zo známych hodnôt molárnych hmotností prvkov.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Napísať vzťah pre výpočet látkového množstva a vysvetliť symboly v zápise.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látkové množstvo látky, ak je zadaná hmotnosť a molárna hmotnosť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látky, ak je zadané látkové množstvo a molárna hmotnosť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objem  látky, ak je daná hmotnosť alebo látkové množstvo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Poznať spôsoby vyjadrovania zloženia roztokov a použiť ich vo výpočtoch.</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Napísať vzťah pre výpočet hmotnostného zlomku a vysvetliť symboly v zápise.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hmotnostný zlomok zložky v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rozpustenej látky a hmotnosť rozpúšťadla, ak je daný hmotnostný zlomok roztoku a hmotnosť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význam údajov o zložení roztoku z hľadiska praktického použitia.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koncentráciu roztoku, ak je dané látkové množstvo a objem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Poznať značku a jednotku koncentrácie roztoku. Vypočítať objemový zlomok zložky v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Použiť zmiešavaciu rovnicu v rôznych tvaroch pri výpočtoch zmien zloženia roztokov (pridanie pevnej látky, pridanie rozpúšťadla, odparenie vody, pridanie roztoku s iným hmotnostným zlomkom.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Ovládať spôsoby vyjadrovania rozpustnosti, poznať faktory, od ktorých závisí.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Aplikovať poznatky o zložení a príprave roztokov v bežnom živote.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Pripraviť roztok z kryštalohydrátu, výpočet hmotnosti rozpustenej látky.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a porovnať difúziu a osmózu, poznať ich biologický význam.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Definovať a vypočítať osmotický tlak, poznať jeho význam.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Charakterizovať roztoky izotonické, hypertonické, hypotonické, poznať ich biologický význam.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kvalitatívny a kvantitatívny význam vzorcov.</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Rozlíšiť jednotlivé typy vzorcov a zapísať ich.</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hmotnostný zlomok prvku v zlúčenine zo známeho stechiometrického vzorca.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stechiometrický aj molekulový vzorec zlúčeniny na základe uvedených výsledkov chemickej analýzy vzorky.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(resp. koncentráciu, hmotnostný zlomok, látkové množstvo, objem plynu, počet častíc) reaktantu alebo produktu na základe zápisu chemickej rovnice reakcie, ak je daná hmotnosť (resp. koncentrácia, hmotnostný zlomok, látkové množstvo, objem plynu, počet častíc) produktu alebo reaktantu, </w:t>
            </w:r>
          </w:p>
          <w:p w:rsidR="003D5E9E" w:rsidRPr="00D63139" w:rsidRDefault="003904D2" w:rsidP="003904D2">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 vedieť výpočty z rovníc s reaktantom v nadbytku.</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lastRenderedPageBreak/>
              <w:t xml:space="preserve">Tematický celok: </w:t>
            </w:r>
            <w:r w:rsidR="003904D2" w:rsidRPr="00D63139">
              <w:t>Atóm a PSP</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Atóm, atómové jadro, protón, neutrón, nukleóny, protónové číslo, neutrónové číslo, nukleónové číslo, nuklid, izotopy, izotony, izobary.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Rádioaktivita, typy rádioaktívneho žiarenia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Elektrónový obal atómu, elektrón, dualistický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 elektrónu, kvantovo-mechanický model atómu, Heisenbergov princíp neurčitosti, orbitál, elektrónová vrstva, valenčná vrstva, valenčné elektróny, kvantové čísla, zákonitosti výstavby elektrónových obalov (princíp minimálnej energie, Pauliho vylučovací princíp, Hundovo pravidlo).</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Základný a excitovaný stav atómu, elektrónová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konfigurácia atómu, ión, anión, katión, ionizačná energia, elektrónová afinita.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Periodický zákon, periodická sústava prvkov (PSP), periodická tabuľka prvkov (PTP), formy PT, perióda, skupina, triviálne názvy prvkov jednotlivých skupín (alkalické kovy, kovy alkalických zemín, triely, tetrely, pentely, chalkogény, halogény, vzácne plyny),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neprechodné, prechodné a vnútorne prechodné prvky.</w:t>
            </w:r>
          </w:p>
          <w:p w:rsidR="003D5E9E" w:rsidRPr="00D63139" w:rsidRDefault="003904D2" w:rsidP="003904D2">
            <w:pPr>
              <w:pStyle w:val="Default"/>
              <w:rPr>
                <w:rFonts w:ascii="Times New Roman" w:hAnsi="Times New Roman" w:cs="Times New Roman"/>
                <w:lang w:val="sk-SK"/>
              </w:rPr>
            </w:pPr>
            <w:r w:rsidRPr="00D63139">
              <w:rPr>
                <w:rFonts w:ascii="Times New Roman" w:hAnsi="Times New Roman" w:cs="Times New Roman"/>
                <w:sz w:val="22"/>
                <w:szCs w:val="22"/>
                <w:lang w:val="sk-SK"/>
              </w:rPr>
              <w:t>Periodicita vybraných vlastností prvkov.</w:t>
            </w:r>
          </w:p>
          <w:p w:rsidR="003D5E9E" w:rsidRPr="00D63139" w:rsidRDefault="003D5E9E" w:rsidP="003D5E9E">
            <w:pPr>
              <w:pStyle w:val="Default"/>
              <w:rPr>
                <w:rFonts w:ascii="Times New Roman" w:hAnsi="Times New Roman" w:cs="Times New Roman"/>
                <w:lang w:val="sk-SK"/>
              </w:rPr>
            </w:pPr>
          </w:p>
        </w:tc>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3904D2" w:rsidRPr="00D63139">
              <w:rPr>
                <w:rFonts w:ascii="Times New Roman" w:hAnsi="Times New Roman" w:cs="Times New Roman"/>
                <w:sz w:val="22"/>
                <w:szCs w:val="22"/>
                <w:lang w:val="sk-SK"/>
              </w:rPr>
              <w:t>písať zloženie atómového jadra a atómového obalu</w:t>
            </w:r>
            <w:r w:rsidRPr="00D63139">
              <w:rPr>
                <w:rFonts w:ascii="Times New Roman" w:hAnsi="Times New Roman" w:cs="Times New Roman"/>
                <w:sz w:val="22"/>
                <w:szCs w:val="22"/>
                <w:lang w:val="sk-SK"/>
              </w:rPr>
              <w:t>. U</w:t>
            </w:r>
            <w:r w:rsidR="003904D2" w:rsidRPr="00D63139">
              <w:rPr>
                <w:rFonts w:ascii="Times New Roman" w:hAnsi="Times New Roman" w:cs="Times New Roman"/>
                <w:sz w:val="22"/>
                <w:szCs w:val="22"/>
                <w:lang w:val="sk-SK"/>
              </w:rPr>
              <w:t xml:space="preserve">rčiť počet </w:t>
            </w:r>
            <w:r w:rsidRPr="00D63139">
              <w:rPr>
                <w:rFonts w:ascii="Times New Roman" w:hAnsi="Times New Roman" w:cs="Times New Roman"/>
                <w:sz w:val="22"/>
                <w:szCs w:val="22"/>
                <w:lang w:val="sk-SK"/>
              </w:rPr>
              <w:t xml:space="preserve">elementárnych častíc (protónov, </w:t>
            </w:r>
            <w:r w:rsidR="003904D2" w:rsidRPr="00D63139">
              <w:rPr>
                <w:rFonts w:ascii="Times New Roman" w:hAnsi="Times New Roman" w:cs="Times New Roman"/>
                <w:sz w:val="22"/>
                <w:szCs w:val="22"/>
                <w:lang w:val="sk-SK"/>
              </w:rPr>
              <w:t>elektrónov, neutrónov) v atóme prvku na základe známej hodnoty A, N, Z</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3904D2" w:rsidRPr="00D63139">
              <w:rPr>
                <w:rFonts w:ascii="Times New Roman" w:hAnsi="Times New Roman" w:cs="Times New Roman"/>
                <w:sz w:val="22"/>
                <w:szCs w:val="22"/>
                <w:lang w:val="sk-SK"/>
              </w:rPr>
              <w:t>viesť príklad izotopov (vodíka, uhlíka, kyslíka, uránu)</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o skupiny nuklidov vybrať izotopy, izobary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izotony</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pojem orbitál (ako priestor s najväčšou pravdepodobnosťou výskytu elektrónu)</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harakterizovať a poznať význam kvantových čísel</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ymenov</w:t>
            </w:r>
            <w:r w:rsidRPr="00D63139">
              <w:rPr>
                <w:rFonts w:ascii="Times New Roman" w:hAnsi="Times New Roman" w:cs="Times New Roman"/>
                <w:sz w:val="22"/>
                <w:szCs w:val="22"/>
                <w:lang w:val="sk-SK"/>
              </w:rPr>
              <w:t>ať typy orbitálov (s, p, d, f),</w:t>
            </w:r>
            <w:r w:rsidR="003904D2" w:rsidRPr="00D63139">
              <w:rPr>
                <w:rFonts w:ascii="Times New Roman" w:hAnsi="Times New Roman" w:cs="Times New Roman"/>
                <w:sz w:val="22"/>
                <w:szCs w:val="22"/>
                <w:lang w:val="sk-SK"/>
              </w:rPr>
              <w:t>poznať ich tvar a počet orbitálov určitého typu (degenerovaných)</w:t>
            </w:r>
            <w:r w:rsidRPr="00D63139">
              <w:rPr>
                <w:rFonts w:ascii="Times New Roman" w:hAnsi="Times New Roman" w:cs="Times New Roman"/>
                <w:sz w:val="22"/>
                <w:szCs w:val="22"/>
                <w:lang w:val="sk-SK"/>
              </w:rPr>
              <w:t xml:space="preserve">, </w:t>
            </w:r>
            <w:r w:rsidR="003904D2" w:rsidRPr="00D63139">
              <w:rPr>
                <w:rFonts w:ascii="Times New Roman" w:hAnsi="Times New Roman" w:cs="Times New Roman"/>
                <w:sz w:val="22"/>
                <w:szCs w:val="22"/>
                <w:lang w:val="sk-SK"/>
              </w:rPr>
              <w:t>pre vybrané orbitály zapísať hodnoty kvantových číse</w:t>
            </w:r>
            <w:r w:rsidRPr="00D63139">
              <w:rPr>
                <w:rFonts w:ascii="Times New Roman" w:hAnsi="Times New Roman" w:cs="Times New Roman"/>
                <w:sz w:val="22"/>
                <w:szCs w:val="22"/>
                <w:lang w:val="sk-SK"/>
              </w:rPr>
              <w:t>l.</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ozn</w:t>
            </w:r>
            <w:r w:rsidRPr="00D63139">
              <w:rPr>
                <w:rFonts w:ascii="Times New Roman" w:hAnsi="Times New Roman" w:cs="Times New Roman"/>
                <w:sz w:val="22"/>
                <w:szCs w:val="22"/>
                <w:lang w:val="sk-SK"/>
              </w:rPr>
              <w:t>ať maximálny počet elektrónov v </w:t>
            </w:r>
            <w:r w:rsidR="003904D2" w:rsidRPr="00D63139">
              <w:rPr>
                <w:rFonts w:ascii="Times New Roman" w:hAnsi="Times New Roman" w:cs="Times New Roman"/>
                <w:sz w:val="22"/>
                <w:szCs w:val="22"/>
                <w:lang w:val="sk-SK"/>
              </w:rPr>
              <w:t>orbitáloch</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3904D2" w:rsidRPr="00D63139">
              <w:rPr>
                <w:rFonts w:ascii="Times New Roman" w:hAnsi="Times New Roman" w:cs="Times New Roman"/>
                <w:sz w:val="22"/>
                <w:szCs w:val="22"/>
                <w:lang w:val="sk-SK"/>
              </w:rPr>
              <w:t>plikovať princípy výstavby elektrónových obalov</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apísať elektrónovú konfiguráciu atómu v základnom a excitovanom stave pomocou symbolov orbitálov, pomocou vzácneho plynu a rámčekovým diagramom</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904D2" w:rsidRPr="00D63139">
              <w:rPr>
                <w:rFonts w:ascii="Times New Roman" w:hAnsi="Times New Roman" w:cs="Times New Roman"/>
                <w:sz w:val="22"/>
                <w:szCs w:val="22"/>
                <w:lang w:val="sk-SK"/>
              </w:rPr>
              <w:t>apísať schému vzniku katiónu alebo aniónu z atómu, zapísať elektrónovú konfiguráciu iónov</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ybrať zo skupiny iónov katióny alebo anióny</w:t>
            </w:r>
            <w:r w:rsidRPr="00D63139">
              <w:rPr>
                <w:rFonts w:ascii="Times New Roman" w:hAnsi="Times New Roman" w:cs="Times New Roman"/>
                <w:sz w:val="22"/>
                <w:szCs w:val="22"/>
                <w:lang w:val="sk-SK"/>
              </w:rPr>
              <w:t xml:space="preserve">.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súvislosť medzi hodnotou ionizačnej energie, elektrónovej afinity a schopnosťou prvku tvoriť ióny</w:t>
            </w:r>
            <w:r w:rsidRPr="00D63139">
              <w:rPr>
                <w:rFonts w:ascii="Times New Roman" w:hAnsi="Times New Roman" w:cs="Times New Roman"/>
                <w:sz w:val="22"/>
                <w:szCs w:val="22"/>
                <w:lang w:val="sk-SK"/>
              </w:rPr>
              <w:t>.</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oznať autora, zneni</w:t>
            </w:r>
            <w:r w:rsidRPr="00D63139">
              <w:rPr>
                <w:rFonts w:ascii="Times New Roman" w:hAnsi="Times New Roman" w:cs="Times New Roman"/>
                <w:sz w:val="22"/>
                <w:szCs w:val="22"/>
                <w:lang w:val="sk-SK"/>
              </w:rPr>
              <w:t>e a význam periodického zákona.</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vzťah medzi počtom valenčných elektrónov a polohou prvkov v</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PTP</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 </w:t>
            </w:r>
            <w:r w:rsidR="003904D2" w:rsidRPr="00D63139">
              <w:rPr>
                <w:rFonts w:ascii="Times New Roman" w:hAnsi="Times New Roman" w:cs="Times New Roman"/>
                <w:sz w:val="22"/>
                <w:szCs w:val="22"/>
                <w:lang w:val="sk-SK"/>
              </w:rPr>
              <w:t>periodickej tabuľke prvkov určiť polohu daného prvku na základe jeho elektrónovej konfigurácie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naopak</w:t>
            </w:r>
            <w:r w:rsidRPr="00D63139">
              <w:rPr>
                <w:rFonts w:ascii="Times New Roman" w:hAnsi="Times New Roman" w:cs="Times New Roman"/>
                <w:sz w:val="22"/>
                <w:szCs w:val="22"/>
                <w:lang w:val="sk-SK"/>
              </w:rPr>
              <w:t>.</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oužívať triviálne názvy skupín</w:t>
            </w:r>
            <w:r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aradiť prvok do skupiny s-, p-, d-, f - prvok, kov, nekov</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súvislosti medzi po</w:t>
            </w:r>
            <w:r w:rsidRPr="00D63139">
              <w:rPr>
                <w:rFonts w:ascii="Times New Roman" w:hAnsi="Times New Roman" w:cs="Times New Roman"/>
                <w:sz w:val="22"/>
                <w:szCs w:val="22"/>
                <w:lang w:val="sk-SK"/>
              </w:rPr>
              <w:t xml:space="preserve">stavením prvku v </w:t>
            </w:r>
            <w:r w:rsidR="003904D2" w:rsidRPr="00D63139">
              <w:rPr>
                <w:rFonts w:ascii="Times New Roman" w:hAnsi="Times New Roman" w:cs="Times New Roman"/>
                <w:sz w:val="22"/>
                <w:szCs w:val="22"/>
                <w:lang w:val="sk-SK"/>
              </w:rPr>
              <w:t>PSP, jeho elektrónovou konfiguráciou a</w:t>
            </w:r>
            <w:r w:rsidRPr="00D63139">
              <w:rPr>
                <w:rFonts w:ascii="Times New Roman" w:hAnsi="Times New Roman" w:cs="Times New Roman"/>
                <w:sz w:val="22"/>
                <w:szCs w:val="22"/>
                <w:lang w:val="sk-SK"/>
              </w:rPr>
              <w:t xml:space="preserve"> </w:t>
            </w:r>
            <w:r w:rsidR="003904D2" w:rsidRPr="00D63139">
              <w:rPr>
                <w:rFonts w:ascii="Times New Roman" w:hAnsi="Times New Roman" w:cs="Times New Roman"/>
                <w:sz w:val="22"/>
                <w:szCs w:val="22"/>
                <w:lang w:val="sk-SK"/>
              </w:rPr>
              <w:t>jeho vlastnosťami</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opísať periodicitu vybraných vlastností: elektronegativita, kovový a nekovový charakter, atómové polomery, oxidačné čísla, hodnota ionizačnej energie, elektrónovej afinity a schopnosť prvkov tvoriť ióny, redoxné schopnosti prvkov, schopnosť tvoriť kyseliny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hydroxidy</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edieť aktívne pracovať s PTP, zistiť základné charakteristiky atómu z údajov v PTP (protónové číslo, oxidačné čísla, elektronegativita, relatívna atómová hmotnosť, molová hmotnosť, schopnosť tvoriť katióny alebo anióny...</w:t>
            </w:r>
          </w:p>
          <w:p w:rsidR="003D5E9E" w:rsidRPr="00D63139" w:rsidRDefault="00C13382" w:rsidP="00C13382">
            <w:pPr>
              <w:pStyle w:val="Default"/>
              <w:rPr>
                <w:rFonts w:ascii="Times New Roman" w:hAnsi="Times New Roman" w:cs="Times New Roman"/>
                <w:bCs/>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ymedziť rozdiel medzi prirodzenou a umelou rádioaktivitou, opísať typy rádioaktívneho žiarenia, zapísať rovnicou vznik rádioaktívneho žiarenia</w:t>
            </w:r>
            <w:r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t xml:space="preserve">Tematický celok: </w:t>
            </w:r>
            <w:r w:rsidR="00C13382" w:rsidRPr="00D63139">
              <w:t>Chemická väzba</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väzba, molekula, väzbová energia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(disociačná energia), väzbová dĺžka, väzbový uhol, väzbový elektrónový pár, voľný elektrónový pár,  typy </w:t>
            </w:r>
            <w:r w:rsidRPr="00D63139">
              <w:rPr>
                <w:rFonts w:ascii="Times New Roman" w:hAnsi="Times New Roman" w:cs="Times New Roman"/>
                <w:sz w:val="22"/>
                <w:szCs w:val="22"/>
                <w:lang w:val="sk-SK"/>
              </w:rPr>
              <w:lastRenderedPageBreak/>
              <w:t xml:space="preserve">kovalentnej väzby: koordinačná (donorno-akceptorná) väzba, donor, akceptor, nepolárna väzba, polárna väzba, čiastkový (parciálny) náboj, dipól, dipólový moment, iónová väzba, kovová väzba, jednoduchá a násobná väzba (dvojitá, trojitá), väzbovosť, σ a </w:t>
            </w:r>
            <w:r w:rsidRPr="00D63139">
              <w:rPr>
                <w:rFonts w:ascii="Times New Roman" w:hAnsi="Times New Roman" w:cs="Times New Roman"/>
                <w:sz w:val="22"/>
                <w:szCs w:val="22"/>
                <w:lang w:val="sk-SK"/>
              </w:rPr>
              <w:sym w:font="Symbol" w:char="F070"/>
            </w:r>
            <w:r w:rsidRPr="00D63139">
              <w:rPr>
                <w:rFonts w:ascii="Times New Roman" w:hAnsi="Times New Roman" w:cs="Times New Roman"/>
                <w:sz w:val="22"/>
                <w:szCs w:val="22"/>
                <w:lang w:val="sk-SK"/>
              </w:rPr>
              <w:t xml:space="preserve"> väzba, smerový charakter kovalentnej väzby, vodíková väzba (vodíkový mostík),  van der Waalsove sily.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Kryštál, kryštalická látka a amorfná látka, typy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kryštalických látok (atómové - kovalentné, iónové, molekulové, kovové), alotropické modifikácie uhlíka.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Súčasné teórie vzniku chemickej väzby, atómový orbitál, molekulový orbitál, hybridizácia, hybridný orbitál, typy hybridizácie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 SP</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SP,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tvary hybridných orbitálov, tvary molekúl, väzbové uhly.</w:t>
            </w:r>
          </w:p>
          <w:p w:rsidR="003D5E9E" w:rsidRPr="00D63139" w:rsidRDefault="003D5E9E" w:rsidP="003D5E9E">
            <w:pPr>
              <w:pStyle w:val="Default"/>
              <w:rPr>
                <w:rFonts w:ascii="Times New Roman" w:hAnsi="Times New Roman" w:cs="Times New Roman"/>
                <w:lang w:val="sk-SK"/>
              </w:rPr>
            </w:pPr>
          </w:p>
        </w:tc>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Žiak vie/dokáže:</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Pochopiť energetické aspekty vzniku chemickej väzby.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kovalentnej väzby v molekule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 HCl, </w:t>
            </w:r>
            <w:r w:rsidRPr="00D63139">
              <w:rPr>
                <w:rFonts w:ascii="Times New Roman" w:hAnsi="Times New Roman" w:cs="Times New Roman"/>
                <w:sz w:val="22"/>
                <w:szCs w:val="22"/>
                <w:lang w:val="sk-SK"/>
              </w:rPr>
              <w:lastRenderedPageBreak/>
              <w:t>F</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O</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N</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zakresliť rámčekový diagram molekúl, nakresliť prekryv valenčných orbitálov.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smerový charakter kovalentnej väzby a jeho vplyv na tvar molekúl.</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Zapísať elektrónové vzorce vybraných molekúl.</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Analyzovať vzťah medzi elektrónovou konfiguráciou valenčnej vrstvy a väzbovosťou atómu, odvodiť väzbovosť vybraných atómov.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Aplikovať súvislosť medzi schopnosťou atómu excitovať sa a jeho väzbovosťou.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koordinačnej väzby na molekule amónneho katiónu.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príklady molekúl, v ktorých sa nachádzajú jednoduché, dvojité alebo trojité väzby.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Určiť typ chemickej väzby na základe rozdielu hodnôt elektronegativít atómov viažucich sa atómov prvkov.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Chápať rozdiel medzi polaritou chemickej väzby a polaritou.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Charakterizovať dipólový moment ako vektorovú veličinu a vysvetliť polaritu molekuly na príklade vybraných molekúl pomocou dipólového momentu.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iónovej väzby v zlúčenine NaCl , objasniť prečo nemá smerový charakter.</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Chápať súvislosti medzi štruktúrou molekúl a vlastnosťami látok.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stabilitu molekuly N</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anomáliu vody ako dôsledok chemických väzieb.</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Vymenovať typické vlastnosti zlúčenín s atómovou, molekulovou, kovovou a iónovou štruktúrou.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kovovú väzbu ako delokalizovanú kovalentnú väzbu, zdôvodniť vodivosť kovov ako dôsledok kovovej väzby ( na úrovni existencie voľne pohyblivých elektrónov).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Podľa modelu popísať štruktúru diamantu, grafitu, fulerénov a ich vlastnosti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Objasniť príčinu rozdielnych vlastností diamantu a grafitu.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Podľa modelu popísať štruktúru NaCl, CaF</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ľad, CO</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I</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 a ich vlastnosti.</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Predpokladať vlastnosti látok na základe ich zloženia a štruktúry.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význam vodíkovej väzby (napr. porovnanie vlastností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O a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S, štruktúra bielkovín, nukleových kyselín).</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a vedieť aplikovať podstatu teórie hybridizácie pri vysvetľovaní vzniku chemickej väzby a odvodzovaní tvaru molekúl.</w:t>
            </w:r>
          </w:p>
          <w:p w:rsidR="003D5E9E" w:rsidRPr="00D63139" w:rsidRDefault="00C13382" w:rsidP="00C13382">
            <w:pPr>
              <w:pStyle w:val="Default"/>
              <w:rPr>
                <w:rFonts w:ascii="Times New Roman" w:hAnsi="Times New Roman" w:cs="Times New Roman"/>
                <w:lang w:val="sk-SK"/>
              </w:rPr>
            </w:pPr>
            <w:r w:rsidRPr="00D63139">
              <w:rPr>
                <w:rFonts w:ascii="Times New Roman" w:hAnsi="Times New Roman" w:cs="Times New Roman"/>
                <w:sz w:val="22"/>
                <w:szCs w:val="22"/>
                <w:lang w:val="sk-SK"/>
              </w:rPr>
              <w:t>Vedieť pomenovať a nakresliť tvar hybridných orbitálov, uviesť hodnoty väzbových uhlov pri hybridizácii typu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 SP</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SP,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w:t>
            </w:r>
            <w:r w:rsidRPr="00D63139">
              <w:rPr>
                <w:rFonts w:ascii="Times New Roman" w:hAnsi="Times New Roman" w:cs="Times New Roman"/>
                <w:sz w:val="22"/>
                <w:szCs w:val="22"/>
                <w:vertAlign w:val="superscript"/>
                <w:lang w:val="sk-SK"/>
              </w:rPr>
              <w:t xml:space="preserve">2 </w:t>
            </w:r>
            <w:r w:rsidRPr="00D63139">
              <w:rPr>
                <w:rFonts w:ascii="Times New Roman" w:hAnsi="Times New Roman" w:cs="Times New Roman"/>
                <w:sz w:val="22"/>
                <w:szCs w:val="22"/>
                <w:lang w:val="sk-SK"/>
              </w:rPr>
              <w:t>aplikovať uvedené typy hybridizácie pri odvodzovaní tvaru konkrétnych molekúl.</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C13382" w:rsidRPr="00D63139">
              <w:t>Chemické reakcie</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Termochémia, exotermická reakcia, endotermická reakcia, entalpia, entropia, Gibsova energia, samovoľný priebeh reakcií, zmena entalpie, reakčné teplo, </w:t>
            </w:r>
            <w:r w:rsidRPr="00D63139">
              <w:rPr>
                <w:rFonts w:ascii="Times New Roman" w:hAnsi="Times New Roman" w:cs="Times New Roman"/>
                <w:sz w:val="22"/>
                <w:szCs w:val="22"/>
                <w:lang w:val="sk-SK"/>
              </w:rPr>
              <w:lastRenderedPageBreak/>
              <w:t xml:space="preserve">termochemická rovnica, väzbová energia, 1. termochemický zákon, 2. termochemický zákon.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kinetika, priebeh chemických reakcií,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zrážková teória, účinná zrážka, aktivačná energia, aktivovaný komplex, rýchlosť chemickej reakcie, výpočet reakčnej rýchlosti, faktory ovplyvňujúce rýchlosť chemických reakcií (koncentrácia reaktantov, teplota, katalyzátor, veľkosť povrchu tuhých látok), inhibítor, homogénna, heterogénna katalýza, rýchlostná rovnica, rýchlostná konštanta.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rovnováha, rovnovážna koncentrácia látok, rovnovážna konštanta, homogénna a heterogénna rovnováha, faktory ovplyvňujúce chemickú rovnováhu (koncentrácia, teplota, tlak), princíp pohyblivej rovnováhy.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Protolytická reakcia, Arrheniova, Brönstedova a Lewisova teória kyselín a zásad, konjugovaný pár, amfolyty.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Sila kyselín a zásad, disociačné konštanty kyselín a zásad.</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Autoprotolýza vody, iónový súčin vody, stupnica, pH, neutralizácia.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Hydrolýza solí.</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Oxidačné číslo, oxidácia, redukcia, oxidovadlo, redukovadlo, redoxné vlastnosti prvkov 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zlúčenín, aluminotermia.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Elektrochemický rad napätia kovov, ušľachtilé a neušľachtilé kovy,  pasivácia, lúčavka kráľovská.</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Elektrolýza, galvanický článok, akumulátory, korózia a antikorózne úpravy.</w:t>
            </w:r>
          </w:p>
          <w:p w:rsidR="003904D2" w:rsidRPr="00D63139" w:rsidRDefault="00C13382" w:rsidP="00C13382">
            <w:pPr>
              <w:pStyle w:val="Default"/>
              <w:rPr>
                <w:rFonts w:ascii="Times New Roman" w:hAnsi="Times New Roman" w:cs="Times New Roman"/>
                <w:lang w:val="sk-SK"/>
              </w:rPr>
            </w:pPr>
            <w:r w:rsidRPr="00D63139">
              <w:rPr>
                <w:rFonts w:ascii="Times New Roman" w:hAnsi="Times New Roman" w:cs="Times New Roman"/>
                <w:sz w:val="22"/>
                <w:szCs w:val="22"/>
                <w:lang w:val="sk-SK"/>
              </w:rPr>
              <w:t>Zrážacie reakcie, málo rozpustný produkt, zrazenina, súčin rozpustnosti.</w:t>
            </w:r>
          </w:p>
          <w:p w:rsidR="003904D2" w:rsidRPr="00D63139" w:rsidRDefault="003904D2" w:rsidP="003904D2">
            <w:pPr>
              <w:pStyle w:val="Default"/>
              <w:rPr>
                <w:rFonts w:ascii="Times New Roman" w:hAnsi="Times New Roman" w:cs="Times New Roman"/>
                <w:lang w:val="sk-SK"/>
              </w:rPr>
            </w:pPr>
          </w:p>
        </w:tc>
        <w:tc>
          <w:tcPr>
            <w:tcW w:w="5174" w:type="dxa"/>
          </w:tcPr>
          <w:p w:rsidR="00C13382" w:rsidRPr="00D63139" w:rsidRDefault="00D63139" w:rsidP="00C1338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lastRenderedPageBreak/>
              <w:t>Žiak vie/dokáže:</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efinovať rea</w:t>
            </w:r>
            <w:r w:rsidRPr="00D63139">
              <w:rPr>
                <w:rFonts w:ascii="Times New Roman" w:hAnsi="Times New Roman" w:cs="Times New Roman"/>
                <w:sz w:val="22"/>
                <w:szCs w:val="22"/>
                <w:lang w:val="sk-SK"/>
              </w:rPr>
              <w:t xml:space="preserve">kčné teplo ako zmenu entalpie v </w:t>
            </w:r>
            <w:r w:rsidR="00C13382" w:rsidRPr="00D63139">
              <w:rPr>
                <w:rFonts w:ascii="Times New Roman" w:hAnsi="Times New Roman" w:cs="Times New Roman"/>
                <w:sz w:val="22"/>
                <w:szCs w:val="22"/>
                <w:lang w:val="sk-SK"/>
              </w:rPr>
              <w:t>priebehu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G</w:t>
            </w:r>
            <w:r w:rsidR="00C13382" w:rsidRPr="00D63139">
              <w:rPr>
                <w:rFonts w:ascii="Times New Roman" w:hAnsi="Times New Roman" w:cs="Times New Roman"/>
                <w:sz w:val="22"/>
                <w:szCs w:val="22"/>
                <w:lang w:val="sk-SK"/>
              </w:rPr>
              <w:t>raficky znázorniť zmenu entalpie v priebehu reakcie v exotermickej a endotermickej reakcii</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termochemickou rovnicou priebeh chemickej reakcie, ak</w:t>
            </w:r>
            <w:r w:rsidRPr="00D63139">
              <w:rPr>
                <w:rFonts w:ascii="Times New Roman" w:hAnsi="Times New Roman" w:cs="Times New Roman"/>
                <w:sz w:val="22"/>
                <w:szCs w:val="22"/>
                <w:lang w:val="sk-SK"/>
              </w:rPr>
              <w:t xml:space="preserve"> sú zadané reaktanty, produkty, </w:t>
            </w:r>
            <w:r w:rsidR="00C13382" w:rsidRPr="00D63139">
              <w:rPr>
                <w:rFonts w:ascii="Times New Roman" w:hAnsi="Times New Roman" w:cs="Times New Roman"/>
                <w:sz w:val="22"/>
                <w:szCs w:val="22"/>
                <w:lang w:val="sk-SK"/>
              </w:rPr>
              <w:t xml:space="preserve">stechiometrické koeficienty, </w:t>
            </w:r>
            <w:r w:rsidRPr="00D63139">
              <w:rPr>
                <w:rFonts w:ascii="Times New Roman" w:hAnsi="Times New Roman" w:cs="Times New Roman"/>
                <w:sz w:val="22"/>
                <w:szCs w:val="22"/>
                <w:lang w:val="sk-SK"/>
              </w:rPr>
              <w:t xml:space="preserve">skupenské stavy </w:t>
            </w:r>
            <w:r w:rsidR="00C13382" w:rsidRPr="00D63139">
              <w:rPr>
                <w:rFonts w:ascii="Times New Roman" w:hAnsi="Times New Roman" w:cs="Times New Roman"/>
                <w:sz w:val="22"/>
                <w:szCs w:val="22"/>
                <w:lang w:val="sk-SK"/>
              </w:rPr>
              <w:t>reagujúcich látok a hodnota reakčného tepla</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chemické reakcie na základe rôznych zápisov termochemickej rovnice na exotermické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endotermické</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rčiť hodnotu reakčného tepla spätnej reakcie na základe hodnoty reakčného tepla priamej reakcie s využitím 1. termochemického zákona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hodnotu reakčného tepla výslednej reakcie pri daných hodnotách reakčných tepiel čiastkových reakcií s využitím 2. termochemického zákona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zmenu entalpie reakcie z termochemickej rovnice a na základe väzbových energií reaktantov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produktov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význam veličín entropie a Gibsovej energie pre priebeh chemických reakcií,</w:t>
            </w:r>
            <w:r w:rsidRPr="00D63139">
              <w:rPr>
                <w:rFonts w:ascii="Times New Roman" w:hAnsi="Times New Roman" w:cs="Times New Roman"/>
                <w:sz w:val="22"/>
                <w:szCs w:val="22"/>
                <w:lang w:val="sk-SK"/>
              </w:rPr>
              <w:t xml:space="preserve"> vedieť zapísať </w:t>
            </w:r>
            <w:r w:rsidR="00C13382" w:rsidRPr="00D63139">
              <w:rPr>
                <w:rFonts w:ascii="Times New Roman" w:hAnsi="Times New Roman" w:cs="Times New Roman"/>
                <w:sz w:val="22"/>
                <w:szCs w:val="22"/>
                <w:lang w:val="sk-SK"/>
              </w:rPr>
              <w:t>matematický vzťah pre zmenu entropie a zmenu Gibsovej energie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redpovedať samovoľný priebeh chemických reakcií na základe závislosti medzi ΔH, T.ΔS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ΔG</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opísať priebeh reakcie pomocou zrážkovej teórie, vysvetliť podmienky účinnej zrážky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 xml:space="preserve">plikovať princípy zrážkovej teórie, ovplyvňovania rýchlosti chemickej reakcie vplyvom rôznych faktorov (koncentrácia, </w:t>
            </w:r>
            <w:r w:rsidRPr="00D63139">
              <w:rPr>
                <w:rFonts w:ascii="Times New Roman" w:hAnsi="Times New Roman" w:cs="Times New Roman"/>
                <w:sz w:val="22"/>
                <w:szCs w:val="22"/>
                <w:lang w:val="sk-SK"/>
              </w:rPr>
              <w:t xml:space="preserve">teplota, tlak, veľkosť povrchu, </w:t>
            </w:r>
            <w:r w:rsidR="00C13382" w:rsidRPr="00D63139">
              <w:rPr>
                <w:rFonts w:ascii="Times New Roman" w:hAnsi="Times New Roman" w:cs="Times New Roman"/>
                <w:sz w:val="22"/>
                <w:szCs w:val="22"/>
                <w:lang w:val="sk-SK"/>
              </w:rPr>
              <w:t>katalyzátor) pri riešení jednoduchých úloh</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G</w:t>
            </w:r>
            <w:r w:rsidR="00C13382" w:rsidRPr="00D63139">
              <w:rPr>
                <w:rFonts w:ascii="Times New Roman" w:hAnsi="Times New Roman" w:cs="Times New Roman"/>
                <w:sz w:val="22"/>
                <w:szCs w:val="22"/>
                <w:lang w:val="sk-SK"/>
              </w:rPr>
              <w:t>raficky zakresliť energetické zmeny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priebehu exotermickej a endotermickej reakcie, vyznačiť hodnotu aktivačnej energie a reakčného tepla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harakt</w:t>
            </w:r>
            <w:r w:rsidRPr="00D63139">
              <w:rPr>
                <w:rFonts w:ascii="Times New Roman" w:hAnsi="Times New Roman" w:cs="Times New Roman"/>
                <w:sz w:val="22"/>
                <w:szCs w:val="22"/>
                <w:lang w:val="sk-SK"/>
              </w:rPr>
              <w:t xml:space="preserve">erizovať aktivovaný komplex ako </w:t>
            </w:r>
            <w:r w:rsidR="00C13382" w:rsidRPr="00D63139">
              <w:rPr>
                <w:rFonts w:ascii="Times New Roman" w:hAnsi="Times New Roman" w:cs="Times New Roman"/>
                <w:sz w:val="22"/>
                <w:szCs w:val="22"/>
                <w:lang w:val="sk-SK"/>
              </w:rPr>
              <w:t>vysoko</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energetický medziprodukt, energetickú bariéru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efinovať rýchlosť chemickej reakcie ako zmenu koncentrácie reaktantov alebo prod</w:t>
            </w:r>
            <w:r w:rsidRPr="00D63139">
              <w:rPr>
                <w:rFonts w:ascii="Times New Roman" w:hAnsi="Times New Roman" w:cs="Times New Roman"/>
                <w:sz w:val="22"/>
                <w:szCs w:val="22"/>
                <w:lang w:val="sk-SK"/>
              </w:rPr>
              <w:t>uktov za časový interval.</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rýchlosť reakcie zo zmeny koncentrácie reaktantov a produktov za časový interval, poznať jednotku reakčnej rýchlosti</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faktory ovplyvňujúce rýchlosť chemických reakcií (koncentrácia, teplota, katalyzátor, veľkosť</w:t>
            </w:r>
            <w:r w:rsidRPr="00D63139">
              <w:rPr>
                <w:rFonts w:ascii="Times New Roman" w:hAnsi="Times New Roman" w:cs="Times New Roman"/>
                <w:sz w:val="22"/>
                <w:szCs w:val="22"/>
                <w:lang w:val="sk-SK"/>
              </w:rPr>
              <w:t xml:space="preserve"> povrchu tuhých látok.</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vplyv hodnoty aktivačnej energie na priebeh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rýchlostnú rovnicu jednoduchej reakcie, ak α a β sa rovnajú stechiometrickým koeficientom</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reakčný mechanizmus pôsobenia katalyzátora, vysvetliť na predloženom grafe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príklady pôsobenia katalyzátora z kaž</w:t>
            </w:r>
            <w:r w:rsidRPr="00D63139">
              <w:rPr>
                <w:rFonts w:ascii="Times New Roman" w:hAnsi="Times New Roman" w:cs="Times New Roman"/>
                <w:sz w:val="22"/>
                <w:szCs w:val="22"/>
                <w:lang w:val="sk-SK"/>
              </w:rPr>
              <w:t>dodenného života (napr. enzýmy).</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príklad chemickej reakcie z každodenného života, ktorá prebieha pomaly a ktorá rýchlo</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prečo je dôležité poznať rýchlosť priebehu chemických reakcií a možnosti ich ovplyvňovania</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 xml:space="preserve">ovedať príklad z každodenného života, kde sa používa ovplyvňovanie rýchlosti chemickej reakcie niektorým z </w:t>
            </w:r>
            <w:r w:rsidR="00C13382" w:rsidRPr="00D63139">
              <w:rPr>
                <w:rFonts w:ascii="Times New Roman" w:hAnsi="Times New Roman" w:cs="Times New Roman"/>
                <w:sz w:val="22"/>
                <w:szCs w:val="22"/>
                <w:lang w:val="sk-SK"/>
              </w:rPr>
              <w:lastRenderedPageBreak/>
              <w:t>uvedených faktorov (uskladňovanie potravín, chemická výroba, ...)</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čo je chemická rovnováha a rovnovážna koncentrácia, chápať princíp pohyblivej rovnováhy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význam hodnoty rovnovážnej konštanty pre priebeh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edieť napísať vzťah pre rovnovážnu konštantu reakcie pri homogénnej aj heterogénnej  rovnováhe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edieť aplikovať faktory (koncentrácia látok, teplota, tlak) pri posunoch rovnováhy na konkrétnych reakciách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vplyv katalyzátora na chemickú rovnováhu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kyseliny a zásady podľa Arrheniovej, Brönstedovej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Lewisovej</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teórie kyselín a zásad, vyznačiť v rovnici konjugované páry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protolytické reakcie ako výmenu katiónov vodíka medzi kyselinou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zásadou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vzťah pre výpočet disociačnej konštanty kyseliny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zásady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kyseliny na silné a slabé, uviesť príklady</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príklady silných a slabých zásad</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chemickú rovnicu autoprotolýzy vody a vyznačiť oxóniový katión a hydroxidový anión, odvodiť vzťah pre iónový súčin vody a aplikovať pri výpočtoch pH</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stu</w:t>
            </w:r>
            <w:r w:rsidRPr="00D63139">
              <w:rPr>
                <w:rFonts w:ascii="Times New Roman" w:hAnsi="Times New Roman" w:cs="Times New Roman"/>
                <w:sz w:val="22"/>
                <w:szCs w:val="22"/>
                <w:lang w:val="sk-SK"/>
              </w:rPr>
              <w:t>pnicu pH, jej význam a použitie.</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ymedziť hodnoty pH, pre ktoré je vodný roz</w:t>
            </w:r>
            <w:r w:rsidRPr="00D63139">
              <w:rPr>
                <w:rFonts w:ascii="Times New Roman" w:hAnsi="Times New Roman" w:cs="Times New Roman"/>
                <w:sz w:val="22"/>
                <w:szCs w:val="22"/>
                <w:lang w:val="sk-SK"/>
              </w:rPr>
              <w:t>tok kyslý, neutrálny a zásaditý.</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rakticky použiť indikátor na určenie pH roztoku</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význam indikátorov v bežnom živote</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vplyv silných kyselín a zásad na ľudský organizmus</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pH roztoku zo vzťahu pH = - log [H</w:t>
            </w:r>
            <w:r w:rsidR="00C13382" w:rsidRPr="00D63139">
              <w:rPr>
                <w:rFonts w:ascii="Times New Roman" w:hAnsi="Times New Roman" w:cs="Times New Roman"/>
                <w:sz w:val="22"/>
                <w:szCs w:val="22"/>
                <w:vertAlign w:val="subscript"/>
                <w:lang w:val="sk-SK"/>
              </w:rPr>
              <w:t>3</w:t>
            </w:r>
            <w:r w:rsidR="00C13382" w:rsidRPr="00D63139">
              <w:rPr>
                <w:rFonts w:ascii="Times New Roman" w:hAnsi="Times New Roman" w:cs="Times New Roman"/>
                <w:sz w:val="22"/>
                <w:szCs w:val="22"/>
                <w:lang w:val="sk-SK"/>
              </w:rPr>
              <w:t>O</w:t>
            </w:r>
            <w:r w:rsidR="00C13382" w:rsidRPr="00D63139">
              <w:rPr>
                <w:rFonts w:ascii="Times New Roman" w:hAnsi="Times New Roman" w:cs="Times New Roman"/>
                <w:sz w:val="22"/>
                <w:szCs w:val="22"/>
                <w:vertAlign w:val="superscript"/>
                <w:lang w:val="sk-SK"/>
              </w:rPr>
              <w:t>+</w:t>
            </w:r>
            <w:r w:rsidR="00C13382" w:rsidRPr="00D63139">
              <w:rPr>
                <w:rFonts w:ascii="Times New Roman" w:hAnsi="Times New Roman" w:cs="Times New Roman"/>
                <w:sz w:val="22"/>
                <w:szCs w:val="22"/>
                <w:lang w:val="sk-SK"/>
              </w:rPr>
              <w:t>],  pOH zo vzťahu pOH = - log [OH</w:t>
            </w:r>
            <w:r w:rsidR="00C13382" w:rsidRPr="00D63139">
              <w:rPr>
                <w:rFonts w:ascii="Times New Roman" w:hAnsi="Times New Roman" w:cs="Times New Roman"/>
                <w:sz w:val="22"/>
                <w:szCs w:val="22"/>
                <w:vertAlign w:val="superscript"/>
                <w:lang w:val="sk-SK"/>
              </w:rPr>
              <w:t>-</w:t>
            </w:r>
            <w:r w:rsidR="00C13382" w:rsidRPr="00D63139">
              <w:rPr>
                <w:rFonts w:ascii="Times New Roman" w:hAnsi="Times New Roman" w:cs="Times New Roman"/>
                <w:sz w:val="22"/>
                <w:szCs w:val="22"/>
                <w:lang w:val="sk-SK"/>
              </w:rPr>
              <w:t>],  použiť vzťah  pH + pOH = 14</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chemickú rovnicu neutralizácie, popísať priebeh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príklad praktického využitia neutralizácie (napr. pri poskytnutí prvej pomoci, neutralizačné titrácie)</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 xml:space="preserve">održiavať zásady bezpečnosti práce s kyselinami a zásadami.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chemickými rovnicami hydrolýzu všetkých 4 typov solí a určiť pH roztoku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rčovať oxidačné čísla atómov prvkov v  redoxných reakciách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čiastkové reakcie oxidácie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 xml:space="preserve">redukcie, vypočítať stechiometrické koeficienty </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význam pojmov redukovadlo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oxidovadlo</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redoxné schopnosti prvkov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zlúčenín, uviesť príklady látok, ktoré pôsobia ako oxidovadlá alebo redukovadlá</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význam redoxných schopností látok v praxi (napr. aluminotermia, výroba železa a ďalších kovov)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 základe usporiadania prvkov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elektrochemickom rade napätia kovov rozdeliť kovy na ušľachtilé a neušľachtilé, predpovedať ich vzájomnú reaktivitu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schopnosť reagovať s</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kyselinami</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 konkrétnych dvojiciach látok posúdiť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 xml:space="preserve">zdôvodniť </w:t>
            </w:r>
            <w:r w:rsidR="00C13382" w:rsidRPr="00D63139">
              <w:rPr>
                <w:rFonts w:ascii="Times New Roman" w:hAnsi="Times New Roman" w:cs="Times New Roman"/>
                <w:sz w:val="22"/>
                <w:szCs w:val="22"/>
                <w:lang w:val="sk-SK"/>
              </w:rPr>
              <w:lastRenderedPageBreak/>
              <w:t>pravdepodobnosť priebehu redoxnej reakcie, vedieť zapísať rovnice</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v stechiometrickom aj iónovom tvare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súvislosť medzi postavením prvkov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elektrochemickom rade napätia kovov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princíp priebehu elektrolýzy, zapísať chemické rovnice dejov prebiehajúcich na elektródach pri elektrolýze taveniny a roztoku NaCl</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8D3857"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priemyselné využitie elektrolýzy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 xml:space="preserve">ysvetliť pojem zrazenina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vzťah pre súčin rozpustnosti  konkrétnych zrazenín</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príklady zrážacích reakcií</w:t>
            </w:r>
            <w:r w:rsidRPr="00D63139">
              <w:rPr>
                <w:rFonts w:ascii="Times New Roman" w:hAnsi="Times New Roman" w:cs="Times New Roman"/>
                <w:sz w:val="22"/>
                <w:szCs w:val="22"/>
                <w:lang w:val="sk-SK"/>
              </w:rPr>
              <w:t xml:space="preserve"> a uviesť príklady ich </w:t>
            </w:r>
            <w:r w:rsidR="00C13382" w:rsidRPr="00D63139">
              <w:rPr>
                <w:rFonts w:ascii="Times New Roman" w:hAnsi="Times New Roman" w:cs="Times New Roman"/>
                <w:sz w:val="22"/>
                <w:szCs w:val="22"/>
                <w:lang w:val="sk-SK"/>
              </w:rPr>
              <w:t>využitia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praxi (napr. analytická chémia)</w:t>
            </w:r>
            <w:r w:rsidRPr="00D63139">
              <w:rPr>
                <w:rFonts w:ascii="Times New Roman" w:hAnsi="Times New Roman" w:cs="Times New Roman"/>
                <w:sz w:val="22"/>
                <w:szCs w:val="22"/>
                <w:lang w:val="sk-SK"/>
              </w:rPr>
              <w:t>.</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sú</w:t>
            </w:r>
            <w:r w:rsidRPr="00D63139">
              <w:rPr>
                <w:rFonts w:ascii="Times New Roman" w:hAnsi="Times New Roman" w:cs="Times New Roman"/>
                <w:sz w:val="22"/>
                <w:szCs w:val="22"/>
                <w:lang w:val="sk-SK"/>
              </w:rPr>
              <w:t xml:space="preserve">čin rozpustnosti Ks pri riešení </w:t>
            </w:r>
            <w:r w:rsidR="00C13382" w:rsidRPr="00D63139">
              <w:rPr>
                <w:rFonts w:ascii="Times New Roman" w:hAnsi="Times New Roman" w:cs="Times New Roman"/>
                <w:sz w:val="22"/>
                <w:szCs w:val="22"/>
                <w:lang w:val="sk-SK"/>
              </w:rPr>
              <w:t>jednoduchých úloh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koncentráciu iónov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nasýtenom roztoku pri známej hodnote Ks</w:t>
            </w:r>
            <w:r w:rsidRPr="00D63139">
              <w:rPr>
                <w:rFonts w:ascii="Times New Roman" w:hAnsi="Times New Roman" w:cs="Times New Roman"/>
                <w:sz w:val="22"/>
                <w:szCs w:val="22"/>
                <w:lang w:val="sk-SK"/>
              </w:rPr>
              <w:t>.</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hodnotu Ks pri známej hodnote koncentrácie iónov v nasýtenom roztoku</w:t>
            </w:r>
            <w:r w:rsidRPr="00D63139">
              <w:rPr>
                <w:rFonts w:ascii="Times New Roman" w:hAnsi="Times New Roman" w:cs="Times New Roman"/>
                <w:sz w:val="22"/>
                <w:szCs w:val="22"/>
                <w:lang w:val="sk-SK"/>
              </w:rPr>
              <w:t>.</w:t>
            </w:r>
          </w:p>
          <w:p w:rsidR="003904D2" w:rsidRPr="00D63139" w:rsidRDefault="0023652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pravidlá pre rozpúšťanie látky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roztoku a pre vznik zrazeniny pri zlievaní roztokov v súvislosti s hodnotou Ks konkrétnych látok</w:t>
            </w:r>
            <w:r w:rsidRPr="00D63139">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S-prvky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Anorganická chémia, vodík, všeobecná charakteristika kovov, alkalické kovy, neprechodné prvky, kovy alkalických zemín, biogénny prvok, plameňové skúšky, elektrolýza, sóda, sóda bikarbóna, pálené vápno, hasené vápno, malta, tvrdnutie malty, vodný kameň,</w:t>
            </w:r>
            <w:r w:rsidRPr="00D63139">
              <w:rPr>
                <w:rFonts w:ascii="Times New Roman" w:hAnsi="Times New Roman" w:cs="Times New Roman"/>
                <w:lang w:val="sk-SK"/>
              </w:rPr>
              <w:t xml:space="preserve"> </w:t>
            </w:r>
            <w:r w:rsidRPr="00D63139">
              <w:rPr>
                <w:rFonts w:ascii="Times New Roman" w:hAnsi="Times New Roman" w:cs="Times New Roman"/>
                <w:sz w:val="22"/>
                <w:szCs w:val="22"/>
                <w:lang w:val="sk-SK"/>
              </w:rPr>
              <w:t>prechodná a trvalá tvrdosť vody, krasové javy.</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elektrón</w:t>
            </w:r>
            <w:r w:rsidRPr="00D63139">
              <w:rPr>
                <w:rFonts w:ascii="Times New Roman" w:hAnsi="Times New Roman" w:cs="Times New Roman"/>
                <w:sz w:val="22"/>
                <w:szCs w:val="22"/>
                <w:lang w:val="sk-SK"/>
              </w:rPr>
              <w:t xml:space="preserve">ové konfigurácie prvkov a podľa </w:t>
            </w:r>
            <w:r w:rsidR="00236522" w:rsidRPr="00D63139">
              <w:rPr>
                <w:rFonts w:ascii="Times New Roman" w:hAnsi="Times New Roman" w:cs="Times New Roman"/>
                <w:sz w:val="22"/>
                <w:szCs w:val="22"/>
                <w:lang w:val="sk-SK"/>
              </w:rPr>
              <w:t xml:space="preserve">usporiadania elektrónov na valenčnej vrstve ich klasifikovať na s, p, d, f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kovy a s - prvky, rozčleniť ich na s</w:t>
            </w:r>
            <w:r w:rsidR="00236522" w:rsidRPr="00D63139">
              <w:rPr>
                <w:rFonts w:ascii="Times New Roman" w:hAnsi="Times New Roman" w:cs="Times New Roman"/>
                <w:sz w:val="22"/>
                <w:szCs w:val="22"/>
                <w:vertAlign w:val="superscript"/>
                <w:lang w:val="sk-SK"/>
              </w:rPr>
              <w:t>1</w:t>
            </w:r>
            <w:r w:rsidR="00236522" w:rsidRPr="00D63139">
              <w:rPr>
                <w:rFonts w:ascii="Times New Roman" w:hAnsi="Times New Roman" w:cs="Times New Roman"/>
                <w:sz w:val="22"/>
                <w:szCs w:val="22"/>
                <w:lang w:val="sk-SK"/>
              </w:rPr>
              <w:t xml:space="preserve"> - prvky a s</w:t>
            </w:r>
            <w:r w:rsidR="00236522" w:rsidRPr="00D63139">
              <w:rPr>
                <w:rFonts w:ascii="Times New Roman" w:hAnsi="Times New Roman" w:cs="Times New Roman"/>
                <w:sz w:val="22"/>
                <w:szCs w:val="22"/>
                <w:vertAlign w:val="superscript"/>
                <w:lang w:val="sk-SK"/>
              </w:rPr>
              <w:t xml:space="preserve">2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 PSP a chemickými vlastnosťami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c</w:t>
            </w:r>
            <w:r w:rsidRPr="00D63139">
              <w:rPr>
                <w:rFonts w:ascii="Times New Roman" w:hAnsi="Times New Roman" w:cs="Times New Roman"/>
                <w:sz w:val="22"/>
                <w:szCs w:val="22"/>
                <w:lang w:val="sk-SK"/>
              </w:rPr>
              <w:t xml:space="preserve">hemické vlastnosti s - prvkov z </w:t>
            </w:r>
            <w:r w:rsidR="00236522" w:rsidRPr="00D63139">
              <w:rPr>
                <w:rFonts w:ascii="Times New Roman" w:hAnsi="Times New Roman" w:cs="Times New Roman"/>
                <w:sz w:val="22"/>
                <w:szCs w:val="22"/>
                <w:lang w:val="sk-SK"/>
              </w:rPr>
              <w:t>postavenia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PSP</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s - prvkov (napr. NaCl – kamenná soľ, MgCO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 magnezit, CaCO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 vápenec, CaSO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 xml:space="preserve"> . 2H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O – sadrovec)</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fyzikálne vlastnosti a chemické vlastnosti a napísať, príp. pomenovať významné reakcie a vysvetliť ich</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zapísať rovnicami prípravu a výrobu vybraných prvkov,  popísať ich použitie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vybraných prvkov</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ealizovať plameňové skúšky, vedieť ich popísať, vy</w:t>
            </w:r>
            <w:r w:rsidRPr="00D63139">
              <w:rPr>
                <w:rFonts w:ascii="Times New Roman" w:hAnsi="Times New Roman" w:cs="Times New Roman"/>
                <w:sz w:val="22"/>
                <w:szCs w:val="22"/>
                <w:lang w:val="sk-SK"/>
              </w:rPr>
              <w:t xml:space="preserve">svetliť ich podstatu a význam v </w:t>
            </w:r>
            <w:r w:rsidR="00236522" w:rsidRPr="00D63139">
              <w:rPr>
                <w:rFonts w:ascii="Times New Roman" w:hAnsi="Times New Roman" w:cs="Times New Roman"/>
                <w:sz w:val="22"/>
                <w:szCs w:val="22"/>
                <w:lang w:val="sk-SK"/>
              </w:rPr>
              <w:t>analytickej chémii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slovenské názvy a značky prvkov 1. a 2. skupiny PSP (orientácia v periodickej tabuľke)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základné vlastnosti vodíka (skupenstvo, výbušnosť v zmesi s kyslíkom) a z n</w:t>
            </w:r>
            <w:r w:rsidRPr="00D63139">
              <w:rPr>
                <w:rFonts w:ascii="Times New Roman" w:hAnsi="Times New Roman" w:cs="Times New Roman"/>
                <w:sz w:val="22"/>
                <w:szCs w:val="22"/>
                <w:lang w:val="sk-SK"/>
              </w:rPr>
              <w:t>ich vyplývajúce využitie vodíka.</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aspoň dva spôsoby prípravy vodíka (napr. reakciou kovu s kyselinou, alkalického kovu s vodou) – zápis chemickou rovnicou, popis priebehu chemickej reakcie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 xml:space="preserve">oznať základné vlastnosti sodíka (redukčné vlastnosti, </w:t>
            </w:r>
            <w:r w:rsidR="00236522" w:rsidRPr="00D63139">
              <w:rPr>
                <w:rFonts w:ascii="Times New Roman" w:hAnsi="Times New Roman" w:cs="Times New Roman"/>
                <w:sz w:val="22"/>
                <w:szCs w:val="22"/>
                <w:lang w:val="sk-SK"/>
              </w:rPr>
              <w:lastRenderedPageBreak/>
              <w:t>reakcia sodíka s vodou, tvorba katiónu)</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látok s názvom: sóda, sóda bikarbóna, pálené vápno, hasené vápno, vápenec</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význam a použitie zlúčenín alkalických kovov: NaOH, KOH, NaCl, NaHCO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Na</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CO</w:t>
            </w:r>
            <w:r w:rsidR="00236522"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vertAlign w:val="subscript"/>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vápenca a sadrovca v stavebnom priemysle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chemickú rovnicu prípravy páleného vápna CaO, haseného  vápna Ca(OH)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tvrdnutia malty a porovnať rozpustnosť CaCO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a Ca(HCO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vo vode v spojitosti  s krasovými javmi</w:t>
            </w:r>
            <w:r w:rsidRPr="00D63139">
              <w:rPr>
                <w:rFonts w:ascii="Times New Roman" w:hAnsi="Times New Roman" w:cs="Times New Roman"/>
                <w:sz w:val="22"/>
                <w:szCs w:val="22"/>
                <w:lang w:val="sk-SK"/>
              </w:rPr>
              <w:t>.</w:t>
            </w:r>
          </w:p>
          <w:p w:rsidR="00E7142C"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rovnicu vysvetľujúcu krasové javy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rozdiel medzi prechodnou a trvalou tvrdosťou vody, vznik a odstraňovanie vodn</w:t>
            </w:r>
            <w:r w:rsidRPr="00D63139">
              <w:rPr>
                <w:rFonts w:ascii="Times New Roman" w:hAnsi="Times New Roman" w:cs="Times New Roman"/>
                <w:sz w:val="22"/>
                <w:szCs w:val="22"/>
                <w:lang w:val="sk-SK"/>
              </w:rPr>
              <w:t>ého kameňa v domácnosti.</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w:t>
            </w:r>
            <w:r w:rsidRPr="00D63139">
              <w:rPr>
                <w:rFonts w:ascii="Times New Roman" w:hAnsi="Times New Roman" w:cs="Times New Roman"/>
                <w:sz w:val="22"/>
                <w:szCs w:val="22"/>
                <w:lang w:val="sk-SK"/>
              </w:rPr>
              <w:t xml:space="preserve">icou odstraňovanie prechodnej a </w:t>
            </w:r>
            <w:r w:rsidR="00236522" w:rsidRPr="00D63139">
              <w:rPr>
                <w:rFonts w:ascii="Times New Roman" w:hAnsi="Times New Roman" w:cs="Times New Roman"/>
                <w:sz w:val="22"/>
                <w:szCs w:val="22"/>
                <w:lang w:val="sk-SK"/>
              </w:rPr>
              <w:t>trvalej tvrdosti vody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význam a vplyv iónov Na</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K</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Ca</w:t>
            </w:r>
            <w:r w:rsidR="00236522" w:rsidRPr="00D63139">
              <w:rPr>
                <w:rFonts w:ascii="Times New Roman" w:hAnsi="Times New Roman" w:cs="Times New Roman"/>
                <w:sz w:val="22"/>
                <w:szCs w:val="22"/>
                <w:vertAlign w:val="superscript"/>
                <w:lang w:val="sk-SK"/>
              </w:rPr>
              <w:t>2+</w:t>
            </w:r>
            <w:r w:rsidR="00236522" w:rsidRPr="00D63139">
              <w:rPr>
                <w:rFonts w:ascii="Times New Roman" w:hAnsi="Times New Roman" w:cs="Times New Roman"/>
                <w:sz w:val="22"/>
                <w:szCs w:val="22"/>
                <w:lang w:val="sk-SK"/>
              </w:rPr>
              <w:t>, Mg</w:t>
            </w:r>
            <w:r w:rsidR="00236522" w:rsidRPr="00D63139">
              <w:rPr>
                <w:rFonts w:ascii="Times New Roman" w:hAnsi="Times New Roman" w:cs="Times New Roman"/>
                <w:sz w:val="22"/>
                <w:szCs w:val="22"/>
                <w:vertAlign w:val="superscript"/>
                <w:lang w:val="sk-SK"/>
              </w:rPr>
              <w:t>2+</w:t>
            </w:r>
            <w:r w:rsidR="00236522" w:rsidRPr="00D63139">
              <w:rPr>
                <w:rFonts w:ascii="Times New Roman" w:hAnsi="Times New Roman" w:cs="Times New Roman"/>
                <w:sz w:val="22"/>
                <w:szCs w:val="22"/>
                <w:lang w:val="sk-SK"/>
              </w:rPr>
              <w:t xml:space="preserve"> na ľudský organizmus, minerálne vody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3904D2" w:rsidRPr="00D63139" w:rsidRDefault="00E7142C" w:rsidP="00236522">
            <w:pPr>
              <w:pStyle w:val="Default"/>
              <w:rPr>
                <w:rFonts w:ascii="Times New Roman" w:hAnsi="Times New Roman" w:cs="Times New Roman"/>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použitie NaCl ako konzervačnej látky</w:t>
            </w:r>
            <w:r w:rsidRPr="00D63139">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P-prvky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Triely, tetrely, pentely, chalkogény, halogény, vzácne plyny, neprechodné prvky, elektrónový oktet, amfotérny charakter hliníka,</w:t>
            </w:r>
            <w:r w:rsidR="00E7142C"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aluminotermia, alotropické modifikácie uhlíka, diamant, tuha, fulerény, alotropické modifikácie oxidu kremičitého, sklo, inertná atmosféra, kyslý dážď,  alotropické modifikácie fosforu,  ozón, ozónová vrstva, ozónová diera, freóny, anomália vody, spaľovanie (dokonalé, nedokonalé), alotropické modifikácie síry, asimilačný jed, chlorácia vody.</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 xml:space="preserve">apísať elektrónové konfigurácie prvkov a podľa usporiadania elektrónov na valenčnej vrstve ich klasifikovať na s, p, d, f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p- prvky z umiestnenia v</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PSP, rozčleniť ich na p</w:t>
            </w:r>
            <w:r w:rsidR="00236522" w:rsidRPr="00D63139">
              <w:rPr>
                <w:rFonts w:ascii="Times New Roman" w:hAnsi="Times New Roman" w:cs="Times New Roman"/>
                <w:sz w:val="22"/>
                <w:szCs w:val="22"/>
                <w:vertAlign w:val="superscript"/>
                <w:lang w:val="sk-SK"/>
              </w:rPr>
              <w:t>1</w:t>
            </w:r>
            <w:r w:rsidR="00236522" w:rsidRPr="00D63139">
              <w:rPr>
                <w:rFonts w:ascii="Times New Roman" w:hAnsi="Times New Roman" w:cs="Times New Roman"/>
                <w:sz w:val="22"/>
                <w:szCs w:val="22"/>
                <w:lang w:val="sk-SK"/>
              </w:rPr>
              <w:t xml:space="preserve"> - prvky až p</w:t>
            </w:r>
            <w:r w:rsidR="00236522" w:rsidRPr="00D63139">
              <w:rPr>
                <w:rFonts w:ascii="Times New Roman" w:hAnsi="Times New Roman" w:cs="Times New Roman"/>
                <w:sz w:val="22"/>
                <w:szCs w:val="22"/>
                <w:vertAlign w:val="superscript"/>
                <w:lang w:val="sk-SK"/>
              </w:rPr>
              <w:t xml:space="preserve">6 </w:t>
            </w:r>
            <w:r w:rsidR="00236522" w:rsidRPr="00D63139">
              <w:rPr>
                <w:rFonts w:ascii="Times New Roman" w:hAnsi="Times New Roman" w:cs="Times New Roman"/>
                <w:sz w:val="22"/>
                <w:szCs w:val="22"/>
                <w:lang w:val="sk-SK"/>
              </w:rPr>
              <w:t xml:space="preserve"> -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 PSP a chemickými  vlastnosťami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chemické vlastnosti p - prvkov z postavenia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PSP</w:t>
            </w:r>
            <w:r w:rsidRPr="00D63139">
              <w:rPr>
                <w:rFonts w:ascii="Times New Roman" w:hAnsi="Times New Roman" w:cs="Times New Roman"/>
                <w:sz w:val="22"/>
                <w:szCs w:val="22"/>
                <w:lang w:val="sk-SK"/>
              </w:rPr>
              <w:t>.</w:t>
            </w:r>
          </w:p>
          <w:p w:rsidR="00236522" w:rsidRPr="00D63139" w:rsidRDefault="00E7142C"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p - prvkov C, Si, Al, N, P, O, S, halogény a ich zlúčenín v prírode (bauxit, diamant, grafit – tuha, uhličitany, organické látky, kremeň, kremičitany, hlinitokremičitany, íly, kaolín, vzduch, liadky, fosforečnany, ozón, oxidy, elementárna síra, sulfidy a sírany: FeS</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PbS, ZnS,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S, morská voda, NaCl)</w:t>
            </w:r>
            <w:r w:rsidR="00A00D2F" w:rsidRPr="00D63139">
              <w:rPr>
                <w:rFonts w:ascii="Times New Roman" w:hAnsi="Times New Roman" w:cs="Times New Roman"/>
                <w:sz w:val="22"/>
                <w:szCs w:val="22"/>
                <w:lang w:val="sk-SK"/>
              </w:rPr>
              <w:t>, ž</w:t>
            </w:r>
            <w:r w:rsidR="00236522" w:rsidRPr="00D63139">
              <w:rPr>
                <w:rFonts w:ascii="Times New Roman" w:hAnsi="Times New Roman" w:cs="Times New Roman"/>
                <w:sz w:val="22"/>
                <w:szCs w:val="22"/>
                <w:lang w:val="sk-SK"/>
              </w:rPr>
              <w:t>e Si a Al majú po O najväčšie zastúpenie v zemskej kôre</w:t>
            </w:r>
            <w:r w:rsidR="00A00D2F"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A00D2F" w:rsidRPr="00D63139" w:rsidRDefault="00A00D2F"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fyzikálne vlastnosti a chemické  zvláštnosti a napísať, príp. pomenovať významné reakcie a vysvetliť ich</w:t>
            </w:r>
            <w:r w:rsidRPr="00D63139">
              <w:rPr>
                <w:rFonts w:ascii="Times New Roman" w:hAnsi="Times New Roman" w:cs="Times New Roman"/>
                <w:sz w:val="22"/>
                <w:szCs w:val="22"/>
                <w:lang w:val="sk-SK"/>
              </w:rPr>
              <w:t>.</w:t>
            </w:r>
          </w:p>
          <w:p w:rsidR="00236522" w:rsidRPr="00D63139" w:rsidRDefault="00A00D2F"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sidRPr="00D63139">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zapísať rovnicami prípravu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výrobu vybraných prvkov, popísať ich použitie</w:t>
            </w:r>
            <w:r>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zaradiť C, N, P, O, S, F, I medzi biogénne prvky</w:t>
            </w:r>
            <w:r>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pôsobenie oxidov uhlíka CO a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na živé organizmy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Uvedomiť si, že</w:t>
            </w:r>
            <w:r w:rsidR="00236522" w:rsidRPr="00D63139">
              <w:rPr>
                <w:rFonts w:ascii="Times New Roman" w:hAnsi="Times New Roman" w:cs="Times New Roman"/>
                <w:sz w:val="22"/>
                <w:szCs w:val="22"/>
                <w:lang w:val="sk-SK"/>
              </w:rPr>
              <w:t xml:space="preserve">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je tzv. „skleníkovým plynom“ a v hlavnej miere prispieva</w:t>
            </w:r>
            <w:r>
              <w:rPr>
                <w:rFonts w:ascii="Times New Roman" w:hAnsi="Times New Roman" w:cs="Times New Roman"/>
                <w:sz w:val="22"/>
                <w:szCs w:val="22"/>
                <w:lang w:val="sk-SK"/>
              </w:rPr>
              <w:t xml:space="preserve"> ku globálnemu otepľovaniu Zeme.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a vysvetliť základné vlastnosti diamantu a tuhy na základe pochopenia ich kryštálovej štruktúry a typov väzieb (tvrdosť, resp.  štiepateľnosť)</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lastRenderedPageBreak/>
              <w:t>U</w:t>
            </w:r>
            <w:r w:rsidR="00236522" w:rsidRPr="00D63139">
              <w:rPr>
                <w:rFonts w:ascii="Times New Roman" w:hAnsi="Times New Roman" w:cs="Times New Roman"/>
                <w:sz w:val="22"/>
                <w:szCs w:val="22"/>
                <w:lang w:val="sk-SK"/>
              </w:rPr>
              <w:t>viesť a chápať pozitíva a negatíva použitia NaHCO</w:t>
            </w:r>
            <w:r w:rsidR="00236522" w:rsidRPr="00D63139">
              <w:rPr>
                <w:rFonts w:ascii="Times New Roman" w:hAnsi="Times New Roman" w:cs="Times New Roman"/>
                <w:sz w:val="22"/>
                <w:szCs w:val="22"/>
                <w:vertAlign w:val="subscript"/>
                <w:lang w:val="sk-SK"/>
              </w:rPr>
              <w:t xml:space="preserve">3 </w:t>
            </w:r>
            <w:r w:rsidR="00236522" w:rsidRPr="00D63139">
              <w:rPr>
                <w:rFonts w:ascii="Times New Roman" w:hAnsi="Times New Roman" w:cs="Times New Roman"/>
                <w:sz w:val="22"/>
                <w:szCs w:val="22"/>
                <w:lang w:val="sk-SK"/>
              </w:rPr>
              <w:t>na zníženie kyslosti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žalúdku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hlavný dôvod pre použitie (NH</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CO</w:t>
            </w:r>
            <w:r w:rsidR="00236522" w:rsidRPr="00D63139">
              <w:rPr>
                <w:rFonts w:ascii="Times New Roman" w:hAnsi="Times New Roman" w:cs="Times New Roman"/>
                <w:sz w:val="22"/>
                <w:szCs w:val="22"/>
                <w:vertAlign w:val="subscript"/>
                <w:lang w:val="sk-SK"/>
              </w:rPr>
              <w:t xml:space="preserve">3 </w:t>
            </w:r>
            <w:r w:rsidR="00236522" w:rsidRPr="00D63139">
              <w:rPr>
                <w:rFonts w:ascii="Times New Roman" w:hAnsi="Times New Roman" w:cs="Times New Roman"/>
                <w:sz w:val="22"/>
                <w:szCs w:val="22"/>
                <w:lang w:val="sk-SK"/>
              </w:rPr>
              <w:t>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NaHCO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pri pečení cesta (vznik CO</w:t>
            </w:r>
            <w:r w:rsidR="00236522" w:rsidRPr="00D63139">
              <w:rPr>
                <w:rFonts w:ascii="Times New Roman" w:hAnsi="Times New Roman" w:cs="Times New Roman"/>
                <w:sz w:val="22"/>
                <w:szCs w:val="22"/>
                <w:vertAlign w:val="subscript"/>
                <w:lang w:val="sk-SK"/>
              </w:rPr>
              <w:t xml:space="preserve">2 </w:t>
            </w:r>
            <w:r w:rsidR="00236522" w:rsidRPr="00D63139">
              <w:rPr>
                <w:rFonts w:ascii="Times New Roman" w:hAnsi="Times New Roman" w:cs="Times New Roman"/>
                <w:sz w:val="22"/>
                <w:szCs w:val="22"/>
                <w:lang w:val="sk-SK"/>
              </w:rPr>
              <w:t>– kyprenie cesta), zapísať rovnicou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základné vlastnosti Al ako významného technického kovu a z toho vyplývajúce jeho využitie (odolnosť voči korózii, nízka hustota, kujnosť – alobal)</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skupenský stav dusíka, fosforu, kyslíka, síry, chlóru a jódu za štandardných podmienok</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vlastnosti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(skupenstvo, zápach, jedovatosť)</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a uviesť dôvod rozpustnosti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HCl vo vode (vodíkové väzby)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ako súvisí  znečistenie životného prostredia s oxidmi dusíka (výfukové plyny automobilov a nadzvukových lietadiel, priemyselné emisie) a prečo spôsobujú kyslé dažde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N</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O (hnací plyn v šľahačkových sprejoch, anestetikum, rajský</w:t>
            </w:r>
            <w:r>
              <w:rPr>
                <w:rFonts w:ascii="Times New Roman" w:hAnsi="Times New Roman" w:cs="Times New Roman"/>
                <w:sz w:val="22"/>
                <w:szCs w:val="22"/>
                <w:lang w:val="sk-SK"/>
              </w:rPr>
              <w:t xml:space="preserve"> plyn).</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využitie N</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(inertná atmosféra, výroba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zlúč</w:t>
            </w:r>
            <w:r>
              <w:rPr>
                <w:rFonts w:ascii="Times New Roman" w:hAnsi="Times New Roman" w:cs="Times New Roman"/>
                <w:sz w:val="22"/>
                <w:szCs w:val="22"/>
                <w:lang w:val="sk-SK"/>
              </w:rPr>
              <w:t>enín dusíka a fosforu (hnojivá).</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fosforu (zápalky, zneužitie – napalm)</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r>
              <w:rPr>
                <w:rFonts w:ascii="Times New Roman" w:hAnsi="Times New Roman" w:cs="Times New Roman"/>
                <w:sz w:val="22"/>
                <w:szCs w:val="22"/>
                <w:lang w:val="sk-SK"/>
              </w:rPr>
              <w:t>Vedieť, ž</w:t>
            </w:r>
            <w:r w:rsidR="00236522" w:rsidRPr="00D63139">
              <w:rPr>
                <w:rFonts w:ascii="Times New Roman" w:hAnsi="Times New Roman" w:cs="Times New Roman"/>
                <w:sz w:val="22"/>
                <w:szCs w:val="22"/>
                <w:lang w:val="sk-SK"/>
              </w:rPr>
              <w:t xml:space="preserve">e zlúčeniny uhlíka </w:t>
            </w:r>
            <w:r>
              <w:rPr>
                <w:rFonts w:ascii="Times New Roman" w:hAnsi="Times New Roman" w:cs="Times New Roman"/>
                <w:sz w:val="22"/>
                <w:szCs w:val="22"/>
                <w:lang w:val="sk-SK"/>
              </w:rPr>
              <w:t>s dusíkom – kyanidy sú jedovaté.</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význam kyslíka a vody pre ľudský organizmus</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kyslé vlastnosti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 xml:space="preserve"> a napísať chemickú rovnicu jej reakcie s</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vodou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ekologické problémy súvisiace s ozónovou vrstvou Zeme (ozón verzus freóny), kyslými dažďami (oxidy síry)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negatívny vplyv sulfánu na ľudský organizmus a jeho charakteristický zápach</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rozpustnosť 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a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vo vode a jej význam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prírode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prítomnosť kyslíka ako nevyhnutnú podmienku horenia a vznik rôznych produktov (CO,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v závislosti od množstva reagujúceho kyslíka a negatívny vplyv vznikajúcich produktov na ľudské zdravie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najbežnejšie spôsoby využitia peroxidu vodíka, ozónu, síry, kyslíka</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základné informácie o vplyve Se na ľudský organizmus</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chemickú rovnicu reakcie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a Cl</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(výroba HCl)</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kyslé vlastnosti kyseliny HCl a zapísať chemickú rovnicu jej reakcie s H</w:t>
            </w:r>
            <w:r w:rsidR="00236522" w:rsidRPr="00D63139">
              <w:rPr>
                <w:rFonts w:ascii="Times New Roman" w:hAnsi="Times New Roman" w:cs="Times New Roman"/>
                <w:sz w:val="22"/>
                <w:szCs w:val="22"/>
                <w:vertAlign w:val="subscript"/>
                <w:lang w:val="sk-SK"/>
              </w:rPr>
              <w:t>2</w:t>
            </w:r>
            <w:r>
              <w:rPr>
                <w:rFonts w:ascii="Times New Roman" w:hAnsi="Times New Roman" w:cs="Times New Roman"/>
                <w:sz w:val="22"/>
                <w:szCs w:val="22"/>
                <w:lang w:val="sk-SK"/>
              </w:rPr>
              <w:t>O,  NaOH.</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základný princíp priemyselnej výroby chlóru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využitie chlóru a jeho zlúčenín a jódu ako dezinfekčných prostriedkov a chlorečnanov ako výbušnín</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Vedieť, že</w:t>
            </w:r>
            <w:r w:rsidR="00236522" w:rsidRPr="00D63139">
              <w:rPr>
                <w:rFonts w:ascii="Times New Roman" w:hAnsi="Times New Roman" w:cs="Times New Roman"/>
                <w:sz w:val="22"/>
                <w:szCs w:val="22"/>
                <w:lang w:val="sk-SK"/>
              </w:rPr>
              <w:t xml:space="preserve"> kyselina HCl je zložkou žalúdočných</w:t>
            </w:r>
            <w:r>
              <w:rPr>
                <w:rFonts w:ascii="Times New Roman" w:hAnsi="Times New Roman" w:cs="Times New Roman"/>
                <w:sz w:val="22"/>
                <w:szCs w:val="22"/>
                <w:lang w:val="sk-SK"/>
              </w:rPr>
              <w:t xml:space="preserve"> štiav a kyselina HF leptá sklo.</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 xml:space="preserve">dôvodniť malú reaktivitu vzácnych plynov na základe ich elektrónovej </w:t>
            </w:r>
            <w:r>
              <w:rPr>
                <w:rFonts w:ascii="Times New Roman" w:hAnsi="Times New Roman" w:cs="Times New Roman"/>
                <w:sz w:val="22"/>
                <w:szCs w:val="22"/>
                <w:lang w:val="sk-SK"/>
              </w:rPr>
              <w:t>konfigurácie, elektrónový oktet.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argónu (inertná atmosféra, žiarovky, výplň okien) a vzácnych plynov vo výbojovýc</w:t>
            </w:r>
            <w:r>
              <w:rPr>
                <w:rFonts w:ascii="Times New Roman" w:hAnsi="Times New Roman" w:cs="Times New Roman"/>
                <w:sz w:val="22"/>
                <w:szCs w:val="22"/>
                <w:lang w:val="sk-SK"/>
              </w:rPr>
              <w:t xml:space="preserve">h </w:t>
            </w:r>
            <w:r>
              <w:rPr>
                <w:rFonts w:ascii="Times New Roman" w:hAnsi="Times New Roman" w:cs="Times New Roman"/>
                <w:sz w:val="22"/>
                <w:szCs w:val="22"/>
                <w:lang w:val="sk-SK"/>
              </w:rPr>
              <w:lastRenderedPageBreak/>
              <w:t>trubiciach.</w:t>
            </w:r>
          </w:p>
          <w:p w:rsidR="003904D2" w:rsidRPr="00D63139" w:rsidRDefault="000A601A" w:rsidP="000A601A">
            <w:pPr>
              <w:pStyle w:val="Default"/>
              <w:rPr>
                <w:rFonts w:ascii="Times New Roman" w:hAnsi="Times New Roman" w:cs="Times New Roman"/>
                <w:bCs/>
                <w:lang w:val="sk-SK"/>
              </w:rPr>
            </w:pPr>
            <w:r>
              <w:rPr>
                <w:rFonts w:ascii="Times New Roman" w:hAnsi="Times New Roman" w:cs="Times New Roman"/>
                <w:sz w:val="22"/>
                <w:szCs w:val="22"/>
                <w:lang w:val="sk-SK"/>
              </w:rPr>
              <w:t>Vedieť, že</w:t>
            </w:r>
            <w:r w:rsidR="00236522" w:rsidRPr="00D63139">
              <w:rPr>
                <w:rFonts w:ascii="Times New Roman" w:hAnsi="Times New Roman" w:cs="Times New Roman"/>
                <w:sz w:val="22"/>
                <w:szCs w:val="22"/>
                <w:lang w:val="sk-SK"/>
              </w:rPr>
              <w:t>e rádioaktivita radónu je rizikový faktor pre prostredie</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informovať o použití chlóru ako bojovej otravnej látky a fosforu ako zložky napalmu.</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D-prvky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Kovový charakter, prechodné kovy, triáda železa,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triáda ľahkých platinových kovov, triáda ťažkých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platinových kovov, prvky skupiny medi, prvky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skupiny zinku, farebnosť d – prvkov, výroba kovov, technický kov, železo, liatina, oceľ,</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zliatina, železná ruda, vysoká pec, korózia, hrdza, antikorózne úpravy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amalgám, pasivácia kovov, hemoglobín, medenka,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černenie striebra, antikorózne úpravy, amfotérny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 zinku</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kvapalný kov (Hg).</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0A601A" w:rsidP="0023652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t>Žiak vie/dokáže: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 xml:space="preserve">apísať elektrónové konfigurácie prvkov a podľa usporiadania  elektrónov na valenčnej vrstve ich klasifikovať na s, p, d, f </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pri d – prvkoch konfigurácie prvkov v</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4. perióde, poznať výnimky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 - prvky z umiestnenia v PSP, poznať triviálne názvy skupín prvkov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PSP a chemickými  vlastnosťami (variabilita oxidačných čísel, farebnosť)</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farebnosť zlúčenín d prvkov na základe obsadenia d – orbitálov elektrónmi</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far</w:t>
            </w:r>
            <w:r>
              <w:rPr>
                <w:rFonts w:ascii="Times New Roman" w:hAnsi="Times New Roman" w:cs="Times New Roman"/>
                <w:sz w:val="22"/>
                <w:szCs w:val="22"/>
                <w:lang w:val="sk-SK"/>
              </w:rPr>
              <w:t xml:space="preserve">by vybraných katiónov a aniónov </w:t>
            </w:r>
            <w:r w:rsidR="00236522" w:rsidRPr="00D63139">
              <w:rPr>
                <w:rFonts w:ascii="Times New Roman" w:hAnsi="Times New Roman" w:cs="Times New Roman"/>
                <w:sz w:val="22"/>
                <w:szCs w:val="22"/>
                <w:lang w:val="sk-SK"/>
              </w:rPr>
              <w:t>prechodných prvkov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d – prvkov (vo forme oxidov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sulfidov)</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fyzikálne vlastnosti a chemické vlastnosti a napísať, príp. pomenovať významné reakcie a vysvetliť ich</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základné vlastnosti Cu, Zn, Cr, Mn, Fe, Ag, Au, Pt, Hg (kujnosť, ťažnosť, elektrická vodivosť, nízka teplota topenia Hg, pasivácia Cr a Zn, amfotérny charakter zinku) a z toho vyplývajúce využitie jednotlivých kovov</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zapísať rovnicami prípravu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výrobu vybraných prvkov, popísať ich použitie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základný princíp výroby železa a ocele a ich využitie (reduk</w:t>
            </w:r>
            <w:r>
              <w:rPr>
                <w:rFonts w:ascii="Times New Roman" w:hAnsi="Times New Roman" w:cs="Times New Roman"/>
                <w:sz w:val="22"/>
                <w:szCs w:val="22"/>
                <w:lang w:val="sk-SK"/>
              </w:rPr>
              <w:t>cia uhlíkom a oxidom uhoľnatým).</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spôsoby úpravy ocele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zloženie zliatin bronz, mosadz, spájka a ich využitie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triviálny názov a využitie CuSO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·5H</w:t>
            </w:r>
            <w:r w:rsidR="00236522" w:rsidRPr="00D63139">
              <w:rPr>
                <w:rFonts w:ascii="Times New Roman" w:hAnsi="Times New Roman" w:cs="Times New Roman"/>
                <w:sz w:val="22"/>
                <w:szCs w:val="22"/>
                <w:vertAlign w:val="subscript"/>
                <w:lang w:val="sk-SK"/>
              </w:rPr>
              <w:t>2</w:t>
            </w:r>
            <w:r>
              <w:rPr>
                <w:rFonts w:ascii="Times New Roman" w:hAnsi="Times New Roman" w:cs="Times New Roman"/>
                <w:sz w:val="22"/>
                <w:szCs w:val="22"/>
                <w:lang w:val="sk-SK"/>
              </w:rPr>
              <w:t>O.</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vysvetliť základnú funkciu hemoglobínu v ľudskom organizme a ved</w:t>
            </w:r>
            <w:r>
              <w:rPr>
                <w:rFonts w:ascii="Times New Roman" w:hAnsi="Times New Roman" w:cs="Times New Roman"/>
                <w:sz w:val="22"/>
                <w:szCs w:val="22"/>
                <w:lang w:val="sk-SK"/>
              </w:rPr>
              <w:t>ieť, že obsahuje katióny železa.</w:t>
            </w:r>
          </w:p>
          <w:p w:rsidR="003904D2" w:rsidRPr="00D63139" w:rsidRDefault="000A601A" w:rsidP="000A601A">
            <w:pPr>
              <w:pStyle w:val="Default"/>
              <w:rPr>
                <w:rFonts w:ascii="Times New Roman" w:hAnsi="Times New Roman" w:cs="Times New Roman"/>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edieť, že Fe a Ni tvoria základ zemského jadra</w:t>
            </w:r>
            <w:r>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t xml:space="preserve">Tematický celok: </w:t>
            </w:r>
            <w:r w:rsidR="00236522" w:rsidRPr="00D63139">
              <w:t>Organická chémia a uhľovodíky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izoméria, fyzikálne a chemické vlastnosti, význam a použitie.</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Konštitúcia a štruktúra, izoméria, izoméry.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Konštitučná izoméria: reťazová, polohová,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skupinová, izoméria násobných väzieb, tautoméria.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Stereoizoméria: konformačná, konfiguračná,</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optická.</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Adícia, eliminácia, substitúcia, prešmyk,</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redoxné reakcie, polymerizácia.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 xml:space="preserve">Homolytický a heterolytický zánik väzby, reakcie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radikálové, elektrofilné a nukleofilné.</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Alkány (parafíny), cykloalkány: substitúcia radikálová, halogenácia, chlorácia, sulfochlorácia, oxidácia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(dokonalé a nedokonalé horenie), regulovaná</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oxidácia, eliminácia (katalytická dehydrogenácia).</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Alkény (olefíny), alkíny (acetylény):</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adícia elektrofilná (adícia halogénvodíkov, halogénov, vodíka (hydrogenácia), vody (kyslokatalyzovaná), ozonolýza,  polymerizácia, oxidácia, dôkaz násobnej väzby.</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Aromatické uhľovodíky:</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Substitúcia elektrofilná (chlorácia, bromácia, nitrácia, sulfonácia, alkylácia, acylácia), adícia, oxidácia na benzénovom jadre 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bočnom reťazci.</w:t>
            </w:r>
          </w:p>
          <w:p w:rsidR="003904D2" w:rsidRPr="00D63139" w:rsidRDefault="003904D2" w:rsidP="003904D2">
            <w:pPr>
              <w:pStyle w:val="Default"/>
              <w:rPr>
                <w:rFonts w:ascii="Times New Roman" w:hAnsi="Times New Roman" w:cs="Times New Roman"/>
                <w:lang w:val="sk-SK"/>
              </w:rPr>
            </w:pP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Žiak vie/dokáže</w:t>
            </w:r>
            <w:r w:rsidR="000A601A">
              <w:rPr>
                <w:rFonts w:ascii="Times New Roman" w:hAnsi="Times New Roman" w:cs="Times New Roman"/>
                <w:bCs/>
                <w:sz w:val="22"/>
                <w:szCs w:val="22"/>
                <w:lang w:val="sk-SK"/>
              </w:rPr>
              <w:t>:</w:t>
            </w:r>
            <w:r w:rsidRPr="00D63139">
              <w:rPr>
                <w:rFonts w:ascii="Times New Roman" w:hAnsi="Times New Roman" w:cs="Times New Roman"/>
                <w:bCs/>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ozlišovať konštitúciu a štruktúru látky, chápať ich vzťah k vlastnostiam látky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izomériu, vedieť vybrať zo skupiny vzorcov látok dvojice izomérov a pomenovať typ izomérie uviesť jednoduché príklady (vzorcom) konštitučných,  konfiguračných (cis, trans, Z, E) a konformačných izomérov, napísať ich vzorce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 xml:space="preserve">apísať vzorce všetkých konštitučných izomérov alkánu, alkénu, cykloalkánu s daným molekulovým </w:t>
            </w:r>
            <w:r w:rsidR="00236522" w:rsidRPr="00D63139">
              <w:rPr>
                <w:rFonts w:ascii="Times New Roman" w:hAnsi="Times New Roman" w:cs="Times New Roman"/>
                <w:sz w:val="22"/>
                <w:szCs w:val="22"/>
                <w:lang w:val="sk-SK"/>
              </w:rPr>
              <w:lastRenderedPageBreak/>
              <w:t>vzorcom (C</w:t>
            </w:r>
            <w:r w:rsidR="00236522" w:rsidRPr="00D63139">
              <w:rPr>
                <w:rFonts w:ascii="Times New Roman" w:hAnsi="Times New Roman" w:cs="Times New Roman"/>
                <w:sz w:val="22"/>
                <w:szCs w:val="22"/>
                <w:vertAlign w:val="subscript"/>
                <w:lang w:val="sk-SK"/>
              </w:rPr>
              <w:t xml:space="preserve">4 </w:t>
            </w:r>
            <w:r w:rsidR="00236522" w:rsidRPr="00D63139">
              <w:rPr>
                <w:rFonts w:ascii="Times New Roman" w:hAnsi="Times New Roman" w:cs="Times New Roman"/>
                <w:sz w:val="22"/>
                <w:szCs w:val="22"/>
                <w:lang w:val="sk-SK"/>
              </w:rPr>
              <w:t>– C</w:t>
            </w:r>
            <w:r w:rsidR="00236522" w:rsidRPr="00D63139">
              <w:rPr>
                <w:rFonts w:ascii="Times New Roman" w:hAnsi="Times New Roman" w:cs="Times New Roman"/>
                <w:sz w:val="22"/>
                <w:szCs w:val="22"/>
                <w:vertAlign w:val="subscript"/>
                <w:lang w:val="sk-SK"/>
              </w:rPr>
              <w:t>7</w:t>
            </w:r>
            <w:r w:rsidR="00236522" w:rsidRPr="00D63139">
              <w:rPr>
                <w:rFonts w:ascii="Times New Roman" w:hAnsi="Times New Roman" w:cs="Times New Roman"/>
                <w:sz w:val="22"/>
                <w:szCs w:val="22"/>
                <w:lang w:val="sk-SK"/>
              </w:rPr>
              <w:t>)</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priebeh chemických reakcií anorganických a organických látok</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ozlíšiť rovnicu a reakčnú schému</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chemické reakcie podľa zmien na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substráte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 xml:space="preserve">ybrať zo súboru rovníc alebo reakčných schém podľa charakteristických znakov adíciu, elimináciu, </w:t>
            </w:r>
            <w:r>
              <w:rPr>
                <w:rFonts w:ascii="Times New Roman" w:hAnsi="Times New Roman" w:cs="Times New Roman"/>
                <w:sz w:val="22"/>
                <w:szCs w:val="22"/>
                <w:lang w:val="sk-SK"/>
              </w:rPr>
              <w:t xml:space="preserve"> s</w:t>
            </w:r>
            <w:r w:rsidR="00236522" w:rsidRPr="00D63139">
              <w:rPr>
                <w:rFonts w:ascii="Times New Roman" w:hAnsi="Times New Roman" w:cs="Times New Roman"/>
                <w:sz w:val="22"/>
                <w:szCs w:val="22"/>
                <w:lang w:val="sk-SK"/>
              </w:rPr>
              <w:t>ubstitúciu, prešmyk a redoxnú reakciu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homolytický a heterolytický zánik väzby, poznať  činidlá spôsobujúce zánik väzby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ybrať zo súboru vzorcov častíc nukleofily, elektrofily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radikály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a vysvetliť indukčný a mezomérny efekt,  ich vplyv na reaktivitu derivátov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klasifikáciu substituentov (pri S</w:t>
            </w:r>
            <w:r w:rsidR="00236522" w:rsidRPr="00D63139">
              <w:rPr>
                <w:rFonts w:ascii="Times New Roman" w:hAnsi="Times New Roman" w:cs="Times New Roman"/>
                <w:sz w:val="22"/>
                <w:szCs w:val="22"/>
                <w:vertAlign w:val="subscript"/>
                <w:lang w:val="sk-SK"/>
              </w:rPr>
              <w:t>E</w:t>
            </w:r>
            <w:r w:rsidR="00236522" w:rsidRPr="00D63139">
              <w:rPr>
                <w:rFonts w:ascii="Times New Roman" w:hAnsi="Times New Roman" w:cs="Times New Roman"/>
                <w:sz w:val="22"/>
                <w:szCs w:val="22"/>
                <w:lang w:val="sk-SK"/>
              </w:rPr>
              <w:t xml:space="preserve"> do 2. stupňa)  na orto, para a meta orientujúce substituenty na základe efektov</w:t>
            </w:r>
            <w:r>
              <w:rPr>
                <w:rFonts w:ascii="Times New Roman" w:hAnsi="Times New Roman" w:cs="Times New Roman"/>
                <w:sz w:val="22"/>
                <w:szCs w:val="22"/>
                <w:lang w:val="sk-SK"/>
              </w:rPr>
              <w:t>.</w:t>
            </w:r>
          </w:p>
          <w:p w:rsidR="003904D2" w:rsidRPr="00D63139" w:rsidRDefault="000A601A" w:rsidP="000A601A">
            <w:pPr>
              <w:pStyle w:val="Default"/>
              <w:rPr>
                <w:rFonts w:ascii="Times New Roman" w:hAnsi="Times New Roman" w:cs="Times New Roman"/>
                <w:bCs/>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uhľovodíky z hľadiska ich rozdelenia, štruktúry a izomérie, fyzikálnych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chemických vlastností, chemických reakcií, významu, použitia, vplyvu na životné prostredie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človeka</w:t>
            </w:r>
            <w:r>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Deriváty uhľovodíkov</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názvoslovie, izoméria, fyzikálne a chemické vlastnosti, význam a použitie.</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Halogénderiváty:</w:t>
            </w:r>
            <w:r w:rsidR="00E7142C"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substitúcia nukleofilná, eliminácia, polymerizácia.</w:t>
            </w:r>
          </w:p>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Organokovové zlúčeniny: </w:t>
            </w:r>
            <w:r w:rsidR="00236522" w:rsidRPr="00D63139">
              <w:rPr>
                <w:rFonts w:ascii="Times New Roman" w:hAnsi="Times New Roman" w:cs="Times New Roman"/>
                <w:sz w:val="22"/>
                <w:szCs w:val="22"/>
                <w:lang w:val="sk-SK"/>
              </w:rPr>
              <w:t>zásaditý a nukleofilný charakter, príprava OKZ a Grignardovho činidla.</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Dusíkaté deriváty</w:t>
            </w:r>
            <w:r w:rsidR="00E7142C" w:rsidRPr="00D63139">
              <w:rPr>
                <w:rFonts w:ascii="Times New Roman" w:hAnsi="Times New Roman" w:cs="Times New Roman"/>
                <w:sz w:val="22"/>
                <w:szCs w:val="22"/>
                <w:lang w:val="sk-SK"/>
              </w:rPr>
              <w:t>: p</w:t>
            </w:r>
            <w:r w:rsidRPr="00D63139">
              <w:rPr>
                <w:rFonts w:ascii="Times New Roman" w:hAnsi="Times New Roman" w:cs="Times New Roman"/>
                <w:bCs/>
                <w:iCs/>
                <w:sz w:val="22"/>
                <w:szCs w:val="22"/>
                <w:lang w:val="sk-SK"/>
              </w:rPr>
              <w:t xml:space="preserve">ríprava nitrozlúčenín alifatických </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 aromatických, redukcia nitroskupiny.</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Zásaditý a nukleofilný charak</w:t>
            </w:r>
            <w:r w:rsidR="00E7142C" w:rsidRPr="00D63139">
              <w:rPr>
                <w:rFonts w:ascii="Times New Roman" w:hAnsi="Times New Roman" w:cs="Times New Roman"/>
                <w:bCs/>
                <w:iCs/>
                <w:sz w:val="22"/>
                <w:szCs w:val="22"/>
                <w:lang w:val="sk-SK"/>
              </w:rPr>
              <w:t xml:space="preserve">ter amínov, </w:t>
            </w:r>
            <w:r w:rsidRPr="00D63139">
              <w:rPr>
                <w:rFonts w:ascii="Times New Roman" w:hAnsi="Times New Roman" w:cs="Times New Roman"/>
                <w:bCs/>
                <w:iCs/>
                <w:sz w:val="22"/>
                <w:szCs w:val="22"/>
                <w:lang w:val="sk-SK"/>
              </w:rPr>
              <w:t>diazotácia, kopulácia, príprava azozlúčenín, príprava metyloranže.</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Kyslíkaté deriváty:</w:t>
            </w:r>
            <w:r w:rsidR="00E7142C" w:rsidRPr="00D63139">
              <w:rPr>
                <w:rFonts w:ascii="Times New Roman" w:hAnsi="Times New Roman" w:cs="Times New Roman"/>
                <w:bCs/>
                <w:iCs/>
                <w:sz w:val="22"/>
                <w:szCs w:val="22"/>
                <w:lang w:val="sk-SK"/>
              </w:rPr>
              <w:t xml:space="preserve"> k</w:t>
            </w:r>
            <w:r w:rsidRPr="00D63139">
              <w:rPr>
                <w:rFonts w:ascii="Times New Roman" w:hAnsi="Times New Roman" w:cs="Times New Roman"/>
                <w:bCs/>
                <w:iCs/>
                <w:sz w:val="22"/>
                <w:szCs w:val="22"/>
                <w:lang w:val="sk-SK"/>
              </w:rPr>
              <w:t>yslý (alkoholáty) a zásaditý (alkoxóniové soli) charakter alkoholov a fenolov, amfolyty, substitúcia, oxidácia, esterifikácia, eliminácia.</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Nukleofilné adície na aldehydy a</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ketóny (poloacetály, acetály), redoxné reakcie, aldolová  kondenzácia, dôkaz redukčných</w:t>
            </w:r>
            <w:r w:rsidR="00E7142C" w:rsidRPr="00D63139">
              <w:rPr>
                <w:rFonts w:ascii="Times New Roman" w:hAnsi="Times New Roman" w:cs="Times New Roman"/>
                <w:bCs/>
                <w:iCs/>
                <w:sz w:val="22"/>
                <w:szCs w:val="22"/>
                <w:lang w:val="sk-SK"/>
              </w:rPr>
              <w:t xml:space="preserve"> účinkov aldehydov Fehlingovým, </w:t>
            </w:r>
            <w:r w:rsidRPr="00D63139">
              <w:rPr>
                <w:rFonts w:ascii="Times New Roman" w:hAnsi="Times New Roman" w:cs="Times New Roman"/>
                <w:bCs/>
                <w:iCs/>
                <w:sz w:val="22"/>
                <w:szCs w:val="22"/>
                <w:lang w:val="sk-SK"/>
              </w:rPr>
              <w:t>Tollensovým,</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Schiffovým skúmadlom.</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Neutralizácia  karboxylových kyselín,</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dekarboxylácia, vznik anhydridov, esterifikácia, hydrolýza kyslo a zásadito katalyzovaná (zmy</w:t>
            </w:r>
            <w:r w:rsidR="00E7142C" w:rsidRPr="00D63139">
              <w:rPr>
                <w:rFonts w:ascii="Times New Roman" w:hAnsi="Times New Roman" w:cs="Times New Roman"/>
                <w:bCs/>
                <w:iCs/>
                <w:sz w:val="22"/>
                <w:szCs w:val="22"/>
                <w:lang w:val="sk-SK"/>
              </w:rPr>
              <w:t>delňovanie),  vznik halogenidov,</w:t>
            </w:r>
            <w:r w:rsidRPr="00D63139">
              <w:rPr>
                <w:rFonts w:ascii="Times New Roman" w:hAnsi="Times New Roman" w:cs="Times New Roman"/>
                <w:bCs/>
                <w:iCs/>
                <w:sz w:val="22"/>
                <w:szCs w:val="22"/>
                <w:lang w:val="sk-SK"/>
              </w:rPr>
              <w:t xml:space="preserve">karboxylových kyselín, amfóterne </w:t>
            </w:r>
          </w:p>
          <w:p w:rsidR="003904D2" w:rsidRPr="00D63139" w:rsidRDefault="00236522" w:rsidP="00E7142C">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vlastnosti aminokyselín.</w:t>
            </w:r>
          </w:p>
        </w:tc>
        <w:tc>
          <w:tcPr>
            <w:tcW w:w="5174" w:type="dxa"/>
          </w:tcPr>
          <w:p w:rsidR="00E7142C"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904D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deriváty uhľovodíkov z hľadiska ich rozdelenia,  štruktúry a izomérie, fyzikál</w:t>
            </w:r>
            <w:r w:rsidRPr="00D63139">
              <w:rPr>
                <w:rFonts w:ascii="Times New Roman" w:hAnsi="Times New Roman" w:cs="Times New Roman"/>
                <w:sz w:val="22"/>
                <w:szCs w:val="22"/>
                <w:lang w:val="sk-SK"/>
              </w:rPr>
              <w:t xml:space="preserve">nych a chemických vlastností, </w:t>
            </w:r>
            <w:r w:rsidR="00236522" w:rsidRPr="00D63139">
              <w:rPr>
                <w:rFonts w:ascii="Times New Roman" w:hAnsi="Times New Roman" w:cs="Times New Roman"/>
                <w:sz w:val="22"/>
                <w:szCs w:val="22"/>
                <w:lang w:val="sk-SK"/>
              </w:rPr>
              <w:t>chemických reakcií, významu, použitia, vplyvu na životné prostredie a</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človeka</w:t>
            </w:r>
            <w:r w:rsidRPr="00D63139">
              <w:rPr>
                <w:rFonts w:ascii="Times New Roman" w:hAnsi="Times New Roman" w:cs="Times New Roman"/>
                <w:sz w:val="22"/>
                <w:szCs w:val="22"/>
                <w:lang w:val="sk-SK"/>
              </w:rPr>
              <w:t>.</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t>Tematický celok: Makromolekulové látky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Makromolekula, stavebná jednotka, polymerizačný stupeň, monomér, polymér, klasifikácia polymérov, biopolyméry.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Polyméry vznikajúce polymerizácou, polykondenzáciou a polyadíciou.</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Spracovanie, význam a použitie polymérov.</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Žiak vie/dokáže</w:t>
            </w:r>
            <w:r w:rsidR="00E7142C" w:rsidRPr="00D63139">
              <w:rPr>
                <w:rFonts w:ascii="Times New Roman" w:hAnsi="Times New Roman" w:cs="Times New Roman"/>
                <w:bCs/>
                <w:sz w:val="22"/>
                <w:szCs w:val="22"/>
                <w:lang w:val="sk-SK"/>
              </w:rPr>
              <w:t>:</w:t>
            </w:r>
            <w:r w:rsidRPr="00D63139">
              <w:rPr>
                <w:rFonts w:ascii="Times New Roman" w:hAnsi="Times New Roman" w:cs="Times New Roman"/>
                <w:bCs/>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polyméry podľa pôvodu, typu reakcie,</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ktorou vznikajú, tvaru molekúl a správania pri zvýšenej teplote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 xml:space="preserve">ymenovať polyméry vznikajúce polymerizácou,  </w:t>
            </w:r>
            <w:r w:rsidR="00236522" w:rsidRPr="00D63139">
              <w:rPr>
                <w:rFonts w:ascii="Times New Roman" w:hAnsi="Times New Roman" w:cs="Times New Roman"/>
                <w:sz w:val="22"/>
                <w:szCs w:val="22"/>
                <w:lang w:val="sk-SK"/>
              </w:rPr>
              <w:lastRenderedPageBreak/>
              <w:t>polykondenzáciou a polyadíciou.</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rovnicou prípravu polyetylénu, polypropylénu, PVC, kaučuku (izoprénového a butadiénstyrénového), teflónu, polyesteru, polyamidov, fenolformaldehydovej živice, močovinoformaldehydovej živice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vulkanizáciu kaučuku</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polymerizáciu, polykondenzáciu a</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polyadíciu z hľadiska reakčného mechanizmu</w:t>
            </w:r>
            <w:r w:rsidRPr="00D63139">
              <w:rPr>
                <w:rFonts w:ascii="Times New Roman" w:hAnsi="Times New Roman" w:cs="Times New Roman"/>
                <w:sz w:val="22"/>
                <w:szCs w:val="22"/>
                <w:lang w:val="sk-SK"/>
              </w:rPr>
              <w:t>.</w:t>
            </w:r>
          </w:p>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nežiad</w:t>
            </w:r>
            <w:r w:rsidRPr="00D63139">
              <w:rPr>
                <w:rFonts w:ascii="Times New Roman" w:hAnsi="Times New Roman" w:cs="Times New Roman"/>
                <w:sz w:val="22"/>
                <w:szCs w:val="22"/>
                <w:lang w:val="sk-SK"/>
              </w:rPr>
              <w:t xml:space="preserve">uce vplyvy vedľajších produktov </w:t>
            </w:r>
            <w:r w:rsidR="00236522" w:rsidRPr="00D63139">
              <w:rPr>
                <w:rFonts w:ascii="Times New Roman" w:hAnsi="Times New Roman" w:cs="Times New Roman"/>
                <w:sz w:val="22"/>
                <w:szCs w:val="22"/>
                <w:lang w:val="sk-SK"/>
              </w:rPr>
              <w:t>vznikajúcic</w:t>
            </w:r>
            <w:r w:rsidRPr="00D63139">
              <w:rPr>
                <w:rFonts w:ascii="Times New Roman" w:hAnsi="Times New Roman" w:cs="Times New Roman"/>
                <w:sz w:val="22"/>
                <w:szCs w:val="22"/>
                <w:lang w:val="sk-SK"/>
              </w:rPr>
              <w:t xml:space="preserve">h pri výrobe plastov, nevhodnom </w:t>
            </w:r>
            <w:r w:rsidR="00236522" w:rsidRPr="00D63139">
              <w:rPr>
                <w:rFonts w:ascii="Times New Roman" w:hAnsi="Times New Roman" w:cs="Times New Roman"/>
                <w:sz w:val="22"/>
                <w:szCs w:val="22"/>
                <w:lang w:val="sk-SK"/>
              </w:rPr>
              <w:t>zaobc</w:t>
            </w:r>
            <w:r w:rsidRPr="00D63139">
              <w:rPr>
                <w:rFonts w:ascii="Times New Roman" w:hAnsi="Times New Roman" w:cs="Times New Roman"/>
                <w:sz w:val="22"/>
                <w:szCs w:val="22"/>
                <w:lang w:val="sk-SK"/>
              </w:rPr>
              <w:t xml:space="preserve">hádzaní s plastmi a neodbornou  </w:t>
            </w:r>
            <w:r w:rsidR="00236522" w:rsidRPr="00D63139">
              <w:rPr>
                <w:rFonts w:ascii="Times New Roman" w:hAnsi="Times New Roman" w:cs="Times New Roman"/>
                <w:sz w:val="22"/>
                <w:szCs w:val="22"/>
                <w:lang w:val="sk-SK"/>
              </w:rPr>
              <w:t>likvidáciou odpadov.</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lastRenderedPageBreak/>
              <w:t>Tematický celok: Prírodné látky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Lipidy, charakteristika lipidov z hľadiska ich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pôvodu (výskytu), významu, klasifikácie, zloženia,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Esterifikácia, stužovanie tukov, kyslá a zásaditá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hydrolýza tukov, zmydelňovanie, pracie účinky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mydla, sodné a draselné mydlo.</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Charakteristika sacharidov z</w:t>
            </w:r>
            <w:r w:rsidR="002B672C">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hľadiska ich pôvodu  (výskytu), významu, klasifikácie, zloženia, 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Fotosyntéza, glukoneogenéza, monosacharidy,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disacharidy, polysacharidy.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Glyceraldehyd, dihydroxyacetón, príslušnosť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sacharidov k radu D a radu L, optická aktivita.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Fischerove, Tollensove a Haworthove vzorce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monosacharidov, poloacetálový hydroxyl,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aldopyranózy, ketofuranózy.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Významné aldopentózy, aldohexózy, ketopentózy, ketohexózy.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Reaktivita sacharidov, prítomnosť funkčných skupín.</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Redoxné reakcie,  dôkaz redukčných účinkov sacharidov, esterifikácia, vznik glykozidov,</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 – glykozidová väzba.</w:t>
            </w:r>
            <w:r w:rsidRPr="00D63139">
              <w:rPr>
                <w:rFonts w:ascii="Times New Roman" w:hAnsi="Times New Roman" w:cs="Times New Roman"/>
                <w:lang w:val="sk-SK"/>
              </w:rPr>
              <w:t xml:space="preserve"> </w:t>
            </w:r>
            <w:r w:rsidRPr="00D63139">
              <w:rPr>
                <w:rFonts w:ascii="Times New Roman" w:hAnsi="Times New Roman" w:cs="Times New Roman"/>
                <w:sz w:val="22"/>
                <w:szCs w:val="22"/>
                <w:lang w:val="sk-SK"/>
              </w:rPr>
              <w:t>Vznik disacharidov, ich vlastnosti a význam, sacharóza, maltóza, laktóza.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Vznik polysacharidov, ich vlastnosti a význam, škrob, glykogén, celulóza.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Charakteristika bielkovín z hľadiska ich pôvodu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(výskytu), významu, klasifikácie, zloženia, 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Bielkoviny (proteíny), aminokyselina, amfión,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proteinogénne aminokyseliny, esenciálne aminokyseliny, amfolyty, izoelektrický bod.</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Reakcie AMK, protolytické reakcie, kondenzácia,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peptidy, polypeptidy, peptidová väzba, biuretová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reakcia, biuret, transaminácia.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Št</w:t>
            </w:r>
            <w:r w:rsidR="002B672C">
              <w:rPr>
                <w:rFonts w:ascii="Times New Roman" w:hAnsi="Times New Roman" w:cs="Times New Roman"/>
                <w:sz w:val="22"/>
                <w:szCs w:val="22"/>
                <w:lang w:val="sk-SK"/>
              </w:rPr>
              <w:t>ruktúra bielkovín, denaturácia.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Bielkoviny jednoduché (fibrilárne, globulárne)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 zložené.</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Heterocykly, alkaloidy.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Charakteristika nukleových kyselín z hľadiska ich významu, klasifikácie, zloženia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Nukleové kyseliny, DNA, RNA, nukleotid,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nukleozid, esterová väzba, N – glykozidová väzba,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ATP, makroergická väzba.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 xml:space="preserve">Polynukleotidový reťazec, dvojitý alfa helix princíp komplementarity, štruktúra NK,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mRNA, tRNA, rRNA.</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0A601A" w:rsidP="0023652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lastRenderedPageBreak/>
              <w:t>Žiak vie/dokáže: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ymenovať biologické funkcie lipidov</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lipidy na jednoduché, zložité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izoprenoidy (terpény, steroidy), uviesť príklady</w:t>
            </w:r>
            <w:r>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D</w:t>
            </w:r>
            <w:r w:rsidR="00236522" w:rsidRPr="00D63139">
              <w:rPr>
                <w:rFonts w:ascii="Times New Roman" w:hAnsi="Times New Roman" w:cs="Times New Roman"/>
                <w:sz w:val="22"/>
                <w:szCs w:val="22"/>
                <w:lang w:val="sk-SK"/>
              </w:rPr>
              <w:t>efinovať tuky ako estery vyšších mastných kyselín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glycerolu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vzo</w:t>
            </w:r>
            <w:r>
              <w:rPr>
                <w:rFonts w:ascii="Times New Roman" w:hAnsi="Times New Roman" w:cs="Times New Roman"/>
                <w:sz w:val="22"/>
                <w:szCs w:val="22"/>
                <w:lang w:val="sk-SK"/>
              </w:rPr>
              <w:t xml:space="preserve">rce a systémové názvy vybraných </w:t>
            </w:r>
            <w:r w:rsidR="00236522" w:rsidRPr="00D63139">
              <w:rPr>
                <w:rFonts w:ascii="Times New Roman" w:hAnsi="Times New Roman" w:cs="Times New Roman"/>
                <w:sz w:val="22"/>
                <w:szCs w:val="22"/>
                <w:lang w:val="sk-SK"/>
              </w:rPr>
              <w:t>nasýtených a nenasýtených karboxylových kyselín (palmitová, stearová, olejová)</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esenciálne mastné kyseliny, omega3 mastné kyseliny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vzorec jednoduchého a zmiešaného (mono, di, tri) acylglycerolu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rastlinné a živočíšne tuky z hľadiska výživy, vhodnosti pre organizmus</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zloženie tukov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voskov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skupenstvo tukov, uviesť príklady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vzniku acylglycerolov s</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použitím uvedených kyselín, (esterifikácia)</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stužovania tukov, poznať význam reakcie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praxi</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kyslej a zásaditej hydrolýzy tukov, zmydelňovanie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pracie účinky mydla</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zásaditosť mydlového roztoku, napísať rovnicu, popísať dôkaz acidobázickým indikátorom</w:t>
            </w:r>
            <w:r w:rsidR="002B672C">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dôkaz násobnej väzby v nenasýtených mastných kyselinách.</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vznik sacharidov, fotosyntéza (napísať rovnicu), glukoneogenéza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ich biologické funkcie sacharidov u</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človeka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rastlín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sacharidy podľa zloženia (jednoduché – monosacharidy, zložité (oligosacharidy, polysac</w:t>
            </w:r>
            <w:r>
              <w:rPr>
                <w:rFonts w:ascii="Times New Roman" w:hAnsi="Times New Roman" w:cs="Times New Roman"/>
                <w:sz w:val="22"/>
                <w:szCs w:val="22"/>
                <w:lang w:val="sk-SK"/>
              </w:rPr>
              <w:t xml:space="preserve">haridy), podľa funkčnej skupiny </w:t>
            </w:r>
            <w:r w:rsidR="00236522" w:rsidRPr="00D63139">
              <w:rPr>
                <w:rFonts w:ascii="Times New Roman" w:hAnsi="Times New Roman" w:cs="Times New Roman"/>
                <w:sz w:val="22"/>
                <w:szCs w:val="22"/>
                <w:lang w:val="sk-SK"/>
              </w:rPr>
              <w:t>(aldózy, ketózy), podľa počtu atómov uhlíka (triózy atď.)</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štruktúru aldóz od glyceraldehydu, ketóz od dihydroxyacetónu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zaradenie do D – radu a L – radu, optická aktivita sacharidov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 xml:space="preserve">Vedieť, že </w:t>
            </w:r>
            <w:r w:rsidR="00236522" w:rsidRPr="00D63139">
              <w:rPr>
                <w:rFonts w:ascii="Times New Roman" w:hAnsi="Times New Roman" w:cs="Times New Roman"/>
                <w:sz w:val="22"/>
                <w:szCs w:val="22"/>
                <w:lang w:val="sk-SK"/>
              </w:rPr>
              <w:t>biologicky významné sacharidy patria do D – radu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Fischerove, Tollensove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Haworthove</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 xml:space="preserve">vzorce </w:t>
            </w:r>
            <w:r w:rsidR="00236522" w:rsidRPr="00D63139">
              <w:rPr>
                <w:rFonts w:ascii="Times New Roman" w:hAnsi="Times New Roman" w:cs="Times New Roman"/>
                <w:sz w:val="22"/>
                <w:szCs w:val="22"/>
                <w:lang w:val="sk-SK"/>
              </w:rPr>
              <w:lastRenderedPageBreak/>
              <w:t>monosacharidov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významných pentóz a hexóz pre náš organizmus</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rovnice oxidácie D – glukózy pôsobením rôznych oxidačných činidiel za vzniku kyseliny D glukónovej</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značiť redukujúce sacharidy na základe voľného poloacetálového hydroxylu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disacharidy (sacharóza, maltóza, laktóza), poznať ich triviálne názvy, zloženie a význam, zapísať  rovnicou ich vznik pomocou Haworthových vzorcov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polysacharidy (škrob, glykogén, celulóza), poznať ich zloženie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význam, zapísať rovnicou ich vznik</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cukor (sacharózu) ako užitočnú, ale aj škodlivú zložku potravy, poznať negatívny účinok nadmerného príjmu sacharózy pre človeka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základné vlastnosti glukózy, fruktózy, sacharózy a laktózy z hľadiska významnosti pre výživu človeka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škrob, glykogén a celulózu z hľadiska výskytu, vzniku a významu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rôzne potravinové zdroje sacharózy a porovnať ich vplyv na</w:t>
            </w:r>
            <w:r w:rsidR="00236522" w:rsidRPr="00D63139">
              <w:rPr>
                <w:rFonts w:ascii="Times New Roman" w:hAnsi="Times New Roman" w:cs="Times New Roman"/>
                <w:lang w:val="sk-SK"/>
              </w:rPr>
              <w:t xml:space="preserve"> </w:t>
            </w:r>
            <w:r w:rsidR="00236522" w:rsidRPr="00D63139">
              <w:rPr>
                <w:rFonts w:ascii="Times New Roman" w:hAnsi="Times New Roman" w:cs="Times New Roman"/>
                <w:sz w:val="22"/>
                <w:szCs w:val="22"/>
                <w:lang w:val="sk-SK"/>
              </w:rPr>
              <w:t>zmenu glykémie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celulózy ako priemyselnej suroviny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bielkoviny ako základné stavebné zložky živých organizmov</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ymenovať biologické funkcie bielkovín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D</w:t>
            </w:r>
            <w:r w:rsidR="00236522" w:rsidRPr="00D63139">
              <w:rPr>
                <w:rFonts w:ascii="Times New Roman" w:hAnsi="Times New Roman" w:cs="Times New Roman"/>
                <w:sz w:val="22"/>
                <w:szCs w:val="22"/>
                <w:lang w:val="sk-SK"/>
              </w:rPr>
              <w:t>efinovať AMK ako substitučné deriváty</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karboxylových kyselín, proteinogénne AMK ako α – aminokarboxylové kyseliny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všeobecný konštitučný vzorec α- aminokyselín,  poznať názvy, písmenové skratky zdôvodniť chemické vlastnosti AMK, zapísať AMK vo forme amfiónu, amfotérny cha</w:t>
            </w:r>
            <w:r>
              <w:rPr>
                <w:rFonts w:ascii="Times New Roman" w:hAnsi="Times New Roman" w:cs="Times New Roman"/>
                <w:sz w:val="22"/>
                <w:szCs w:val="22"/>
                <w:lang w:val="sk-SK"/>
              </w:rPr>
              <w:t>rakter AMK.</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reakčné schémy reakcií vybraných AMK v kyslom a zásaditom prostredí, vysvetliť pohyb v elek</w:t>
            </w:r>
            <w:r>
              <w:rPr>
                <w:rFonts w:ascii="Times New Roman" w:hAnsi="Times New Roman" w:cs="Times New Roman"/>
                <w:sz w:val="22"/>
                <w:szCs w:val="22"/>
                <w:lang w:val="sk-SK"/>
              </w:rPr>
              <w:t>trickom poli, izoelektrický bod.</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aminokyseliny z hľadiska ich vlastností a výživy, vymenovať esenciálne AMK a potravinové zdroje s i</w:t>
            </w:r>
            <w:r>
              <w:rPr>
                <w:rFonts w:ascii="Times New Roman" w:hAnsi="Times New Roman" w:cs="Times New Roman"/>
                <w:sz w:val="22"/>
                <w:szCs w:val="22"/>
                <w:lang w:val="sk-SK"/>
              </w:rPr>
              <w:t>ch najvhodnejším zastúpením.</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ozhodnúť na základe štruktúrnych vzorcov, či uvedené aminokyseliny majú kyslý, zásaditý alebo neutrálny charakter</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reakcie AMK,  transaminácia (význam reakcie, zapísať len všeobecne), kondenzácia (napísať reakčnú schému vzniku tripeptidu</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 vybraných AMK)</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a rozlíšiť peptidovú väzbu od iných typov väzieb</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priebeh experimentu a napísať rovnicu dôkazu peptidovej väzby (biuretová reakcia)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podľa obrázkov štruktúru bielkovín (primárna, sekundárna, terciárna, kvartérna), poznať súdržné sily stabilizujúce uvedené štruktúry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primárnu, sekundárnu, terciárnu a kvartérnu štruktúru  bielkovín a jej význam,  opísať proces a možné príčiny denaturácie bielkovín a vysvetliť jej</w:t>
            </w:r>
            <w:r w:rsidR="00236522" w:rsidRPr="00D63139">
              <w:rPr>
                <w:rFonts w:ascii="Times New Roman" w:hAnsi="Times New Roman" w:cs="Times New Roman"/>
                <w:lang w:val="sk-SK"/>
              </w:rPr>
              <w:t xml:space="preserve"> </w:t>
            </w:r>
            <w:r w:rsidR="00236522" w:rsidRPr="00D63139">
              <w:rPr>
                <w:rFonts w:ascii="Times New Roman" w:hAnsi="Times New Roman" w:cs="Times New Roman"/>
                <w:sz w:val="22"/>
                <w:szCs w:val="22"/>
                <w:lang w:val="sk-SK"/>
              </w:rPr>
              <w:lastRenderedPageBreak/>
              <w:t>význam</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bielkoviny na jednoduché (fibrilárne, globulárne) a zložené, porovnať ich z hľadiska zloženia, štruktúry, vlastností a uviesť príklady</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bielkovín vo výžive, popísať potravinové zdroje</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zloženie nukleotidu ako stavebnej jednotky nukleových kyselín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heterocykly, popísať alkaloidy a ich účinky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nukleotid a nukleozid, vedieť napísať vzorec nukleotidu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nukleozidu</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štruktúru polynukleotidového reťazca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dôležitosť ATP a poznať makroergickú väzbu, popísať zloženie ATP</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stavbu DNA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RNA</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mediátorovú, transferovú a ribozómovú RNA z hľadiska ich funkcie a výskytu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bunke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pojmu komplementarita na príklade DNA popísať podľa predloženej schémy proteosyntézu, poznať význam mRNA pre prenos genetickej informácie</w:t>
            </w:r>
            <w:r>
              <w:rPr>
                <w:rFonts w:ascii="Times New Roman" w:hAnsi="Times New Roman" w:cs="Times New Roman"/>
                <w:sz w:val="22"/>
                <w:szCs w:val="22"/>
                <w:lang w:val="sk-SK"/>
              </w:rPr>
              <w:t>.</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lastRenderedPageBreak/>
              <w:t>Tematický celok: Metabolické premeny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Látkový metabolizmus, metabolické dráhy katabolické, anabolické a amfibolické, endergonické a exergonické.</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Enzýmy, vitamíny, redoxné reakcie, aeróbne a anaeróbne oxidácie, koenzýmy oxidoreduktáz NAD</w:t>
            </w:r>
            <w:r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 FAD, NADP</w:t>
            </w:r>
            <w:r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 oxidované a redukované formy koenzýmov.</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Citrátový cyklus (Krebsov cyklus), acetylkoenzým A, glykolýza, β – oxidácia, úplná enzýmová hydrolýza tukov, dýchací reťazec, ubichinón, cytochróm, oxidačná fosforylácia, biosyntéza vody, ATP.</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w:t>
            </w:r>
            <w:r w:rsidRPr="00D63139">
              <w:rPr>
                <w:rFonts w:ascii="Times New Roman" w:hAnsi="Times New Roman" w:cs="Times New Roman"/>
                <w:sz w:val="22"/>
                <w:szCs w:val="22"/>
                <w:lang w:val="sk-SK"/>
              </w:rPr>
              <w:t xml:space="preserve"> biochemická účinnosť enzýmov a </w:t>
            </w:r>
            <w:r w:rsidR="00236522" w:rsidRPr="00D63139">
              <w:rPr>
                <w:rFonts w:ascii="Times New Roman" w:hAnsi="Times New Roman" w:cs="Times New Roman"/>
                <w:sz w:val="22"/>
                <w:szCs w:val="22"/>
                <w:lang w:val="sk-SK"/>
              </w:rPr>
              <w:t>vitamínov</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premenu látok v neživých a živých sústavách</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jednotlivých biochemických reakcií (katabolické, anabolické, amfibolické, endergonické, exergonické) v látkovom metabolizme, uviesť konkrétne príklady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redoxných reakcií v látkovom metabolizme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význam oxidovaných a redukovaných koenzýmov, vedieť zapísať reakčnou schémou prenos atómov vodíka koenzýmom NAD</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FAD, NADP</w:t>
            </w:r>
            <w:r w:rsidR="00236522"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L</w:t>
            </w:r>
            <w:r w:rsidR="00236522" w:rsidRPr="00D63139">
              <w:rPr>
                <w:rFonts w:ascii="Times New Roman" w:hAnsi="Times New Roman" w:cs="Times New Roman"/>
                <w:sz w:val="22"/>
                <w:szCs w:val="22"/>
                <w:lang w:val="sk-SK"/>
              </w:rPr>
              <w:t>okalizovať priebeh citrátového cyklu, dýchacieho reťazca, glykolýzy a β – oxidácie mastných kyselín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bunke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priebeh glykolýzy podľa predloženej schémy, porovnať  anaeróbny a aeróbny dej z  hľadiska energetickej bilancie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podstatu alkoholového kvasenia</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priebeh citrátového cyklu a β – oxidácie podľa predloženej schémy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kázať vzťah medzi glykolýzou, citrátovým cyklom, β – oxidáciou a dýchacím reťazcom, vysvetliť ich vzájomné prepojenie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 xml:space="preserve">písať a porovnať </w:t>
            </w:r>
            <w:r w:rsidRPr="00D63139">
              <w:rPr>
                <w:rFonts w:ascii="Times New Roman" w:hAnsi="Times New Roman" w:cs="Times New Roman"/>
                <w:sz w:val="22"/>
                <w:szCs w:val="22"/>
                <w:lang w:val="sk-SK"/>
              </w:rPr>
              <w:t>glykolýzu, citrátový cyklu, β–</w:t>
            </w:r>
            <w:r w:rsidR="00236522" w:rsidRPr="00D63139">
              <w:rPr>
                <w:rFonts w:ascii="Times New Roman" w:hAnsi="Times New Roman" w:cs="Times New Roman"/>
                <w:sz w:val="22"/>
                <w:szCs w:val="22"/>
                <w:lang w:val="sk-SK"/>
              </w:rPr>
              <w:t>oxidáciu  z hľadiska energetickej bilancie</w:t>
            </w:r>
            <w:r w:rsidRPr="00D63139">
              <w:rPr>
                <w:rFonts w:ascii="Times New Roman" w:hAnsi="Times New Roman" w:cs="Times New Roman"/>
                <w:sz w:val="22"/>
                <w:szCs w:val="22"/>
                <w:lang w:val="sk-SK"/>
              </w:rPr>
              <w:t>.</w:t>
            </w:r>
          </w:p>
          <w:p w:rsidR="00236522" w:rsidRPr="00D63139" w:rsidRDefault="00E7142C" w:rsidP="00236522">
            <w:pPr>
              <w:pStyle w:val="Default"/>
              <w:rPr>
                <w:rFonts w:ascii="Times New Roman" w:hAnsi="Times New Roman" w:cs="Times New Roman"/>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funkciu ATP v energetickom metabolizme bunky a  opísať tvorbu ATP v dýchacom reťazci</w:t>
            </w:r>
            <w:r w:rsidRPr="00D63139">
              <w:rPr>
                <w:rFonts w:ascii="Times New Roman" w:hAnsi="Times New Roman" w:cs="Times New Roman"/>
                <w:sz w:val="22"/>
                <w:szCs w:val="22"/>
                <w:lang w:val="sk-SK"/>
              </w:rPr>
              <w:t>.</w:t>
            </w:r>
          </w:p>
        </w:tc>
      </w:tr>
    </w:tbl>
    <w:p w:rsidR="005B7D24" w:rsidRDefault="005B7D24" w:rsidP="00716B74">
      <w:pPr>
        <w:rPr>
          <w:b/>
        </w:rPr>
      </w:pPr>
    </w:p>
    <w:p w:rsidR="008A3667" w:rsidRDefault="008A3667" w:rsidP="008A3667">
      <w:pPr>
        <w:pStyle w:val="Nadpis4"/>
      </w:pPr>
      <w:r>
        <w:t>F.2.6 Seminár z</w:t>
      </w:r>
      <w:r w:rsidR="008E0489">
        <w:t> </w:t>
      </w:r>
      <w:r>
        <w:t>biológie</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8A3667" w:rsidRPr="00D63139" w:rsidTr="002805B8">
        <w:tc>
          <w:tcPr>
            <w:tcW w:w="9294" w:type="dxa"/>
            <w:gridSpan w:val="8"/>
          </w:tcPr>
          <w:p w:rsidR="008A3667" w:rsidRPr="00D63139" w:rsidRDefault="008A3667" w:rsidP="002805B8">
            <w:pPr>
              <w:jc w:val="center"/>
              <w:rPr>
                <w:b/>
              </w:rPr>
            </w:pPr>
            <w:r w:rsidRPr="00D63139">
              <w:rPr>
                <w:b/>
              </w:rPr>
              <w:lastRenderedPageBreak/>
              <w:t xml:space="preserve">Týždenná časová dotácia </w:t>
            </w:r>
            <w:r w:rsidR="002805B8">
              <w:rPr>
                <w:b/>
              </w:rPr>
              <w:t>SBI</w:t>
            </w:r>
            <w:r w:rsidRPr="00D63139">
              <w:rPr>
                <w:b/>
              </w:rPr>
              <w:t xml:space="preserve"> v jednotlivých ročníkoch</w:t>
            </w:r>
          </w:p>
        </w:tc>
      </w:tr>
      <w:tr w:rsidR="008A3667" w:rsidRPr="00D63139" w:rsidTr="002805B8">
        <w:tc>
          <w:tcPr>
            <w:tcW w:w="1161" w:type="dxa"/>
          </w:tcPr>
          <w:p w:rsidR="008A3667" w:rsidRPr="00D63139" w:rsidRDefault="008A3667" w:rsidP="002805B8">
            <w:pPr>
              <w:jc w:val="center"/>
              <w:rPr>
                <w:b/>
              </w:rPr>
            </w:pPr>
            <w:r w:rsidRPr="00D63139">
              <w:rPr>
                <w:b/>
              </w:rPr>
              <w:t>1.</w:t>
            </w:r>
          </w:p>
        </w:tc>
        <w:tc>
          <w:tcPr>
            <w:tcW w:w="1161" w:type="dxa"/>
          </w:tcPr>
          <w:p w:rsidR="008A3667" w:rsidRPr="00D63139" w:rsidRDefault="008A3667" w:rsidP="002805B8">
            <w:pPr>
              <w:jc w:val="center"/>
              <w:rPr>
                <w:b/>
              </w:rPr>
            </w:pPr>
            <w:r w:rsidRPr="00D63139">
              <w:rPr>
                <w:b/>
              </w:rPr>
              <w:t>2.</w:t>
            </w:r>
          </w:p>
        </w:tc>
        <w:tc>
          <w:tcPr>
            <w:tcW w:w="1162" w:type="dxa"/>
          </w:tcPr>
          <w:p w:rsidR="008A3667" w:rsidRPr="00D63139" w:rsidRDefault="008A3667" w:rsidP="002805B8">
            <w:pPr>
              <w:jc w:val="center"/>
              <w:rPr>
                <w:b/>
              </w:rPr>
            </w:pPr>
            <w:r w:rsidRPr="00D63139">
              <w:rPr>
                <w:b/>
              </w:rPr>
              <w:t>3.</w:t>
            </w:r>
          </w:p>
        </w:tc>
        <w:tc>
          <w:tcPr>
            <w:tcW w:w="1162" w:type="dxa"/>
          </w:tcPr>
          <w:p w:rsidR="008A3667" w:rsidRPr="00D63139" w:rsidRDefault="008A3667" w:rsidP="002805B8">
            <w:pPr>
              <w:jc w:val="center"/>
              <w:rPr>
                <w:b/>
              </w:rPr>
            </w:pPr>
            <w:r w:rsidRPr="00D63139">
              <w:rPr>
                <w:b/>
              </w:rPr>
              <w:t>4.</w:t>
            </w:r>
          </w:p>
        </w:tc>
        <w:tc>
          <w:tcPr>
            <w:tcW w:w="1162" w:type="dxa"/>
          </w:tcPr>
          <w:p w:rsidR="008A3667" w:rsidRPr="00D63139" w:rsidRDefault="008A3667" w:rsidP="002805B8">
            <w:pPr>
              <w:jc w:val="center"/>
              <w:rPr>
                <w:b/>
              </w:rPr>
            </w:pPr>
            <w:r w:rsidRPr="00D63139">
              <w:rPr>
                <w:b/>
              </w:rPr>
              <w:t>5.</w:t>
            </w:r>
          </w:p>
        </w:tc>
        <w:tc>
          <w:tcPr>
            <w:tcW w:w="1162" w:type="dxa"/>
          </w:tcPr>
          <w:p w:rsidR="008A3667" w:rsidRPr="00D63139" w:rsidRDefault="008A3667" w:rsidP="002805B8">
            <w:pPr>
              <w:jc w:val="center"/>
              <w:rPr>
                <w:b/>
              </w:rPr>
            </w:pPr>
            <w:r w:rsidRPr="00D63139">
              <w:rPr>
                <w:b/>
              </w:rPr>
              <w:t>6.</w:t>
            </w:r>
          </w:p>
        </w:tc>
        <w:tc>
          <w:tcPr>
            <w:tcW w:w="1162" w:type="dxa"/>
          </w:tcPr>
          <w:p w:rsidR="008A3667" w:rsidRPr="00D63139" w:rsidRDefault="008A3667" w:rsidP="002805B8">
            <w:pPr>
              <w:jc w:val="center"/>
              <w:rPr>
                <w:b/>
              </w:rPr>
            </w:pPr>
            <w:r w:rsidRPr="00D63139">
              <w:rPr>
                <w:b/>
              </w:rPr>
              <w:t>7.</w:t>
            </w:r>
          </w:p>
        </w:tc>
        <w:tc>
          <w:tcPr>
            <w:tcW w:w="1162" w:type="dxa"/>
          </w:tcPr>
          <w:p w:rsidR="008A3667" w:rsidRPr="00D63139" w:rsidRDefault="008A3667" w:rsidP="002805B8">
            <w:pPr>
              <w:jc w:val="center"/>
              <w:rPr>
                <w:b/>
              </w:rPr>
            </w:pPr>
            <w:r w:rsidRPr="00D63139">
              <w:rPr>
                <w:b/>
              </w:rPr>
              <w:t>8.</w:t>
            </w:r>
          </w:p>
        </w:tc>
      </w:tr>
      <w:tr w:rsidR="008A3667" w:rsidRPr="00D63139" w:rsidTr="002805B8">
        <w:tc>
          <w:tcPr>
            <w:tcW w:w="1161" w:type="dxa"/>
          </w:tcPr>
          <w:p w:rsidR="008A3667" w:rsidRPr="00D63139" w:rsidRDefault="008A3667" w:rsidP="002805B8">
            <w:pPr>
              <w:jc w:val="center"/>
            </w:pPr>
            <w:r>
              <w:t>0</w:t>
            </w:r>
          </w:p>
        </w:tc>
        <w:tc>
          <w:tcPr>
            <w:tcW w:w="1161" w:type="dxa"/>
          </w:tcPr>
          <w:p w:rsidR="008A3667" w:rsidRPr="00D63139" w:rsidRDefault="008A3667" w:rsidP="002805B8">
            <w:pPr>
              <w:jc w:val="center"/>
            </w:pPr>
            <w:r>
              <w:t>0</w:t>
            </w:r>
          </w:p>
        </w:tc>
        <w:tc>
          <w:tcPr>
            <w:tcW w:w="1162" w:type="dxa"/>
          </w:tcPr>
          <w:p w:rsidR="008A3667" w:rsidRPr="00D63139" w:rsidRDefault="008A3667" w:rsidP="002805B8">
            <w:pPr>
              <w:jc w:val="center"/>
            </w:pPr>
            <w:r>
              <w:t>0</w:t>
            </w:r>
          </w:p>
        </w:tc>
        <w:tc>
          <w:tcPr>
            <w:tcW w:w="1162" w:type="dxa"/>
          </w:tcPr>
          <w:p w:rsidR="008A3667" w:rsidRPr="00D63139" w:rsidRDefault="008A3667" w:rsidP="002805B8">
            <w:pPr>
              <w:jc w:val="center"/>
            </w:pPr>
            <w:r>
              <w:t>0</w:t>
            </w:r>
          </w:p>
        </w:tc>
        <w:tc>
          <w:tcPr>
            <w:tcW w:w="1162" w:type="dxa"/>
          </w:tcPr>
          <w:p w:rsidR="008A3667" w:rsidRPr="00D63139" w:rsidRDefault="008A3667" w:rsidP="002805B8">
            <w:pPr>
              <w:jc w:val="center"/>
            </w:pPr>
            <w:r>
              <w:t>0</w:t>
            </w:r>
          </w:p>
        </w:tc>
        <w:tc>
          <w:tcPr>
            <w:tcW w:w="1162" w:type="dxa"/>
          </w:tcPr>
          <w:p w:rsidR="008A3667" w:rsidRPr="00D63139" w:rsidRDefault="008A3667" w:rsidP="002805B8">
            <w:pPr>
              <w:jc w:val="center"/>
            </w:pPr>
            <w:r>
              <w:t>0</w:t>
            </w:r>
          </w:p>
        </w:tc>
        <w:tc>
          <w:tcPr>
            <w:tcW w:w="1162" w:type="dxa"/>
          </w:tcPr>
          <w:p w:rsidR="008A3667" w:rsidRPr="00D63139" w:rsidRDefault="008A3667" w:rsidP="002805B8">
            <w:pPr>
              <w:jc w:val="center"/>
            </w:pPr>
            <w:r w:rsidRPr="00D63139">
              <w:t>2</w:t>
            </w:r>
          </w:p>
        </w:tc>
        <w:tc>
          <w:tcPr>
            <w:tcW w:w="1162" w:type="dxa"/>
          </w:tcPr>
          <w:p w:rsidR="008A3667" w:rsidRPr="00D63139" w:rsidRDefault="008A3667" w:rsidP="002805B8">
            <w:pPr>
              <w:jc w:val="center"/>
            </w:pPr>
            <w:r>
              <w:t>2</w:t>
            </w:r>
          </w:p>
        </w:tc>
      </w:tr>
    </w:tbl>
    <w:p w:rsidR="008A3667" w:rsidRDefault="008A3667" w:rsidP="008A3667"/>
    <w:p w:rsidR="008A3667" w:rsidRDefault="008A3667" w:rsidP="002805B8">
      <w:r>
        <w:t>Seminár z biológie je povinne voliteľný predmet, ktorého cieľom je rozšíriť a prehĺbiť vedomosti a zručnosti žiakov z biológie a pripraviť ich na maturitu, resp. na prijímacie skúšky na prírodovedné odbory a medicínu.</w:t>
      </w:r>
    </w:p>
    <w:p w:rsidR="008A3667" w:rsidRDefault="008A3667" w:rsidP="002805B8"/>
    <w:p w:rsidR="008A3667" w:rsidRDefault="008A3667" w:rsidP="002805B8">
      <w:r>
        <w:t>Ciele predmetu:</w:t>
      </w:r>
    </w:p>
    <w:p w:rsidR="008A3667" w:rsidRPr="00762CB6" w:rsidRDefault="008A3667" w:rsidP="002805B8">
      <w:r>
        <w:t>Žiaci:</w:t>
      </w:r>
    </w:p>
    <w:p w:rsidR="008A3667" w:rsidRPr="00762CB6" w:rsidRDefault="008A3667" w:rsidP="0059011C">
      <w:pPr>
        <w:pStyle w:val="Odsekzoznamu"/>
        <w:numPr>
          <w:ilvl w:val="0"/>
          <w:numId w:val="52"/>
        </w:numPr>
      </w:pPr>
      <w:r w:rsidRPr="00762CB6">
        <w:t>získajú ucelenú predstavu o prírode ako výsledku vzájomného pôsobenia jej zložiek</w:t>
      </w:r>
      <w:r>
        <w:t>,</w:t>
      </w:r>
    </w:p>
    <w:p w:rsidR="008A3667" w:rsidRPr="00762CB6" w:rsidRDefault="008A3667" w:rsidP="0059011C">
      <w:pPr>
        <w:pStyle w:val="Odsekzoznamu"/>
        <w:numPr>
          <w:ilvl w:val="0"/>
          <w:numId w:val="52"/>
        </w:numPr>
      </w:pPr>
      <w:r w:rsidRPr="00762CB6">
        <w:t>analyzujú, interpretujú, triedia a hodnotia informácie o organizmoch a</w:t>
      </w:r>
      <w:r>
        <w:t> </w:t>
      </w:r>
      <w:r w:rsidRPr="00762CB6">
        <w:t>prírode</w:t>
      </w:r>
      <w:r>
        <w:t>,</w:t>
      </w:r>
    </w:p>
    <w:p w:rsidR="008A3667" w:rsidRPr="00762CB6" w:rsidRDefault="008A3667" w:rsidP="0059011C">
      <w:pPr>
        <w:pStyle w:val="Odsekzoznamu"/>
        <w:numPr>
          <w:ilvl w:val="0"/>
          <w:numId w:val="52"/>
        </w:numPr>
      </w:pPr>
      <w:r w:rsidRPr="00762CB6">
        <w:t>poznajú a používajú správnu terminológiu pri interpretácii procesov a javov v</w:t>
      </w:r>
      <w:r>
        <w:t> </w:t>
      </w:r>
      <w:r w:rsidRPr="00762CB6">
        <w:t>prírode</w:t>
      </w:r>
      <w:r>
        <w:t>,</w:t>
      </w:r>
    </w:p>
    <w:p w:rsidR="008A3667" w:rsidRPr="00762CB6" w:rsidRDefault="008A3667" w:rsidP="0059011C">
      <w:pPr>
        <w:pStyle w:val="Odsekzoznamu"/>
        <w:numPr>
          <w:ilvl w:val="0"/>
          <w:numId w:val="52"/>
        </w:numPr>
      </w:pPr>
      <w:r w:rsidRPr="00762CB6">
        <w:t>aplikujú empirické metódy práce (pozorovanie, experimentovanie, meranie) pri skúmaní biologických procesov</w:t>
      </w:r>
      <w:r>
        <w:t>,</w:t>
      </w:r>
    </w:p>
    <w:p w:rsidR="008A3667" w:rsidRPr="00762CB6" w:rsidRDefault="008A3667" w:rsidP="0059011C">
      <w:pPr>
        <w:pStyle w:val="Odsekzoznamu"/>
        <w:numPr>
          <w:ilvl w:val="0"/>
          <w:numId w:val="52"/>
        </w:numPr>
      </w:pPr>
      <w:r w:rsidRPr="00762CB6">
        <w:t>plánujú, uskutočňujú, zaznamenávajú a vyhodnocujú biologické pozorovania a</w:t>
      </w:r>
      <w:r>
        <w:t> </w:t>
      </w:r>
      <w:r w:rsidRPr="00762CB6">
        <w:t>pokusy</w:t>
      </w:r>
      <w:r>
        <w:t>,</w:t>
      </w:r>
    </w:p>
    <w:p w:rsidR="008A3667" w:rsidRPr="00762CB6" w:rsidRDefault="008A3667" w:rsidP="0059011C">
      <w:pPr>
        <w:pStyle w:val="Odsekzoznamu"/>
        <w:numPr>
          <w:ilvl w:val="0"/>
          <w:numId w:val="52"/>
        </w:numPr>
      </w:pPr>
      <w:r w:rsidRPr="00762CB6">
        <w:t>prakticky riešia problémy, argumentujú, vyvodzujú závery, navrhujú riešenia</w:t>
      </w:r>
      <w:r>
        <w:t>,</w:t>
      </w:r>
    </w:p>
    <w:p w:rsidR="008A3667" w:rsidRPr="00762CB6" w:rsidRDefault="008A3667" w:rsidP="0059011C">
      <w:pPr>
        <w:pStyle w:val="Odsekzoznamu"/>
        <w:numPr>
          <w:ilvl w:val="0"/>
          <w:numId w:val="52"/>
        </w:numPr>
      </w:pPr>
      <w:r w:rsidRPr="00762CB6">
        <w:t>kriticky myslia – odlišujú spoľahlivé informácie od nespoľahlivých</w:t>
      </w:r>
      <w:r>
        <w:t>,</w:t>
      </w:r>
    </w:p>
    <w:p w:rsidR="008A3667" w:rsidRPr="00762CB6" w:rsidRDefault="008A3667" w:rsidP="0059011C">
      <w:pPr>
        <w:pStyle w:val="Odsekzoznamu"/>
        <w:numPr>
          <w:ilvl w:val="0"/>
          <w:numId w:val="52"/>
        </w:numPr>
      </w:pPr>
      <w:r w:rsidRPr="00762CB6">
        <w:t>diskutujú o význame a praktických dôsledkoch biologických vedeckých objavov</w:t>
      </w:r>
      <w:r>
        <w:t>,</w:t>
      </w:r>
    </w:p>
    <w:p w:rsidR="008A3667" w:rsidRPr="00762CB6" w:rsidRDefault="008A3667" w:rsidP="0059011C">
      <w:pPr>
        <w:pStyle w:val="Odsekzoznamu"/>
        <w:numPr>
          <w:ilvl w:val="0"/>
          <w:numId w:val="52"/>
        </w:numPr>
      </w:pPr>
      <w:r w:rsidRPr="00762CB6">
        <w:t>aplikujú osvojené vedomosti a zručnosti na podporu svojho zdravia, prevenciu ochorení a rizikového správania</w:t>
      </w:r>
      <w:r>
        <w:t>,</w:t>
      </w:r>
    </w:p>
    <w:p w:rsidR="008A3667" w:rsidRPr="00762CB6" w:rsidRDefault="008A3667" w:rsidP="0059011C">
      <w:pPr>
        <w:pStyle w:val="Odsekzoznamu"/>
        <w:numPr>
          <w:ilvl w:val="0"/>
          <w:numId w:val="52"/>
        </w:numPr>
      </w:pPr>
      <w:r w:rsidRPr="00762CB6">
        <w:t>prejavujú zodpovednosť vo vzťahu k živým organizmom a ich prostrediu</w:t>
      </w:r>
      <w:r>
        <w:t>,</w:t>
      </w:r>
    </w:p>
    <w:p w:rsidR="008A3667" w:rsidRPr="00762CB6" w:rsidRDefault="008A3667" w:rsidP="0059011C">
      <w:pPr>
        <w:pStyle w:val="Odsekzoznamu"/>
        <w:numPr>
          <w:ilvl w:val="0"/>
          <w:numId w:val="52"/>
        </w:numPr>
      </w:pPr>
      <w:r w:rsidRPr="00762CB6">
        <w:t>plánujú a realizujú školské individuálne alebo skupinové projekty v oblasti biológie</w:t>
      </w:r>
      <w:r>
        <w:t>,</w:t>
      </w:r>
    </w:p>
    <w:p w:rsidR="008A3667" w:rsidRPr="002805B8" w:rsidRDefault="008A3667" w:rsidP="0059011C">
      <w:pPr>
        <w:pStyle w:val="Odsekzoznamu"/>
        <w:numPr>
          <w:ilvl w:val="0"/>
          <w:numId w:val="52"/>
        </w:numPr>
        <w:rPr>
          <w:rFonts w:cstheme="minorHAnsi"/>
        </w:rPr>
      </w:pPr>
      <w:r w:rsidRPr="00762CB6">
        <w:t>prezentujú a obhajujú výsledky svojej práce.</w:t>
      </w:r>
    </w:p>
    <w:p w:rsidR="008A3667" w:rsidRDefault="008A3667" w:rsidP="002805B8">
      <w:pPr>
        <w:rPr>
          <w:rFonts w:cstheme="minorHAnsi"/>
        </w:rPr>
      </w:pPr>
    </w:p>
    <w:tbl>
      <w:tblPr>
        <w:tblStyle w:val="Mriekatabuky"/>
        <w:tblW w:w="0" w:type="auto"/>
        <w:tblLook w:val="04A0" w:firstRow="1" w:lastRow="0" w:firstColumn="1" w:lastColumn="0" w:noHBand="0" w:noVBand="1"/>
      </w:tblPr>
      <w:tblGrid>
        <w:gridCol w:w="895"/>
        <w:gridCol w:w="7080"/>
        <w:gridCol w:w="1437"/>
      </w:tblGrid>
      <w:tr w:rsidR="008A3667" w:rsidRPr="00D63139" w:rsidTr="008A3667">
        <w:tc>
          <w:tcPr>
            <w:tcW w:w="9412" w:type="dxa"/>
            <w:gridSpan w:val="3"/>
          </w:tcPr>
          <w:p w:rsidR="008A3667" w:rsidRPr="00D63139" w:rsidRDefault="008A3667" w:rsidP="008A3667">
            <w:pPr>
              <w:jc w:val="center"/>
              <w:rPr>
                <w:b/>
                <w:szCs w:val="24"/>
              </w:rPr>
            </w:pPr>
            <w:r w:rsidRPr="00D63139">
              <w:rPr>
                <w:b/>
                <w:szCs w:val="24"/>
              </w:rPr>
              <w:t xml:space="preserve">Rozdelenie učiva </w:t>
            </w:r>
            <w:r>
              <w:rPr>
                <w:b/>
                <w:szCs w:val="24"/>
              </w:rPr>
              <w:t>SBI</w:t>
            </w:r>
            <w:r w:rsidRPr="00D63139">
              <w:rPr>
                <w:b/>
                <w:szCs w:val="24"/>
              </w:rPr>
              <w:t xml:space="preserve"> do ročníkov</w:t>
            </w:r>
          </w:p>
        </w:tc>
      </w:tr>
      <w:tr w:rsidR="008A3667" w:rsidRPr="00D63139" w:rsidTr="002805B8">
        <w:tc>
          <w:tcPr>
            <w:tcW w:w="0" w:type="auto"/>
          </w:tcPr>
          <w:p w:rsidR="008A3667" w:rsidRPr="00C7378C" w:rsidRDefault="008A3667" w:rsidP="002805B8">
            <w:pPr>
              <w:rPr>
                <w:b/>
                <w:szCs w:val="24"/>
              </w:rPr>
            </w:pPr>
            <w:r w:rsidRPr="00C7378C">
              <w:rPr>
                <w:b/>
                <w:szCs w:val="24"/>
              </w:rPr>
              <w:t>Ročník</w:t>
            </w:r>
          </w:p>
        </w:tc>
        <w:tc>
          <w:tcPr>
            <w:tcW w:w="7034" w:type="dxa"/>
          </w:tcPr>
          <w:p w:rsidR="008A3667" w:rsidRPr="00C7378C" w:rsidRDefault="008A3667" w:rsidP="002805B8">
            <w:pPr>
              <w:rPr>
                <w:b/>
                <w:szCs w:val="24"/>
              </w:rPr>
            </w:pPr>
            <w:r w:rsidRPr="00C7378C">
              <w:rPr>
                <w:b/>
                <w:szCs w:val="24"/>
              </w:rPr>
              <w:t>Tematický celok</w:t>
            </w:r>
          </w:p>
        </w:tc>
        <w:tc>
          <w:tcPr>
            <w:tcW w:w="1428" w:type="dxa"/>
          </w:tcPr>
          <w:p w:rsidR="008A3667" w:rsidRPr="00C7378C" w:rsidRDefault="008A3667" w:rsidP="002805B8">
            <w:pPr>
              <w:rPr>
                <w:b/>
                <w:szCs w:val="24"/>
              </w:rPr>
            </w:pPr>
            <w:r w:rsidRPr="00C7378C">
              <w:rPr>
                <w:b/>
                <w:szCs w:val="24"/>
              </w:rPr>
              <w:t>Počet hodín</w:t>
            </w:r>
          </w:p>
        </w:tc>
      </w:tr>
      <w:tr w:rsidR="008A3667" w:rsidRPr="00D63139" w:rsidTr="002805B8">
        <w:tc>
          <w:tcPr>
            <w:tcW w:w="0" w:type="auto"/>
          </w:tcPr>
          <w:p w:rsidR="008A3667" w:rsidRPr="00C7378C" w:rsidRDefault="008A3667" w:rsidP="008A3667">
            <w:pPr>
              <w:jc w:val="left"/>
              <w:rPr>
                <w:szCs w:val="24"/>
              </w:rPr>
            </w:pPr>
            <w:r>
              <w:rPr>
                <w:szCs w:val="24"/>
              </w:rPr>
              <w:t>7.</w:t>
            </w:r>
          </w:p>
        </w:tc>
        <w:tc>
          <w:tcPr>
            <w:tcW w:w="7034" w:type="dxa"/>
          </w:tcPr>
          <w:p w:rsidR="008A3667" w:rsidRPr="00762CB6" w:rsidRDefault="008A3667" w:rsidP="008A3667">
            <w:r>
              <w:t>S</w:t>
            </w:r>
            <w:r w:rsidRPr="00762CB6">
              <w:t xml:space="preserve">ystematika živých organizmov </w:t>
            </w:r>
          </w:p>
        </w:tc>
        <w:tc>
          <w:tcPr>
            <w:tcW w:w="1428" w:type="dxa"/>
          </w:tcPr>
          <w:p w:rsidR="008A3667" w:rsidRPr="00762CB6" w:rsidRDefault="008A3667" w:rsidP="008A3667">
            <w:r w:rsidRPr="00762CB6">
              <w:t>2</w:t>
            </w:r>
          </w:p>
        </w:tc>
      </w:tr>
      <w:tr w:rsidR="008A3667" w:rsidRPr="00D63139" w:rsidTr="002805B8">
        <w:tc>
          <w:tcPr>
            <w:tcW w:w="0" w:type="auto"/>
          </w:tcPr>
          <w:p w:rsidR="008A3667" w:rsidRPr="00C7378C" w:rsidRDefault="008A3667" w:rsidP="008A3667">
            <w:pPr>
              <w:jc w:val="left"/>
              <w:rPr>
                <w:szCs w:val="24"/>
              </w:rPr>
            </w:pPr>
            <w:r>
              <w:rPr>
                <w:szCs w:val="24"/>
              </w:rPr>
              <w:t>7.</w:t>
            </w:r>
          </w:p>
        </w:tc>
        <w:tc>
          <w:tcPr>
            <w:tcW w:w="7034" w:type="dxa"/>
          </w:tcPr>
          <w:p w:rsidR="008A3667" w:rsidRPr="00762CB6" w:rsidRDefault="008A3667" w:rsidP="008A3667">
            <w:r>
              <w:t>P</w:t>
            </w:r>
            <w:r w:rsidRPr="00762CB6">
              <w:t xml:space="preserve">ôvod a vývoj organizmov </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V</w:t>
            </w:r>
            <w:r w:rsidRPr="00762CB6">
              <w:t xml:space="preserve">írusy </w:t>
            </w:r>
          </w:p>
        </w:tc>
        <w:tc>
          <w:tcPr>
            <w:tcW w:w="1428" w:type="dxa"/>
          </w:tcPr>
          <w:p w:rsidR="008A3667" w:rsidRPr="00762CB6" w:rsidRDefault="008A3667" w:rsidP="008A3667">
            <w:r w:rsidRPr="00762CB6">
              <w:t>3</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P</w:t>
            </w:r>
            <w:r w:rsidRPr="00762CB6">
              <w:t xml:space="preserve">rokaryotické organizmy </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J</w:t>
            </w:r>
            <w:r w:rsidRPr="00762CB6">
              <w:t>ednobunkovce</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H</w:t>
            </w:r>
            <w:r w:rsidRPr="00762CB6">
              <w:t>uby</w:t>
            </w:r>
          </w:p>
        </w:tc>
        <w:tc>
          <w:tcPr>
            <w:tcW w:w="1428" w:type="dxa"/>
          </w:tcPr>
          <w:p w:rsidR="008A3667" w:rsidRPr="00762CB6" w:rsidRDefault="008A3667" w:rsidP="008A3667">
            <w:r w:rsidRPr="00762CB6">
              <w:t>6</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R</w:t>
            </w:r>
            <w:r w:rsidRPr="00762CB6">
              <w:t>astliny</w:t>
            </w:r>
          </w:p>
        </w:tc>
        <w:tc>
          <w:tcPr>
            <w:tcW w:w="1428" w:type="dxa"/>
          </w:tcPr>
          <w:p w:rsidR="008A3667" w:rsidRPr="00762CB6" w:rsidRDefault="008A3667" w:rsidP="008A3667">
            <w:r w:rsidRPr="00762CB6">
              <w:t>12</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Ž</w:t>
            </w:r>
            <w:r w:rsidRPr="00762CB6">
              <w:t>ivočíchy</w:t>
            </w:r>
          </w:p>
        </w:tc>
        <w:tc>
          <w:tcPr>
            <w:tcW w:w="1428" w:type="dxa"/>
          </w:tcPr>
          <w:p w:rsidR="008A3667" w:rsidRPr="00762CB6" w:rsidRDefault="008A3667" w:rsidP="008A3667">
            <w:r w:rsidRPr="00762CB6">
              <w:t>27</w:t>
            </w:r>
          </w:p>
        </w:tc>
      </w:tr>
      <w:tr w:rsidR="008A3667" w:rsidRPr="00D63139" w:rsidTr="008A3667">
        <w:tc>
          <w:tcPr>
            <w:tcW w:w="9412" w:type="dxa"/>
            <w:gridSpan w:val="3"/>
            <w:shd w:val="clear" w:color="auto" w:fill="D0CECE" w:themeFill="background2" w:themeFillShade="E6"/>
          </w:tcPr>
          <w:p w:rsidR="008A3667" w:rsidRPr="00C7378C" w:rsidRDefault="008A3667" w:rsidP="008A3667">
            <w:pPr>
              <w:pStyle w:val="Odsekzoznamu"/>
              <w:ind w:left="0"/>
              <w:rPr>
                <w:szCs w:val="24"/>
              </w:rPr>
            </w:pPr>
          </w:p>
        </w:tc>
      </w:tr>
      <w:tr w:rsidR="008A3667" w:rsidRPr="00D63139" w:rsidTr="002805B8">
        <w:tc>
          <w:tcPr>
            <w:tcW w:w="0" w:type="auto"/>
          </w:tcPr>
          <w:p w:rsidR="008A3667" w:rsidRPr="00C7378C" w:rsidRDefault="008A3667" w:rsidP="008A3667">
            <w:pPr>
              <w:jc w:val="left"/>
              <w:rPr>
                <w:szCs w:val="24"/>
              </w:rPr>
            </w:pPr>
            <w:r>
              <w:rPr>
                <w:szCs w:val="24"/>
              </w:rPr>
              <w:t>8.</w:t>
            </w:r>
          </w:p>
        </w:tc>
        <w:tc>
          <w:tcPr>
            <w:tcW w:w="7034" w:type="dxa"/>
          </w:tcPr>
          <w:p w:rsidR="008A3667" w:rsidRPr="00762CB6" w:rsidRDefault="008A3667" w:rsidP="008A3667">
            <w:r>
              <w:t>E</w:t>
            </w:r>
            <w:r w:rsidRPr="00762CB6">
              <w:t>kológia</w:t>
            </w:r>
          </w:p>
        </w:tc>
        <w:tc>
          <w:tcPr>
            <w:tcW w:w="1428" w:type="dxa"/>
          </w:tcPr>
          <w:p w:rsidR="008A3667" w:rsidRPr="00762CB6" w:rsidRDefault="008A3667" w:rsidP="008A3667">
            <w:r w:rsidRPr="00762CB6">
              <w:t>7</w:t>
            </w:r>
          </w:p>
        </w:tc>
      </w:tr>
      <w:tr w:rsidR="008A3667" w:rsidRPr="00D63139" w:rsidTr="002805B8">
        <w:tc>
          <w:tcPr>
            <w:tcW w:w="0" w:type="auto"/>
          </w:tcPr>
          <w:p w:rsidR="008A3667" w:rsidRPr="00C7378C" w:rsidRDefault="008A3667" w:rsidP="008A3667">
            <w:pPr>
              <w:rPr>
                <w:szCs w:val="24"/>
              </w:rPr>
            </w:pPr>
            <w:r>
              <w:rPr>
                <w:szCs w:val="24"/>
              </w:rPr>
              <w:lastRenderedPageBreak/>
              <w:t>8.</w:t>
            </w:r>
          </w:p>
        </w:tc>
        <w:tc>
          <w:tcPr>
            <w:tcW w:w="7034" w:type="dxa"/>
          </w:tcPr>
          <w:p w:rsidR="008A3667" w:rsidRPr="00762CB6" w:rsidRDefault="008A3667" w:rsidP="008A3667">
            <w:r>
              <w:t>B</w:t>
            </w:r>
            <w:r w:rsidRPr="00762CB6">
              <w:t>unka</w:t>
            </w:r>
          </w:p>
        </w:tc>
        <w:tc>
          <w:tcPr>
            <w:tcW w:w="1428" w:type="dxa"/>
          </w:tcPr>
          <w:p w:rsidR="008A3667" w:rsidRPr="00762CB6" w:rsidRDefault="008A3667" w:rsidP="008A3667">
            <w:r w:rsidRPr="00762CB6">
              <w:t>12</w:t>
            </w:r>
          </w:p>
        </w:tc>
      </w:tr>
      <w:tr w:rsidR="008A3667" w:rsidRPr="00D63139" w:rsidTr="002805B8">
        <w:tc>
          <w:tcPr>
            <w:tcW w:w="0" w:type="auto"/>
          </w:tcPr>
          <w:p w:rsidR="008A3667" w:rsidRPr="00C7378C" w:rsidRDefault="008A3667" w:rsidP="008A3667">
            <w:pPr>
              <w:rPr>
                <w:szCs w:val="24"/>
              </w:rPr>
            </w:pPr>
            <w:r w:rsidRPr="00C7378C">
              <w:rPr>
                <w:szCs w:val="24"/>
              </w:rPr>
              <w:t>8.</w:t>
            </w:r>
          </w:p>
        </w:tc>
        <w:tc>
          <w:tcPr>
            <w:tcW w:w="7034" w:type="dxa"/>
          </w:tcPr>
          <w:p w:rsidR="008A3667" w:rsidRPr="00762CB6" w:rsidRDefault="008A3667" w:rsidP="008A3667">
            <w:r>
              <w:t>G</w:t>
            </w:r>
            <w:r w:rsidRPr="00762CB6">
              <w:t>enetika</w:t>
            </w:r>
          </w:p>
        </w:tc>
        <w:tc>
          <w:tcPr>
            <w:tcW w:w="1428" w:type="dxa"/>
          </w:tcPr>
          <w:p w:rsidR="008A3667" w:rsidRPr="00762CB6" w:rsidRDefault="008A3667" w:rsidP="008A3667">
            <w:r w:rsidRPr="00762CB6">
              <w:t>11</w:t>
            </w:r>
          </w:p>
        </w:tc>
      </w:tr>
      <w:tr w:rsidR="008A3667" w:rsidRPr="00D63139" w:rsidTr="002805B8">
        <w:tc>
          <w:tcPr>
            <w:tcW w:w="0" w:type="auto"/>
          </w:tcPr>
          <w:p w:rsidR="008A3667" w:rsidRPr="00C7378C" w:rsidRDefault="008A3667" w:rsidP="008A3667">
            <w:pPr>
              <w:rPr>
                <w:szCs w:val="24"/>
              </w:rPr>
            </w:pPr>
            <w:r w:rsidRPr="00C7378C">
              <w:rPr>
                <w:szCs w:val="24"/>
              </w:rPr>
              <w:t>8.</w:t>
            </w:r>
          </w:p>
        </w:tc>
        <w:tc>
          <w:tcPr>
            <w:tcW w:w="7034" w:type="dxa"/>
          </w:tcPr>
          <w:p w:rsidR="008A3667" w:rsidRPr="00762CB6" w:rsidRDefault="008A3667" w:rsidP="008A3667">
            <w:r>
              <w:t>R</w:t>
            </w:r>
            <w:r w:rsidRPr="00762CB6">
              <w:t>astliny, huby a živočíchy</w:t>
            </w:r>
          </w:p>
        </w:tc>
        <w:tc>
          <w:tcPr>
            <w:tcW w:w="1428" w:type="dxa"/>
          </w:tcPr>
          <w:p w:rsidR="008A3667" w:rsidRPr="00762CB6" w:rsidRDefault="008A3667" w:rsidP="008A3667">
            <w:r w:rsidRPr="00762CB6">
              <w:t>30</w:t>
            </w:r>
          </w:p>
        </w:tc>
      </w:tr>
    </w:tbl>
    <w:p w:rsidR="008A3667" w:rsidRDefault="008A3667" w:rsidP="00A20984">
      <w:pPr>
        <w:rPr>
          <w:rFonts w:cstheme="minorHAnsi"/>
        </w:rPr>
      </w:pPr>
    </w:p>
    <w:tbl>
      <w:tblPr>
        <w:tblStyle w:val="Mriekatabuky"/>
        <w:tblW w:w="10574" w:type="dxa"/>
        <w:tblInd w:w="-5" w:type="dxa"/>
        <w:tblLook w:val="04A0" w:firstRow="1" w:lastRow="0" w:firstColumn="1" w:lastColumn="0" w:noHBand="0" w:noVBand="1"/>
      </w:tblPr>
      <w:tblGrid>
        <w:gridCol w:w="5334"/>
        <w:gridCol w:w="5240"/>
      </w:tblGrid>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Systematika živých organizmov</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taxonomické kategórie, ríše organizmov</w:t>
            </w:r>
          </w:p>
        </w:tc>
        <w:tc>
          <w:tcPr>
            <w:tcW w:w="5240" w:type="dxa"/>
            <w:shd w:val="clear" w:color="auto" w:fill="auto"/>
          </w:tcPr>
          <w:p w:rsidR="00A20984" w:rsidRPr="00C7135A" w:rsidRDefault="00A20984" w:rsidP="002805B8">
            <w:r w:rsidRPr="0019436D">
              <w:t>poznať základné taxonomické kategórie, poznať rozdelenie organizmov na ríše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Pôvod a vývoj organizmov</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rPr>
          <w:trHeight w:val="2967"/>
        </w:trPr>
        <w:tc>
          <w:tcPr>
            <w:tcW w:w="5334" w:type="dxa"/>
          </w:tcPr>
          <w:p w:rsidR="00A20984" w:rsidRPr="00C7135A" w:rsidRDefault="00A72883" w:rsidP="00A72883">
            <w:pPr>
              <w:rPr>
                <w:rFonts w:ascii="Constantia" w:hAnsi="Constantia"/>
              </w:rPr>
            </w:pPr>
            <w:r>
              <w:rPr>
                <w:shd w:val="clear" w:color="auto" w:fill="FFFFFF"/>
              </w:rPr>
              <w:t>evolúcia, mechanizmy evolúcie, vznik a zánik druhov, vznik života na Zemi, geologické obdobia a vývoj organizmov, pôvod a vývoj človeka</w:t>
            </w:r>
          </w:p>
        </w:tc>
        <w:tc>
          <w:tcPr>
            <w:tcW w:w="5240" w:type="dxa"/>
          </w:tcPr>
          <w:p w:rsidR="00A72883" w:rsidRPr="00A72883" w:rsidRDefault="00A72883" w:rsidP="00A72883">
            <w:pPr>
              <w:rPr>
                <w:lang w:eastAsia="sk-SK"/>
              </w:rPr>
            </w:pPr>
            <w:r>
              <w:rPr>
                <w:lang w:eastAsia="sk-SK"/>
              </w:rPr>
              <w:t xml:space="preserve">poznať </w:t>
            </w:r>
            <w:r w:rsidRPr="00A72883">
              <w:rPr>
                <w:lang w:eastAsia="sk-SK"/>
              </w:rPr>
              <w:t>najznámejšie teórie o vzniku života a vzniku druhov, žiak pozná základné mechanizmy, ktorými dochádza k vzniku nových druhov organizmov, žiak vie vymenovať jednotlivé geologické obdobia a priradiť k nim organizmy, ktoré sa v nich vyskytovali, žiak vie zaradiť človeka do systému živočíchov a pozná najznámejších predchodcov človeka a významné medzníky vo vývoji č</w:t>
            </w:r>
            <w:r>
              <w:rPr>
                <w:lang w:eastAsia="sk-SK"/>
              </w:rPr>
              <w:t>loveka</w:t>
            </w:r>
          </w:p>
          <w:p w:rsidR="00A20984" w:rsidRPr="00C7135A" w:rsidRDefault="00A20984" w:rsidP="002805B8">
            <w:pPr>
              <w:pStyle w:val="Odsekzoznamu"/>
              <w:ind w:left="0"/>
              <w:rPr>
                <w:rFonts w:ascii="Constantia" w:hAnsi="Constantia"/>
              </w:rPr>
            </w:pP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Vírusy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rPr>
          <w:trHeight w:val="865"/>
        </w:trPr>
        <w:tc>
          <w:tcPr>
            <w:tcW w:w="5334" w:type="dxa"/>
          </w:tcPr>
          <w:p w:rsidR="00A20984" w:rsidRPr="00C7135A" w:rsidRDefault="00A20984" w:rsidP="002805B8">
            <w:r w:rsidRPr="0019436D">
              <w:t>stavba vírusu, rozdelenie vírusov, vírusové ochorenia</w:t>
            </w:r>
          </w:p>
        </w:tc>
        <w:tc>
          <w:tcPr>
            <w:tcW w:w="5240" w:type="dxa"/>
          </w:tcPr>
          <w:p w:rsidR="00A20984" w:rsidRPr="00C7135A" w:rsidRDefault="00A20984" w:rsidP="002805B8">
            <w:r w:rsidRPr="0019436D">
              <w:t>poznať stavbu vírusu, spôsob rozmnožovania, poznať najčastejšie vírusové ochorenia a spôsob prevencie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Prokaryotické organizmy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tcPr>
          <w:p w:rsidR="00A20984" w:rsidRPr="00C7135A" w:rsidRDefault="00A20984" w:rsidP="002805B8">
            <w:r w:rsidRPr="0019436D">
              <w:t>prokaryotická bunka, rozdelenie prokaryotov, využitie prokaryotov v biotechnológiách, význam v prírode, ochorenia</w:t>
            </w:r>
          </w:p>
        </w:tc>
        <w:tc>
          <w:tcPr>
            <w:tcW w:w="5240" w:type="dxa"/>
          </w:tcPr>
          <w:p w:rsidR="00A20984" w:rsidRPr="00C7135A" w:rsidRDefault="002805B8" w:rsidP="002805B8">
            <w:r w:rsidRPr="0019436D">
              <w:t>poznať stavbu prokaryotických organizmov, spôsob rozmnožovania, poznať najčastejšie bakteriálne ochorenia a spôsob prevencie, poznať význam prokaryotických organizmov v prírode a pre človeka</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Jednobunkovce</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bunky jednobunkovcov, systém jednobunkovcov, najvýznamnejší zástupcovia</w:t>
            </w:r>
          </w:p>
        </w:tc>
        <w:tc>
          <w:tcPr>
            <w:tcW w:w="5240" w:type="dxa"/>
            <w:shd w:val="clear" w:color="auto" w:fill="auto"/>
          </w:tcPr>
          <w:p w:rsidR="00A20984" w:rsidRPr="00C7135A" w:rsidRDefault="00A20984" w:rsidP="002805B8">
            <w:r w:rsidRPr="0019436D">
              <w:t>poznať stavbu jednobunkovcov, spôsob rozmnožovania, poznať najčastejšie ochorenia spôsobené jednobunkovcami a spôsob prevencie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Huby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bunky húb, stavba tela húb, rozmnožovanie húb, systém húb, najvýznamnejší zástupcovia, poznávanie húb</w:t>
            </w:r>
          </w:p>
        </w:tc>
        <w:tc>
          <w:tcPr>
            <w:tcW w:w="5240" w:type="dxa"/>
            <w:shd w:val="clear" w:color="auto" w:fill="auto"/>
          </w:tcPr>
          <w:p w:rsidR="00A20984" w:rsidRPr="00C7135A" w:rsidRDefault="00A20984" w:rsidP="002805B8">
            <w:r w:rsidRPr="0019436D">
              <w:t xml:space="preserve">poznať stavbu tela húb a spôsob ich rozmnožovania, poznať rozdelenie húb, poznať najznámejšie jedlé a </w:t>
            </w:r>
            <w:r w:rsidRPr="0019436D">
              <w:lastRenderedPageBreak/>
              <w:t>jedovaté huby a vedieť ich odlíšiť</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lastRenderedPageBreak/>
              <w:t>Tematický celok: Rastliny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rastlinnej bunky a rastlinného tela, systém rastlín, jednotlivé skupiny rastlín a ich najvýznamnejší zástupcovia</w:t>
            </w:r>
          </w:p>
        </w:tc>
        <w:tc>
          <w:tcPr>
            <w:tcW w:w="5240" w:type="dxa"/>
            <w:shd w:val="clear" w:color="auto" w:fill="auto"/>
          </w:tcPr>
          <w:p w:rsidR="00A20984" w:rsidRPr="00C7135A" w:rsidRDefault="00A20984" w:rsidP="002805B8">
            <w:r w:rsidRPr="0019436D">
              <w:t>poznať stavbu tela jednotlivých skupín rastlín a najvýznamnejších zástupcov (najmä chránené druhy a druhy využívané ako potravina alebo v priemysle)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Živočíchy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jednotlivé skupiny živočíchov, ich stavba tela a najvýznamnejší zástupcovia</w:t>
            </w:r>
          </w:p>
        </w:tc>
        <w:tc>
          <w:tcPr>
            <w:tcW w:w="5240" w:type="dxa"/>
            <w:shd w:val="clear" w:color="auto" w:fill="auto"/>
          </w:tcPr>
          <w:p w:rsidR="00A20984" w:rsidRPr="00C7135A" w:rsidRDefault="00A20984" w:rsidP="002805B8">
            <w:r w:rsidRPr="0019436D">
              <w:t>poznať stavbu tela jednotlivých skupín živočíchov a najvýznamnejších zástupcov (najmä chránené  druhy, parazitické druhy a druhy využívané človekom)</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Ekológia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ekologická valencia, ekologická nika, populácia, znaky populácie, vzťahy v populácii, spoločenstvo, vzťahy v spoločenstve, ekosystém, zložky ekosystému, sukcesia, ochrana prírody</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Bunka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história biológie, metódy skúmania živej prírody, vlastnosti živých sústav, stavba prokaryotickej a eukaryotickej bunky, stavba a funkcia jednotlivých prganel, spôsoby delenia bunky, metabolizmus bunky, fotosyntéza, dýchanie</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Genetika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917CC6">
            <w:r w:rsidRPr="00762CB6">
              <w:t>stavba DNA a RNA, kopírovanie DNA, tvorba bielkovín, genetické pojmy (chromozóm,</w:t>
            </w:r>
            <w:r w:rsidR="00917CC6">
              <w:t xml:space="preserve"> </w:t>
            </w:r>
            <w:r w:rsidRPr="00762CB6">
              <w:t>diploidná, haploidná bunka, homologické chromozómy, gén, alela, homozygot heterozygot, vzťahy medzi alelami, kvalitatívne a kvantitatívne znaky), mendelove zákony, monohybridizmus, dihybridizmus, dedičnosť viazaná na pohlavie, mimojadrová dedičnosť, mutácie, dedičné choroby človeka, rodokmeň,</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 žiak je schopný samostatne riešiť genetické príklady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Rastliny, huby a živočíchy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opakovanie a upevňovanie vedomostí získaných počas predošlých ročníkov</w:t>
            </w:r>
          </w:p>
        </w:tc>
        <w:tc>
          <w:tcPr>
            <w:tcW w:w="5240" w:type="dxa"/>
            <w:shd w:val="clear" w:color="auto" w:fill="FFFFFF" w:themeFill="background1"/>
          </w:tcPr>
          <w:p w:rsidR="00A20984" w:rsidRPr="00C7135A" w:rsidRDefault="00A20984" w:rsidP="002805B8">
            <w:r w:rsidRPr="00762CB6">
              <w:t xml:space="preserve">žiak dobre rozumie problematike jednotlivých kapitol a dokáže o nich samostatne rozprávať, jeho prejav je </w:t>
            </w:r>
            <w:r w:rsidRPr="00762CB6">
              <w:lastRenderedPageBreak/>
              <w:t>ucelený, vecný a obsahovo správny</w:t>
            </w:r>
          </w:p>
        </w:tc>
      </w:tr>
    </w:tbl>
    <w:p w:rsidR="00A20984" w:rsidRDefault="00A20984" w:rsidP="00A20984">
      <w:pPr>
        <w:rPr>
          <w:rFonts w:cstheme="minorHAnsi"/>
        </w:rPr>
      </w:pPr>
    </w:p>
    <w:p w:rsidR="00A20984" w:rsidRDefault="0065535B" w:rsidP="0065535B">
      <w:pPr>
        <w:pStyle w:val="Nadpis4"/>
      </w:pPr>
      <w:r>
        <w:t>F.2.7 Seminár z biológie človeka</w:t>
      </w:r>
    </w:p>
    <w:p w:rsidR="0065535B" w:rsidRDefault="0065535B" w:rsidP="0065535B"/>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65535B" w:rsidRPr="00D63139" w:rsidTr="0065535B">
        <w:tc>
          <w:tcPr>
            <w:tcW w:w="9294" w:type="dxa"/>
            <w:gridSpan w:val="8"/>
          </w:tcPr>
          <w:p w:rsidR="0065535B" w:rsidRPr="00D63139" w:rsidRDefault="0065535B" w:rsidP="00CC36C5">
            <w:pPr>
              <w:jc w:val="center"/>
              <w:rPr>
                <w:b/>
              </w:rPr>
            </w:pPr>
            <w:r w:rsidRPr="00D63139">
              <w:rPr>
                <w:b/>
              </w:rPr>
              <w:t xml:space="preserve">Týždenná časová dotácia </w:t>
            </w:r>
            <w:r>
              <w:rPr>
                <w:b/>
              </w:rPr>
              <w:t>SB</w:t>
            </w:r>
            <w:r w:rsidR="00CC36C5">
              <w:rPr>
                <w:b/>
              </w:rPr>
              <w:t>C</w:t>
            </w:r>
            <w:r w:rsidRPr="00D63139">
              <w:rPr>
                <w:b/>
              </w:rPr>
              <w:t xml:space="preserve"> v jednotlivých ročníkoch</w:t>
            </w:r>
          </w:p>
        </w:tc>
      </w:tr>
      <w:tr w:rsidR="0065535B" w:rsidRPr="00D63139" w:rsidTr="0065535B">
        <w:tc>
          <w:tcPr>
            <w:tcW w:w="1161" w:type="dxa"/>
          </w:tcPr>
          <w:p w:rsidR="0065535B" w:rsidRPr="00D63139" w:rsidRDefault="0065535B" w:rsidP="0065535B">
            <w:pPr>
              <w:jc w:val="center"/>
              <w:rPr>
                <w:b/>
              </w:rPr>
            </w:pPr>
            <w:r w:rsidRPr="00D63139">
              <w:rPr>
                <w:b/>
              </w:rPr>
              <w:t>1.</w:t>
            </w:r>
          </w:p>
        </w:tc>
        <w:tc>
          <w:tcPr>
            <w:tcW w:w="1161" w:type="dxa"/>
          </w:tcPr>
          <w:p w:rsidR="0065535B" w:rsidRPr="00D63139" w:rsidRDefault="0065535B" w:rsidP="0065535B">
            <w:pPr>
              <w:jc w:val="center"/>
              <w:rPr>
                <w:b/>
              </w:rPr>
            </w:pPr>
            <w:r w:rsidRPr="00D63139">
              <w:rPr>
                <w:b/>
              </w:rPr>
              <w:t>2.</w:t>
            </w:r>
          </w:p>
        </w:tc>
        <w:tc>
          <w:tcPr>
            <w:tcW w:w="1162" w:type="dxa"/>
          </w:tcPr>
          <w:p w:rsidR="0065535B" w:rsidRPr="00D63139" w:rsidRDefault="0065535B" w:rsidP="0065535B">
            <w:pPr>
              <w:jc w:val="center"/>
              <w:rPr>
                <w:b/>
              </w:rPr>
            </w:pPr>
            <w:r w:rsidRPr="00D63139">
              <w:rPr>
                <w:b/>
              </w:rPr>
              <w:t>3.</w:t>
            </w:r>
          </w:p>
        </w:tc>
        <w:tc>
          <w:tcPr>
            <w:tcW w:w="1162" w:type="dxa"/>
          </w:tcPr>
          <w:p w:rsidR="0065535B" w:rsidRPr="00D63139" w:rsidRDefault="0065535B" w:rsidP="0065535B">
            <w:pPr>
              <w:jc w:val="center"/>
              <w:rPr>
                <w:b/>
              </w:rPr>
            </w:pPr>
            <w:r w:rsidRPr="00D63139">
              <w:rPr>
                <w:b/>
              </w:rPr>
              <w:t>4.</w:t>
            </w:r>
          </w:p>
        </w:tc>
        <w:tc>
          <w:tcPr>
            <w:tcW w:w="1162" w:type="dxa"/>
          </w:tcPr>
          <w:p w:rsidR="0065535B" w:rsidRPr="00D63139" w:rsidRDefault="0065535B" w:rsidP="0065535B">
            <w:pPr>
              <w:jc w:val="center"/>
              <w:rPr>
                <w:b/>
              </w:rPr>
            </w:pPr>
            <w:r w:rsidRPr="00D63139">
              <w:rPr>
                <w:b/>
              </w:rPr>
              <w:t>5.</w:t>
            </w:r>
          </w:p>
        </w:tc>
        <w:tc>
          <w:tcPr>
            <w:tcW w:w="1162" w:type="dxa"/>
          </w:tcPr>
          <w:p w:rsidR="0065535B" w:rsidRPr="00D63139" w:rsidRDefault="0065535B" w:rsidP="0065535B">
            <w:pPr>
              <w:jc w:val="center"/>
              <w:rPr>
                <w:b/>
              </w:rPr>
            </w:pPr>
            <w:r w:rsidRPr="00D63139">
              <w:rPr>
                <w:b/>
              </w:rPr>
              <w:t>6.</w:t>
            </w:r>
          </w:p>
        </w:tc>
        <w:tc>
          <w:tcPr>
            <w:tcW w:w="1162" w:type="dxa"/>
          </w:tcPr>
          <w:p w:rsidR="0065535B" w:rsidRPr="00D63139" w:rsidRDefault="0065535B" w:rsidP="0065535B">
            <w:pPr>
              <w:jc w:val="center"/>
              <w:rPr>
                <w:b/>
              </w:rPr>
            </w:pPr>
            <w:r w:rsidRPr="00D63139">
              <w:rPr>
                <w:b/>
              </w:rPr>
              <w:t>7.</w:t>
            </w:r>
          </w:p>
        </w:tc>
        <w:tc>
          <w:tcPr>
            <w:tcW w:w="1162" w:type="dxa"/>
          </w:tcPr>
          <w:p w:rsidR="0065535B" w:rsidRPr="00D63139" w:rsidRDefault="0065535B" w:rsidP="0065535B">
            <w:pPr>
              <w:jc w:val="center"/>
              <w:rPr>
                <w:b/>
              </w:rPr>
            </w:pPr>
            <w:r w:rsidRPr="00D63139">
              <w:rPr>
                <w:b/>
              </w:rPr>
              <w:t>8.</w:t>
            </w:r>
          </w:p>
        </w:tc>
      </w:tr>
      <w:tr w:rsidR="0065535B" w:rsidRPr="00D63139" w:rsidTr="0065535B">
        <w:tc>
          <w:tcPr>
            <w:tcW w:w="1161" w:type="dxa"/>
          </w:tcPr>
          <w:p w:rsidR="0065535B" w:rsidRPr="00D63139" w:rsidRDefault="0065535B" w:rsidP="0065535B">
            <w:pPr>
              <w:jc w:val="center"/>
            </w:pPr>
            <w:r>
              <w:t>0</w:t>
            </w:r>
          </w:p>
        </w:tc>
        <w:tc>
          <w:tcPr>
            <w:tcW w:w="1161"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2</w:t>
            </w:r>
          </w:p>
        </w:tc>
      </w:tr>
    </w:tbl>
    <w:p w:rsidR="0065535B" w:rsidRDefault="0065535B" w:rsidP="0065535B"/>
    <w:p w:rsidR="0065535B" w:rsidRDefault="0065535B" w:rsidP="0065535B">
      <w:r>
        <w:t>Seminár z biológie je povinne voliteľný predmet, ktorého cieľom je rozšíriť a prehĺbiť vedomosti a zručnosti žiakov z biológie a pripraviť ich na maturitu, resp. na prijímacie skúšky na prírodovedné odbory a medicínu.</w:t>
      </w:r>
    </w:p>
    <w:p w:rsidR="0065535B" w:rsidRDefault="0065535B" w:rsidP="0065535B">
      <w:r>
        <w:t>Ciele predmetu:</w:t>
      </w:r>
    </w:p>
    <w:p w:rsidR="0065535B" w:rsidRPr="0065535B" w:rsidRDefault="0065535B" w:rsidP="0059011C">
      <w:pPr>
        <w:pStyle w:val="Odsekzoznamu"/>
        <w:numPr>
          <w:ilvl w:val="0"/>
          <w:numId w:val="81"/>
        </w:numPr>
        <w:rPr>
          <w:rFonts w:cs="Calibri"/>
        </w:rPr>
      </w:pPr>
      <w:r>
        <w:t xml:space="preserve">poznať anatómiu a fyziológiu </w:t>
      </w:r>
      <w:r w:rsidRPr="00265D42">
        <w:t>čl</w:t>
      </w:r>
      <w:r>
        <w:t>oveka,</w:t>
      </w:r>
    </w:p>
    <w:p w:rsidR="0065535B" w:rsidRPr="0065535B" w:rsidRDefault="0065535B" w:rsidP="0059011C">
      <w:pPr>
        <w:pStyle w:val="Odsekzoznamu"/>
        <w:numPr>
          <w:ilvl w:val="0"/>
          <w:numId w:val="81"/>
        </w:numPr>
        <w:rPr>
          <w:rFonts w:cs="Calibri"/>
        </w:rPr>
      </w:pPr>
      <w:r>
        <w:t>poznať základné choroby, príčiny ich vzniku ako aj spôsoby prevencie a liečby,</w:t>
      </w:r>
    </w:p>
    <w:p w:rsidR="0065535B" w:rsidRPr="0065535B" w:rsidRDefault="0065535B" w:rsidP="0059011C">
      <w:pPr>
        <w:pStyle w:val="Odsekzoznamu"/>
        <w:numPr>
          <w:ilvl w:val="0"/>
          <w:numId w:val="81"/>
        </w:numPr>
        <w:rPr>
          <w:rFonts w:cs="Calibri"/>
        </w:rPr>
      </w:pPr>
      <w:r w:rsidRPr="0065535B">
        <w:rPr>
          <w:rFonts w:cs="Calibri"/>
        </w:rPr>
        <w:t>rozumieť niektorým základným vyšetreniam (meranie krvného tlaku, telesnej teploty, vyšetreniu krvi…)</w:t>
      </w:r>
      <w:r>
        <w:rPr>
          <w:rFonts w:cs="Calibri"/>
        </w:rPr>
        <w:t>,</w:t>
      </w:r>
    </w:p>
    <w:p w:rsidR="0065535B" w:rsidRPr="0065535B" w:rsidRDefault="0065535B" w:rsidP="0059011C">
      <w:pPr>
        <w:pStyle w:val="Odsekzoznamu"/>
        <w:numPr>
          <w:ilvl w:val="0"/>
          <w:numId w:val="81"/>
        </w:numPr>
        <w:rPr>
          <w:rFonts w:cs="Calibri"/>
        </w:rPr>
      </w:pPr>
      <w:r w:rsidRPr="0065535B">
        <w:rPr>
          <w:rFonts w:cs="Calibri"/>
        </w:rPr>
        <w:t>pripraviť žiakov na maturitnú skúšku z</w:t>
      </w:r>
      <w:r>
        <w:rPr>
          <w:rFonts w:cs="Calibri"/>
        </w:rPr>
        <w:t> </w:t>
      </w:r>
      <w:r w:rsidRPr="0065535B">
        <w:rPr>
          <w:rFonts w:cs="Calibri"/>
        </w:rPr>
        <w:t>biológie</w:t>
      </w:r>
      <w:r>
        <w:rPr>
          <w:rFonts w:cs="Calibri"/>
        </w:rPr>
        <w:t>,</w:t>
      </w:r>
    </w:p>
    <w:p w:rsidR="0065535B" w:rsidRPr="0065535B" w:rsidRDefault="0065535B" w:rsidP="0059011C">
      <w:pPr>
        <w:pStyle w:val="Odsekzoznamu"/>
        <w:numPr>
          <w:ilvl w:val="0"/>
          <w:numId w:val="81"/>
        </w:numPr>
        <w:rPr>
          <w:rFonts w:cs="Calibri"/>
        </w:rPr>
      </w:pPr>
      <w:r w:rsidRPr="0065535B">
        <w:rPr>
          <w:rFonts w:cs="Calibri"/>
        </w:rPr>
        <w:t>pripraviť žiakov na prijímacie pohovory na VŠ</w:t>
      </w:r>
      <w:r>
        <w:rPr>
          <w:rFonts w:cs="Calibri"/>
        </w:rPr>
        <w:t>,</w:t>
      </w:r>
    </w:p>
    <w:p w:rsidR="0065535B" w:rsidRPr="0065535B" w:rsidRDefault="0065535B" w:rsidP="0059011C">
      <w:pPr>
        <w:pStyle w:val="Odsekzoznamu"/>
        <w:numPr>
          <w:ilvl w:val="0"/>
          <w:numId w:val="81"/>
        </w:numPr>
        <w:rPr>
          <w:rFonts w:cs="Calibri"/>
        </w:rPr>
      </w:pPr>
      <w:r w:rsidRPr="0065535B">
        <w:rPr>
          <w:rFonts w:cs="Tahoma"/>
        </w:rPr>
        <w:t>poznať a</w:t>
      </w:r>
      <w:r>
        <w:rPr>
          <w:rFonts w:cs="Tahoma"/>
        </w:rPr>
        <w:t> osvojiť si zdravý životný štýl,</w:t>
      </w:r>
    </w:p>
    <w:p w:rsidR="0065535B" w:rsidRPr="0065535B" w:rsidRDefault="0065535B" w:rsidP="0059011C">
      <w:pPr>
        <w:pStyle w:val="Odsekzoznamu"/>
        <w:numPr>
          <w:ilvl w:val="0"/>
          <w:numId w:val="81"/>
        </w:numPr>
        <w:rPr>
          <w:rFonts w:cs="Calibri"/>
        </w:rPr>
      </w:pPr>
      <w:r w:rsidRPr="0065535B">
        <w:rPr>
          <w:rFonts w:cs="Tahoma"/>
        </w:rPr>
        <w:t>rozumieť výrazu „zodpoved</w:t>
      </w:r>
      <w:r>
        <w:rPr>
          <w:rFonts w:cs="Tahoma"/>
        </w:rPr>
        <w:t>né rodičovstvo“,</w:t>
      </w:r>
    </w:p>
    <w:p w:rsidR="0065535B" w:rsidRPr="0065535B" w:rsidRDefault="0065535B" w:rsidP="0059011C">
      <w:pPr>
        <w:pStyle w:val="Odsekzoznamu"/>
        <w:numPr>
          <w:ilvl w:val="0"/>
          <w:numId w:val="81"/>
        </w:numPr>
        <w:rPr>
          <w:rFonts w:cs="Calibri"/>
        </w:rPr>
      </w:pPr>
      <w:r w:rsidRPr="0065535B">
        <w:rPr>
          <w:rFonts w:cs="Tahoma"/>
        </w:rPr>
        <w:t>chápať rozdiel medzi prirodz</w:t>
      </w:r>
      <w:r>
        <w:rPr>
          <w:rFonts w:cs="Tahoma"/>
        </w:rPr>
        <w:t>enými metódami a antikoncepciou.</w:t>
      </w:r>
    </w:p>
    <w:p w:rsidR="0065535B" w:rsidRPr="0065535B" w:rsidRDefault="0065535B" w:rsidP="0065535B">
      <w:pPr>
        <w:pStyle w:val="Odsekzoznamu"/>
        <w:rPr>
          <w:rFonts w:cs="Calibri"/>
        </w:rPr>
      </w:pPr>
    </w:p>
    <w:tbl>
      <w:tblPr>
        <w:tblStyle w:val="Mriekatabuky"/>
        <w:tblW w:w="0" w:type="auto"/>
        <w:tblLook w:val="04A0" w:firstRow="1" w:lastRow="0" w:firstColumn="1" w:lastColumn="0" w:noHBand="0" w:noVBand="1"/>
      </w:tblPr>
      <w:tblGrid>
        <w:gridCol w:w="889"/>
        <w:gridCol w:w="7085"/>
        <w:gridCol w:w="1438"/>
      </w:tblGrid>
      <w:tr w:rsidR="0065535B" w:rsidRPr="00D63139" w:rsidTr="0065535B">
        <w:tc>
          <w:tcPr>
            <w:tcW w:w="9412" w:type="dxa"/>
            <w:gridSpan w:val="3"/>
          </w:tcPr>
          <w:p w:rsidR="0065535B" w:rsidRPr="00D63139" w:rsidRDefault="0065535B" w:rsidP="0065535B">
            <w:pPr>
              <w:jc w:val="center"/>
              <w:rPr>
                <w:b/>
                <w:szCs w:val="24"/>
              </w:rPr>
            </w:pPr>
            <w:r w:rsidRPr="00D63139">
              <w:rPr>
                <w:b/>
                <w:szCs w:val="24"/>
              </w:rPr>
              <w:t xml:space="preserve">Rozdelenie učiva </w:t>
            </w:r>
            <w:r>
              <w:rPr>
                <w:b/>
                <w:szCs w:val="24"/>
              </w:rPr>
              <w:t>SBC</w:t>
            </w:r>
            <w:r w:rsidRPr="00D63139">
              <w:rPr>
                <w:b/>
                <w:szCs w:val="24"/>
              </w:rPr>
              <w:t xml:space="preserve"> do ročníkov</w:t>
            </w:r>
          </w:p>
        </w:tc>
      </w:tr>
      <w:tr w:rsidR="0065535B" w:rsidRPr="00D63139" w:rsidTr="0065535B">
        <w:tc>
          <w:tcPr>
            <w:tcW w:w="0" w:type="auto"/>
          </w:tcPr>
          <w:p w:rsidR="0065535B" w:rsidRPr="00C7378C" w:rsidRDefault="0065535B" w:rsidP="0065535B">
            <w:pPr>
              <w:rPr>
                <w:b/>
                <w:szCs w:val="24"/>
              </w:rPr>
            </w:pPr>
            <w:r w:rsidRPr="00C7378C">
              <w:rPr>
                <w:b/>
                <w:szCs w:val="24"/>
              </w:rPr>
              <w:t>Ročník</w:t>
            </w:r>
          </w:p>
        </w:tc>
        <w:tc>
          <w:tcPr>
            <w:tcW w:w="7085" w:type="dxa"/>
          </w:tcPr>
          <w:p w:rsidR="0065535B" w:rsidRPr="00C7378C" w:rsidRDefault="0065535B" w:rsidP="0065535B">
            <w:pPr>
              <w:rPr>
                <w:b/>
                <w:szCs w:val="24"/>
              </w:rPr>
            </w:pPr>
            <w:r w:rsidRPr="00C7378C">
              <w:rPr>
                <w:b/>
                <w:szCs w:val="24"/>
              </w:rPr>
              <w:t>Tematický celok</w:t>
            </w:r>
          </w:p>
        </w:tc>
        <w:tc>
          <w:tcPr>
            <w:tcW w:w="1438" w:type="dxa"/>
          </w:tcPr>
          <w:p w:rsidR="0065535B" w:rsidRPr="00C7378C" w:rsidRDefault="0065535B" w:rsidP="0065535B">
            <w:pPr>
              <w:rPr>
                <w:b/>
                <w:szCs w:val="24"/>
              </w:rPr>
            </w:pPr>
            <w:r w:rsidRPr="00C7378C">
              <w:rPr>
                <w:b/>
                <w:szCs w:val="24"/>
              </w:rPr>
              <w:t>Počet hodín</w:t>
            </w:r>
          </w:p>
        </w:tc>
      </w:tr>
      <w:tr w:rsidR="0065535B" w:rsidRPr="00D63139" w:rsidTr="0065535B">
        <w:tc>
          <w:tcPr>
            <w:tcW w:w="0" w:type="auto"/>
          </w:tcPr>
          <w:p w:rsidR="0065535B" w:rsidRPr="00C7378C" w:rsidRDefault="0065535B" w:rsidP="0065535B">
            <w:pPr>
              <w:jc w:val="left"/>
              <w:rPr>
                <w:szCs w:val="24"/>
              </w:rPr>
            </w:pPr>
            <w:r>
              <w:rPr>
                <w:szCs w:val="24"/>
              </w:rPr>
              <w:t>8.</w:t>
            </w:r>
          </w:p>
        </w:tc>
        <w:tc>
          <w:tcPr>
            <w:tcW w:w="7085" w:type="dxa"/>
          </w:tcPr>
          <w:p w:rsidR="0065535B" w:rsidRPr="00762CB6" w:rsidRDefault="0065535B" w:rsidP="0065535B">
            <w:r>
              <w:t xml:space="preserve">Oporná </w:t>
            </w:r>
            <w:r w:rsidR="00781683">
              <w:t>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Pr>
                <w:szCs w:val="24"/>
              </w:rPr>
              <w:t>8.</w:t>
            </w:r>
          </w:p>
        </w:tc>
        <w:tc>
          <w:tcPr>
            <w:tcW w:w="7085" w:type="dxa"/>
          </w:tcPr>
          <w:p w:rsidR="0065535B" w:rsidRPr="00762CB6" w:rsidRDefault="0065535B" w:rsidP="00781683">
            <w:r>
              <w:t>Pohybová</w:t>
            </w:r>
            <w:r w:rsidR="00781683">
              <w:t xml:space="preserve">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65535B" w:rsidP="00781683">
            <w:r>
              <w:t>Tráviaca</w:t>
            </w:r>
            <w:r w:rsidR="00781683">
              <w:t xml:space="preserve">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781683">
            <w:r>
              <w:t>Dýchacia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65535B" w:rsidP="0065535B">
            <w:pPr>
              <w:jc w:val="left"/>
              <w:rPr>
                <w:szCs w:val="24"/>
              </w:rPr>
            </w:pPr>
            <w:r>
              <w:rPr>
                <w:szCs w:val="24"/>
              </w:rPr>
              <w:t>8.</w:t>
            </w:r>
          </w:p>
        </w:tc>
        <w:tc>
          <w:tcPr>
            <w:tcW w:w="7085" w:type="dxa"/>
          </w:tcPr>
          <w:p w:rsidR="0065535B" w:rsidRPr="00762CB6" w:rsidRDefault="00781683" w:rsidP="0065535B">
            <w:r>
              <w:t>Telové tekutiny a imunitný systém</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Pr>
                <w:szCs w:val="24"/>
              </w:rPr>
              <w:t>8.</w:t>
            </w:r>
          </w:p>
        </w:tc>
        <w:tc>
          <w:tcPr>
            <w:tcW w:w="7085" w:type="dxa"/>
          </w:tcPr>
          <w:p w:rsidR="0065535B" w:rsidRPr="00762CB6" w:rsidRDefault="00781683" w:rsidP="0065535B">
            <w:r>
              <w:t>Obehová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65535B">
            <w:r>
              <w:t>Vylučovacia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65535B">
            <w:r>
              <w:t>Koža</w:t>
            </w:r>
          </w:p>
        </w:tc>
        <w:tc>
          <w:tcPr>
            <w:tcW w:w="1438" w:type="dxa"/>
          </w:tcPr>
          <w:p w:rsidR="0065535B" w:rsidRPr="00762CB6" w:rsidRDefault="00781683" w:rsidP="0065535B">
            <w:r>
              <w:t>2</w:t>
            </w:r>
          </w:p>
        </w:tc>
      </w:tr>
      <w:tr w:rsidR="0065535B" w:rsidRPr="00D63139" w:rsidTr="0065535B">
        <w:tc>
          <w:tcPr>
            <w:tcW w:w="0" w:type="auto"/>
          </w:tcPr>
          <w:p w:rsidR="0065535B" w:rsidRPr="00C7378C" w:rsidRDefault="0065535B" w:rsidP="0065535B">
            <w:pPr>
              <w:jc w:val="left"/>
              <w:rPr>
                <w:szCs w:val="24"/>
              </w:rPr>
            </w:pPr>
            <w:r>
              <w:rPr>
                <w:szCs w:val="24"/>
              </w:rPr>
              <w:t>8.</w:t>
            </w:r>
          </w:p>
        </w:tc>
        <w:tc>
          <w:tcPr>
            <w:tcW w:w="7085" w:type="dxa"/>
          </w:tcPr>
          <w:p w:rsidR="0065535B" w:rsidRPr="00762CB6" w:rsidRDefault="00B2486A" w:rsidP="0065535B">
            <w:r>
              <w:t>Hormonálna</w:t>
            </w:r>
            <w:r w:rsidR="00781683">
              <w:t xml:space="preserve">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65535B" w:rsidP="0065535B">
            <w:pPr>
              <w:rPr>
                <w:szCs w:val="24"/>
              </w:rPr>
            </w:pPr>
            <w:r>
              <w:rPr>
                <w:szCs w:val="24"/>
              </w:rPr>
              <w:t>8.</w:t>
            </w:r>
          </w:p>
        </w:tc>
        <w:tc>
          <w:tcPr>
            <w:tcW w:w="7085" w:type="dxa"/>
          </w:tcPr>
          <w:p w:rsidR="0065535B" w:rsidRPr="00762CB6" w:rsidRDefault="00781683" w:rsidP="0065535B">
            <w:r>
              <w:t>Nervová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65535B">
            <w:r>
              <w:t>Zmyslové orgány</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65535B">
            <w:r>
              <w:t>Rozmnožovanie a vývin jedinca</w:t>
            </w:r>
          </w:p>
        </w:tc>
        <w:tc>
          <w:tcPr>
            <w:tcW w:w="1438" w:type="dxa"/>
          </w:tcPr>
          <w:p w:rsidR="0065535B" w:rsidRPr="00762CB6" w:rsidRDefault="00781683" w:rsidP="0065535B">
            <w:r>
              <w:t>6</w:t>
            </w:r>
          </w:p>
        </w:tc>
      </w:tr>
    </w:tbl>
    <w:p w:rsidR="0065535B" w:rsidRDefault="0065535B" w:rsidP="0065535B"/>
    <w:p w:rsidR="0065535B" w:rsidRDefault="0065535B" w:rsidP="0065535B"/>
    <w:tbl>
      <w:tblPr>
        <w:tblStyle w:val="Mriekatabuky"/>
        <w:tblW w:w="10574" w:type="dxa"/>
        <w:tblInd w:w="-5" w:type="dxa"/>
        <w:tblLook w:val="04A0" w:firstRow="1" w:lastRow="0" w:firstColumn="1" w:lastColumn="0" w:noHBand="0" w:noVBand="1"/>
      </w:tblPr>
      <w:tblGrid>
        <w:gridCol w:w="5334"/>
        <w:gridCol w:w="5240"/>
      </w:tblGrid>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lastRenderedPageBreak/>
              <w:t xml:space="preserve">Tematický celok: </w:t>
            </w:r>
            <w:r w:rsidR="00781683">
              <w:t>Oporná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781683" w:rsidP="0065535B">
            <w:r w:rsidRPr="00781683">
              <w:t>Ľudská kostra - jej stavba a funkcia. Ochorenia opornej sústavy.</w:t>
            </w:r>
          </w:p>
        </w:tc>
        <w:tc>
          <w:tcPr>
            <w:tcW w:w="5240" w:type="dxa"/>
            <w:shd w:val="clear" w:color="auto" w:fill="auto"/>
          </w:tcPr>
          <w:p w:rsidR="00781683" w:rsidRDefault="00781683" w:rsidP="00781683">
            <w:r w:rsidRPr="00781683">
              <w:t>Žiak vie/dokáže</w:t>
            </w:r>
            <w:r>
              <w:t>:</w:t>
            </w:r>
            <w:r w:rsidRPr="00781683">
              <w:t xml:space="preserve"> </w:t>
            </w:r>
          </w:p>
          <w:p w:rsidR="00781683" w:rsidRDefault="00781683" w:rsidP="00781683">
            <w:r>
              <w:t>A</w:t>
            </w:r>
            <w:r w:rsidRPr="00781683">
              <w:t>plikovať poznatky o stavbe opornej sústavy pri charakteristike jej funkcie</w:t>
            </w:r>
            <w:r>
              <w:t>.</w:t>
            </w:r>
          </w:p>
          <w:p w:rsidR="00781683" w:rsidRDefault="00781683" w:rsidP="00781683">
            <w:r>
              <w:t>A</w:t>
            </w:r>
            <w:r w:rsidRPr="00781683">
              <w:t>nalyzovať vzájomné vzťahy medzi procesmi prebiehajúcimi v ľudskom tele</w:t>
            </w:r>
            <w:r>
              <w:t>.</w:t>
            </w:r>
          </w:p>
          <w:p w:rsidR="0065535B" w:rsidRPr="00C7135A" w:rsidRDefault="00781683" w:rsidP="00781683">
            <w:r>
              <w:t>Z</w:t>
            </w:r>
            <w:r w:rsidRPr="00781683">
              <w:t>dôvodniť príčiny a dôs</w:t>
            </w:r>
            <w:r>
              <w:t>ledky ochorení opornej sústavy.</w:t>
            </w:r>
            <w:r w:rsidRPr="00781683">
              <w:t xml:space="preserve"> </w:t>
            </w:r>
            <w:r>
              <w:t>P</w:t>
            </w:r>
            <w:r w:rsidRPr="00781683">
              <w:t>omenovať kosti latinskými názvami.</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Pohybová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781683">
        <w:trPr>
          <w:trHeight w:val="2463"/>
        </w:trPr>
        <w:tc>
          <w:tcPr>
            <w:tcW w:w="5334" w:type="dxa"/>
          </w:tcPr>
          <w:p w:rsidR="0065535B" w:rsidRPr="00C7135A" w:rsidRDefault="00781683" w:rsidP="0065535B">
            <w:pPr>
              <w:rPr>
                <w:rFonts w:ascii="Constantia" w:hAnsi="Constantia"/>
              </w:rPr>
            </w:pPr>
            <w:r w:rsidRPr="00781683">
              <w:rPr>
                <w:rFonts w:ascii="Constantia" w:hAnsi="Constantia"/>
              </w:rPr>
              <w:t>Svaly ľudského tela - delenie, ich stavba a funkcia. Ochorenia pohybovej sústavy.</w:t>
            </w:r>
          </w:p>
        </w:tc>
        <w:tc>
          <w:tcPr>
            <w:tcW w:w="5240" w:type="dxa"/>
          </w:tcPr>
          <w:p w:rsidR="00781683" w:rsidRDefault="00781683" w:rsidP="00781683">
            <w:pPr>
              <w:pStyle w:val="Odsekzoznamu"/>
              <w:ind w:left="0"/>
              <w:rPr>
                <w:rFonts w:ascii="Constantia" w:hAnsi="Constantia"/>
              </w:rPr>
            </w:pPr>
            <w:r w:rsidRPr="00781683">
              <w:rPr>
                <w:rFonts w:ascii="Constantia" w:hAnsi="Constantia"/>
              </w:rPr>
              <w:t>Žiak vie/dokáže</w:t>
            </w:r>
            <w:r>
              <w:rPr>
                <w:rFonts w:ascii="Constantia" w:hAnsi="Constantia"/>
              </w:rPr>
              <w:t>:</w:t>
            </w:r>
            <w:r w:rsidRPr="00781683">
              <w:rPr>
                <w:rFonts w:ascii="Constantia" w:hAnsi="Constantia"/>
              </w:rPr>
              <w:t xml:space="preserve"> </w:t>
            </w:r>
            <w:r>
              <w:rPr>
                <w:rFonts w:ascii="Constantia" w:hAnsi="Constantia"/>
              </w:rPr>
              <w:t>A</w:t>
            </w:r>
            <w:r w:rsidRPr="00781683">
              <w:rPr>
                <w:rFonts w:ascii="Constantia" w:hAnsi="Constantia"/>
              </w:rPr>
              <w:t>plikovať poznatky o stavbe pohybovej sústavy pri charakteristike jej funkcie</w:t>
            </w:r>
            <w:r>
              <w:rPr>
                <w:rFonts w:ascii="Constantia" w:hAnsi="Constantia"/>
              </w:rPr>
              <w:t>.</w:t>
            </w:r>
          </w:p>
          <w:p w:rsidR="00781683" w:rsidRDefault="00781683" w:rsidP="00781683">
            <w:pPr>
              <w:pStyle w:val="Odsekzoznamu"/>
              <w:ind w:left="0"/>
              <w:rPr>
                <w:rFonts w:ascii="Constantia" w:hAnsi="Constantia"/>
              </w:rPr>
            </w:pPr>
            <w:r>
              <w:rPr>
                <w:rFonts w:ascii="Constantia" w:hAnsi="Constantia"/>
              </w:rPr>
              <w:t>P</w:t>
            </w:r>
            <w:r w:rsidRPr="00781683">
              <w:rPr>
                <w:rFonts w:ascii="Constantia" w:hAnsi="Constantia"/>
              </w:rPr>
              <w:t>opísa</w:t>
            </w:r>
            <w:r>
              <w:rPr>
                <w:rFonts w:ascii="Constantia" w:hAnsi="Constantia"/>
              </w:rPr>
              <w:t>ť svaly ľudského tela na obraze.</w:t>
            </w:r>
          </w:p>
          <w:p w:rsidR="00781683" w:rsidRDefault="00781683" w:rsidP="00781683">
            <w:pPr>
              <w:pStyle w:val="Odsekzoznamu"/>
              <w:ind w:left="0"/>
              <w:rPr>
                <w:rFonts w:ascii="Constantia" w:hAnsi="Constantia"/>
              </w:rPr>
            </w:pPr>
            <w:r>
              <w:rPr>
                <w:rFonts w:ascii="Constantia" w:hAnsi="Constantia"/>
              </w:rPr>
              <w:t>R</w:t>
            </w:r>
            <w:r w:rsidRPr="00781683">
              <w:rPr>
                <w:rFonts w:ascii="Constantia" w:hAnsi="Constantia"/>
              </w:rPr>
              <w:t>ozdeliť a vymenovať jednotlivé svaly človeka</w:t>
            </w:r>
            <w:r>
              <w:rPr>
                <w:rFonts w:ascii="Constantia" w:hAnsi="Constantia"/>
              </w:rPr>
              <w:t>.</w:t>
            </w:r>
          </w:p>
          <w:p w:rsidR="0065535B" w:rsidRPr="00C7135A" w:rsidRDefault="00781683" w:rsidP="00781683">
            <w:pPr>
              <w:pStyle w:val="Odsekzoznamu"/>
              <w:ind w:left="0"/>
              <w:rPr>
                <w:rFonts w:ascii="Constantia" w:hAnsi="Constantia"/>
              </w:rPr>
            </w:pPr>
            <w:r>
              <w:rPr>
                <w:rFonts w:ascii="Constantia" w:hAnsi="Constantia"/>
              </w:rPr>
              <w:t>Z</w:t>
            </w:r>
            <w:r w:rsidRPr="00781683">
              <w:rPr>
                <w:rFonts w:ascii="Constantia" w:hAnsi="Constantia"/>
              </w:rPr>
              <w:t>dôvodniť príčiny a dôsledky ochorení pohybovej sústavy.</w:t>
            </w:r>
          </w:p>
        </w:tc>
      </w:tr>
      <w:tr w:rsidR="0065535B" w:rsidRPr="00D63139" w:rsidTr="0065535B">
        <w:tc>
          <w:tcPr>
            <w:tcW w:w="10574" w:type="dxa"/>
            <w:gridSpan w:val="2"/>
            <w:shd w:val="clear" w:color="auto" w:fill="D0CECE" w:themeFill="background2" w:themeFillShade="E6"/>
          </w:tcPr>
          <w:p w:rsidR="0065535B" w:rsidRPr="00D63139" w:rsidRDefault="00781683" w:rsidP="0065535B">
            <w:pPr>
              <w:pStyle w:val="Odsekzoznamu"/>
              <w:ind w:left="0"/>
              <w:jc w:val="center"/>
            </w:pPr>
            <w:r>
              <w:t>Tematický celok: Tráviaca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rPr>
          <w:trHeight w:val="865"/>
        </w:trPr>
        <w:tc>
          <w:tcPr>
            <w:tcW w:w="5334" w:type="dxa"/>
          </w:tcPr>
          <w:p w:rsidR="0065535B" w:rsidRPr="00C7135A" w:rsidRDefault="00781683" w:rsidP="0065535B">
            <w:r w:rsidRPr="00781683">
              <w:t>Stavba a funkcia tráviacej sústavy. Ochorenia tráviacej sústavy. Výživa.</w:t>
            </w:r>
          </w:p>
        </w:tc>
        <w:tc>
          <w:tcPr>
            <w:tcW w:w="5240" w:type="dxa"/>
          </w:tcPr>
          <w:p w:rsidR="00781683" w:rsidRDefault="00781683" w:rsidP="00781683">
            <w:r w:rsidRPr="00781683">
              <w:t>Žiak vie/dokáže</w:t>
            </w:r>
            <w:r>
              <w:t>:</w:t>
            </w:r>
          </w:p>
          <w:p w:rsidR="00781683" w:rsidRDefault="00781683" w:rsidP="00781683">
            <w:r>
              <w:t>V</w:t>
            </w:r>
            <w:r w:rsidRPr="00781683">
              <w:t>ytvoriť schému vzťahu medzi orgánom tráviacej sústavy, enzýmom a zložkou potravy</w:t>
            </w:r>
            <w:r>
              <w:t>.</w:t>
            </w:r>
          </w:p>
          <w:p w:rsidR="00781683" w:rsidRDefault="00781683" w:rsidP="00781683">
            <w:r>
              <w:t>O</w:t>
            </w:r>
            <w:r w:rsidRPr="00781683">
              <w:t>písať stavbu</w:t>
            </w:r>
            <w:r>
              <w:t xml:space="preserve"> a fungovanie tráviacej sústavy.</w:t>
            </w:r>
          </w:p>
          <w:p w:rsidR="00781683" w:rsidRDefault="00781683" w:rsidP="00781683">
            <w:r>
              <w:t>C</w:t>
            </w:r>
            <w:r w:rsidRPr="00781683">
              <w:t>harakterizovať zákla</w:t>
            </w:r>
            <w:r>
              <w:t>dné ochorenia tráviacej sústavy.</w:t>
            </w:r>
          </w:p>
          <w:p w:rsidR="00781683" w:rsidRDefault="00781683" w:rsidP="00781683">
            <w:r>
              <w:t>N</w:t>
            </w:r>
            <w:r w:rsidRPr="00781683">
              <w:t>avrhnúť týždenný stravovací plán s prihliadnutím na individuálne potreby jedinca</w:t>
            </w:r>
            <w:r>
              <w:t>.</w:t>
            </w:r>
          </w:p>
          <w:p w:rsidR="0065535B" w:rsidRPr="00C7135A" w:rsidRDefault="00781683" w:rsidP="00781683">
            <w:r>
              <w:t>Z</w:t>
            </w:r>
            <w:r w:rsidRPr="00781683">
              <w:t>aujať stanovisko k rôznym formám alternatívnej výživy.</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Dýchacia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tcPr>
          <w:p w:rsidR="0065535B" w:rsidRPr="00C7135A" w:rsidRDefault="00781683" w:rsidP="0065535B">
            <w:r w:rsidRPr="00781683">
              <w:t>Stavba a funkcia dýchacej sústavy. Ochorenia dýchacej sústavy.</w:t>
            </w:r>
          </w:p>
        </w:tc>
        <w:tc>
          <w:tcPr>
            <w:tcW w:w="5240" w:type="dxa"/>
          </w:tcPr>
          <w:p w:rsidR="00781683" w:rsidRDefault="00781683" w:rsidP="00781683">
            <w:r w:rsidRPr="00781683">
              <w:t>Žiak vie/dokáže</w:t>
            </w:r>
            <w:r>
              <w:t>:</w:t>
            </w:r>
          </w:p>
          <w:p w:rsidR="00781683" w:rsidRDefault="00781683" w:rsidP="00781683">
            <w:r>
              <w:t>A</w:t>
            </w:r>
            <w:r w:rsidRPr="00781683">
              <w:t>plikovať poznatky o stavbe dýchacej sústavy pri charakteristike jej funkcie</w:t>
            </w:r>
            <w:r>
              <w:t>.</w:t>
            </w:r>
          </w:p>
          <w:p w:rsidR="00781683" w:rsidRDefault="00781683" w:rsidP="00781683">
            <w:r>
              <w:t>Z</w:t>
            </w:r>
            <w:r w:rsidRPr="00781683">
              <w:t>dôvodniť príčiny a dôsledky ochorení dýchacej sústavy</w:t>
            </w:r>
            <w:r>
              <w:t>.</w:t>
            </w:r>
          </w:p>
          <w:p w:rsidR="0065535B" w:rsidRPr="00C7135A" w:rsidRDefault="00781683" w:rsidP="00781683">
            <w:r>
              <w:t>O</w:t>
            </w:r>
            <w:r w:rsidRPr="00781683">
              <w:t>veriť súvislosť vitálnej kapacity pľúc so svalovým výkonom.</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Telové tekutiny a imunitný systém</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lastRenderedPageBreak/>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781683" w:rsidP="0065535B">
            <w:r w:rsidRPr="00781683">
              <w:t>Krv - zloženie a funkcia. Krvné skupiny. Choroby krvi. Tkanivový mok. Lymfa.</w:t>
            </w:r>
          </w:p>
        </w:tc>
        <w:tc>
          <w:tcPr>
            <w:tcW w:w="5240" w:type="dxa"/>
            <w:shd w:val="clear" w:color="auto" w:fill="auto"/>
          </w:tcPr>
          <w:p w:rsidR="00B2486A" w:rsidRDefault="00B2486A" w:rsidP="00B2486A">
            <w:r w:rsidRPr="00B2486A">
              <w:t>Žiak vie/dokáže</w:t>
            </w:r>
            <w:r>
              <w:t>:</w:t>
            </w:r>
          </w:p>
          <w:p w:rsidR="00B2486A" w:rsidRDefault="00B2486A" w:rsidP="00B2486A">
            <w:r>
              <w:t>A</w:t>
            </w:r>
            <w:r w:rsidRPr="00B2486A">
              <w:t>plikovať poznatky o zložení krvi pri charakteristike jej funkcie</w:t>
            </w:r>
            <w:r>
              <w:t>.</w:t>
            </w:r>
          </w:p>
          <w:p w:rsidR="00B2486A" w:rsidRDefault="00B2486A" w:rsidP="00B2486A">
            <w:r>
              <w:t>Z</w:t>
            </w:r>
            <w:r w:rsidRPr="00B2486A">
              <w:t>dôvodniť p</w:t>
            </w:r>
            <w:r>
              <w:t>ríčiny a dôsledky ochorení krvi.</w:t>
            </w:r>
          </w:p>
          <w:p w:rsidR="00B2486A" w:rsidRDefault="00B2486A" w:rsidP="00B2486A">
            <w:r>
              <w:t>N</w:t>
            </w:r>
            <w:r w:rsidRPr="00B2486A">
              <w:t>avrhnúť možnosti imunizácie organizmu</w:t>
            </w:r>
            <w:r>
              <w:t>.</w:t>
            </w:r>
          </w:p>
          <w:p w:rsidR="0065535B" w:rsidRPr="00C7135A" w:rsidRDefault="00B2486A" w:rsidP="00B2486A">
            <w:r>
              <w:t>H</w:t>
            </w:r>
            <w:r w:rsidRPr="00B2486A">
              <w:t>odnotiť limitujúce kritériá pre darovanie krvi.</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Obehová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činnosť srdca. Stavba a činnosť ciev. Choroby srdca a ciev. Prvá pomoc pri krvácaní.</w:t>
            </w:r>
          </w:p>
        </w:tc>
        <w:tc>
          <w:tcPr>
            <w:tcW w:w="5240" w:type="dxa"/>
            <w:shd w:val="clear" w:color="auto" w:fill="auto"/>
          </w:tcPr>
          <w:p w:rsidR="00B2486A" w:rsidRDefault="00B2486A" w:rsidP="00B2486A">
            <w:r>
              <w:t>Žiak vie/dokáže:</w:t>
            </w:r>
          </w:p>
          <w:p w:rsidR="00B2486A" w:rsidRDefault="00B2486A" w:rsidP="00B2486A">
            <w:r>
              <w:t>A</w:t>
            </w:r>
            <w:r w:rsidRPr="00B2486A">
              <w:t>plikovať poznatky o stavbe srdca pri charakteristike jeho funkcie</w:t>
            </w:r>
            <w:r>
              <w:t>.</w:t>
            </w:r>
          </w:p>
          <w:p w:rsidR="00B2486A" w:rsidRDefault="00B2486A" w:rsidP="00B2486A">
            <w:r>
              <w:t>Zd</w:t>
            </w:r>
            <w:r w:rsidRPr="00B2486A">
              <w:t>ôvodniť príčiny a dôsledky  srdcovocievnych ochorení</w:t>
            </w:r>
            <w:r>
              <w:t>.</w:t>
            </w:r>
          </w:p>
          <w:p w:rsidR="00B2486A" w:rsidRDefault="00B2486A" w:rsidP="00B2486A">
            <w:r>
              <w:t>O</w:t>
            </w:r>
            <w:r w:rsidRPr="00B2486A">
              <w:t>veriť súvislosť pracovného cyklu srdca so svalovým výkonom</w:t>
            </w:r>
            <w:r>
              <w:t>.</w:t>
            </w:r>
          </w:p>
          <w:p w:rsidR="0065535B" w:rsidRPr="00C7135A" w:rsidRDefault="00B2486A" w:rsidP="00B2486A">
            <w:r>
              <w:t>M</w:t>
            </w:r>
            <w:r w:rsidRPr="00B2486A">
              <w:t>erať krvný tlak, podať prvú pomoc pri krvácaní.</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Vylučovacia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funkcia obličiek a močových ciest. Choroby obličiek a močových ciest</w:t>
            </w:r>
            <w:r>
              <w:t>.</w:t>
            </w:r>
          </w:p>
        </w:tc>
        <w:tc>
          <w:tcPr>
            <w:tcW w:w="5240" w:type="dxa"/>
            <w:shd w:val="clear" w:color="auto" w:fill="auto"/>
          </w:tcPr>
          <w:p w:rsidR="00B2486A" w:rsidRDefault="00B2486A" w:rsidP="00B2486A">
            <w:r w:rsidRPr="00B2486A">
              <w:t>Žiak vie/dokáže</w:t>
            </w:r>
            <w:r>
              <w:t>:</w:t>
            </w:r>
          </w:p>
          <w:p w:rsidR="00B2486A" w:rsidRDefault="00B2486A" w:rsidP="00B2486A">
            <w:r>
              <w:t>A</w:t>
            </w:r>
            <w:r w:rsidRPr="00B2486A">
              <w:t>plikovať poznatky o stavbe vylučovacej sústavy pri charakteristike jej funkcie</w:t>
            </w:r>
            <w:r>
              <w:t>.</w:t>
            </w:r>
          </w:p>
          <w:p w:rsidR="00B2486A" w:rsidRDefault="00B2486A" w:rsidP="00B2486A">
            <w:r>
              <w:t>Z</w:t>
            </w:r>
            <w:r w:rsidRPr="00B2486A">
              <w:t>dôvodniť príčiny a dôsledky ocho</w:t>
            </w:r>
            <w:r>
              <w:t>rení obličiek a močových ciest.</w:t>
            </w:r>
          </w:p>
          <w:p w:rsidR="0065535B" w:rsidRPr="00B2486A" w:rsidRDefault="00B2486A" w:rsidP="00B2486A">
            <w:r>
              <w:t>V</w:t>
            </w:r>
            <w:r w:rsidRPr="00B2486A">
              <w:t>ysvetliť pojem dialýza</w:t>
            </w:r>
            <w:r>
              <w:t>.</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t>Tematický celok: Koža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funkcia kože. Choroby kože.</w:t>
            </w:r>
          </w:p>
        </w:tc>
        <w:tc>
          <w:tcPr>
            <w:tcW w:w="5240" w:type="dxa"/>
            <w:shd w:val="clear" w:color="auto" w:fill="auto"/>
          </w:tcPr>
          <w:p w:rsidR="00B2486A" w:rsidRDefault="00B2486A" w:rsidP="00B2486A">
            <w:r w:rsidRPr="00B2486A">
              <w:t>Žiak vie/dokáže</w:t>
            </w:r>
            <w:r>
              <w:t>:</w:t>
            </w:r>
          </w:p>
          <w:p w:rsidR="00B2486A" w:rsidRDefault="00B2486A" w:rsidP="00B2486A">
            <w:r>
              <w:t>P</w:t>
            </w:r>
            <w:r w:rsidRPr="00B2486A">
              <w:t>opísať satvbu a funkcie kože človeka</w:t>
            </w:r>
            <w:r>
              <w:t>.</w:t>
            </w:r>
          </w:p>
          <w:p w:rsidR="00B2486A" w:rsidRDefault="00B2486A" w:rsidP="00B2486A">
            <w:r>
              <w:t>V</w:t>
            </w:r>
            <w:r w:rsidRPr="00B2486A">
              <w:t>ymenovať základné ochorenia kože</w:t>
            </w:r>
            <w:r>
              <w:t>.</w:t>
            </w:r>
          </w:p>
          <w:p w:rsidR="0065535B" w:rsidRPr="00C7135A" w:rsidRDefault="00B2486A" w:rsidP="00B2486A">
            <w:r>
              <w:t>Z</w:t>
            </w:r>
            <w:r w:rsidRPr="00B2486A">
              <w:t>dôvodniť nebezpečenstvo malígneho melanómu.</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t>Tematický celok: Hormonálna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rsidRPr="00B2486A">
              <w:t>Stavba a funkcia hormonálnej sústavy, žľazy s vnútorným vylučovaním, hormóny a ich funkcie, poruchy tvorby hormónov.</w:t>
            </w:r>
          </w:p>
        </w:tc>
        <w:tc>
          <w:tcPr>
            <w:tcW w:w="5240" w:type="dxa"/>
            <w:shd w:val="clear" w:color="auto" w:fill="FFFFFF" w:themeFill="background1"/>
          </w:tcPr>
          <w:p w:rsidR="0065535B" w:rsidRPr="00C7135A" w:rsidRDefault="00B2486A" w:rsidP="0065535B">
            <w:r w:rsidRPr="00B2486A">
              <w:t xml:space="preserve">Žiak vie/dokáže - aplikovať poznatky o endokrinných žľazách pri charakteristike ich funkcií, - zdôvodniť príčiny a dôsledky ochorení endokrinnej sústavy, - opísať význam </w:t>
            </w:r>
            <w:r>
              <w:t>a funkciu jednotlivých hormónov.</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Nervová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lastRenderedPageBreak/>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t>Stavba a funkcia nervovej sústavy.</w:t>
            </w:r>
          </w:p>
        </w:tc>
        <w:tc>
          <w:tcPr>
            <w:tcW w:w="5240" w:type="dxa"/>
            <w:shd w:val="clear" w:color="auto" w:fill="FFFFFF" w:themeFill="background1"/>
          </w:tcPr>
          <w:p w:rsidR="00B2486A" w:rsidRDefault="00B2486A" w:rsidP="00B2486A">
            <w:r w:rsidRPr="00B2486A">
              <w:t>Žiak vie/dokáže</w:t>
            </w:r>
            <w:r>
              <w:t>:</w:t>
            </w:r>
          </w:p>
          <w:p w:rsidR="00B2486A" w:rsidRDefault="00B2486A" w:rsidP="00B2486A">
            <w:r>
              <w:t>V</w:t>
            </w:r>
            <w:r w:rsidRPr="00B2486A">
              <w:t>ysvetliť rozdiel medzi nervovou a hormonálnou reguláciou</w:t>
            </w:r>
            <w:r>
              <w:t>.</w:t>
            </w:r>
          </w:p>
          <w:p w:rsidR="00B2486A" w:rsidRDefault="00B2486A" w:rsidP="00B2486A">
            <w:r>
              <w:t>N</w:t>
            </w:r>
            <w:r w:rsidRPr="00B2486A">
              <w:t>akresliť a popísať neurón</w:t>
            </w:r>
            <w:r>
              <w:t>.</w:t>
            </w:r>
          </w:p>
          <w:p w:rsidR="00B2486A" w:rsidRDefault="00B2486A" w:rsidP="00B2486A">
            <w:r>
              <w:t>A</w:t>
            </w:r>
            <w:r w:rsidRPr="00B2486A">
              <w:t>plikovať poznatky o stavbe nervovej sústavy pri charakteristike jej funkcie</w:t>
            </w:r>
            <w:r>
              <w:t>.</w:t>
            </w:r>
          </w:p>
          <w:p w:rsidR="00B2486A" w:rsidRDefault="00B2486A" w:rsidP="00B2486A">
            <w:r>
              <w:t>S</w:t>
            </w:r>
            <w:r w:rsidRPr="00B2486A">
              <w:t>chematicky znázorniť reflexný oblúk</w:t>
            </w:r>
            <w:r>
              <w:t>.</w:t>
            </w:r>
          </w:p>
          <w:p w:rsidR="0065535B" w:rsidRPr="00C7135A" w:rsidRDefault="00B2486A" w:rsidP="00B2486A">
            <w:r>
              <w:t>C</w:t>
            </w:r>
            <w:r w:rsidRPr="00B2486A">
              <w:t>harakterizovať vyššiu nervovú činnosť.</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t xml:space="preserve">Tematický celok: </w:t>
            </w:r>
            <w:r w:rsidR="001E54A6">
              <w:t>Zmyslové orgány</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t>Zmysly človeka</w:t>
            </w:r>
            <w:r w:rsidR="001E54A6">
              <w:t>.</w:t>
            </w:r>
          </w:p>
        </w:tc>
        <w:tc>
          <w:tcPr>
            <w:tcW w:w="5240" w:type="dxa"/>
            <w:shd w:val="clear" w:color="auto" w:fill="FFFFFF" w:themeFill="background1"/>
          </w:tcPr>
          <w:p w:rsidR="0065535B" w:rsidRPr="00C7135A" w:rsidRDefault="00B2486A" w:rsidP="00B2486A">
            <w:r w:rsidRPr="00B2486A">
              <w:t>Žiak vie/dokáže</w:t>
            </w:r>
            <w:r>
              <w:t>: A</w:t>
            </w:r>
            <w:r w:rsidRPr="00B2486A">
              <w:t>plikovať poznatky o stavbe zmyslových orgánov pri charakteristike ich funkcie.</w:t>
            </w:r>
          </w:p>
        </w:tc>
      </w:tr>
      <w:tr w:rsidR="0065535B" w:rsidRPr="00D63139" w:rsidTr="0065535B">
        <w:tc>
          <w:tcPr>
            <w:tcW w:w="10574" w:type="dxa"/>
            <w:gridSpan w:val="2"/>
            <w:shd w:val="clear" w:color="auto" w:fill="D0CECE" w:themeFill="background2" w:themeFillShade="E6"/>
          </w:tcPr>
          <w:p w:rsidR="0065535B" w:rsidRPr="00D63139" w:rsidRDefault="0065535B" w:rsidP="001E54A6">
            <w:pPr>
              <w:pStyle w:val="Odsekzoznamu"/>
              <w:ind w:left="0"/>
              <w:jc w:val="center"/>
            </w:pPr>
            <w:r>
              <w:t xml:space="preserve">Tematický celok: </w:t>
            </w:r>
            <w:r w:rsidR="001E54A6">
              <w:t>Rozmnožovanie a vývin jedinca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1E54A6" w:rsidP="0065535B">
            <w:r w:rsidRPr="001E54A6">
              <w:t>Reprodukčný systém človeka. Ontogenetický vývin</w:t>
            </w:r>
            <w:r>
              <w:t>.</w:t>
            </w:r>
          </w:p>
        </w:tc>
        <w:tc>
          <w:tcPr>
            <w:tcW w:w="5240" w:type="dxa"/>
            <w:shd w:val="clear" w:color="auto" w:fill="FFFFFF" w:themeFill="background1"/>
          </w:tcPr>
          <w:p w:rsidR="001E54A6" w:rsidRDefault="001E54A6" w:rsidP="001E54A6">
            <w:r w:rsidRPr="001E54A6">
              <w:t>Žiak vie/dokáže</w:t>
            </w:r>
            <w:r>
              <w:t>: A</w:t>
            </w:r>
            <w:r w:rsidRPr="001E54A6">
              <w:t>plikovať poznatky o stavbe rozmnožovacej sústavy pri charakteristike jej funkcie</w:t>
            </w:r>
            <w:r>
              <w:t>. O</w:t>
            </w:r>
            <w:r w:rsidRPr="001E54A6">
              <w:t>písať  fá</w:t>
            </w:r>
            <w:r>
              <w:t>zy a význam menštruačného cyklu.</w:t>
            </w:r>
            <w:r w:rsidRPr="001E54A6">
              <w:t xml:space="preserve"> </w:t>
            </w:r>
            <w:r>
              <w:t>V</w:t>
            </w:r>
            <w:r w:rsidRPr="001E54A6">
              <w:t>ymenovať pohlavne prenosné choroby</w:t>
            </w:r>
            <w:r>
              <w:t>.</w:t>
            </w:r>
          </w:p>
          <w:p w:rsidR="001E54A6" w:rsidRDefault="001E54A6" w:rsidP="001E54A6">
            <w:r>
              <w:t>C</w:t>
            </w:r>
            <w:r w:rsidRPr="001E54A6">
              <w:t xml:space="preserve">hrániť </w:t>
            </w:r>
            <w:r>
              <w:t xml:space="preserve">sa </w:t>
            </w:r>
            <w:r w:rsidRPr="001E54A6">
              <w:t>pre</w:t>
            </w:r>
            <w:r>
              <w:t>d pohlavne prenosnými chorobami a</w:t>
            </w:r>
            <w:r w:rsidRPr="001E54A6">
              <w:t xml:space="preserve"> zodpovedne pristupovať k sex</w:t>
            </w:r>
            <w:r>
              <w:t>uálnemu životu a zdraviu. C</w:t>
            </w:r>
            <w:r w:rsidRPr="001E54A6">
              <w:t>hápať rozdiel medzi prirodzenými metódami a</w:t>
            </w:r>
            <w:r>
              <w:t> </w:t>
            </w:r>
            <w:r w:rsidRPr="001E54A6">
              <w:t>antikoncepciou</w:t>
            </w:r>
            <w:r>
              <w:t>.</w:t>
            </w:r>
          </w:p>
          <w:p w:rsidR="0065535B" w:rsidRPr="00C7135A" w:rsidRDefault="001E54A6" w:rsidP="001E54A6">
            <w:r>
              <w:t>D</w:t>
            </w:r>
            <w:r w:rsidRPr="001E54A6">
              <w:t>iskutovať o etických princípoch partne</w:t>
            </w:r>
            <w:r>
              <w:t>rstva a plánovaného rodičovstva.</w:t>
            </w:r>
          </w:p>
        </w:tc>
      </w:tr>
    </w:tbl>
    <w:p w:rsidR="0065535B" w:rsidRPr="0065535B" w:rsidRDefault="0065535B" w:rsidP="0065535B"/>
    <w:p w:rsidR="00497AFD" w:rsidRDefault="00497AFD" w:rsidP="008F37A2">
      <w:pPr>
        <w:pStyle w:val="Nadpis3"/>
      </w:pPr>
      <w:bookmarkStart w:id="10" w:name="_Toc502677006"/>
      <w:r w:rsidRPr="00D63139">
        <w:t>F.3 Človek a</w:t>
      </w:r>
      <w:r w:rsidR="008E0489">
        <w:t> </w:t>
      </w:r>
      <w:r w:rsidRPr="00D63139">
        <w:t>spoločnosť</w:t>
      </w:r>
      <w:bookmarkEnd w:id="10"/>
    </w:p>
    <w:p w:rsidR="008E0489" w:rsidRPr="008E0489" w:rsidRDefault="008E0489" w:rsidP="008B3B74"/>
    <w:p w:rsidR="00497AFD" w:rsidRPr="00D63139" w:rsidRDefault="00497AFD" w:rsidP="00497AFD">
      <w:pPr>
        <w:ind w:firstLine="708"/>
        <w:rPr>
          <w:b/>
          <w:sz w:val="28"/>
          <w:szCs w:val="28"/>
        </w:rPr>
      </w:pPr>
      <w:r w:rsidRPr="00D63139">
        <w:t xml:space="preserve">Hlavným cieľom vzdelávacej oblasti je aktívny prístup k reflektovaniu minulosti a prítomnosti v kontexte miesta, regiónu a štátu. Prostredníctvom vzdelávacej oblasti sa žiaci zoznamujú s najvýznamnejšími historickými, geografickými a spoločenskými procesmi a javmi, ktoré sa premietajú do ich každodenného života. Učia sa z potrieb prítomnosti o minulosti svojho národa a iných národov, poznávajú prírodné aj spoločenské charakteristiky svojej krajiny a iných krajín v Európe i vo svete. Žiaci sa učia kriticky reflektovať spoločenskú skutočnosť, posudzovať rôzne prístupy k riešeniu problémov v prítomnosti, ktorej korene možno hľadať v minulosti. Vzdelávacia oblasť prispieva k utváraniu historického vedomia. Ďalej vedie žiakov k rešpektovaniu základných princípov demokracie a pripravuje žiakov na zodpovedný občiansky život v demokratickej spoločnosti. Vzdelávaciu oblasť Človek a spoločnosť tvoria </w:t>
      </w:r>
      <w:r w:rsidRPr="00D63139">
        <w:lastRenderedPageBreak/>
        <w:t>vyučovacie predmety dejepis, občianska náuka</w:t>
      </w:r>
      <w:r w:rsidR="00BD51F8" w:rsidRPr="00D63139">
        <w:t>,</w:t>
      </w:r>
      <w:r w:rsidRPr="00D63139">
        <w:t xml:space="preserve"> geografia</w:t>
      </w:r>
      <w:r w:rsidR="00BD51F8" w:rsidRPr="00D63139">
        <w:t xml:space="preserve"> a povinne voliteľné predmety: seminár z dejepisu, seminár z geografie, spoločenskovedný seminár</w:t>
      </w:r>
      <w:r w:rsidR="009A781D" w:rsidRPr="00D63139">
        <w:t xml:space="preserve"> a dejiny filozofie</w:t>
      </w:r>
      <w:r w:rsidRPr="00D63139">
        <w:t>.</w:t>
      </w:r>
    </w:p>
    <w:p w:rsidR="00917CC6" w:rsidRDefault="00917CC6" w:rsidP="00917CC6"/>
    <w:p w:rsidR="00917CC6" w:rsidRPr="00DD37A4" w:rsidRDefault="00917CC6" w:rsidP="00917CC6">
      <w:r w:rsidRPr="00DD37A4">
        <w:t>Základom stratégie vyučovania sú nasledovné metódy a formy práce:</w:t>
      </w:r>
    </w:p>
    <w:p w:rsidR="00917CC6" w:rsidRPr="00DD37A4" w:rsidRDefault="00917CC6" w:rsidP="0059011C">
      <w:pPr>
        <w:pStyle w:val="Odsekzoznamu"/>
        <w:numPr>
          <w:ilvl w:val="0"/>
          <w:numId w:val="72"/>
        </w:numPr>
      </w:pPr>
      <w:r w:rsidRPr="00DD37A4">
        <w:t>heuristické metódy</w:t>
      </w:r>
      <w:r>
        <w:t>,</w:t>
      </w:r>
    </w:p>
    <w:p w:rsidR="00917CC6" w:rsidRPr="00DD37A4" w:rsidRDefault="00917CC6" w:rsidP="0059011C">
      <w:pPr>
        <w:pStyle w:val="Odsekzoznamu"/>
        <w:numPr>
          <w:ilvl w:val="0"/>
          <w:numId w:val="72"/>
        </w:numPr>
      </w:pPr>
      <w:r w:rsidRPr="00DD37A4">
        <w:t>výklad s využitím rôznych druhov pomôcok (tabuľa, interaktívna tabuľa, dataprojektor, spätný projektor, internet, výpočtová technika, DVD a CD prehrávač, iný obrazový materiál)</w:t>
      </w:r>
      <w:r>
        <w:t>,</w:t>
      </w:r>
    </w:p>
    <w:p w:rsidR="00917CC6" w:rsidRPr="00917CC6" w:rsidRDefault="00917CC6" w:rsidP="0059011C">
      <w:pPr>
        <w:pStyle w:val="Odsekzoznamu"/>
        <w:numPr>
          <w:ilvl w:val="0"/>
          <w:numId w:val="72"/>
        </w:numPr>
      </w:pPr>
      <w:r w:rsidRPr="00917CC6">
        <w:t xml:space="preserve">metódy kritickej analýzy a syntézy (práca hlavne so </w:t>
      </w:r>
      <w:r w:rsidRPr="00917CC6">
        <w:rPr>
          <w:bCs/>
        </w:rPr>
        <w:t>školskými historickými písomnými, obrazovými, grafickými a hmotnými prameňmi)</w:t>
      </w:r>
      <w:r>
        <w:rPr>
          <w:bCs/>
        </w:rPr>
        <w:t>,</w:t>
      </w:r>
    </w:p>
    <w:p w:rsidR="00917CC6" w:rsidRPr="00DD37A4" w:rsidRDefault="00917CC6" w:rsidP="0059011C">
      <w:pPr>
        <w:pStyle w:val="Odsekzoznamu"/>
        <w:numPr>
          <w:ilvl w:val="0"/>
          <w:numId w:val="72"/>
        </w:numPr>
      </w:pPr>
      <w:r w:rsidRPr="00DD37A4">
        <w:t>projektové vyučovanie</w:t>
      </w:r>
      <w:r>
        <w:t>,</w:t>
      </w:r>
    </w:p>
    <w:p w:rsidR="00917CC6" w:rsidRPr="00DD37A4" w:rsidRDefault="00917CC6" w:rsidP="0059011C">
      <w:pPr>
        <w:pStyle w:val="Odsekzoznamu"/>
        <w:numPr>
          <w:ilvl w:val="0"/>
          <w:numId w:val="72"/>
        </w:numPr>
      </w:pPr>
      <w:r w:rsidRPr="00DD37A4">
        <w:t>samostatná práca</w:t>
      </w:r>
      <w:r>
        <w:t>,</w:t>
      </w:r>
    </w:p>
    <w:p w:rsidR="00917CC6" w:rsidRPr="00DD37A4" w:rsidRDefault="00917CC6" w:rsidP="0059011C">
      <w:pPr>
        <w:pStyle w:val="Odsekzoznamu"/>
        <w:numPr>
          <w:ilvl w:val="0"/>
          <w:numId w:val="72"/>
        </w:numPr>
      </w:pPr>
      <w:r w:rsidRPr="00DD37A4">
        <w:t>partnerské učenie</w:t>
      </w:r>
      <w:r>
        <w:t>,</w:t>
      </w:r>
    </w:p>
    <w:p w:rsidR="00917CC6" w:rsidRPr="00DD37A4" w:rsidRDefault="00917CC6" w:rsidP="0059011C">
      <w:pPr>
        <w:pStyle w:val="Odsekzoznamu"/>
        <w:numPr>
          <w:ilvl w:val="0"/>
          <w:numId w:val="72"/>
        </w:numPr>
      </w:pPr>
      <w:r w:rsidRPr="00DD37A4">
        <w:t>skupinová práca</w:t>
      </w:r>
      <w:r>
        <w:t>,</w:t>
      </w:r>
    </w:p>
    <w:p w:rsidR="00917CC6" w:rsidRPr="00DD37A4" w:rsidRDefault="00917CC6" w:rsidP="0059011C">
      <w:pPr>
        <w:pStyle w:val="Odsekzoznamu"/>
        <w:numPr>
          <w:ilvl w:val="0"/>
          <w:numId w:val="72"/>
        </w:numPr>
      </w:pPr>
      <w:r w:rsidRPr="00DD37A4">
        <w:t>práca v</w:t>
      </w:r>
      <w:r>
        <w:t> </w:t>
      </w:r>
      <w:r w:rsidRPr="00DD37A4">
        <w:t>dvojiciach</w:t>
      </w:r>
      <w:r>
        <w:t>,</w:t>
      </w:r>
    </w:p>
    <w:p w:rsidR="00917CC6" w:rsidRPr="00DD37A4" w:rsidRDefault="00917CC6" w:rsidP="0059011C">
      <w:pPr>
        <w:pStyle w:val="Odsekzoznamu"/>
        <w:numPr>
          <w:ilvl w:val="0"/>
          <w:numId w:val="72"/>
        </w:numPr>
      </w:pPr>
      <w:r w:rsidRPr="00DD37A4">
        <w:t>vyučovanie v teréne (mesto, kultúrno – historické pamiatky, návšteva kultúrneho podujatia, návšteva spoločenských inštitúcií, exkurzie)využívanie aktivačno – motivačných metód</w:t>
      </w:r>
      <w:r>
        <w:t>.</w:t>
      </w:r>
    </w:p>
    <w:p w:rsidR="00497AFD" w:rsidRPr="00D63139" w:rsidRDefault="00497AFD" w:rsidP="00497AFD">
      <w:pPr>
        <w:rPr>
          <w:b/>
          <w:sz w:val="28"/>
          <w:szCs w:val="28"/>
        </w:rPr>
      </w:pPr>
    </w:p>
    <w:p w:rsidR="00497AFD" w:rsidRDefault="00497AFD" w:rsidP="008F37A2">
      <w:pPr>
        <w:pStyle w:val="Nadpis4"/>
      </w:pPr>
      <w:r w:rsidRPr="00D63139">
        <w:t>F.3.1 Dejepis</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497AFD" w:rsidRPr="00D63139" w:rsidTr="00497AFD">
        <w:tc>
          <w:tcPr>
            <w:tcW w:w="9294" w:type="dxa"/>
            <w:gridSpan w:val="8"/>
          </w:tcPr>
          <w:p w:rsidR="00497AFD" w:rsidRPr="00D63139" w:rsidRDefault="00497AFD" w:rsidP="00497AFD">
            <w:pPr>
              <w:jc w:val="center"/>
              <w:rPr>
                <w:b/>
              </w:rPr>
            </w:pPr>
            <w:r w:rsidRPr="00D63139">
              <w:rPr>
                <w:b/>
              </w:rPr>
              <w:t>Týždenná časová dotácia DEJ v jednotlivých ročníkoch</w:t>
            </w:r>
          </w:p>
        </w:tc>
      </w:tr>
      <w:tr w:rsidR="00497AFD" w:rsidRPr="00D63139" w:rsidTr="00497AFD">
        <w:tc>
          <w:tcPr>
            <w:tcW w:w="1161" w:type="dxa"/>
          </w:tcPr>
          <w:p w:rsidR="00497AFD" w:rsidRPr="00D63139" w:rsidRDefault="00497AFD" w:rsidP="00497AFD">
            <w:pPr>
              <w:jc w:val="center"/>
              <w:rPr>
                <w:b/>
              </w:rPr>
            </w:pPr>
            <w:r w:rsidRPr="00D63139">
              <w:rPr>
                <w:b/>
              </w:rPr>
              <w:t>1.</w:t>
            </w:r>
          </w:p>
        </w:tc>
        <w:tc>
          <w:tcPr>
            <w:tcW w:w="1161" w:type="dxa"/>
          </w:tcPr>
          <w:p w:rsidR="00497AFD" w:rsidRPr="00D63139" w:rsidRDefault="00497AFD" w:rsidP="00497AFD">
            <w:pPr>
              <w:jc w:val="center"/>
              <w:rPr>
                <w:b/>
              </w:rPr>
            </w:pPr>
            <w:r w:rsidRPr="00D63139">
              <w:rPr>
                <w:b/>
              </w:rPr>
              <w:t>2.</w:t>
            </w:r>
          </w:p>
        </w:tc>
        <w:tc>
          <w:tcPr>
            <w:tcW w:w="1162" w:type="dxa"/>
          </w:tcPr>
          <w:p w:rsidR="00497AFD" w:rsidRPr="00D63139" w:rsidRDefault="00497AFD" w:rsidP="00497AFD">
            <w:pPr>
              <w:jc w:val="center"/>
              <w:rPr>
                <w:b/>
              </w:rPr>
            </w:pPr>
            <w:r w:rsidRPr="00D63139">
              <w:rPr>
                <w:b/>
              </w:rPr>
              <w:t>3.</w:t>
            </w:r>
          </w:p>
        </w:tc>
        <w:tc>
          <w:tcPr>
            <w:tcW w:w="1162" w:type="dxa"/>
          </w:tcPr>
          <w:p w:rsidR="00497AFD" w:rsidRPr="00D63139" w:rsidRDefault="00497AFD" w:rsidP="00497AFD">
            <w:pPr>
              <w:jc w:val="center"/>
              <w:rPr>
                <w:b/>
              </w:rPr>
            </w:pPr>
            <w:r w:rsidRPr="00D63139">
              <w:rPr>
                <w:b/>
              </w:rPr>
              <w:t>4.</w:t>
            </w:r>
          </w:p>
        </w:tc>
        <w:tc>
          <w:tcPr>
            <w:tcW w:w="1162" w:type="dxa"/>
          </w:tcPr>
          <w:p w:rsidR="00497AFD" w:rsidRPr="00D63139" w:rsidRDefault="00497AFD" w:rsidP="00497AFD">
            <w:pPr>
              <w:jc w:val="center"/>
              <w:rPr>
                <w:b/>
              </w:rPr>
            </w:pPr>
            <w:r w:rsidRPr="00D63139">
              <w:rPr>
                <w:b/>
              </w:rPr>
              <w:t>5.</w:t>
            </w:r>
          </w:p>
        </w:tc>
        <w:tc>
          <w:tcPr>
            <w:tcW w:w="1162" w:type="dxa"/>
          </w:tcPr>
          <w:p w:rsidR="00497AFD" w:rsidRPr="00D63139" w:rsidRDefault="00497AFD" w:rsidP="00497AFD">
            <w:pPr>
              <w:jc w:val="center"/>
              <w:rPr>
                <w:b/>
              </w:rPr>
            </w:pPr>
            <w:r w:rsidRPr="00D63139">
              <w:rPr>
                <w:b/>
              </w:rPr>
              <w:t>6.</w:t>
            </w:r>
          </w:p>
        </w:tc>
        <w:tc>
          <w:tcPr>
            <w:tcW w:w="1162" w:type="dxa"/>
          </w:tcPr>
          <w:p w:rsidR="00497AFD" w:rsidRPr="00D63139" w:rsidRDefault="00497AFD" w:rsidP="00497AFD">
            <w:pPr>
              <w:jc w:val="center"/>
              <w:rPr>
                <w:b/>
              </w:rPr>
            </w:pPr>
            <w:r w:rsidRPr="00D63139">
              <w:rPr>
                <w:b/>
              </w:rPr>
              <w:t>7.</w:t>
            </w:r>
          </w:p>
        </w:tc>
        <w:tc>
          <w:tcPr>
            <w:tcW w:w="1162" w:type="dxa"/>
          </w:tcPr>
          <w:p w:rsidR="00497AFD" w:rsidRPr="00D63139" w:rsidRDefault="00497AFD" w:rsidP="00497AFD">
            <w:pPr>
              <w:jc w:val="center"/>
              <w:rPr>
                <w:b/>
              </w:rPr>
            </w:pPr>
            <w:r w:rsidRPr="00D63139">
              <w:rPr>
                <w:b/>
              </w:rPr>
              <w:t>8.</w:t>
            </w:r>
          </w:p>
        </w:tc>
      </w:tr>
      <w:tr w:rsidR="00497AFD" w:rsidRPr="00D63139" w:rsidTr="00497AFD">
        <w:tc>
          <w:tcPr>
            <w:tcW w:w="1161" w:type="dxa"/>
          </w:tcPr>
          <w:p w:rsidR="00497AFD" w:rsidRPr="00D63139" w:rsidRDefault="00497AFD" w:rsidP="00497AFD">
            <w:pPr>
              <w:jc w:val="center"/>
            </w:pPr>
            <w:r w:rsidRPr="00D63139">
              <w:t>1</w:t>
            </w:r>
          </w:p>
        </w:tc>
        <w:tc>
          <w:tcPr>
            <w:tcW w:w="1161"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1</w:t>
            </w:r>
          </w:p>
        </w:tc>
        <w:tc>
          <w:tcPr>
            <w:tcW w:w="1162"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0</w:t>
            </w:r>
          </w:p>
        </w:tc>
      </w:tr>
    </w:tbl>
    <w:p w:rsidR="000C007C" w:rsidRPr="00D63139" w:rsidRDefault="000C007C" w:rsidP="00716B74">
      <w:pPr>
        <w:rPr>
          <w:b/>
        </w:rPr>
      </w:pPr>
    </w:p>
    <w:p w:rsidR="00497AFD" w:rsidRPr="00D63139" w:rsidRDefault="00497AFD" w:rsidP="008B3B74">
      <w:pPr>
        <w:rPr>
          <w:bCs/>
        </w:rPr>
      </w:pPr>
      <w:r w:rsidRPr="00D63139">
        <w:t xml:space="preserve">Vo vyučovacom predmete dejepis sa zvyšuje v UP v ŠkVP časová dotácia o 1 hodinu za celé štúdium. Učebné osnovy sú totožné so vzdelávacím štandardom ŠVP pre príslušný predmet. Hodinová dotácia bola navýšená z dôvodu </w:t>
      </w:r>
      <w:r w:rsidR="00C34FF8" w:rsidRPr="00D63139">
        <w:t xml:space="preserve">rozšírenia výkonového štandardu v 2. ročníku </w:t>
      </w:r>
      <w:r w:rsidRPr="00D63139">
        <w:t>v</w:t>
      </w:r>
      <w:r w:rsidR="00C34FF8" w:rsidRPr="00D63139">
        <w:t xml:space="preserve"> tematickom celku </w:t>
      </w:r>
      <w:r w:rsidR="00C34FF8" w:rsidRPr="00D63139">
        <w:rPr>
          <w:bCs/>
        </w:rPr>
        <w:t>národných dejín a jeho prepojením s dejinami svetovými. Vytvorí sa tiež priestor pre realizáciu projektov, súťaží a exkurzií a rozvíjanie čitateľskej a finančnej gramotnosti.</w:t>
      </w:r>
    </w:p>
    <w:p w:rsidR="004D372D" w:rsidRPr="00D63139" w:rsidRDefault="004D372D" w:rsidP="00C34FF8">
      <w:pPr>
        <w:ind w:firstLine="708"/>
        <w:rPr>
          <w:b/>
        </w:rPr>
      </w:pPr>
    </w:p>
    <w:tbl>
      <w:tblPr>
        <w:tblStyle w:val="Mriekatabuky"/>
        <w:tblW w:w="0" w:type="auto"/>
        <w:tblLook w:val="04A0" w:firstRow="1" w:lastRow="0" w:firstColumn="1" w:lastColumn="0" w:noHBand="0" w:noVBand="1"/>
      </w:tblPr>
      <w:tblGrid>
        <w:gridCol w:w="895"/>
        <w:gridCol w:w="6888"/>
        <w:gridCol w:w="1426"/>
      </w:tblGrid>
      <w:tr w:rsidR="00497AFD" w:rsidRPr="00D63139" w:rsidTr="00497AFD">
        <w:tc>
          <w:tcPr>
            <w:tcW w:w="9209" w:type="dxa"/>
            <w:gridSpan w:val="3"/>
          </w:tcPr>
          <w:p w:rsidR="00497AFD" w:rsidRPr="00D63139" w:rsidRDefault="00497AFD" w:rsidP="00497AFD">
            <w:pPr>
              <w:jc w:val="center"/>
              <w:rPr>
                <w:b/>
                <w:szCs w:val="24"/>
              </w:rPr>
            </w:pPr>
            <w:r w:rsidRPr="00D63139">
              <w:rPr>
                <w:b/>
                <w:szCs w:val="24"/>
              </w:rPr>
              <w:t>Rozdelenie učiva DEJ do ročníkov</w:t>
            </w:r>
          </w:p>
        </w:tc>
      </w:tr>
      <w:tr w:rsidR="00497AFD" w:rsidRPr="00D63139" w:rsidTr="00497AFD">
        <w:tc>
          <w:tcPr>
            <w:tcW w:w="0" w:type="auto"/>
          </w:tcPr>
          <w:p w:rsidR="00497AFD" w:rsidRPr="00D63139" w:rsidRDefault="00497AFD" w:rsidP="00497AFD">
            <w:pPr>
              <w:rPr>
                <w:b/>
                <w:szCs w:val="24"/>
              </w:rPr>
            </w:pPr>
            <w:r w:rsidRPr="00D63139">
              <w:rPr>
                <w:b/>
                <w:szCs w:val="24"/>
              </w:rPr>
              <w:t>Ročník</w:t>
            </w:r>
          </w:p>
        </w:tc>
        <w:tc>
          <w:tcPr>
            <w:tcW w:w="6842" w:type="dxa"/>
          </w:tcPr>
          <w:p w:rsidR="00497AFD" w:rsidRPr="00D63139" w:rsidRDefault="00497AFD" w:rsidP="00497AFD">
            <w:pPr>
              <w:rPr>
                <w:b/>
                <w:szCs w:val="24"/>
              </w:rPr>
            </w:pPr>
            <w:r w:rsidRPr="00D63139">
              <w:rPr>
                <w:b/>
                <w:szCs w:val="24"/>
              </w:rPr>
              <w:t>Tematický celok</w:t>
            </w:r>
          </w:p>
        </w:tc>
        <w:tc>
          <w:tcPr>
            <w:tcW w:w="1417" w:type="dxa"/>
          </w:tcPr>
          <w:p w:rsidR="00497AFD" w:rsidRPr="00D63139" w:rsidRDefault="00497AFD" w:rsidP="00497AFD">
            <w:pPr>
              <w:rPr>
                <w:b/>
                <w:szCs w:val="24"/>
              </w:rPr>
            </w:pPr>
            <w:r w:rsidRPr="00D63139">
              <w:rPr>
                <w:b/>
                <w:szCs w:val="24"/>
              </w:rPr>
              <w:t>Počet hodín</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Od blízkeho k vzdialenému (Úvod do dejepisu) </w:t>
            </w:r>
          </w:p>
        </w:tc>
        <w:tc>
          <w:tcPr>
            <w:tcW w:w="1417" w:type="dxa"/>
          </w:tcPr>
          <w:p w:rsidR="00497AFD" w:rsidRPr="00D63139" w:rsidRDefault="00497AFD" w:rsidP="00497AFD">
            <w:pPr>
              <w:pStyle w:val="Obsahtabuky"/>
              <w:jc w:val="center"/>
              <w:rPr>
                <w:rFonts w:cs="Times New Roman"/>
              </w:rPr>
            </w:pPr>
            <w:r w:rsidRPr="00D63139">
              <w:rPr>
                <w:rFonts w:cs="Times New Roman"/>
              </w:rPr>
              <w:t>2</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Pravek </w:t>
            </w:r>
          </w:p>
        </w:tc>
        <w:tc>
          <w:tcPr>
            <w:tcW w:w="1417" w:type="dxa"/>
          </w:tcPr>
          <w:p w:rsidR="00497AFD" w:rsidRPr="00D63139" w:rsidRDefault="00497AFD" w:rsidP="00497AFD">
            <w:pPr>
              <w:pStyle w:val="Obsahtabuky"/>
              <w:jc w:val="center"/>
              <w:rPr>
                <w:rFonts w:cs="Times New Roman"/>
              </w:rPr>
            </w:pPr>
            <w:r w:rsidRPr="00D63139">
              <w:rPr>
                <w:rFonts w:cs="Times New Roman"/>
              </w:rPr>
              <w:t>7</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Obrazy starovekého sveta - Najstaršie civilizácie </w:t>
            </w:r>
          </w:p>
        </w:tc>
        <w:tc>
          <w:tcPr>
            <w:tcW w:w="1417" w:type="dxa"/>
          </w:tcPr>
          <w:p w:rsidR="00497AFD" w:rsidRPr="00D63139" w:rsidRDefault="00497AFD" w:rsidP="00497AFD">
            <w:pPr>
              <w:pStyle w:val="Obsahtabuky"/>
              <w:jc w:val="center"/>
              <w:rPr>
                <w:rFonts w:cs="Times New Roman"/>
              </w:rPr>
            </w:pPr>
            <w:r w:rsidRPr="00D63139">
              <w:rPr>
                <w:rFonts w:cs="Times New Roman"/>
              </w:rPr>
              <w:t>6</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Obrazy starovekého sveta - Antické Grécko </w:t>
            </w:r>
          </w:p>
        </w:tc>
        <w:tc>
          <w:tcPr>
            <w:tcW w:w="1417" w:type="dxa"/>
          </w:tcPr>
          <w:p w:rsidR="00497AFD" w:rsidRPr="00D63139" w:rsidRDefault="00497AFD" w:rsidP="00497AFD">
            <w:pPr>
              <w:pStyle w:val="Obsahtabuky"/>
              <w:jc w:val="center"/>
              <w:rPr>
                <w:rFonts w:cs="Times New Roman"/>
              </w:rPr>
            </w:pPr>
            <w:r w:rsidRPr="00D63139">
              <w:rPr>
                <w:rFonts w:cs="Times New Roman"/>
              </w:rPr>
              <w:t>8</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Obrazy starovekého sveta - Antický Rím  </w:t>
            </w:r>
          </w:p>
        </w:tc>
        <w:tc>
          <w:tcPr>
            <w:tcW w:w="1417" w:type="dxa"/>
          </w:tcPr>
          <w:p w:rsidR="00497AFD" w:rsidRPr="00D63139" w:rsidRDefault="00497AFD" w:rsidP="00497AFD">
            <w:pPr>
              <w:pStyle w:val="Obsahtabuky"/>
              <w:jc w:val="center"/>
              <w:rPr>
                <w:rFonts w:cs="Times New Roman"/>
              </w:rPr>
            </w:pPr>
            <w:r w:rsidRPr="00D63139">
              <w:rPr>
                <w:rFonts w:cs="Times New Roman"/>
              </w:rPr>
              <w:t>10</w:t>
            </w:r>
          </w:p>
        </w:tc>
      </w:tr>
      <w:tr w:rsidR="00497AFD" w:rsidRPr="00D63139" w:rsidTr="00497AFD">
        <w:tc>
          <w:tcPr>
            <w:tcW w:w="9209" w:type="dxa"/>
            <w:gridSpan w:val="3"/>
            <w:shd w:val="clear" w:color="auto" w:fill="AEAAAA" w:themeFill="background2" w:themeFillShade="BF"/>
          </w:tcPr>
          <w:p w:rsidR="00497AFD" w:rsidRPr="00D63139" w:rsidRDefault="00497AFD" w:rsidP="00497AFD">
            <w:pPr>
              <w:rPr>
                <w:b/>
                <w:szCs w:val="24"/>
              </w:rPr>
            </w:pP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6C0559">
            <w:pPr>
              <w:pStyle w:val="Obsahtabuky"/>
              <w:rPr>
                <w:rFonts w:cs="Times New Roman"/>
              </w:rPr>
            </w:pPr>
            <w:r w:rsidRPr="00D63139">
              <w:rPr>
                <w:rFonts w:cs="Times New Roman"/>
              </w:rPr>
              <w:t xml:space="preserve">Starovek </w:t>
            </w:r>
            <w:r w:rsidR="006C0559">
              <w:rPr>
                <w:rFonts w:cs="Times New Roman"/>
              </w:rPr>
              <w:t>–</w:t>
            </w:r>
            <w:r w:rsidRPr="00D63139">
              <w:rPr>
                <w:rFonts w:cs="Times New Roman"/>
              </w:rPr>
              <w:t xml:space="preserve"> </w:t>
            </w:r>
            <w:r w:rsidR="006C0559">
              <w:rPr>
                <w:rFonts w:cs="Times New Roman"/>
              </w:rPr>
              <w:t>Obrazy stredovekého sveta</w:t>
            </w:r>
          </w:p>
        </w:tc>
        <w:tc>
          <w:tcPr>
            <w:tcW w:w="1417" w:type="dxa"/>
          </w:tcPr>
          <w:p w:rsidR="00196475" w:rsidRPr="00D63139" w:rsidRDefault="00196475" w:rsidP="00196475">
            <w:pPr>
              <w:pStyle w:val="Obsahtabuky"/>
              <w:jc w:val="center"/>
              <w:rPr>
                <w:rFonts w:cs="Times New Roman"/>
              </w:rPr>
            </w:pPr>
            <w:r w:rsidRPr="00D63139">
              <w:rPr>
                <w:rFonts w:cs="Times New Roman"/>
              </w:rPr>
              <w:t>14</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6C0559" w:rsidP="006C0559">
            <w:pPr>
              <w:pStyle w:val="Obsahtabuky"/>
              <w:rPr>
                <w:rFonts w:cs="Times New Roman"/>
              </w:rPr>
            </w:pPr>
            <w:r>
              <w:rPr>
                <w:rFonts w:cs="Times New Roman"/>
              </w:rPr>
              <w:t xml:space="preserve">Predkovia Slovákov v Karpatskej kotline </w:t>
            </w:r>
          </w:p>
        </w:tc>
        <w:tc>
          <w:tcPr>
            <w:tcW w:w="1417" w:type="dxa"/>
          </w:tcPr>
          <w:p w:rsidR="00196475" w:rsidRPr="00D63139" w:rsidRDefault="00196475" w:rsidP="00196475">
            <w:pPr>
              <w:pStyle w:val="Obsahtabuky"/>
              <w:jc w:val="center"/>
              <w:rPr>
                <w:rFonts w:cs="Times New Roman"/>
              </w:rPr>
            </w:pPr>
            <w:r w:rsidRPr="00D63139">
              <w:rPr>
                <w:rFonts w:cs="Times New Roman"/>
              </w:rPr>
              <w:t>9</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196475">
            <w:pPr>
              <w:pStyle w:val="Obsahtabuky"/>
              <w:rPr>
                <w:rFonts w:cs="Times New Roman"/>
              </w:rPr>
            </w:pPr>
            <w:r w:rsidRPr="00D63139">
              <w:rPr>
                <w:rFonts w:cs="Times New Roman"/>
              </w:rPr>
              <w:t xml:space="preserve">Slováci v Uhorskom kráľovstve </w:t>
            </w:r>
          </w:p>
        </w:tc>
        <w:tc>
          <w:tcPr>
            <w:tcW w:w="1417" w:type="dxa"/>
          </w:tcPr>
          <w:p w:rsidR="00196475" w:rsidRPr="00D63139" w:rsidRDefault="00196475" w:rsidP="00196475">
            <w:pPr>
              <w:pStyle w:val="Obsahtabuky"/>
              <w:jc w:val="center"/>
              <w:rPr>
                <w:rFonts w:cs="Times New Roman"/>
              </w:rPr>
            </w:pPr>
            <w:r w:rsidRPr="00D63139">
              <w:rPr>
                <w:rFonts w:cs="Times New Roman"/>
              </w:rPr>
              <w:t>8</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196475">
            <w:pPr>
              <w:pStyle w:val="Obsahtabuky"/>
              <w:rPr>
                <w:rFonts w:cs="Times New Roman"/>
              </w:rPr>
            </w:pPr>
            <w:r w:rsidRPr="00D63139">
              <w:rPr>
                <w:rFonts w:cs="Times New Roman"/>
              </w:rPr>
              <w:t xml:space="preserve">Obrazy novovekého sveta </w:t>
            </w:r>
          </w:p>
        </w:tc>
        <w:tc>
          <w:tcPr>
            <w:tcW w:w="1417" w:type="dxa"/>
          </w:tcPr>
          <w:p w:rsidR="00196475" w:rsidRPr="00D63139" w:rsidRDefault="00196475" w:rsidP="00196475">
            <w:pPr>
              <w:pStyle w:val="Obsahtabuky"/>
              <w:jc w:val="center"/>
              <w:rPr>
                <w:rFonts w:cs="Times New Roman"/>
              </w:rPr>
            </w:pPr>
            <w:r w:rsidRPr="00D63139">
              <w:rPr>
                <w:rFonts w:cs="Times New Roman"/>
              </w:rPr>
              <w:t>16</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6C0559">
            <w:pPr>
              <w:pStyle w:val="Obsahtabuky"/>
              <w:rPr>
                <w:rFonts w:cs="Times New Roman"/>
              </w:rPr>
            </w:pPr>
            <w:r w:rsidRPr="00D63139">
              <w:rPr>
                <w:rFonts w:cs="Times New Roman"/>
              </w:rPr>
              <w:t>Habsburg</w:t>
            </w:r>
            <w:r w:rsidR="006C0559">
              <w:rPr>
                <w:rFonts w:cs="Times New Roman"/>
              </w:rPr>
              <w:t>ská monarchia na prahu novoveku</w:t>
            </w:r>
          </w:p>
        </w:tc>
        <w:tc>
          <w:tcPr>
            <w:tcW w:w="1417" w:type="dxa"/>
          </w:tcPr>
          <w:p w:rsidR="00196475" w:rsidRPr="00D63139" w:rsidRDefault="00196475" w:rsidP="00196475">
            <w:pPr>
              <w:pStyle w:val="Obsahtabuky"/>
              <w:jc w:val="center"/>
              <w:rPr>
                <w:rFonts w:cs="Times New Roman"/>
              </w:rPr>
            </w:pPr>
            <w:r w:rsidRPr="00D63139">
              <w:rPr>
                <w:rFonts w:cs="Times New Roman"/>
              </w:rPr>
              <w:t>11</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196475">
            <w:pPr>
              <w:pStyle w:val="Obsahtabuky"/>
              <w:rPr>
                <w:rFonts w:cs="Times New Roman"/>
              </w:rPr>
            </w:pPr>
            <w:r w:rsidRPr="00D63139">
              <w:rPr>
                <w:rFonts w:cs="Times New Roman"/>
              </w:rPr>
              <w:t xml:space="preserve">Slovensko a osvietenstvo </w:t>
            </w:r>
          </w:p>
        </w:tc>
        <w:tc>
          <w:tcPr>
            <w:tcW w:w="1417" w:type="dxa"/>
          </w:tcPr>
          <w:p w:rsidR="00196475" w:rsidRPr="00D63139" w:rsidRDefault="00196475" w:rsidP="00196475">
            <w:pPr>
              <w:pStyle w:val="Obsahtabuky"/>
              <w:jc w:val="center"/>
              <w:rPr>
                <w:rFonts w:cs="Times New Roman"/>
              </w:rPr>
            </w:pPr>
            <w:r w:rsidRPr="00D63139">
              <w:rPr>
                <w:rFonts w:cs="Times New Roman"/>
              </w:rPr>
              <w:t>8</w:t>
            </w:r>
          </w:p>
        </w:tc>
      </w:tr>
      <w:tr w:rsidR="00196475" w:rsidRPr="00D63139" w:rsidTr="00497AFD">
        <w:tc>
          <w:tcPr>
            <w:tcW w:w="9209" w:type="dxa"/>
            <w:gridSpan w:val="3"/>
            <w:shd w:val="clear" w:color="auto" w:fill="AEAAAA" w:themeFill="background2" w:themeFillShade="BF"/>
          </w:tcPr>
          <w:p w:rsidR="00196475" w:rsidRPr="00D63139" w:rsidRDefault="00196475" w:rsidP="00196475">
            <w:pPr>
              <w:rPr>
                <w:b/>
                <w:szCs w:val="24"/>
              </w:rPr>
            </w:pP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Čo už vieme</w:t>
            </w:r>
          </w:p>
        </w:tc>
        <w:tc>
          <w:tcPr>
            <w:tcW w:w="1417" w:type="dxa"/>
          </w:tcPr>
          <w:p w:rsidR="00196475" w:rsidRPr="00D63139" w:rsidRDefault="00196475" w:rsidP="00196475">
            <w:pPr>
              <w:pStyle w:val="Obsahtabuky"/>
              <w:jc w:val="center"/>
              <w:rPr>
                <w:rFonts w:cs="Times New Roman"/>
              </w:rPr>
            </w:pPr>
            <w:r w:rsidRPr="00D63139">
              <w:rPr>
                <w:rFonts w:cs="Times New Roman"/>
              </w:rPr>
              <w:t>7</w:t>
            </w: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Zrod modernej doby</w:t>
            </w:r>
          </w:p>
        </w:tc>
        <w:tc>
          <w:tcPr>
            <w:tcW w:w="1417" w:type="dxa"/>
          </w:tcPr>
          <w:p w:rsidR="00196475" w:rsidRPr="00D63139" w:rsidRDefault="00196475" w:rsidP="00196475">
            <w:pPr>
              <w:pStyle w:val="Obsahtabuky"/>
              <w:jc w:val="center"/>
              <w:rPr>
                <w:rFonts w:cs="Times New Roman"/>
              </w:rPr>
            </w:pPr>
            <w:r w:rsidRPr="00D63139">
              <w:rPr>
                <w:rFonts w:cs="Times New Roman"/>
              </w:rPr>
              <w:t>9</w:t>
            </w: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 xml:space="preserve">Moderný slovenský národ </w:t>
            </w:r>
          </w:p>
        </w:tc>
        <w:tc>
          <w:tcPr>
            <w:tcW w:w="1417" w:type="dxa"/>
          </w:tcPr>
          <w:p w:rsidR="00196475" w:rsidRPr="00D63139" w:rsidRDefault="00196475" w:rsidP="00196475">
            <w:pPr>
              <w:pStyle w:val="Obsahtabuky"/>
              <w:jc w:val="center"/>
              <w:rPr>
                <w:rFonts w:cs="Times New Roman"/>
              </w:rPr>
            </w:pPr>
            <w:r w:rsidRPr="00D63139">
              <w:rPr>
                <w:rFonts w:cs="Times New Roman"/>
              </w:rPr>
              <w:t>7</w:t>
            </w: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 xml:space="preserve">Rakúsko-Uhorsko  </w:t>
            </w:r>
          </w:p>
        </w:tc>
        <w:tc>
          <w:tcPr>
            <w:tcW w:w="1417" w:type="dxa"/>
          </w:tcPr>
          <w:p w:rsidR="00196475" w:rsidRPr="00D63139" w:rsidRDefault="00196475" w:rsidP="00196475">
            <w:pPr>
              <w:pStyle w:val="Obsahtabuky"/>
              <w:jc w:val="center"/>
              <w:rPr>
                <w:rFonts w:cs="Times New Roman"/>
              </w:rPr>
            </w:pPr>
            <w:r w:rsidRPr="00D63139">
              <w:rPr>
                <w:rFonts w:cs="Times New Roman"/>
              </w:rPr>
              <w:t>3</w:t>
            </w: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 xml:space="preserve">Prvá svetová vojna </w:t>
            </w:r>
          </w:p>
        </w:tc>
        <w:tc>
          <w:tcPr>
            <w:tcW w:w="1417" w:type="dxa"/>
          </w:tcPr>
          <w:p w:rsidR="00196475" w:rsidRPr="00D63139" w:rsidRDefault="00196475" w:rsidP="00196475">
            <w:pPr>
              <w:pStyle w:val="Obsahtabuky"/>
              <w:jc w:val="center"/>
              <w:rPr>
                <w:rFonts w:cs="Times New Roman"/>
              </w:rPr>
            </w:pPr>
            <w:r w:rsidRPr="00D63139">
              <w:rPr>
                <w:rFonts w:cs="Times New Roman"/>
              </w:rPr>
              <w:t>7</w:t>
            </w:r>
          </w:p>
        </w:tc>
      </w:tr>
      <w:tr w:rsidR="00196475" w:rsidRPr="00D63139" w:rsidTr="00497AFD">
        <w:tc>
          <w:tcPr>
            <w:tcW w:w="9209" w:type="dxa"/>
            <w:gridSpan w:val="3"/>
            <w:shd w:val="clear" w:color="auto" w:fill="AEAAAA" w:themeFill="background2" w:themeFillShade="BF"/>
          </w:tcPr>
          <w:p w:rsidR="00196475" w:rsidRPr="00D63139" w:rsidRDefault="00196475" w:rsidP="00196475">
            <w:pPr>
              <w:rPr>
                <w:b/>
                <w:szCs w:val="24"/>
              </w:rPr>
            </w:pP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196475" w:rsidP="00196475">
            <w:pPr>
              <w:pStyle w:val="Obsahtabuky"/>
              <w:rPr>
                <w:rFonts w:cs="Times New Roman"/>
              </w:rPr>
            </w:pPr>
            <w:r w:rsidRPr="00D63139">
              <w:rPr>
                <w:rFonts w:cs="Times New Roman"/>
              </w:rPr>
              <w:t>Obrazy 1. svetovej vojny</w:t>
            </w:r>
          </w:p>
        </w:tc>
        <w:tc>
          <w:tcPr>
            <w:tcW w:w="1417" w:type="dxa"/>
          </w:tcPr>
          <w:p w:rsidR="00196475" w:rsidRPr="00D63139" w:rsidRDefault="00196475" w:rsidP="00196475">
            <w:pPr>
              <w:pStyle w:val="Obsahtabuky"/>
              <w:jc w:val="center"/>
              <w:rPr>
                <w:rFonts w:cs="Times New Roman"/>
              </w:rPr>
            </w:pPr>
            <w:r w:rsidRPr="00D63139">
              <w:rPr>
                <w:rFonts w:cs="Times New Roman"/>
              </w:rPr>
              <w:t>11</w:t>
            </w: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196475" w:rsidP="00196475">
            <w:pPr>
              <w:pStyle w:val="Obsahtabuky"/>
              <w:rPr>
                <w:rFonts w:cs="Times New Roman"/>
              </w:rPr>
            </w:pPr>
            <w:r w:rsidRPr="00D63139">
              <w:rPr>
                <w:rFonts w:cs="Times New Roman"/>
              </w:rPr>
              <w:t xml:space="preserve">Európa a Československo v medzivojnovom období </w:t>
            </w:r>
          </w:p>
        </w:tc>
        <w:tc>
          <w:tcPr>
            <w:tcW w:w="1417" w:type="dxa"/>
          </w:tcPr>
          <w:p w:rsidR="00196475" w:rsidRPr="00D63139" w:rsidRDefault="00196475" w:rsidP="00196475">
            <w:pPr>
              <w:pStyle w:val="Obsahtabuky"/>
              <w:jc w:val="center"/>
              <w:rPr>
                <w:rFonts w:cs="Times New Roman"/>
              </w:rPr>
            </w:pPr>
            <w:r w:rsidRPr="00D63139">
              <w:rPr>
                <w:rFonts w:cs="Times New Roman"/>
              </w:rPr>
              <w:t>19</w:t>
            </w: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196475" w:rsidP="00196475">
            <w:pPr>
              <w:pStyle w:val="Obsahtabuky"/>
              <w:rPr>
                <w:rFonts w:cs="Times New Roman"/>
              </w:rPr>
            </w:pPr>
            <w:r w:rsidRPr="00D63139">
              <w:rPr>
                <w:rFonts w:cs="Times New Roman"/>
              </w:rPr>
              <w:t xml:space="preserve">Obrazy 2. svetovej vojny a Slovenský štát </w:t>
            </w:r>
          </w:p>
        </w:tc>
        <w:tc>
          <w:tcPr>
            <w:tcW w:w="1417" w:type="dxa"/>
          </w:tcPr>
          <w:p w:rsidR="00196475" w:rsidRPr="00D63139" w:rsidRDefault="00196475" w:rsidP="00196475">
            <w:pPr>
              <w:pStyle w:val="Obsahtabuky"/>
              <w:jc w:val="center"/>
              <w:rPr>
                <w:rFonts w:cs="Times New Roman"/>
              </w:rPr>
            </w:pPr>
            <w:r w:rsidRPr="00D63139">
              <w:rPr>
                <w:rFonts w:cs="Times New Roman"/>
              </w:rPr>
              <w:t>13</w:t>
            </w: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6C0559" w:rsidP="006C0559">
            <w:pPr>
              <w:pStyle w:val="Obsahtabuky"/>
              <w:rPr>
                <w:rFonts w:cs="Times New Roman"/>
              </w:rPr>
            </w:pPr>
            <w:r>
              <w:rPr>
                <w:rFonts w:cs="Times New Roman"/>
              </w:rPr>
              <w:t>Rozdelený s</w:t>
            </w:r>
            <w:r w:rsidR="00196475" w:rsidRPr="00D63139">
              <w:rPr>
                <w:rFonts w:cs="Times New Roman"/>
              </w:rPr>
              <w:t xml:space="preserve">vet a Československo </w:t>
            </w:r>
            <w:r>
              <w:rPr>
                <w:rFonts w:cs="Times New Roman"/>
              </w:rPr>
              <w:t>za železnou oponou</w:t>
            </w:r>
          </w:p>
        </w:tc>
        <w:tc>
          <w:tcPr>
            <w:tcW w:w="1417" w:type="dxa"/>
          </w:tcPr>
          <w:p w:rsidR="00196475" w:rsidRPr="00D63139" w:rsidRDefault="00196475" w:rsidP="00196475">
            <w:pPr>
              <w:pStyle w:val="Obsahtabuky"/>
              <w:jc w:val="center"/>
              <w:rPr>
                <w:rFonts w:cs="Times New Roman"/>
              </w:rPr>
            </w:pPr>
            <w:r w:rsidRPr="00D63139">
              <w:rPr>
                <w:rFonts w:cs="Times New Roman"/>
              </w:rPr>
              <w:t>17</w:t>
            </w: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196475" w:rsidP="00196475">
            <w:pPr>
              <w:pStyle w:val="Obsahtabuky"/>
              <w:rPr>
                <w:rFonts w:cs="Times New Roman"/>
              </w:rPr>
            </w:pPr>
            <w:r w:rsidRPr="00D63139">
              <w:rPr>
                <w:rFonts w:cs="Times New Roman"/>
              </w:rPr>
              <w:t xml:space="preserve">Slovensko po roku 1989 </w:t>
            </w:r>
          </w:p>
        </w:tc>
        <w:tc>
          <w:tcPr>
            <w:tcW w:w="1417" w:type="dxa"/>
          </w:tcPr>
          <w:p w:rsidR="00196475" w:rsidRPr="00D63139" w:rsidRDefault="00196475" w:rsidP="00196475">
            <w:pPr>
              <w:pStyle w:val="Obsahtabuky"/>
              <w:jc w:val="center"/>
              <w:rPr>
                <w:rFonts w:cs="Times New Roman"/>
              </w:rPr>
            </w:pPr>
            <w:r w:rsidRPr="00D63139">
              <w:rPr>
                <w:rFonts w:cs="Times New Roman"/>
              </w:rPr>
              <w:t>6</w:t>
            </w:r>
          </w:p>
        </w:tc>
      </w:tr>
      <w:tr w:rsidR="00196475" w:rsidRPr="00D63139" w:rsidTr="00497AFD">
        <w:tc>
          <w:tcPr>
            <w:tcW w:w="9209" w:type="dxa"/>
            <w:gridSpan w:val="3"/>
            <w:shd w:val="clear" w:color="auto" w:fill="AEAAAA" w:themeFill="background2" w:themeFillShade="BF"/>
          </w:tcPr>
          <w:p w:rsidR="00196475" w:rsidRPr="00D63139" w:rsidRDefault="00196475" w:rsidP="00196475">
            <w:pPr>
              <w:rPr>
                <w:b/>
                <w:szCs w:val="24"/>
              </w:rPr>
            </w:pP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 xml:space="preserve">Región a minulosť - Práca historika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 xml:space="preserve">Pravek ľudstva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r w:rsidRPr="00D63139">
              <w:t xml:space="preserve">Najstaršie civilizácie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3</w:t>
            </w:r>
          </w:p>
        </w:tc>
      </w:tr>
      <w:tr w:rsidR="007C53E8" w:rsidRPr="00D63139" w:rsidTr="00497AFD">
        <w:tc>
          <w:tcPr>
            <w:tcW w:w="0" w:type="auto"/>
          </w:tcPr>
          <w:p w:rsidR="007C53E8" w:rsidRPr="00D63139" w:rsidRDefault="007C53E8" w:rsidP="007C53E8">
            <w:pPr>
              <w:rPr>
                <w:color w:val="000000" w:themeColor="text1"/>
                <w:szCs w:val="24"/>
              </w:rPr>
            </w:pPr>
          </w:p>
        </w:tc>
        <w:tc>
          <w:tcPr>
            <w:tcW w:w="6842" w:type="dxa"/>
          </w:tcPr>
          <w:p w:rsidR="007C53E8" w:rsidRPr="00D63139" w:rsidRDefault="007C53E8" w:rsidP="007C53E8">
            <w:r w:rsidRPr="00D63139">
              <w:t>Antický svet</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14</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r w:rsidRPr="00D63139">
              <w:t xml:space="preserve">Stredoveký svet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10</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r w:rsidRPr="00D63139">
              <w:t xml:space="preserve">Slovensko v praveku staroveku a stredoveku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 xml:space="preserve">Uhorské kráľovstvo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7</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Novovek</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11</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 xml:space="preserve">Habsburská monarchia v novoveku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9</w:t>
            </w:r>
          </w:p>
        </w:tc>
      </w:tr>
      <w:tr w:rsidR="007C53E8" w:rsidRPr="00D63139" w:rsidTr="00497AFD">
        <w:tc>
          <w:tcPr>
            <w:tcW w:w="9209" w:type="dxa"/>
            <w:gridSpan w:val="3"/>
            <w:shd w:val="clear" w:color="auto" w:fill="AEAAAA" w:themeFill="background2" w:themeFillShade="BF"/>
          </w:tcPr>
          <w:p w:rsidR="007C53E8" w:rsidRPr="00D63139" w:rsidRDefault="007C53E8" w:rsidP="007C53E8">
            <w:pPr>
              <w:rPr>
                <w:b/>
                <w:szCs w:val="24"/>
              </w:rPr>
            </w:pPr>
          </w:p>
        </w:tc>
      </w:tr>
      <w:tr w:rsidR="002E5EED" w:rsidRPr="00D63139" w:rsidTr="00497AFD">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Opakovanie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7</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Osvietenstvo a revolúcie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6</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ind w:left="5" w:right="-55"/>
              <w:rPr>
                <w:rFonts w:cs="Times New Roman"/>
              </w:rPr>
            </w:pPr>
            <w:r w:rsidRPr="00D63139">
              <w:rPr>
                <w:rFonts w:cs="Times New Roman"/>
              </w:rPr>
              <w:t xml:space="preserve">Uhorsko v novoveku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5</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Zrod modernej doby a nacionalizmus</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13</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Moderný slovenský národ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9</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Európska expanzia 1492-1914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6</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Od koncertu veľmocí k prvej svetovej vojne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9</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Slováci v Rakúsko - Uhorsku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11</w:t>
            </w:r>
          </w:p>
        </w:tc>
      </w:tr>
      <w:tr w:rsidR="002E5EED" w:rsidRPr="00D63139" w:rsidTr="00497AFD">
        <w:tc>
          <w:tcPr>
            <w:tcW w:w="9209" w:type="dxa"/>
            <w:gridSpan w:val="3"/>
            <w:shd w:val="clear" w:color="auto" w:fill="AEAAAA" w:themeFill="background2" w:themeFillShade="BF"/>
          </w:tcPr>
          <w:p w:rsidR="002E5EED" w:rsidRPr="00D63139" w:rsidRDefault="002E5EED" w:rsidP="002E5EED">
            <w:pPr>
              <w:rPr>
                <w:b/>
                <w:szCs w:val="24"/>
              </w:rPr>
            </w:pP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Prvá svetová vojna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9</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Vznik 1. ČSR</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Medzivojnová Európa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5</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Druhá svetová vojna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Slovenský štát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Svet po roku 1945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6</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Od obnovenia ČSR po SR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Cesta k slovenskej samostatnosti</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6</w:t>
            </w:r>
          </w:p>
        </w:tc>
      </w:tr>
    </w:tbl>
    <w:p w:rsidR="000C007C" w:rsidRPr="00D63139" w:rsidRDefault="000C007C" w:rsidP="00716B74">
      <w:pPr>
        <w:rPr>
          <w:b/>
        </w:rPr>
      </w:pPr>
    </w:p>
    <w:p w:rsidR="002E5EED" w:rsidRDefault="002E5EED" w:rsidP="008F37A2">
      <w:pPr>
        <w:pStyle w:val="Nadpis4"/>
      </w:pPr>
      <w:r w:rsidRPr="00D63139">
        <w:t>F.3.2 Geografia</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3F4F44" w:rsidRPr="00D63139" w:rsidTr="009E57E1">
        <w:tc>
          <w:tcPr>
            <w:tcW w:w="9294" w:type="dxa"/>
            <w:gridSpan w:val="8"/>
          </w:tcPr>
          <w:p w:rsidR="003F4F44" w:rsidRPr="00D63139" w:rsidRDefault="003F4F44" w:rsidP="003F4F44">
            <w:pPr>
              <w:jc w:val="center"/>
              <w:rPr>
                <w:b/>
              </w:rPr>
            </w:pPr>
            <w:r w:rsidRPr="00D63139">
              <w:rPr>
                <w:b/>
              </w:rPr>
              <w:t>Týždenná časová dotácia GEO v jednotlivých ročníkoch</w:t>
            </w:r>
          </w:p>
        </w:tc>
      </w:tr>
      <w:tr w:rsidR="003F4F44" w:rsidRPr="00D63139" w:rsidTr="009E57E1">
        <w:tc>
          <w:tcPr>
            <w:tcW w:w="1161" w:type="dxa"/>
          </w:tcPr>
          <w:p w:rsidR="003F4F44" w:rsidRPr="00D63139" w:rsidRDefault="003F4F44" w:rsidP="009E57E1">
            <w:pPr>
              <w:jc w:val="center"/>
              <w:rPr>
                <w:b/>
              </w:rPr>
            </w:pPr>
            <w:r w:rsidRPr="00D63139">
              <w:rPr>
                <w:b/>
              </w:rPr>
              <w:t>1.</w:t>
            </w:r>
          </w:p>
        </w:tc>
        <w:tc>
          <w:tcPr>
            <w:tcW w:w="1161" w:type="dxa"/>
          </w:tcPr>
          <w:p w:rsidR="003F4F44" w:rsidRPr="00D63139" w:rsidRDefault="003F4F44" w:rsidP="009E57E1">
            <w:pPr>
              <w:jc w:val="center"/>
              <w:rPr>
                <w:b/>
              </w:rPr>
            </w:pPr>
            <w:r w:rsidRPr="00D63139">
              <w:rPr>
                <w:b/>
              </w:rPr>
              <w:t>2.</w:t>
            </w:r>
          </w:p>
        </w:tc>
        <w:tc>
          <w:tcPr>
            <w:tcW w:w="1162" w:type="dxa"/>
          </w:tcPr>
          <w:p w:rsidR="003F4F44" w:rsidRPr="00D63139" w:rsidRDefault="003F4F44" w:rsidP="009E57E1">
            <w:pPr>
              <w:jc w:val="center"/>
              <w:rPr>
                <w:b/>
              </w:rPr>
            </w:pPr>
            <w:r w:rsidRPr="00D63139">
              <w:rPr>
                <w:b/>
              </w:rPr>
              <w:t>3.</w:t>
            </w:r>
          </w:p>
        </w:tc>
        <w:tc>
          <w:tcPr>
            <w:tcW w:w="1162" w:type="dxa"/>
          </w:tcPr>
          <w:p w:rsidR="003F4F44" w:rsidRPr="00D63139" w:rsidRDefault="003F4F44" w:rsidP="009E57E1">
            <w:pPr>
              <w:jc w:val="center"/>
              <w:rPr>
                <w:b/>
              </w:rPr>
            </w:pPr>
            <w:r w:rsidRPr="00D63139">
              <w:rPr>
                <w:b/>
              </w:rPr>
              <w:t>4.</w:t>
            </w:r>
          </w:p>
        </w:tc>
        <w:tc>
          <w:tcPr>
            <w:tcW w:w="1162" w:type="dxa"/>
          </w:tcPr>
          <w:p w:rsidR="003F4F44" w:rsidRPr="00D63139" w:rsidRDefault="003F4F44" w:rsidP="009E57E1">
            <w:pPr>
              <w:jc w:val="center"/>
              <w:rPr>
                <w:b/>
              </w:rPr>
            </w:pPr>
            <w:r w:rsidRPr="00D63139">
              <w:rPr>
                <w:b/>
              </w:rPr>
              <w:t>5.</w:t>
            </w:r>
          </w:p>
        </w:tc>
        <w:tc>
          <w:tcPr>
            <w:tcW w:w="1162" w:type="dxa"/>
          </w:tcPr>
          <w:p w:rsidR="003F4F44" w:rsidRPr="00D63139" w:rsidRDefault="003F4F44" w:rsidP="009E57E1">
            <w:pPr>
              <w:jc w:val="center"/>
              <w:rPr>
                <w:b/>
              </w:rPr>
            </w:pPr>
            <w:r w:rsidRPr="00D63139">
              <w:rPr>
                <w:b/>
              </w:rPr>
              <w:t>6.</w:t>
            </w:r>
          </w:p>
        </w:tc>
        <w:tc>
          <w:tcPr>
            <w:tcW w:w="1162" w:type="dxa"/>
          </w:tcPr>
          <w:p w:rsidR="003F4F44" w:rsidRPr="00D63139" w:rsidRDefault="003F4F44" w:rsidP="009E57E1">
            <w:pPr>
              <w:jc w:val="center"/>
              <w:rPr>
                <w:b/>
              </w:rPr>
            </w:pPr>
            <w:r w:rsidRPr="00D63139">
              <w:rPr>
                <w:b/>
              </w:rPr>
              <w:t>7.</w:t>
            </w:r>
          </w:p>
        </w:tc>
        <w:tc>
          <w:tcPr>
            <w:tcW w:w="1162" w:type="dxa"/>
          </w:tcPr>
          <w:p w:rsidR="003F4F44" w:rsidRPr="00D63139" w:rsidRDefault="003F4F44" w:rsidP="009E57E1">
            <w:pPr>
              <w:jc w:val="center"/>
              <w:rPr>
                <w:b/>
              </w:rPr>
            </w:pPr>
            <w:r w:rsidRPr="00D63139">
              <w:rPr>
                <w:b/>
              </w:rPr>
              <w:t>8.</w:t>
            </w:r>
          </w:p>
        </w:tc>
      </w:tr>
      <w:tr w:rsidR="003F4F44" w:rsidRPr="00D63139" w:rsidTr="009E57E1">
        <w:tc>
          <w:tcPr>
            <w:tcW w:w="1161" w:type="dxa"/>
          </w:tcPr>
          <w:p w:rsidR="003F4F44" w:rsidRPr="00D63139" w:rsidRDefault="003F4F44" w:rsidP="009E57E1">
            <w:pPr>
              <w:jc w:val="center"/>
            </w:pPr>
            <w:r w:rsidRPr="00D63139">
              <w:t>1</w:t>
            </w:r>
          </w:p>
        </w:tc>
        <w:tc>
          <w:tcPr>
            <w:tcW w:w="1161"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2</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0</w:t>
            </w:r>
          </w:p>
        </w:tc>
      </w:tr>
    </w:tbl>
    <w:p w:rsidR="002E5EED" w:rsidRPr="00D63139" w:rsidRDefault="002E5EED" w:rsidP="002E5EED">
      <w:pPr>
        <w:rPr>
          <w:b/>
          <w:szCs w:val="24"/>
        </w:rPr>
      </w:pPr>
    </w:p>
    <w:p w:rsidR="003F4F44" w:rsidRPr="00D63139" w:rsidRDefault="003F4F44" w:rsidP="003F4F44">
      <w:r w:rsidRPr="00D63139">
        <w:t>Učebné osnovy sú totožné so vzdelávacím štandardom ŠVP pre príslušný predmet.</w:t>
      </w:r>
    </w:p>
    <w:p w:rsidR="004D372D" w:rsidRPr="00D63139" w:rsidRDefault="004D372D" w:rsidP="003F4F44">
      <w:pPr>
        <w:rPr>
          <w:b/>
        </w:rPr>
      </w:pPr>
    </w:p>
    <w:tbl>
      <w:tblPr>
        <w:tblStyle w:val="Mriekatabuky"/>
        <w:tblW w:w="0" w:type="auto"/>
        <w:tblLook w:val="04A0" w:firstRow="1" w:lastRow="0" w:firstColumn="1" w:lastColumn="0" w:noHBand="0" w:noVBand="1"/>
      </w:tblPr>
      <w:tblGrid>
        <w:gridCol w:w="895"/>
        <w:gridCol w:w="6888"/>
        <w:gridCol w:w="1426"/>
      </w:tblGrid>
      <w:tr w:rsidR="00C34FF8" w:rsidRPr="00D63139" w:rsidTr="00F24062">
        <w:tc>
          <w:tcPr>
            <w:tcW w:w="9209" w:type="dxa"/>
            <w:gridSpan w:val="3"/>
          </w:tcPr>
          <w:p w:rsidR="00C34FF8" w:rsidRPr="00D63139" w:rsidRDefault="00C34FF8" w:rsidP="00C34FF8">
            <w:pPr>
              <w:jc w:val="center"/>
              <w:rPr>
                <w:b/>
                <w:szCs w:val="24"/>
              </w:rPr>
            </w:pPr>
            <w:r w:rsidRPr="00D63139">
              <w:rPr>
                <w:b/>
                <w:szCs w:val="24"/>
              </w:rPr>
              <w:t>Rozdelenie učiva GEO do ročníkov</w:t>
            </w:r>
          </w:p>
        </w:tc>
      </w:tr>
      <w:tr w:rsidR="00C34FF8" w:rsidRPr="00D63139" w:rsidTr="00F24062">
        <w:tc>
          <w:tcPr>
            <w:tcW w:w="0" w:type="auto"/>
          </w:tcPr>
          <w:p w:rsidR="00C34FF8" w:rsidRPr="00D63139" w:rsidRDefault="00C34FF8" w:rsidP="00F24062">
            <w:pPr>
              <w:rPr>
                <w:b/>
                <w:szCs w:val="24"/>
              </w:rPr>
            </w:pPr>
            <w:r w:rsidRPr="00D63139">
              <w:rPr>
                <w:b/>
                <w:szCs w:val="24"/>
              </w:rPr>
              <w:t>Ročník</w:t>
            </w:r>
          </w:p>
        </w:tc>
        <w:tc>
          <w:tcPr>
            <w:tcW w:w="6842" w:type="dxa"/>
          </w:tcPr>
          <w:p w:rsidR="00C34FF8" w:rsidRPr="00D63139" w:rsidRDefault="00C34FF8" w:rsidP="00F24062">
            <w:pPr>
              <w:rPr>
                <w:b/>
                <w:szCs w:val="24"/>
              </w:rPr>
            </w:pPr>
            <w:r w:rsidRPr="00D63139">
              <w:rPr>
                <w:b/>
                <w:szCs w:val="24"/>
              </w:rPr>
              <w:t>Tematický celok</w:t>
            </w:r>
          </w:p>
        </w:tc>
        <w:tc>
          <w:tcPr>
            <w:tcW w:w="1417" w:type="dxa"/>
          </w:tcPr>
          <w:p w:rsidR="00C34FF8" w:rsidRPr="00D63139" w:rsidRDefault="00C34FF8" w:rsidP="00F24062">
            <w:pPr>
              <w:rPr>
                <w:b/>
                <w:szCs w:val="24"/>
              </w:rPr>
            </w:pPr>
            <w:r w:rsidRPr="00D63139">
              <w:rPr>
                <w:b/>
                <w:szCs w:val="24"/>
              </w:rPr>
              <w:t>Počet hodín</w:t>
            </w:r>
          </w:p>
        </w:tc>
      </w:tr>
      <w:tr w:rsidR="00C34FF8" w:rsidRPr="00D63139" w:rsidTr="00F24062">
        <w:tc>
          <w:tcPr>
            <w:tcW w:w="0" w:type="auto"/>
          </w:tcPr>
          <w:p w:rsidR="00C34FF8" w:rsidRPr="00D63139" w:rsidRDefault="00C34FF8" w:rsidP="00C34FF8">
            <w:pPr>
              <w:jc w:val="left"/>
              <w:rPr>
                <w:szCs w:val="24"/>
              </w:rPr>
            </w:pPr>
            <w:r w:rsidRPr="00D63139">
              <w:rPr>
                <w:szCs w:val="24"/>
              </w:rPr>
              <w:t>1.</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Planéta Zem</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5</w:t>
            </w:r>
          </w:p>
        </w:tc>
      </w:tr>
      <w:tr w:rsidR="00C34FF8" w:rsidRPr="00D63139" w:rsidTr="00F24062">
        <w:tc>
          <w:tcPr>
            <w:tcW w:w="0" w:type="auto"/>
          </w:tcPr>
          <w:p w:rsidR="00C34FF8" w:rsidRPr="00D63139" w:rsidRDefault="00C34FF8" w:rsidP="00C34FF8">
            <w:pPr>
              <w:jc w:val="left"/>
              <w:rPr>
                <w:szCs w:val="24"/>
              </w:rPr>
            </w:pPr>
            <w:r w:rsidRPr="00D63139">
              <w:rPr>
                <w:szCs w:val="24"/>
              </w:rPr>
              <w:t>1.</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Austrália a Oceánia</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7</w:t>
            </w:r>
          </w:p>
        </w:tc>
      </w:tr>
      <w:tr w:rsidR="00C34FF8" w:rsidRPr="00D63139" w:rsidTr="00F24062">
        <w:tc>
          <w:tcPr>
            <w:tcW w:w="0" w:type="auto"/>
          </w:tcPr>
          <w:p w:rsidR="00C34FF8" w:rsidRPr="00D63139" w:rsidRDefault="00C34FF8" w:rsidP="00C34FF8">
            <w:pPr>
              <w:jc w:val="left"/>
              <w:rPr>
                <w:szCs w:val="24"/>
              </w:rPr>
            </w:pPr>
            <w:r w:rsidRPr="00D63139">
              <w:rPr>
                <w:szCs w:val="24"/>
              </w:rPr>
              <w:t>1.</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Amerika</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21</w:t>
            </w:r>
          </w:p>
        </w:tc>
      </w:tr>
      <w:tr w:rsidR="00C34FF8" w:rsidRPr="00D63139" w:rsidTr="00F24062">
        <w:tc>
          <w:tcPr>
            <w:tcW w:w="9209" w:type="dxa"/>
            <w:gridSpan w:val="3"/>
            <w:shd w:val="clear" w:color="auto" w:fill="AEAAAA" w:themeFill="background2" w:themeFillShade="BF"/>
          </w:tcPr>
          <w:p w:rsidR="00C34FF8" w:rsidRPr="00D63139" w:rsidRDefault="00C34FF8" w:rsidP="00C34FF8">
            <w:pPr>
              <w:rPr>
                <w:b/>
                <w:color w:val="000000" w:themeColor="text1"/>
                <w:szCs w:val="24"/>
              </w:rPr>
            </w:pPr>
          </w:p>
        </w:tc>
      </w:tr>
      <w:tr w:rsidR="00C34FF8" w:rsidRPr="00D63139" w:rsidTr="00F24062">
        <w:tc>
          <w:tcPr>
            <w:tcW w:w="0" w:type="auto"/>
          </w:tcPr>
          <w:p w:rsidR="00C34FF8" w:rsidRPr="00D63139" w:rsidRDefault="00C34FF8" w:rsidP="00C34FF8">
            <w:pPr>
              <w:jc w:val="left"/>
              <w:rPr>
                <w:szCs w:val="24"/>
              </w:rPr>
            </w:pPr>
            <w:r w:rsidRPr="00D63139">
              <w:rPr>
                <w:szCs w:val="24"/>
              </w:rPr>
              <w:t>2.</w:t>
            </w:r>
          </w:p>
        </w:tc>
        <w:tc>
          <w:tcPr>
            <w:tcW w:w="6842" w:type="dxa"/>
          </w:tcPr>
          <w:p w:rsidR="00C34FF8" w:rsidRPr="00D63139" w:rsidRDefault="00C34FF8" w:rsidP="00C34FF8">
            <w:pPr>
              <w:ind w:left="-45" w:right="-45"/>
              <w:rPr>
                <w:bCs/>
                <w:color w:val="000000" w:themeColor="text1"/>
                <w:szCs w:val="22"/>
              </w:rPr>
            </w:pPr>
            <w:r w:rsidRPr="00D63139">
              <w:rPr>
                <w:bCs/>
                <w:color w:val="000000" w:themeColor="text1"/>
                <w:szCs w:val="22"/>
              </w:rPr>
              <w:t>Svet</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3</w:t>
            </w:r>
          </w:p>
        </w:tc>
      </w:tr>
      <w:tr w:rsidR="00C34FF8" w:rsidRPr="00D63139" w:rsidTr="00F24062">
        <w:tc>
          <w:tcPr>
            <w:tcW w:w="0" w:type="auto"/>
          </w:tcPr>
          <w:p w:rsidR="00C34FF8" w:rsidRPr="00D63139" w:rsidRDefault="00C34FF8" w:rsidP="00C34FF8">
            <w:pPr>
              <w:jc w:val="left"/>
              <w:rPr>
                <w:szCs w:val="24"/>
              </w:rPr>
            </w:pPr>
            <w:r w:rsidRPr="00D63139">
              <w:rPr>
                <w:szCs w:val="24"/>
              </w:rPr>
              <w:t>2.</w:t>
            </w:r>
          </w:p>
        </w:tc>
        <w:tc>
          <w:tcPr>
            <w:tcW w:w="6842" w:type="dxa"/>
          </w:tcPr>
          <w:p w:rsidR="00C34FF8" w:rsidRPr="00D63139" w:rsidRDefault="00C34FF8" w:rsidP="00C34FF8">
            <w:pPr>
              <w:ind w:left="-45" w:right="-45"/>
              <w:rPr>
                <w:bCs/>
                <w:color w:val="000000" w:themeColor="text1"/>
                <w:szCs w:val="22"/>
              </w:rPr>
            </w:pPr>
            <w:r w:rsidRPr="00D63139">
              <w:rPr>
                <w:bCs/>
                <w:color w:val="000000" w:themeColor="text1"/>
                <w:szCs w:val="22"/>
              </w:rPr>
              <w:t>Afrika</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13</w:t>
            </w:r>
          </w:p>
        </w:tc>
      </w:tr>
      <w:tr w:rsidR="00C34FF8" w:rsidRPr="00D63139" w:rsidTr="00F24062">
        <w:tc>
          <w:tcPr>
            <w:tcW w:w="0" w:type="auto"/>
          </w:tcPr>
          <w:p w:rsidR="00C34FF8" w:rsidRPr="00D63139" w:rsidRDefault="00C34FF8" w:rsidP="00C34FF8">
            <w:pPr>
              <w:jc w:val="left"/>
              <w:rPr>
                <w:szCs w:val="24"/>
              </w:rPr>
            </w:pPr>
            <w:r w:rsidRPr="00D63139">
              <w:rPr>
                <w:szCs w:val="24"/>
              </w:rPr>
              <w:t>2.</w:t>
            </w:r>
          </w:p>
        </w:tc>
        <w:tc>
          <w:tcPr>
            <w:tcW w:w="6842" w:type="dxa"/>
          </w:tcPr>
          <w:p w:rsidR="00C34FF8" w:rsidRPr="00D63139" w:rsidRDefault="00C34FF8" w:rsidP="00C34FF8">
            <w:pPr>
              <w:ind w:left="-45" w:right="-45"/>
              <w:rPr>
                <w:bCs/>
                <w:color w:val="000000" w:themeColor="text1"/>
                <w:szCs w:val="22"/>
              </w:rPr>
            </w:pPr>
            <w:r w:rsidRPr="00D63139">
              <w:rPr>
                <w:bCs/>
                <w:color w:val="000000" w:themeColor="text1"/>
                <w:szCs w:val="22"/>
              </w:rPr>
              <w:t>Ázia</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17</w:t>
            </w:r>
          </w:p>
        </w:tc>
      </w:tr>
      <w:tr w:rsidR="00C34FF8" w:rsidRPr="00D63139" w:rsidTr="00F24062">
        <w:tc>
          <w:tcPr>
            <w:tcW w:w="9209" w:type="dxa"/>
            <w:gridSpan w:val="3"/>
            <w:shd w:val="clear" w:color="auto" w:fill="AEAAAA" w:themeFill="background2" w:themeFillShade="BF"/>
          </w:tcPr>
          <w:p w:rsidR="00C34FF8" w:rsidRPr="00D63139" w:rsidRDefault="00C34FF8" w:rsidP="00C34FF8">
            <w:pPr>
              <w:rPr>
                <w:b/>
                <w:color w:val="000000" w:themeColor="text1"/>
                <w:szCs w:val="24"/>
              </w:rPr>
            </w:pP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Prírodné podmienky a človekom vytvorené osobitosti Európy</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9</w:t>
            </w: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Stredná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5</w:t>
            </w: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Západná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4</w:t>
            </w: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Severná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4</w:t>
            </w: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Južná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3</w:t>
            </w:r>
          </w:p>
        </w:tc>
      </w:tr>
      <w:tr w:rsidR="00C34FF8" w:rsidRPr="00D63139" w:rsidTr="00F24062">
        <w:tc>
          <w:tcPr>
            <w:tcW w:w="0" w:type="auto"/>
          </w:tcPr>
          <w:p w:rsidR="00C34FF8" w:rsidRPr="00D63139" w:rsidRDefault="00DA7C6C"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Juhovýchodná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3</w:t>
            </w:r>
          </w:p>
        </w:tc>
      </w:tr>
      <w:tr w:rsidR="00C34FF8" w:rsidRPr="00D63139" w:rsidTr="00F24062">
        <w:tc>
          <w:tcPr>
            <w:tcW w:w="0" w:type="auto"/>
          </w:tcPr>
          <w:p w:rsidR="00C34FF8" w:rsidRPr="00D63139" w:rsidRDefault="00DA7C6C"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Východná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5</w:t>
            </w:r>
          </w:p>
        </w:tc>
      </w:tr>
      <w:tr w:rsidR="00C34FF8" w:rsidRPr="00D63139" w:rsidTr="00F24062">
        <w:tc>
          <w:tcPr>
            <w:tcW w:w="9209" w:type="dxa"/>
            <w:gridSpan w:val="3"/>
            <w:shd w:val="clear" w:color="auto" w:fill="AEAAAA" w:themeFill="background2" w:themeFillShade="BF"/>
          </w:tcPr>
          <w:p w:rsidR="00C34FF8" w:rsidRPr="00D63139" w:rsidRDefault="00C34FF8" w:rsidP="00C34FF8">
            <w:pPr>
              <w:rPr>
                <w:b/>
                <w:color w:val="000000" w:themeColor="text1"/>
                <w:szCs w:val="24"/>
              </w:rPr>
            </w:pPr>
          </w:p>
        </w:tc>
      </w:tr>
      <w:tr w:rsidR="00DA7C6C" w:rsidRPr="00D63139" w:rsidTr="00F24062">
        <w:tc>
          <w:tcPr>
            <w:tcW w:w="0" w:type="auto"/>
          </w:tcPr>
          <w:p w:rsidR="00DA7C6C" w:rsidRPr="00D63139" w:rsidRDefault="00DA7C6C" w:rsidP="00DA7C6C">
            <w:pPr>
              <w:rPr>
                <w:szCs w:val="24"/>
              </w:rPr>
            </w:pPr>
            <w:r w:rsidRPr="00D63139">
              <w:rPr>
                <w:szCs w:val="24"/>
              </w:rPr>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Európa - opakovanie</w:t>
            </w:r>
          </w:p>
        </w:tc>
        <w:tc>
          <w:tcPr>
            <w:tcW w:w="1417" w:type="dxa"/>
          </w:tcPr>
          <w:p w:rsidR="00DA7C6C" w:rsidRPr="00D63139" w:rsidRDefault="00AB1922" w:rsidP="00DA7C6C">
            <w:pPr>
              <w:jc w:val="center"/>
              <w:rPr>
                <w:color w:val="000000" w:themeColor="text1"/>
                <w:szCs w:val="24"/>
              </w:rPr>
            </w:pPr>
            <w:r>
              <w:rPr>
                <w:color w:val="000000" w:themeColor="text1"/>
                <w:szCs w:val="24"/>
              </w:rPr>
              <w:t>8</w:t>
            </w:r>
          </w:p>
        </w:tc>
      </w:tr>
      <w:tr w:rsidR="00DA7C6C" w:rsidRPr="00D63139" w:rsidTr="00F24062">
        <w:tc>
          <w:tcPr>
            <w:tcW w:w="0" w:type="auto"/>
          </w:tcPr>
          <w:p w:rsidR="00DA7C6C" w:rsidRPr="00D63139" w:rsidRDefault="00DA7C6C" w:rsidP="00DA7C6C">
            <w:pPr>
              <w:rPr>
                <w:szCs w:val="24"/>
              </w:rPr>
            </w:pPr>
            <w:r w:rsidRPr="00D63139">
              <w:rPr>
                <w:szCs w:val="24"/>
              </w:rPr>
              <w:lastRenderedPageBreak/>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Slovensko, prírodné podmienky</w:t>
            </w:r>
          </w:p>
        </w:tc>
        <w:tc>
          <w:tcPr>
            <w:tcW w:w="1417" w:type="dxa"/>
          </w:tcPr>
          <w:p w:rsidR="00DA7C6C" w:rsidRPr="00D63139" w:rsidRDefault="00AB1922" w:rsidP="00DA7C6C">
            <w:pPr>
              <w:jc w:val="center"/>
              <w:rPr>
                <w:color w:val="000000" w:themeColor="text1"/>
                <w:szCs w:val="24"/>
              </w:rPr>
            </w:pPr>
            <w:r>
              <w:rPr>
                <w:color w:val="000000" w:themeColor="text1"/>
                <w:szCs w:val="24"/>
              </w:rPr>
              <w:t>6</w:t>
            </w:r>
          </w:p>
        </w:tc>
      </w:tr>
      <w:tr w:rsidR="00DA7C6C" w:rsidRPr="00D63139" w:rsidTr="00F24062">
        <w:tc>
          <w:tcPr>
            <w:tcW w:w="0" w:type="auto"/>
          </w:tcPr>
          <w:p w:rsidR="00DA7C6C" w:rsidRPr="00D63139" w:rsidRDefault="00DA7C6C" w:rsidP="00DA7C6C">
            <w:pPr>
              <w:rPr>
                <w:szCs w:val="24"/>
              </w:rPr>
            </w:pPr>
            <w:r w:rsidRPr="00D63139">
              <w:rPr>
                <w:szCs w:val="24"/>
              </w:rPr>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Obyvateľstvo a sídla Slovenska</w:t>
            </w:r>
          </w:p>
        </w:tc>
        <w:tc>
          <w:tcPr>
            <w:tcW w:w="1417" w:type="dxa"/>
          </w:tcPr>
          <w:p w:rsidR="00DA7C6C" w:rsidRPr="00D63139" w:rsidRDefault="00AB1922" w:rsidP="00DA7C6C">
            <w:pPr>
              <w:jc w:val="center"/>
              <w:rPr>
                <w:color w:val="000000" w:themeColor="text1"/>
                <w:szCs w:val="24"/>
              </w:rPr>
            </w:pPr>
            <w:r>
              <w:rPr>
                <w:color w:val="000000" w:themeColor="text1"/>
                <w:szCs w:val="24"/>
              </w:rPr>
              <w:t>3</w:t>
            </w:r>
          </w:p>
        </w:tc>
      </w:tr>
      <w:tr w:rsidR="00DA7C6C" w:rsidRPr="00D63139" w:rsidTr="00F24062">
        <w:tc>
          <w:tcPr>
            <w:tcW w:w="0" w:type="auto"/>
          </w:tcPr>
          <w:p w:rsidR="00DA7C6C" w:rsidRPr="00D63139" w:rsidRDefault="00DA7C6C" w:rsidP="00DA7C6C">
            <w:pPr>
              <w:rPr>
                <w:szCs w:val="24"/>
              </w:rPr>
            </w:pPr>
            <w:r w:rsidRPr="00D63139">
              <w:rPr>
                <w:szCs w:val="24"/>
              </w:rPr>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Hospodárstvo Slovenska</w:t>
            </w:r>
          </w:p>
        </w:tc>
        <w:tc>
          <w:tcPr>
            <w:tcW w:w="1417" w:type="dxa"/>
          </w:tcPr>
          <w:p w:rsidR="00DA7C6C" w:rsidRPr="00D63139" w:rsidRDefault="00AB1922" w:rsidP="00DA7C6C">
            <w:pPr>
              <w:jc w:val="center"/>
              <w:rPr>
                <w:bCs/>
                <w:color w:val="000000" w:themeColor="text1"/>
                <w:szCs w:val="24"/>
              </w:rPr>
            </w:pPr>
            <w:r>
              <w:rPr>
                <w:bCs/>
                <w:color w:val="000000" w:themeColor="text1"/>
                <w:szCs w:val="24"/>
              </w:rPr>
              <w:t>8</w:t>
            </w:r>
          </w:p>
        </w:tc>
      </w:tr>
      <w:tr w:rsidR="00DA7C6C" w:rsidRPr="00D63139" w:rsidTr="00F24062">
        <w:tc>
          <w:tcPr>
            <w:tcW w:w="0" w:type="auto"/>
          </w:tcPr>
          <w:p w:rsidR="00DA7C6C" w:rsidRPr="00D63139" w:rsidRDefault="00DA7C6C" w:rsidP="00DA7C6C">
            <w:pPr>
              <w:rPr>
                <w:szCs w:val="24"/>
              </w:rPr>
            </w:pPr>
            <w:r w:rsidRPr="00D63139">
              <w:rPr>
                <w:szCs w:val="24"/>
              </w:rPr>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Slovenska a možnosti ich rozvoja</w:t>
            </w:r>
          </w:p>
        </w:tc>
        <w:tc>
          <w:tcPr>
            <w:tcW w:w="1417" w:type="dxa"/>
          </w:tcPr>
          <w:p w:rsidR="00DA7C6C" w:rsidRPr="00D63139" w:rsidRDefault="00AB1922" w:rsidP="00DA7C6C">
            <w:pPr>
              <w:jc w:val="center"/>
              <w:rPr>
                <w:bCs/>
                <w:color w:val="000000" w:themeColor="text1"/>
                <w:szCs w:val="24"/>
              </w:rPr>
            </w:pPr>
            <w:r>
              <w:rPr>
                <w:bCs/>
                <w:color w:val="000000" w:themeColor="text1"/>
                <w:szCs w:val="24"/>
              </w:rPr>
              <w:t>8</w:t>
            </w:r>
          </w:p>
        </w:tc>
      </w:tr>
      <w:tr w:rsidR="00DA7C6C" w:rsidRPr="00D63139" w:rsidTr="00F24062">
        <w:tc>
          <w:tcPr>
            <w:tcW w:w="9209" w:type="dxa"/>
            <w:gridSpan w:val="3"/>
            <w:shd w:val="clear" w:color="auto" w:fill="AEAAAA" w:themeFill="background2" w:themeFillShade="BF"/>
          </w:tcPr>
          <w:p w:rsidR="00DA7C6C" w:rsidRPr="00D63139" w:rsidRDefault="00DA7C6C" w:rsidP="00DA7C6C">
            <w:pPr>
              <w:rPr>
                <w:b/>
                <w:color w:val="000000" w:themeColor="text1"/>
                <w:szCs w:val="24"/>
              </w:rPr>
            </w:pP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Geografia v praxi</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3</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Planéta Zem</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atmosféry</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7</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hydrosféry</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7</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litosféry</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Základné charakteristiky biosféry a pedosféry</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6</w:t>
            </w:r>
          </w:p>
        </w:tc>
      </w:tr>
      <w:tr w:rsidR="00DA7C6C" w:rsidRPr="00D63139" w:rsidTr="00F24062">
        <w:tc>
          <w:tcPr>
            <w:tcW w:w="9209" w:type="dxa"/>
            <w:gridSpan w:val="3"/>
            <w:shd w:val="clear" w:color="auto" w:fill="AEAAAA" w:themeFill="background2" w:themeFillShade="BF"/>
          </w:tcPr>
          <w:p w:rsidR="00DA7C6C" w:rsidRPr="00D63139" w:rsidRDefault="00DA7C6C" w:rsidP="00DA7C6C">
            <w:pPr>
              <w:rPr>
                <w:b/>
                <w:color w:val="000000" w:themeColor="text1"/>
                <w:szCs w:val="24"/>
              </w:rPr>
            </w:pP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Vývoj politicko-ekonomickej štruktúry sveta</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2</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Obyvateľstvo sveta</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6</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Sídla a osídlenie</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2</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Hospodárstvo sveta</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8</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Cestovný ruch</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Ochrana prírody a krajiny</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5</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Európa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11</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Austrália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4</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Afrika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6</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Amerika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7</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Ázia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10</w:t>
            </w:r>
          </w:p>
        </w:tc>
      </w:tr>
      <w:tr w:rsidR="00DA7C6C" w:rsidRPr="00D63139" w:rsidTr="00F24062">
        <w:tc>
          <w:tcPr>
            <w:tcW w:w="9209" w:type="dxa"/>
            <w:gridSpan w:val="3"/>
            <w:shd w:val="clear" w:color="auto" w:fill="AEAAAA" w:themeFill="background2" w:themeFillShade="BF"/>
          </w:tcPr>
          <w:p w:rsidR="00DA7C6C" w:rsidRPr="00D63139" w:rsidRDefault="00DA7C6C" w:rsidP="00DA7C6C">
            <w:pPr>
              <w:rPr>
                <w:b/>
                <w:szCs w:val="24"/>
              </w:rPr>
            </w:pPr>
          </w:p>
        </w:tc>
      </w:tr>
      <w:tr w:rsidR="00DA7C6C" w:rsidRPr="00D63139" w:rsidTr="00F24062">
        <w:tc>
          <w:tcPr>
            <w:tcW w:w="0" w:type="auto"/>
          </w:tcPr>
          <w:p w:rsidR="00DA7C6C" w:rsidRPr="00D63139" w:rsidRDefault="00DA7C6C" w:rsidP="00DA7C6C">
            <w:pPr>
              <w:rPr>
                <w:color w:val="000000" w:themeColor="text1"/>
                <w:szCs w:val="24"/>
              </w:rPr>
            </w:pPr>
            <w:r w:rsidRPr="00D63139">
              <w:rPr>
                <w:color w:val="000000" w:themeColor="text1"/>
                <w:szCs w:val="24"/>
              </w:rPr>
              <w:t>7.</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Prírodné podmienky Slovenska</w:t>
            </w:r>
          </w:p>
        </w:tc>
        <w:tc>
          <w:tcPr>
            <w:tcW w:w="1417" w:type="dxa"/>
          </w:tcPr>
          <w:p w:rsidR="00DA7C6C" w:rsidRPr="00D63139" w:rsidRDefault="00DA7C6C" w:rsidP="00DA7C6C">
            <w:pPr>
              <w:rPr>
                <w:color w:val="000000" w:themeColor="text1"/>
                <w:szCs w:val="24"/>
              </w:rPr>
            </w:pPr>
            <w:r w:rsidRPr="00D63139">
              <w:rPr>
                <w:bCs/>
                <w:color w:val="000000" w:themeColor="text1"/>
                <w:szCs w:val="24"/>
              </w:rPr>
              <w:t>14</w:t>
            </w:r>
          </w:p>
        </w:tc>
      </w:tr>
      <w:tr w:rsidR="00DA7C6C" w:rsidRPr="00D63139" w:rsidTr="00F24062">
        <w:tc>
          <w:tcPr>
            <w:tcW w:w="0" w:type="auto"/>
          </w:tcPr>
          <w:p w:rsidR="00DA7C6C" w:rsidRPr="00D63139" w:rsidRDefault="00DA7C6C" w:rsidP="00DA7C6C">
            <w:pPr>
              <w:rPr>
                <w:color w:val="000000" w:themeColor="text1"/>
                <w:szCs w:val="24"/>
              </w:rPr>
            </w:pPr>
            <w:r w:rsidRPr="00D63139">
              <w:rPr>
                <w:color w:val="000000" w:themeColor="text1"/>
                <w:szCs w:val="24"/>
              </w:rPr>
              <w:t>7.</w:t>
            </w:r>
          </w:p>
        </w:tc>
        <w:tc>
          <w:tcPr>
            <w:tcW w:w="6842" w:type="dxa"/>
          </w:tcPr>
          <w:p w:rsidR="00DA7C6C" w:rsidRPr="00D63139" w:rsidRDefault="00DA7C6C" w:rsidP="001271F0">
            <w:pPr>
              <w:ind w:left="-45" w:right="-45"/>
              <w:rPr>
                <w:bCs/>
                <w:color w:val="000000" w:themeColor="text1"/>
                <w:szCs w:val="24"/>
              </w:rPr>
            </w:pPr>
            <w:r w:rsidRPr="00D63139">
              <w:rPr>
                <w:bCs/>
                <w:color w:val="000000" w:themeColor="text1"/>
                <w:szCs w:val="24"/>
              </w:rPr>
              <w:t>Socioekonomická charakteristika Slovenska</w:t>
            </w:r>
          </w:p>
        </w:tc>
        <w:tc>
          <w:tcPr>
            <w:tcW w:w="1417" w:type="dxa"/>
          </w:tcPr>
          <w:p w:rsidR="00DA7C6C" w:rsidRPr="00D63139" w:rsidRDefault="00DA7C6C" w:rsidP="00DA7C6C">
            <w:pPr>
              <w:rPr>
                <w:color w:val="000000" w:themeColor="text1"/>
                <w:szCs w:val="24"/>
              </w:rPr>
            </w:pPr>
            <w:r w:rsidRPr="00D63139">
              <w:rPr>
                <w:bCs/>
                <w:color w:val="000000" w:themeColor="text1"/>
                <w:szCs w:val="24"/>
              </w:rPr>
              <w:t>12</w:t>
            </w:r>
          </w:p>
        </w:tc>
      </w:tr>
      <w:tr w:rsidR="00DA7C6C" w:rsidRPr="00D63139" w:rsidTr="00F24062">
        <w:tc>
          <w:tcPr>
            <w:tcW w:w="0" w:type="auto"/>
          </w:tcPr>
          <w:p w:rsidR="00DA7C6C" w:rsidRPr="00D63139" w:rsidRDefault="00DA7C6C" w:rsidP="00DA7C6C">
            <w:pPr>
              <w:rPr>
                <w:color w:val="000000" w:themeColor="text1"/>
                <w:szCs w:val="24"/>
              </w:rPr>
            </w:pPr>
            <w:r w:rsidRPr="00D63139">
              <w:rPr>
                <w:color w:val="000000" w:themeColor="text1"/>
                <w:szCs w:val="24"/>
              </w:rPr>
              <w:t>7.</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 xml:space="preserve">Regióny Slovenska </w:t>
            </w:r>
          </w:p>
        </w:tc>
        <w:tc>
          <w:tcPr>
            <w:tcW w:w="1417" w:type="dxa"/>
          </w:tcPr>
          <w:p w:rsidR="00DA7C6C" w:rsidRPr="00D63139" w:rsidRDefault="00DA7C6C" w:rsidP="00DA7C6C">
            <w:pPr>
              <w:rPr>
                <w:bCs/>
                <w:color w:val="000000" w:themeColor="text1"/>
                <w:szCs w:val="24"/>
              </w:rPr>
            </w:pPr>
            <w:r w:rsidRPr="00D63139">
              <w:rPr>
                <w:bCs/>
                <w:color w:val="000000" w:themeColor="text1"/>
                <w:szCs w:val="24"/>
              </w:rPr>
              <w:t>7</w:t>
            </w:r>
          </w:p>
        </w:tc>
      </w:tr>
    </w:tbl>
    <w:p w:rsidR="00C34FF8" w:rsidRPr="00D63139" w:rsidRDefault="00C34FF8" w:rsidP="002E5EED">
      <w:pPr>
        <w:rPr>
          <w:b/>
          <w:color w:val="000000" w:themeColor="text1"/>
          <w:szCs w:val="24"/>
        </w:rPr>
      </w:pPr>
    </w:p>
    <w:p w:rsidR="003F4F44" w:rsidRDefault="003F4F44" w:rsidP="008F37A2">
      <w:pPr>
        <w:pStyle w:val="Nadpis4"/>
      </w:pPr>
      <w:r w:rsidRPr="00D63139">
        <w:t>F.3.3 Občianska náuka</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3F4F44" w:rsidRPr="00D63139" w:rsidTr="009E57E1">
        <w:tc>
          <w:tcPr>
            <w:tcW w:w="9294" w:type="dxa"/>
            <w:gridSpan w:val="8"/>
          </w:tcPr>
          <w:p w:rsidR="003F4F44" w:rsidRPr="00D63139" w:rsidRDefault="003F4F44" w:rsidP="003F4F44">
            <w:pPr>
              <w:jc w:val="center"/>
              <w:rPr>
                <w:b/>
              </w:rPr>
            </w:pPr>
            <w:r w:rsidRPr="00D63139">
              <w:rPr>
                <w:b/>
              </w:rPr>
              <w:t>Týždenná časová dotácia OBN v jednotlivých ročníkoch</w:t>
            </w:r>
          </w:p>
        </w:tc>
      </w:tr>
      <w:tr w:rsidR="003F4F44" w:rsidRPr="00D63139" w:rsidTr="009E57E1">
        <w:tc>
          <w:tcPr>
            <w:tcW w:w="1161" w:type="dxa"/>
          </w:tcPr>
          <w:p w:rsidR="003F4F44" w:rsidRPr="00D63139" w:rsidRDefault="003F4F44" w:rsidP="009E57E1">
            <w:pPr>
              <w:jc w:val="center"/>
              <w:rPr>
                <w:b/>
              </w:rPr>
            </w:pPr>
            <w:r w:rsidRPr="00D63139">
              <w:rPr>
                <w:b/>
              </w:rPr>
              <w:t>1.</w:t>
            </w:r>
          </w:p>
        </w:tc>
        <w:tc>
          <w:tcPr>
            <w:tcW w:w="1161" w:type="dxa"/>
          </w:tcPr>
          <w:p w:rsidR="003F4F44" w:rsidRPr="00D63139" w:rsidRDefault="003F4F44" w:rsidP="009E57E1">
            <w:pPr>
              <w:jc w:val="center"/>
              <w:rPr>
                <w:b/>
              </w:rPr>
            </w:pPr>
            <w:r w:rsidRPr="00D63139">
              <w:rPr>
                <w:b/>
              </w:rPr>
              <w:t>2.</w:t>
            </w:r>
          </w:p>
        </w:tc>
        <w:tc>
          <w:tcPr>
            <w:tcW w:w="1162" w:type="dxa"/>
          </w:tcPr>
          <w:p w:rsidR="003F4F44" w:rsidRPr="00D63139" w:rsidRDefault="003F4F44" w:rsidP="009E57E1">
            <w:pPr>
              <w:jc w:val="center"/>
              <w:rPr>
                <w:b/>
              </w:rPr>
            </w:pPr>
            <w:r w:rsidRPr="00D63139">
              <w:rPr>
                <w:b/>
              </w:rPr>
              <w:t>3.</w:t>
            </w:r>
          </w:p>
        </w:tc>
        <w:tc>
          <w:tcPr>
            <w:tcW w:w="1162" w:type="dxa"/>
          </w:tcPr>
          <w:p w:rsidR="003F4F44" w:rsidRPr="00D63139" w:rsidRDefault="003F4F44" w:rsidP="009E57E1">
            <w:pPr>
              <w:jc w:val="center"/>
              <w:rPr>
                <w:b/>
              </w:rPr>
            </w:pPr>
            <w:r w:rsidRPr="00D63139">
              <w:rPr>
                <w:b/>
              </w:rPr>
              <w:t>4.</w:t>
            </w:r>
          </w:p>
        </w:tc>
        <w:tc>
          <w:tcPr>
            <w:tcW w:w="1162" w:type="dxa"/>
          </w:tcPr>
          <w:p w:rsidR="003F4F44" w:rsidRPr="00D63139" w:rsidRDefault="003F4F44" w:rsidP="009E57E1">
            <w:pPr>
              <w:jc w:val="center"/>
              <w:rPr>
                <w:b/>
              </w:rPr>
            </w:pPr>
            <w:r w:rsidRPr="00D63139">
              <w:rPr>
                <w:b/>
              </w:rPr>
              <w:t>5.</w:t>
            </w:r>
          </w:p>
        </w:tc>
        <w:tc>
          <w:tcPr>
            <w:tcW w:w="1162" w:type="dxa"/>
          </w:tcPr>
          <w:p w:rsidR="003F4F44" w:rsidRPr="00D63139" w:rsidRDefault="003F4F44" w:rsidP="009E57E1">
            <w:pPr>
              <w:jc w:val="center"/>
              <w:rPr>
                <w:b/>
              </w:rPr>
            </w:pPr>
            <w:r w:rsidRPr="00D63139">
              <w:rPr>
                <w:b/>
              </w:rPr>
              <w:t>6.</w:t>
            </w:r>
          </w:p>
        </w:tc>
        <w:tc>
          <w:tcPr>
            <w:tcW w:w="1162" w:type="dxa"/>
          </w:tcPr>
          <w:p w:rsidR="003F4F44" w:rsidRPr="00D63139" w:rsidRDefault="003F4F44" w:rsidP="009E57E1">
            <w:pPr>
              <w:jc w:val="center"/>
              <w:rPr>
                <w:b/>
              </w:rPr>
            </w:pPr>
            <w:r w:rsidRPr="00D63139">
              <w:rPr>
                <w:b/>
              </w:rPr>
              <w:t>7.</w:t>
            </w:r>
          </w:p>
        </w:tc>
        <w:tc>
          <w:tcPr>
            <w:tcW w:w="1162" w:type="dxa"/>
          </w:tcPr>
          <w:p w:rsidR="003F4F44" w:rsidRPr="00D63139" w:rsidRDefault="003F4F44" w:rsidP="009E57E1">
            <w:pPr>
              <w:jc w:val="center"/>
              <w:rPr>
                <w:b/>
              </w:rPr>
            </w:pPr>
            <w:r w:rsidRPr="00D63139">
              <w:rPr>
                <w:b/>
              </w:rPr>
              <w:t>8.</w:t>
            </w:r>
          </w:p>
        </w:tc>
      </w:tr>
      <w:tr w:rsidR="003F4F44" w:rsidRPr="00D63139" w:rsidTr="009E57E1">
        <w:tc>
          <w:tcPr>
            <w:tcW w:w="1161" w:type="dxa"/>
          </w:tcPr>
          <w:p w:rsidR="003F4F44" w:rsidRPr="00D63139" w:rsidRDefault="003F4F44" w:rsidP="009E57E1">
            <w:pPr>
              <w:jc w:val="center"/>
            </w:pPr>
            <w:r w:rsidRPr="00D63139">
              <w:t>1</w:t>
            </w:r>
          </w:p>
        </w:tc>
        <w:tc>
          <w:tcPr>
            <w:tcW w:w="1161"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0</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2</w:t>
            </w:r>
          </w:p>
        </w:tc>
        <w:tc>
          <w:tcPr>
            <w:tcW w:w="1162" w:type="dxa"/>
          </w:tcPr>
          <w:p w:rsidR="003F4F44" w:rsidRPr="00D63139" w:rsidRDefault="003F4F44" w:rsidP="009E57E1">
            <w:pPr>
              <w:jc w:val="center"/>
            </w:pPr>
            <w:r w:rsidRPr="00D63139">
              <w:t>0</w:t>
            </w:r>
          </w:p>
        </w:tc>
      </w:tr>
    </w:tbl>
    <w:p w:rsidR="003F4F44" w:rsidRPr="00D63139" w:rsidRDefault="003F4F44" w:rsidP="003F4F44"/>
    <w:p w:rsidR="003F4F44" w:rsidRPr="00D63139" w:rsidRDefault="003F4F44" w:rsidP="003F4F44">
      <w:r w:rsidRPr="00D63139">
        <w:t>Učebné osnovy sú totožné so vzdelávacím štandardom ŠVP pre príslušný predmet.</w:t>
      </w:r>
    </w:p>
    <w:p w:rsidR="004D372D" w:rsidRPr="00D63139" w:rsidRDefault="004D372D" w:rsidP="003F4F44">
      <w:pPr>
        <w:rPr>
          <w:b/>
        </w:rPr>
      </w:pPr>
    </w:p>
    <w:tbl>
      <w:tblPr>
        <w:tblStyle w:val="Mriekatabuky"/>
        <w:tblW w:w="0" w:type="auto"/>
        <w:tblLook w:val="04A0" w:firstRow="1" w:lastRow="0" w:firstColumn="1" w:lastColumn="0" w:noHBand="0" w:noVBand="1"/>
      </w:tblPr>
      <w:tblGrid>
        <w:gridCol w:w="895"/>
        <w:gridCol w:w="6888"/>
        <w:gridCol w:w="1426"/>
      </w:tblGrid>
      <w:tr w:rsidR="003F4F44" w:rsidRPr="00D63139" w:rsidTr="009E57E1">
        <w:tc>
          <w:tcPr>
            <w:tcW w:w="9209" w:type="dxa"/>
            <w:gridSpan w:val="3"/>
          </w:tcPr>
          <w:p w:rsidR="003F4F44" w:rsidRPr="00D63139" w:rsidRDefault="003F4F44" w:rsidP="00ED27F5">
            <w:pPr>
              <w:jc w:val="center"/>
              <w:rPr>
                <w:b/>
                <w:szCs w:val="24"/>
              </w:rPr>
            </w:pPr>
            <w:r w:rsidRPr="00D63139">
              <w:rPr>
                <w:b/>
                <w:szCs w:val="24"/>
              </w:rPr>
              <w:t xml:space="preserve"> Rozdelenie učiva </w:t>
            </w:r>
            <w:r w:rsidR="00ED27F5" w:rsidRPr="00D63139">
              <w:rPr>
                <w:b/>
                <w:szCs w:val="24"/>
              </w:rPr>
              <w:t>OBN</w:t>
            </w:r>
            <w:r w:rsidRPr="00D63139">
              <w:rPr>
                <w:b/>
                <w:szCs w:val="24"/>
              </w:rPr>
              <w:t xml:space="preserve"> do ročníkov</w:t>
            </w:r>
          </w:p>
        </w:tc>
      </w:tr>
      <w:tr w:rsidR="003F4F44" w:rsidRPr="00D63139" w:rsidTr="009E57E1">
        <w:tc>
          <w:tcPr>
            <w:tcW w:w="0" w:type="auto"/>
          </w:tcPr>
          <w:p w:rsidR="003F4F44" w:rsidRPr="00D63139" w:rsidRDefault="003F4F44" w:rsidP="009E57E1">
            <w:pPr>
              <w:rPr>
                <w:b/>
                <w:szCs w:val="24"/>
              </w:rPr>
            </w:pPr>
            <w:r w:rsidRPr="00D63139">
              <w:rPr>
                <w:b/>
                <w:szCs w:val="24"/>
              </w:rPr>
              <w:lastRenderedPageBreak/>
              <w:t>Ročník</w:t>
            </w:r>
          </w:p>
        </w:tc>
        <w:tc>
          <w:tcPr>
            <w:tcW w:w="6842" w:type="dxa"/>
          </w:tcPr>
          <w:p w:rsidR="003F4F44" w:rsidRPr="00D63139" w:rsidRDefault="003F4F44" w:rsidP="009E57E1">
            <w:pPr>
              <w:rPr>
                <w:b/>
                <w:szCs w:val="24"/>
              </w:rPr>
            </w:pPr>
            <w:r w:rsidRPr="00D63139">
              <w:rPr>
                <w:b/>
                <w:szCs w:val="24"/>
              </w:rPr>
              <w:t>Tematický celok</w:t>
            </w:r>
          </w:p>
        </w:tc>
        <w:tc>
          <w:tcPr>
            <w:tcW w:w="1417" w:type="dxa"/>
          </w:tcPr>
          <w:p w:rsidR="003F4F44" w:rsidRPr="00D63139" w:rsidRDefault="003F4F44" w:rsidP="009E57E1">
            <w:pPr>
              <w:rPr>
                <w:b/>
                <w:szCs w:val="24"/>
              </w:rPr>
            </w:pPr>
            <w:r w:rsidRPr="00D63139">
              <w:rPr>
                <w:b/>
                <w:szCs w:val="24"/>
              </w:rPr>
              <w:t>Počet hodín</w:t>
            </w:r>
          </w:p>
        </w:tc>
      </w:tr>
      <w:tr w:rsidR="003F4F44" w:rsidRPr="00D63139" w:rsidTr="009E57E1">
        <w:tc>
          <w:tcPr>
            <w:tcW w:w="0" w:type="auto"/>
          </w:tcPr>
          <w:p w:rsidR="003F4F44" w:rsidRPr="00D63139" w:rsidRDefault="003F4F44" w:rsidP="009E57E1">
            <w:pPr>
              <w:jc w:val="left"/>
              <w:rPr>
                <w:szCs w:val="24"/>
              </w:rPr>
            </w:pPr>
            <w:r w:rsidRPr="00D63139">
              <w:rPr>
                <w:szCs w:val="24"/>
              </w:rPr>
              <w:t>1.</w:t>
            </w:r>
          </w:p>
        </w:tc>
        <w:tc>
          <w:tcPr>
            <w:tcW w:w="6842" w:type="dxa"/>
          </w:tcPr>
          <w:p w:rsidR="003F4F44" w:rsidRPr="00D63139" w:rsidRDefault="00D77C52" w:rsidP="009E57E1">
            <w:pPr>
              <w:pStyle w:val="Obsahtabuky"/>
              <w:rPr>
                <w:rFonts w:cs="Times New Roman"/>
              </w:rPr>
            </w:pPr>
            <w:r w:rsidRPr="00D63139">
              <w:rPr>
                <w:rFonts w:cs="Times New Roman"/>
              </w:rPr>
              <w:t>Obec, regióny SR, vlasť a EÚ</w:t>
            </w:r>
          </w:p>
        </w:tc>
        <w:tc>
          <w:tcPr>
            <w:tcW w:w="1417" w:type="dxa"/>
          </w:tcPr>
          <w:p w:rsidR="003F4F44" w:rsidRPr="00D63139" w:rsidRDefault="00D77C52" w:rsidP="009E57E1">
            <w:pPr>
              <w:pStyle w:val="Obsahtabuky"/>
              <w:jc w:val="center"/>
              <w:rPr>
                <w:rFonts w:cs="Times New Roman"/>
              </w:rPr>
            </w:pPr>
            <w:r w:rsidRPr="00D63139">
              <w:rPr>
                <w:rFonts w:cs="Times New Roman"/>
              </w:rPr>
              <w:t>12</w:t>
            </w:r>
          </w:p>
        </w:tc>
      </w:tr>
      <w:tr w:rsidR="003F4F44" w:rsidRPr="00D63139" w:rsidTr="009E57E1">
        <w:tc>
          <w:tcPr>
            <w:tcW w:w="0" w:type="auto"/>
          </w:tcPr>
          <w:p w:rsidR="003F4F44" w:rsidRPr="00D63139" w:rsidRDefault="003F4F44" w:rsidP="009E57E1">
            <w:pPr>
              <w:jc w:val="left"/>
              <w:rPr>
                <w:szCs w:val="24"/>
              </w:rPr>
            </w:pPr>
            <w:r w:rsidRPr="00D63139">
              <w:rPr>
                <w:szCs w:val="24"/>
              </w:rPr>
              <w:t>1.</w:t>
            </w:r>
          </w:p>
        </w:tc>
        <w:tc>
          <w:tcPr>
            <w:tcW w:w="6842" w:type="dxa"/>
          </w:tcPr>
          <w:p w:rsidR="003F4F44" w:rsidRPr="00D63139" w:rsidRDefault="00D77C52" w:rsidP="009E57E1">
            <w:pPr>
              <w:pStyle w:val="Obsahtabuky"/>
              <w:rPr>
                <w:rFonts w:cs="Times New Roman"/>
              </w:rPr>
            </w:pPr>
            <w:r w:rsidRPr="00D63139">
              <w:rPr>
                <w:rFonts w:cs="Times New Roman"/>
              </w:rPr>
              <w:t>Ľudská psychika</w:t>
            </w:r>
          </w:p>
        </w:tc>
        <w:tc>
          <w:tcPr>
            <w:tcW w:w="1417" w:type="dxa"/>
          </w:tcPr>
          <w:p w:rsidR="003F4F44" w:rsidRPr="00D63139" w:rsidRDefault="00D77C52" w:rsidP="009E57E1">
            <w:pPr>
              <w:pStyle w:val="Obsahtabuky"/>
              <w:jc w:val="center"/>
              <w:rPr>
                <w:rFonts w:cs="Times New Roman"/>
              </w:rPr>
            </w:pPr>
            <w:r w:rsidRPr="00D63139">
              <w:rPr>
                <w:rFonts w:cs="Times New Roman"/>
              </w:rPr>
              <w:t>7</w:t>
            </w:r>
          </w:p>
        </w:tc>
      </w:tr>
      <w:tr w:rsidR="003F4F44" w:rsidRPr="00D63139" w:rsidTr="009E57E1">
        <w:tc>
          <w:tcPr>
            <w:tcW w:w="0" w:type="auto"/>
          </w:tcPr>
          <w:p w:rsidR="003F4F44" w:rsidRPr="00D63139" w:rsidRDefault="003F4F44" w:rsidP="009E57E1">
            <w:pPr>
              <w:jc w:val="left"/>
              <w:rPr>
                <w:szCs w:val="24"/>
              </w:rPr>
            </w:pPr>
            <w:r w:rsidRPr="00D63139">
              <w:rPr>
                <w:szCs w:val="24"/>
              </w:rPr>
              <w:t>1.</w:t>
            </w:r>
          </w:p>
        </w:tc>
        <w:tc>
          <w:tcPr>
            <w:tcW w:w="6842" w:type="dxa"/>
          </w:tcPr>
          <w:p w:rsidR="003F4F44" w:rsidRPr="00D63139" w:rsidRDefault="00D77C52" w:rsidP="009E57E1">
            <w:pPr>
              <w:pStyle w:val="Obsahtabuky"/>
              <w:rPr>
                <w:rFonts w:cs="Times New Roman"/>
              </w:rPr>
            </w:pPr>
            <w:r w:rsidRPr="00D63139">
              <w:rPr>
                <w:rFonts w:cs="Times New Roman"/>
              </w:rPr>
              <w:t>Život v sociálnej skupine – rodina a trieda</w:t>
            </w:r>
          </w:p>
        </w:tc>
        <w:tc>
          <w:tcPr>
            <w:tcW w:w="1417" w:type="dxa"/>
          </w:tcPr>
          <w:p w:rsidR="003F4F44" w:rsidRPr="00D63139" w:rsidRDefault="00D77C52" w:rsidP="009E57E1">
            <w:pPr>
              <w:pStyle w:val="Obsahtabuky"/>
              <w:jc w:val="center"/>
              <w:rPr>
                <w:rFonts w:cs="Times New Roman"/>
              </w:rPr>
            </w:pPr>
            <w:r w:rsidRPr="00D63139">
              <w:rPr>
                <w:rFonts w:cs="Times New Roman"/>
              </w:rPr>
              <w:t>7</w:t>
            </w:r>
          </w:p>
        </w:tc>
      </w:tr>
      <w:tr w:rsidR="003F4F44" w:rsidRPr="00D63139" w:rsidTr="009E57E1">
        <w:tc>
          <w:tcPr>
            <w:tcW w:w="0" w:type="auto"/>
          </w:tcPr>
          <w:p w:rsidR="003F4F44" w:rsidRPr="00D63139" w:rsidRDefault="003F4F44" w:rsidP="009E57E1">
            <w:pPr>
              <w:jc w:val="left"/>
              <w:rPr>
                <w:szCs w:val="24"/>
              </w:rPr>
            </w:pPr>
            <w:r w:rsidRPr="00D63139">
              <w:rPr>
                <w:szCs w:val="24"/>
              </w:rPr>
              <w:t>1.</w:t>
            </w:r>
          </w:p>
        </w:tc>
        <w:tc>
          <w:tcPr>
            <w:tcW w:w="6842" w:type="dxa"/>
          </w:tcPr>
          <w:p w:rsidR="003F4F44" w:rsidRPr="00D63139" w:rsidRDefault="00D77C52" w:rsidP="009E57E1">
            <w:pPr>
              <w:pStyle w:val="Obsahtabuky"/>
              <w:rPr>
                <w:rFonts w:cs="Times New Roman"/>
              </w:rPr>
            </w:pPr>
            <w:r w:rsidRPr="00D63139">
              <w:rPr>
                <w:rFonts w:cs="Times New Roman"/>
              </w:rPr>
              <w:t>Komunikácia a riešenie konfliktov</w:t>
            </w:r>
          </w:p>
        </w:tc>
        <w:tc>
          <w:tcPr>
            <w:tcW w:w="1417" w:type="dxa"/>
          </w:tcPr>
          <w:p w:rsidR="003F4F44" w:rsidRPr="00D63139" w:rsidRDefault="00D77C52" w:rsidP="009E57E1">
            <w:pPr>
              <w:pStyle w:val="Obsahtabuky"/>
              <w:jc w:val="center"/>
              <w:rPr>
                <w:rFonts w:cs="Times New Roman"/>
              </w:rPr>
            </w:pPr>
            <w:r w:rsidRPr="00D63139">
              <w:rPr>
                <w:rFonts w:cs="Times New Roman"/>
              </w:rPr>
              <w:t>7</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D77C52" w:rsidP="009E57E1">
            <w:pPr>
              <w:pStyle w:val="Obsahtabuky"/>
              <w:rPr>
                <w:rFonts w:cs="Times New Roman"/>
              </w:rPr>
            </w:pPr>
            <w:r w:rsidRPr="00D63139">
              <w:rPr>
                <w:rFonts w:cs="Times New Roman"/>
              </w:rPr>
              <w:t>Osobnosť človeka</w:t>
            </w:r>
          </w:p>
        </w:tc>
        <w:tc>
          <w:tcPr>
            <w:tcW w:w="1417" w:type="dxa"/>
          </w:tcPr>
          <w:p w:rsidR="003F4F44" w:rsidRPr="00D63139" w:rsidRDefault="00CC2759" w:rsidP="009E57E1">
            <w:pPr>
              <w:pStyle w:val="Obsahtabuky"/>
              <w:jc w:val="center"/>
              <w:rPr>
                <w:rFonts w:cs="Times New Roman"/>
              </w:rPr>
            </w:pPr>
            <w:r w:rsidRPr="00D63139">
              <w:rPr>
                <w:rFonts w:cs="Times New Roman"/>
              </w:rPr>
              <w:t>6</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D77C52" w:rsidP="009E57E1">
            <w:pPr>
              <w:pStyle w:val="Obsahtabuky"/>
              <w:rPr>
                <w:rFonts w:cs="Times New Roman"/>
              </w:rPr>
            </w:pPr>
            <w:r w:rsidRPr="00D63139">
              <w:rPr>
                <w:rFonts w:cs="Times New Roman"/>
              </w:rPr>
              <w:t>Efektívne štýly učenia</w:t>
            </w:r>
          </w:p>
        </w:tc>
        <w:tc>
          <w:tcPr>
            <w:tcW w:w="1417" w:type="dxa"/>
          </w:tcPr>
          <w:p w:rsidR="003F4F44" w:rsidRPr="00D63139" w:rsidRDefault="00CC2759" w:rsidP="009E57E1">
            <w:pPr>
              <w:pStyle w:val="Obsahtabuky"/>
              <w:jc w:val="center"/>
              <w:rPr>
                <w:rFonts w:cs="Times New Roman"/>
              </w:rPr>
            </w:pPr>
            <w:r w:rsidRPr="00D63139">
              <w:rPr>
                <w:rFonts w:cs="Times New Roman"/>
              </w:rPr>
              <w:t>5</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D77C52" w:rsidP="009E57E1">
            <w:pPr>
              <w:pStyle w:val="Obsahtabuky"/>
              <w:rPr>
                <w:rFonts w:cs="Times New Roman"/>
              </w:rPr>
            </w:pPr>
            <w:r w:rsidRPr="00D63139">
              <w:rPr>
                <w:rFonts w:cs="Times New Roman"/>
              </w:rPr>
              <w:t>Zdravý životný štýl</w:t>
            </w:r>
          </w:p>
        </w:tc>
        <w:tc>
          <w:tcPr>
            <w:tcW w:w="1417" w:type="dxa"/>
          </w:tcPr>
          <w:p w:rsidR="003F4F44" w:rsidRPr="00D63139" w:rsidRDefault="00CC2759" w:rsidP="009E57E1">
            <w:pPr>
              <w:pStyle w:val="Obsahtabuky"/>
              <w:jc w:val="center"/>
              <w:rPr>
                <w:rFonts w:cs="Times New Roman"/>
              </w:rPr>
            </w:pPr>
            <w:r w:rsidRPr="00D63139">
              <w:rPr>
                <w:rFonts w:cs="Times New Roman"/>
              </w:rPr>
              <w:t>6</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D77C52" w:rsidP="009E57E1">
            <w:pPr>
              <w:pStyle w:val="Obsahtabuky"/>
              <w:rPr>
                <w:rFonts w:cs="Times New Roman"/>
              </w:rPr>
            </w:pPr>
            <w:r w:rsidRPr="00D63139">
              <w:rPr>
                <w:rFonts w:cs="Times New Roman"/>
              </w:rPr>
              <w:t>Vznik, vývoj a štruktúra ľudskej spoločnosti</w:t>
            </w:r>
          </w:p>
        </w:tc>
        <w:tc>
          <w:tcPr>
            <w:tcW w:w="1417" w:type="dxa"/>
          </w:tcPr>
          <w:p w:rsidR="003F4F44" w:rsidRPr="00D63139" w:rsidRDefault="00CC2759" w:rsidP="009E57E1">
            <w:pPr>
              <w:pStyle w:val="Obsahtabuky"/>
              <w:jc w:val="center"/>
              <w:rPr>
                <w:rFonts w:cs="Times New Roman"/>
              </w:rPr>
            </w:pPr>
            <w:r w:rsidRPr="00D63139">
              <w:rPr>
                <w:rFonts w:cs="Times New Roman"/>
              </w:rPr>
              <w:t>5</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CC2759" w:rsidP="009E57E1">
            <w:pPr>
              <w:pStyle w:val="Obsahtabuky"/>
              <w:rPr>
                <w:rFonts w:cs="Times New Roman"/>
              </w:rPr>
            </w:pPr>
            <w:r w:rsidRPr="00D63139">
              <w:rPr>
                <w:rFonts w:cs="Times New Roman"/>
              </w:rPr>
              <w:t>Rozmanitosť kultúr</w:t>
            </w:r>
          </w:p>
        </w:tc>
        <w:tc>
          <w:tcPr>
            <w:tcW w:w="1417" w:type="dxa"/>
          </w:tcPr>
          <w:p w:rsidR="003F4F44" w:rsidRPr="00D63139" w:rsidRDefault="00CC2759" w:rsidP="009E57E1">
            <w:pPr>
              <w:pStyle w:val="Obsahtabuky"/>
              <w:jc w:val="center"/>
              <w:rPr>
                <w:rFonts w:cs="Times New Roman"/>
              </w:rPr>
            </w:pPr>
            <w:r w:rsidRPr="00D63139">
              <w:rPr>
                <w:rFonts w:cs="Times New Roman"/>
              </w:rPr>
              <w:t>5</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CC2759" w:rsidP="009E57E1">
            <w:pPr>
              <w:pStyle w:val="Obsahtabuky"/>
              <w:rPr>
                <w:rFonts w:cs="Times New Roman"/>
              </w:rPr>
            </w:pPr>
            <w:r w:rsidRPr="00D63139">
              <w:rPr>
                <w:rFonts w:cs="Times New Roman"/>
              </w:rPr>
              <w:t>Negatívne javy v spoločnosti</w:t>
            </w:r>
          </w:p>
        </w:tc>
        <w:tc>
          <w:tcPr>
            <w:tcW w:w="1417" w:type="dxa"/>
          </w:tcPr>
          <w:p w:rsidR="003F4F44" w:rsidRPr="00D63139" w:rsidRDefault="00CC2759" w:rsidP="009E57E1">
            <w:pPr>
              <w:pStyle w:val="Obsahtabuky"/>
              <w:jc w:val="center"/>
              <w:rPr>
                <w:rFonts w:cs="Times New Roman"/>
              </w:rPr>
            </w:pPr>
            <w:r w:rsidRPr="00D63139">
              <w:rPr>
                <w:rFonts w:cs="Times New Roman"/>
              </w:rPr>
              <w:t>6</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9E57E1">
        <w:tc>
          <w:tcPr>
            <w:tcW w:w="0" w:type="auto"/>
          </w:tcPr>
          <w:p w:rsidR="003F4F44" w:rsidRPr="00D63139" w:rsidRDefault="003F4F44" w:rsidP="009E57E1">
            <w:pPr>
              <w:rPr>
                <w:szCs w:val="24"/>
              </w:rPr>
            </w:pPr>
            <w:r w:rsidRPr="00D63139">
              <w:rPr>
                <w:szCs w:val="24"/>
              </w:rPr>
              <w:t>3.</w:t>
            </w:r>
          </w:p>
        </w:tc>
        <w:tc>
          <w:tcPr>
            <w:tcW w:w="6842" w:type="dxa"/>
          </w:tcPr>
          <w:p w:rsidR="003F4F44" w:rsidRPr="00D63139" w:rsidRDefault="00CC2759" w:rsidP="009E57E1">
            <w:pPr>
              <w:pStyle w:val="Obsahtabuky"/>
              <w:rPr>
                <w:rFonts w:cs="Times New Roman"/>
              </w:rPr>
            </w:pPr>
            <w:r w:rsidRPr="00D63139">
              <w:rPr>
                <w:rFonts w:cs="Times New Roman"/>
              </w:rPr>
              <w:t>Štát a politická moc</w:t>
            </w:r>
          </w:p>
        </w:tc>
        <w:tc>
          <w:tcPr>
            <w:tcW w:w="1417" w:type="dxa"/>
          </w:tcPr>
          <w:p w:rsidR="003F4F44" w:rsidRPr="00D63139" w:rsidRDefault="00CC2759" w:rsidP="009E57E1">
            <w:pPr>
              <w:pStyle w:val="Obsahtabuky"/>
              <w:jc w:val="center"/>
              <w:rPr>
                <w:rFonts w:cs="Times New Roman"/>
              </w:rPr>
            </w:pPr>
            <w:r w:rsidRPr="00D63139">
              <w:rPr>
                <w:rFonts w:cs="Times New Roman"/>
              </w:rPr>
              <w:t>11</w:t>
            </w:r>
          </w:p>
        </w:tc>
      </w:tr>
      <w:tr w:rsidR="003F4F44" w:rsidRPr="00D63139" w:rsidTr="009E57E1">
        <w:tc>
          <w:tcPr>
            <w:tcW w:w="0" w:type="auto"/>
          </w:tcPr>
          <w:p w:rsidR="003F4F44" w:rsidRPr="00D63139" w:rsidRDefault="003F4F44" w:rsidP="009E57E1">
            <w:pPr>
              <w:rPr>
                <w:szCs w:val="24"/>
              </w:rPr>
            </w:pPr>
            <w:r w:rsidRPr="00D63139">
              <w:rPr>
                <w:szCs w:val="24"/>
              </w:rPr>
              <w:t>3.</w:t>
            </w:r>
          </w:p>
        </w:tc>
        <w:tc>
          <w:tcPr>
            <w:tcW w:w="6842" w:type="dxa"/>
          </w:tcPr>
          <w:p w:rsidR="003F4F44" w:rsidRPr="00D63139" w:rsidRDefault="00CC2759" w:rsidP="009E57E1">
            <w:pPr>
              <w:pStyle w:val="Obsahtabuky"/>
              <w:rPr>
                <w:rFonts w:cs="Times New Roman"/>
              </w:rPr>
            </w:pPr>
            <w:r w:rsidRPr="00D63139">
              <w:rPr>
                <w:rFonts w:cs="Times New Roman"/>
              </w:rPr>
              <w:t>Štát a právo</w:t>
            </w:r>
          </w:p>
        </w:tc>
        <w:tc>
          <w:tcPr>
            <w:tcW w:w="1417" w:type="dxa"/>
          </w:tcPr>
          <w:p w:rsidR="003F4F44" w:rsidRPr="00D63139" w:rsidRDefault="00CC2759" w:rsidP="009E57E1">
            <w:pPr>
              <w:pStyle w:val="Obsahtabuky"/>
              <w:jc w:val="center"/>
              <w:rPr>
                <w:rFonts w:cs="Times New Roman"/>
              </w:rPr>
            </w:pPr>
            <w:r w:rsidRPr="00D63139">
              <w:rPr>
                <w:rFonts w:cs="Times New Roman"/>
              </w:rPr>
              <w:t>11</w:t>
            </w:r>
          </w:p>
        </w:tc>
      </w:tr>
      <w:tr w:rsidR="003F4F44" w:rsidRPr="00D63139" w:rsidTr="009E57E1">
        <w:tc>
          <w:tcPr>
            <w:tcW w:w="0" w:type="auto"/>
          </w:tcPr>
          <w:p w:rsidR="003F4F44" w:rsidRPr="00D63139" w:rsidRDefault="003F4F44" w:rsidP="009E57E1">
            <w:pPr>
              <w:rPr>
                <w:szCs w:val="24"/>
              </w:rPr>
            </w:pPr>
            <w:r w:rsidRPr="00D63139">
              <w:rPr>
                <w:szCs w:val="24"/>
              </w:rPr>
              <w:t>3.</w:t>
            </w:r>
          </w:p>
        </w:tc>
        <w:tc>
          <w:tcPr>
            <w:tcW w:w="6842" w:type="dxa"/>
          </w:tcPr>
          <w:p w:rsidR="003F4F44" w:rsidRPr="00D63139" w:rsidRDefault="00CC2759" w:rsidP="009E57E1">
            <w:pPr>
              <w:pStyle w:val="Obsahtabuky"/>
              <w:rPr>
                <w:rFonts w:cs="Times New Roman"/>
              </w:rPr>
            </w:pPr>
            <w:r w:rsidRPr="00D63139">
              <w:rPr>
                <w:rFonts w:cs="Times New Roman"/>
              </w:rPr>
              <w:t>Ľudské práva a slobody</w:t>
            </w:r>
          </w:p>
        </w:tc>
        <w:tc>
          <w:tcPr>
            <w:tcW w:w="1417" w:type="dxa"/>
          </w:tcPr>
          <w:p w:rsidR="003F4F44" w:rsidRPr="00D63139" w:rsidRDefault="00CC2759" w:rsidP="009E57E1">
            <w:pPr>
              <w:pStyle w:val="Obsahtabuky"/>
              <w:jc w:val="center"/>
              <w:rPr>
                <w:rFonts w:cs="Times New Roman"/>
              </w:rPr>
            </w:pPr>
            <w:r w:rsidRPr="00D63139">
              <w:rPr>
                <w:rFonts w:cs="Times New Roman"/>
              </w:rPr>
              <w:t>11</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Základné ekonomické pojmy</w:t>
            </w:r>
          </w:p>
        </w:tc>
        <w:tc>
          <w:tcPr>
            <w:tcW w:w="1417" w:type="dxa"/>
          </w:tcPr>
          <w:p w:rsidR="003F4F44" w:rsidRPr="00D63139" w:rsidRDefault="00CC2759" w:rsidP="009E57E1">
            <w:pPr>
              <w:pStyle w:val="Obsahtabuky"/>
              <w:jc w:val="center"/>
              <w:rPr>
                <w:rFonts w:cs="Times New Roman"/>
              </w:rPr>
            </w:pPr>
            <w:r w:rsidRPr="00D63139">
              <w:rPr>
                <w:rFonts w:cs="Times New Roman"/>
              </w:rPr>
              <w:t>9</w:t>
            </w: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Formy podnikania</w:t>
            </w:r>
          </w:p>
        </w:tc>
        <w:tc>
          <w:tcPr>
            <w:tcW w:w="1417" w:type="dxa"/>
          </w:tcPr>
          <w:p w:rsidR="003F4F44" w:rsidRPr="00D63139" w:rsidRDefault="00CC2759" w:rsidP="009E57E1">
            <w:pPr>
              <w:pStyle w:val="Obsahtabuky"/>
              <w:jc w:val="center"/>
              <w:rPr>
                <w:rFonts w:cs="Times New Roman"/>
              </w:rPr>
            </w:pPr>
            <w:r w:rsidRPr="00D63139">
              <w:rPr>
                <w:rFonts w:cs="Times New Roman"/>
              </w:rPr>
              <w:t>4</w:t>
            </w: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Peniaze a finančné inštitúcie</w:t>
            </w:r>
          </w:p>
        </w:tc>
        <w:tc>
          <w:tcPr>
            <w:tcW w:w="1417" w:type="dxa"/>
          </w:tcPr>
          <w:p w:rsidR="003F4F44" w:rsidRPr="00D63139" w:rsidRDefault="00CC2759" w:rsidP="009E57E1">
            <w:pPr>
              <w:pStyle w:val="Obsahtabuky"/>
              <w:jc w:val="center"/>
              <w:rPr>
                <w:rFonts w:cs="Times New Roman"/>
              </w:rPr>
            </w:pPr>
            <w:r w:rsidRPr="00D63139">
              <w:rPr>
                <w:rFonts w:cs="Times New Roman"/>
              </w:rPr>
              <w:t>6</w:t>
            </w: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Hospodárenie v domácnosti</w:t>
            </w:r>
          </w:p>
        </w:tc>
        <w:tc>
          <w:tcPr>
            <w:tcW w:w="1417" w:type="dxa"/>
          </w:tcPr>
          <w:p w:rsidR="003F4F44" w:rsidRPr="00D63139" w:rsidRDefault="00CC2759" w:rsidP="009E57E1">
            <w:pPr>
              <w:pStyle w:val="Obsahtabuky"/>
              <w:jc w:val="center"/>
              <w:rPr>
                <w:rFonts w:cs="Times New Roman"/>
              </w:rPr>
            </w:pPr>
            <w:r w:rsidRPr="00D63139">
              <w:rPr>
                <w:rFonts w:cs="Times New Roman"/>
              </w:rPr>
              <w:t>9</w:t>
            </w: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Ochrana spotrebiteľa</w:t>
            </w:r>
          </w:p>
        </w:tc>
        <w:tc>
          <w:tcPr>
            <w:tcW w:w="1417" w:type="dxa"/>
          </w:tcPr>
          <w:p w:rsidR="003F4F44" w:rsidRPr="00D63139" w:rsidRDefault="00CC2759" w:rsidP="009E57E1">
            <w:pPr>
              <w:pStyle w:val="Obsahtabuky"/>
              <w:jc w:val="center"/>
              <w:rPr>
                <w:rFonts w:cs="Times New Roman"/>
              </w:rPr>
            </w:pPr>
            <w:r w:rsidRPr="00D63139">
              <w:rPr>
                <w:rFonts w:cs="Times New Roman"/>
              </w:rPr>
              <w:t>5</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9E57E1">
        <w:tc>
          <w:tcPr>
            <w:tcW w:w="0" w:type="auto"/>
          </w:tcPr>
          <w:p w:rsidR="003F4F44" w:rsidRPr="00D63139" w:rsidRDefault="003F4F44" w:rsidP="009E57E1">
            <w:pPr>
              <w:rPr>
                <w:szCs w:val="24"/>
              </w:rPr>
            </w:pPr>
            <w:r w:rsidRPr="00D63139">
              <w:rPr>
                <w:szCs w:val="24"/>
              </w:rPr>
              <w:t>6.</w:t>
            </w:r>
          </w:p>
        </w:tc>
        <w:tc>
          <w:tcPr>
            <w:tcW w:w="6842" w:type="dxa"/>
          </w:tcPr>
          <w:p w:rsidR="003F4F44" w:rsidRPr="00D63139" w:rsidRDefault="00CC2759" w:rsidP="009E57E1">
            <w:pPr>
              <w:pStyle w:val="Obsahtabuky"/>
              <w:widowControl/>
              <w:rPr>
                <w:rFonts w:cs="Times New Roman"/>
              </w:rPr>
            </w:pPr>
            <w:r w:rsidRPr="00D63139">
              <w:rPr>
                <w:rFonts w:cs="Times New Roman"/>
              </w:rPr>
              <w:t>Človek ako osobnosť</w:t>
            </w:r>
          </w:p>
        </w:tc>
        <w:tc>
          <w:tcPr>
            <w:tcW w:w="1417" w:type="dxa"/>
            <w:vAlign w:val="center"/>
          </w:tcPr>
          <w:p w:rsidR="003F4F44" w:rsidRPr="00D63139" w:rsidRDefault="00ED27F5" w:rsidP="009E57E1">
            <w:pPr>
              <w:spacing w:line="240" w:lineRule="auto"/>
              <w:jc w:val="center"/>
              <w:rPr>
                <w:color w:val="000000"/>
                <w:szCs w:val="24"/>
                <w:lang w:eastAsia="sk-SK"/>
              </w:rPr>
            </w:pPr>
            <w:r w:rsidRPr="00D63139">
              <w:rPr>
                <w:color w:val="000000"/>
                <w:szCs w:val="24"/>
                <w:lang w:eastAsia="sk-SK"/>
              </w:rPr>
              <w:t>11</w:t>
            </w:r>
          </w:p>
        </w:tc>
      </w:tr>
      <w:tr w:rsidR="003F4F44" w:rsidRPr="00D63139" w:rsidTr="009E57E1">
        <w:tc>
          <w:tcPr>
            <w:tcW w:w="0" w:type="auto"/>
          </w:tcPr>
          <w:p w:rsidR="003F4F44" w:rsidRPr="00D63139" w:rsidRDefault="003F4F44" w:rsidP="009E57E1">
            <w:pPr>
              <w:rPr>
                <w:szCs w:val="24"/>
              </w:rPr>
            </w:pPr>
            <w:r w:rsidRPr="00D63139">
              <w:rPr>
                <w:szCs w:val="24"/>
              </w:rPr>
              <w:t>6.</w:t>
            </w:r>
          </w:p>
        </w:tc>
        <w:tc>
          <w:tcPr>
            <w:tcW w:w="6842" w:type="dxa"/>
          </w:tcPr>
          <w:p w:rsidR="003F4F44" w:rsidRPr="00D63139" w:rsidRDefault="00CC2759" w:rsidP="009E57E1">
            <w:pPr>
              <w:pStyle w:val="Obsahtabuky"/>
              <w:widowControl/>
              <w:rPr>
                <w:rFonts w:cs="Times New Roman"/>
              </w:rPr>
            </w:pPr>
            <w:r w:rsidRPr="00D63139">
              <w:rPr>
                <w:rFonts w:cs="Times New Roman"/>
              </w:rPr>
              <w:t>Človek a spoločnosť</w:t>
            </w:r>
          </w:p>
        </w:tc>
        <w:tc>
          <w:tcPr>
            <w:tcW w:w="1417" w:type="dxa"/>
            <w:vAlign w:val="center"/>
          </w:tcPr>
          <w:p w:rsidR="003F4F44" w:rsidRPr="00D63139" w:rsidRDefault="00ED27F5" w:rsidP="009E57E1">
            <w:pPr>
              <w:spacing w:line="240" w:lineRule="auto"/>
              <w:jc w:val="center"/>
              <w:rPr>
                <w:color w:val="000000"/>
                <w:szCs w:val="24"/>
                <w:lang w:eastAsia="sk-SK"/>
              </w:rPr>
            </w:pPr>
            <w:r w:rsidRPr="00D63139">
              <w:rPr>
                <w:color w:val="000000"/>
                <w:szCs w:val="24"/>
                <w:lang w:eastAsia="sk-SK"/>
              </w:rPr>
              <w:t>11</w:t>
            </w:r>
          </w:p>
        </w:tc>
      </w:tr>
      <w:tr w:rsidR="00CC2759" w:rsidRPr="00D63139" w:rsidTr="009E57E1">
        <w:tc>
          <w:tcPr>
            <w:tcW w:w="0" w:type="auto"/>
          </w:tcPr>
          <w:p w:rsidR="00CC2759" w:rsidRPr="00D63139" w:rsidRDefault="00CC2759" w:rsidP="00CC2759">
            <w:pPr>
              <w:rPr>
                <w:szCs w:val="24"/>
              </w:rPr>
            </w:pPr>
            <w:r w:rsidRPr="00D63139">
              <w:rPr>
                <w:szCs w:val="24"/>
              </w:rPr>
              <w:t>6.</w:t>
            </w:r>
          </w:p>
        </w:tc>
        <w:tc>
          <w:tcPr>
            <w:tcW w:w="6842" w:type="dxa"/>
          </w:tcPr>
          <w:p w:rsidR="00CC2759" w:rsidRPr="00D63139" w:rsidRDefault="00CC2759" w:rsidP="00CC2759">
            <w:pPr>
              <w:pStyle w:val="Obsahtabuky"/>
              <w:widowControl/>
              <w:rPr>
                <w:rFonts w:cs="Times New Roman"/>
              </w:rPr>
            </w:pPr>
            <w:r w:rsidRPr="00D63139">
              <w:rPr>
                <w:rFonts w:cs="Times New Roman"/>
              </w:rPr>
              <w:t>Občan a štát</w:t>
            </w:r>
          </w:p>
        </w:tc>
        <w:tc>
          <w:tcPr>
            <w:tcW w:w="1417" w:type="dxa"/>
            <w:vAlign w:val="center"/>
          </w:tcPr>
          <w:p w:rsidR="00CC2759" w:rsidRPr="00D63139" w:rsidRDefault="00ED27F5" w:rsidP="00CC2759">
            <w:pPr>
              <w:spacing w:line="240" w:lineRule="auto"/>
              <w:jc w:val="center"/>
              <w:rPr>
                <w:color w:val="000000"/>
                <w:szCs w:val="24"/>
                <w:lang w:eastAsia="sk-SK"/>
              </w:rPr>
            </w:pPr>
            <w:r w:rsidRPr="00D63139">
              <w:rPr>
                <w:color w:val="000000"/>
                <w:szCs w:val="24"/>
                <w:lang w:eastAsia="sk-SK"/>
              </w:rPr>
              <w:t>11</w:t>
            </w:r>
          </w:p>
        </w:tc>
      </w:tr>
      <w:tr w:rsidR="00CC2759" w:rsidRPr="00D63139" w:rsidTr="009E57E1">
        <w:tc>
          <w:tcPr>
            <w:tcW w:w="9209" w:type="dxa"/>
            <w:gridSpan w:val="3"/>
            <w:shd w:val="clear" w:color="auto" w:fill="AEAAAA" w:themeFill="background2" w:themeFillShade="BF"/>
          </w:tcPr>
          <w:p w:rsidR="00CC2759" w:rsidRPr="00D63139" w:rsidRDefault="00CC2759" w:rsidP="00CC2759">
            <w:pPr>
              <w:rPr>
                <w:b/>
                <w:szCs w:val="24"/>
              </w:rPr>
            </w:pPr>
          </w:p>
        </w:tc>
      </w:tr>
      <w:tr w:rsidR="00CC2759" w:rsidRPr="00D63139" w:rsidTr="009E57E1">
        <w:tc>
          <w:tcPr>
            <w:tcW w:w="0" w:type="auto"/>
          </w:tcPr>
          <w:p w:rsidR="00CC2759" w:rsidRPr="00D63139" w:rsidRDefault="00CC2759" w:rsidP="00CC2759">
            <w:pPr>
              <w:rPr>
                <w:szCs w:val="24"/>
              </w:rPr>
            </w:pPr>
            <w:r w:rsidRPr="00D63139">
              <w:rPr>
                <w:szCs w:val="24"/>
              </w:rPr>
              <w:t>7.</w:t>
            </w:r>
          </w:p>
        </w:tc>
        <w:tc>
          <w:tcPr>
            <w:tcW w:w="6842" w:type="dxa"/>
          </w:tcPr>
          <w:p w:rsidR="00CC2759" w:rsidRPr="00D63139" w:rsidRDefault="00ED27F5" w:rsidP="00CC2759">
            <w:pPr>
              <w:pStyle w:val="Obsahtabuky"/>
              <w:widowControl/>
              <w:rPr>
                <w:rFonts w:cs="Times New Roman"/>
              </w:rPr>
            </w:pPr>
            <w:r w:rsidRPr="00D63139">
              <w:rPr>
                <w:rFonts w:cs="Times New Roman"/>
              </w:rPr>
              <w:t>Občan a právo</w:t>
            </w:r>
          </w:p>
        </w:tc>
        <w:tc>
          <w:tcPr>
            <w:tcW w:w="1417" w:type="dxa"/>
            <w:vAlign w:val="center"/>
          </w:tcPr>
          <w:p w:rsidR="00CC2759" w:rsidRPr="00D63139" w:rsidRDefault="00ED27F5" w:rsidP="00CC2759">
            <w:pPr>
              <w:spacing w:line="240" w:lineRule="auto"/>
              <w:jc w:val="center"/>
              <w:rPr>
                <w:color w:val="000000"/>
                <w:lang w:eastAsia="sk-SK"/>
              </w:rPr>
            </w:pPr>
            <w:r w:rsidRPr="00D63139">
              <w:rPr>
                <w:color w:val="000000"/>
                <w:lang w:eastAsia="sk-SK"/>
              </w:rPr>
              <w:t>15</w:t>
            </w:r>
          </w:p>
        </w:tc>
      </w:tr>
      <w:tr w:rsidR="00ED27F5" w:rsidRPr="00D63139" w:rsidTr="009E57E1">
        <w:tc>
          <w:tcPr>
            <w:tcW w:w="0" w:type="auto"/>
          </w:tcPr>
          <w:p w:rsidR="00ED27F5" w:rsidRPr="00D63139" w:rsidRDefault="00ED27F5" w:rsidP="00ED27F5">
            <w:pPr>
              <w:rPr>
                <w:szCs w:val="24"/>
              </w:rPr>
            </w:pPr>
            <w:r w:rsidRPr="00D63139">
              <w:rPr>
                <w:szCs w:val="24"/>
              </w:rPr>
              <w:t>7.</w:t>
            </w:r>
          </w:p>
        </w:tc>
        <w:tc>
          <w:tcPr>
            <w:tcW w:w="6842" w:type="dxa"/>
          </w:tcPr>
          <w:p w:rsidR="00ED27F5" w:rsidRPr="00D63139" w:rsidRDefault="00ED27F5" w:rsidP="00ED27F5">
            <w:pPr>
              <w:pStyle w:val="Obsahtabuky"/>
              <w:widowControl/>
              <w:rPr>
                <w:rFonts w:cs="Times New Roman"/>
              </w:rPr>
            </w:pPr>
            <w:r w:rsidRPr="00D63139">
              <w:rPr>
                <w:rFonts w:cs="Times New Roman"/>
              </w:rPr>
              <w:t>Základné ekonomické problémy a ich riešenie</w:t>
            </w:r>
          </w:p>
        </w:tc>
        <w:tc>
          <w:tcPr>
            <w:tcW w:w="1417"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11</w:t>
            </w:r>
          </w:p>
        </w:tc>
      </w:tr>
      <w:tr w:rsidR="00ED27F5" w:rsidRPr="00D63139" w:rsidTr="009E57E1">
        <w:tc>
          <w:tcPr>
            <w:tcW w:w="0" w:type="auto"/>
          </w:tcPr>
          <w:p w:rsidR="00ED27F5" w:rsidRPr="00D63139" w:rsidRDefault="00ED27F5" w:rsidP="00ED27F5">
            <w:pPr>
              <w:rPr>
                <w:szCs w:val="24"/>
              </w:rPr>
            </w:pPr>
            <w:r w:rsidRPr="00D63139">
              <w:rPr>
                <w:szCs w:val="24"/>
              </w:rPr>
              <w:t>7.</w:t>
            </w:r>
          </w:p>
        </w:tc>
        <w:tc>
          <w:tcPr>
            <w:tcW w:w="6842" w:type="dxa"/>
          </w:tcPr>
          <w:p w:rsidR="00ED27F5" w:rsidRPr="00D63139" w:rsidRDefault="00ED27F5" w:rsidP="00ED27F5">
            <w:pPr>
              <w:pStyle w:val="Obsahtabuky"/>
              <w:widowControl/>
              <w:rPr>
                <w:rFonts w:cs="Times New Roman"/>
              </w:rPr>
            </w:pPr>
            <w:r w:rsidRPr="00D63139">
              <w:rPr>
                <w:rFonts w:cs="Times New Roman"/>
              </w:rPr>
              <w:t>Finančná gramotnosť</w:t>
            </w:r>
          </w:p>
        </w:tc>
        <w:tc>
          <w:tcPr>
            <w:tcW w:w="1417"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7</w:t>
            </w:r>
          </w:p>
        </w:tc>
      </w:tr>
      <w:tr w:rsidR="00ED27F5" w:rsidRPr="00D63139" w:rsidTr="009E57E1">
        <w:tc>
          <w:tcPr>
            <w:tcW w:w="0" w:type="auto"/>
          </w:tcPr>
          <w:p w:rsidR="00ED27F5" w:rsidRPr="00D63139" w:rsidRDefault="00ED27F5" w:rsidP="00ED27F5">
            <w:pPr>
              <w:rPr>
                <w:szCs w:val="24"/>
              </w:rPr>
            </w:pPr>
            <w:r w:rsidRPr="00D63139">
              <w:rPr>
                <w:szCs w:val="24"/>
              </w:rPr>
              <w:t>7.</w:t>
            </w:r>
          </w:p>
        </w:tc>
        <w:tc>
          <w:tcPr>
            <w:tcW w:w="6842" w:type="dxa"/>
          </w:tcPr>
          <w:p w:rsidR="00ED27F5" w:rsidRPr="00D63139" w:rsidRDefault="00ED27F5" w:rsidP="00ED27F5">
            <w:pPr>
              <w:pStyle w:val="Obsahtabuky"/>
              <w:widowControl/>
              <w:rPr>
                <w:rFonts w:cs="Times New Roman"/>
              </w:rPr>
            </w:pPr>
            <w:r w:rsidRPr="00D63139">
              <w:rPr>
                <w:rFonts w:cs="Times New Roman"/>
              </w:rPr>
              <w:t>Čo je filozofia a načo slúži</w:t>
            </w:r>
          </w:p>
        </w:tc>
        <w:tc>
          <w:tcPr>
            <w:tcW w:w="1417"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16</w:t>
            </w:r>
          </w:p>
        </w:tc>
      </w:tr>
      <w:tr w:rsidR="00ED27F5" w:rsidRPr="00D63139" w:rsidTr="009E57E1">
        <w:tc>
          <w:tcPr>
            <w:tcW w:w="0" w:type="auto"/>
          </w:tcPr>
          <w:p w:rsidR="00ED27F5" w:rsidRPr="00D63139" w:rsidRDefault="00ED27F5" w:rsidP="00ED27F5">
            <w:pPr>
              <w:rPr>
                <w:szCs w:val="24"/>
              </w:rPr>
            </w:pPr>
            <w:r w:rsidRPr="00D63139">
              <w:rPr>
                <w:szCs w:val="24"/>
              </w:rPr>
              <w:t>7.</w:t>
            </w:r>
          </w:p>
        </w:tc>
        <w:tc>
          <w:tcPr>
            <w:tcW w:w="6842" w:type="dxa"/>
          </w:tcPr>
          <w:p w:rsidR="00ED27F5" w:rsidRPr="00D63139" w:rsidRDefault="00ED27F5" w:rsidP="00ED27F5">
            <w:pPr>
              <w:pStyle w:val="Obsahtabuky"/>
              <w:widowControl/>
              <w:rPr>
                <w:rFonts w:cs="Times New Roman"/>
              </w:rPr>
            </w:pPr>
            <w:r w:rsidRPr="00D63139">
              <w:rPr>
                <w:rFonts w:cs="Times New Roman"/>
              </w:rPr>
              <w:t>Základy filozofického myslenia</w:t>
            </w:r>
          </w:p>
        </w:tc>
        <w:tc>
          <w:tcPr>
            <w:tcW w:w="1417"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17</w:t>
            </w:r>
          </w:p>
        </w:tc>
      </w:tr>
    </w:tbl>
    <w:p w:rsidR="003F4F44" w:rsidRPr="00D63139" w:rsidRDefault="003F4F44" w:rsidP="002E5EED">
      <w:pPr>
        <w:rPr>
          <w:b/>
          <w:szCs w:val="24"/>
        </w:rPr>
      </w:pPr>
    </w:p>
    <w:p w:rsidR="002750BF" w:rsidRDefault="002750BF" w:rsidP="008F37A2">
      <w:pPr>
        <w:pStyle w:val="Nadpis4"/>
      </w:pPr>
      <w:r w:rsidRPr="00D63139">
        <w:t>F.3.4 Seminár z</w:t>
      </w:r>
      <w:r w:rsidR="008B3B74">
        <w:t> </w:t>
      </w:r>
      <w:r w:rsidRPr="00D63139">
        <w:t>dejepisu</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A72883" w:rsidRPr="00D63139" w:rsidTr="0093459D">
        <w:tc>
          <w:tcPr>
            <w:tcW w:w="9294" w:type="dxa"/>
            <w:gridSpan w:val="8"/>
          </w:tcPr>
          <w:p w:rsidR="00A72883" w:rsidRPr="00D63139" w:rsidRDefault="00A72883" w:rsidP="00A72883">
            <w:pPr>
              <w:jc w:val="center"/>
              <w:rPr>
                <w:b/>
              </w:rPr>
            </w:pPr>
            <w:r w:rsidRPr="00D63139">
              <w:rPr>
                <w:b/>
              </w:rPr>
              <w:t xml:space="preserve">Týždenná časová dotácia </w:t>
            </w:r>
            <w:r>
              <w:rPr>
                <w:b/>
              </w:rPr>
              <w:t>SDE</w:t>
            </w:r>
            <w:r w:rsidRPr="00D63139">
              <w:rPr>
                <w:b/>
              </w:rPr>
              <w:t xml:space="preserve"> v jednotlivých ročníkoch</w:t>
            </w:r>
          </w:p>
        </w:tc>
      </w:tr>
      <w:tr w:rsidR="00A72883" w:rsidRPr="00D63139" w:rsidTr="0093459D">
        <w:tc>
          <w:tcPr>
            <w:tcW w:w="1161" w:type="dxa"/>
          </w:tcPr>
          <w:p w:rsidR="00A72883" w:rsidRPr="00D63139" w:rsidRDefault="00A72883" w:rsidP="0093459D">
            <w:pPr>
              <w:jc w:val="center"/>
              <w:rPr>
                <w:b/>
              </w:rPr>
            </w:pPr>
            <w:r w:rsidRPr="00D63139">
              <w:rPr>
                <w:b/>
              </w:rPr>
              <w:t>1.</w:t>
            </w:r>
          </w:p>
        </w:tc>
        <w:tc>
          <w:tcPr>
            <w:tcW w:w="1161" w:type="dxa"/>
          </w:tcPr>
          <w:p w:rsidR="00A72883" w:rsidRPr="00D63139" w:rsidRDefault="00A72883" w:rsidP="0093459D">
            <w:pPr>
              <w:jc w:val="center"/>
              <w:rPr>
                <w:b/>
              </w:rPr>
            </w:pPr>
            <w:r w:rsidRPr="00D63139">
              <w:rPr>
                <w:b/>
              </w:rPr>
              <w:t>2.</w:t>
            </w:r>
          </w:p>
        </w:tc>
        <w:tc>
          <w:tcPr>
            <w:tcW w:w="1162" w:type="dxa"/>
          </w:tcPr>
          <w:p w:rsidR="00A72883" w:rsidRPr="00D63139" w:rsidRDefault="00A72883" w:rsidP="0093459D">
            <w:pPr>
              <w:jc w:val="center"/>
              <w:rPr>
                <w:b/>
              </w:rPr>
            </w:pPr>
            <w:r w:rsidRPr="00D63139">
              <w:rPr>
                <w:b/>
              </w:rPr>
              <w:t>3.</w:t>
            </w:r>
          </w:p>
        </w:tc>
        <w:tc>
          <w:tcPr>
            <w:tcW w:w="1162" w:type="dxa"/>
          </w:tcPr>
          <w:p w:rsidR="00A72883" w:rsidRPr="00D63139" w:rsidRDefault="00A72883" w:rsidP="0093459D">
            <w:pPr>
              <w:jc w:val="center"/>
              <w:rPr>
                <w:b/>
              </w:rPr>
            </w:pPr>
            <w:r w:rsidRPr="00D63139">
              <w:rPr>
                <w:b/>
              </w:rPr>
              <w:t>4.</w:t>
            </w:r>
          </w:p>
        </w:tc>
        <w:tc>
          <w:tcPr>
            <w:tcW w:w="1162" w:type="dxa"/>
          </w:tcPr>
          <w:p w:rsidR="00A72883" w:rsidRPr="00D63139" w:rsidRDefault="00A72883" w:rsidP="0093459D">
            <w:pPr>
              <w:jc w:val="center"/>
              <w:rPr>
                <w:b/>
              </w:rPr>
            </w:pPr>
            <w:r w:rsidRPr="00D63139">
              <w:rPr>
                <w:b/>
              </w:rPr>
              <w:t>5.</w:t>
            </w:r>
          </w:p>
        </w:tc>
        <w:tc>
          <w:tcPr>
            <w:tcW w:w="1162" w:type="dxa"/>
          </w:tcPr>
          <w:p w:rsidR="00A72883" w:rsidRPr="00D63139" w:rsidRDefault="00A72883" w:rsidP="0093459D">
            <w:pPr>
              <w:jc w:val="center"/>
              <w:rPr>
                <w:b/>
              </w:rPr>
            </w:pPr>
            <w:r w:rsidRPr="00D63139">
              <w:rPr>
                <w:b/>
              </w:rPr>
              <w:t>6.</w:t>
            </w:r>
          </w:p>
        </w:tc>
        <w:tc>
          <w:tcPr>
            <w:tcW w:w="1162" w:type="dxa"/>
          </w:tcPr>
          <w:p w:rsidR="00A72883" w:rsidRPr="00D63139" w:rsidRDefault="00A72883" w:rsidP="0093459D">
            <w:pPr>
              <w:jc w:val="center"/>
              <w:rPr>
                <w:b/>
              </w:rPr>
            </w:pPr>
            <w:r w:rsidRPr="00D63139">
              <w:rPr>
                <w:b/>
              </w:rPr>
              <w:t>7.</w:t>
            </w:r>
          </w:p>
        </w:tc>
        <w:tc>
          <w:tcPr>
            <w:tcW w:w="1162" w:type="dxa"/>
          </w:tcPr>
          <w:p w:rsidR="00A72883" w:rsidRPr="00D63139" w:rsidRDefault="00A72883" w:rsidP="0093459D">
            <w:pPr>
              <w:jc w:val="center"/>
              <w:rPr>
                <w:b/>
              </w:rPr>
            </w:pPr>
            <w:r w:rsidRPr="00D63139">
              <w:rPr>
                <w:b/>
              </w:rPr>
              <w:t>8.</w:t>
            </w:r>
          </w:p>
        </w:tc>
      </w:tr>
      <w:tr w:rsidR="00A72883" w:rsidRPr="00D63139" w:rsidTr="0093459D">
        <w:tc>
          <w:tcPr>
            <w:tcW w:w="1161" w:type="dxa"/>
          </w:tcPr>
          <w:p w:rsidR="00A72883" w:rsidRPr="00D63139" w:rsidRDefault="00A72883" w:rsidP="0093459D">
            <w:pPr>
              <w:jc w:val="center"/>
            </w:pPr>
            <w:r w:rsidRPr="00D63139">
              <w:lastRenderedPageBreak/>
              <w:t>0</w:t>
            </w:r>
          </w:p>
        </w:tc>
        <w:tc>
          <w:tcPr>
            <w:tcW w:w="1161"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2</w:t>
            </w:r>
          </w:p>
        </w:tc>
        <w:tc>
          <w:tcPr>
            <w:tcW w:w="1162" w:type="dxa"/>
          </w:tcPr>
          <w:p w:rsidR="00A72883" w:rsidRPr="00D63139" w:rsidRDefault="00A72883" w:rsidP="0093459D">
            <w:pPr>
              <w:jc w:val="center"/>
            </w:pPr>
            <w:r w:rsidRPr="00D63139">
              <w:t>2</w:t>
            </w:r>
          </w:p>
        </w:tc>
      </w:tr>
    </w:tbl>
    <w:p w:rsidR="002750BF" w:rsidRDefault="002750BF" w:rsidP="002E5EED">
      <w:pPr>
        <w:rPr>
          <w:b/>
          <w:szCs w:val="24"/>
        </w:rPr>
      </w:pPr>
    </w:p>
    <w:p w:rsidR="00A72883" w:rsidRPr="00D51806" w:rsidRDefault="00A72883" w:rsidP="00A72883">
      <w:r>
        <w:t xml:space="preserve">Dejepisný seminár vytvára vo vyšších ročníkoch nadstavbu predmetu dejepis - nielen s cieľom prehlbovať nadobudnuté vedomosti ale hlavne využívať všetky spôsoby myslenia na hodnotenie faktov a vytváranie úsudkov. </w:t>
      </w:r>
      <w:r w:rsidRPr="00D51806">
        <w:t xml:space="preserve"> </w:t>
      </w:r>
      <w:r>
        <w:t>V rámci medzipredmetových vzťahov má dejepisný seminár blízko ku geografii a spoločensko-vednému semináru.  P</w:t>
      </w:r>
      <w:r w:rsidRPr="00D51806">
        <w:t>redstavuje jeden z významných prostriedkov procesu humanizácie</w:t>
      </w:r>
      <w:r>
        <w:t xml:space="preserve"> </w:t>
      </w:r>
      <w:r w:rsidRPr="00D51806">
        <w:t xml:space="preserve">žiakov. </w:t>
      </w:r>
      <w:r>
        <w:t xml:space="preserve"> </w:t>
      </w:r>
      <w:r w:rsidRPr="00D51806">
        <w:t>Tí si v ňom postupne osvojujú kultúru spoločenskej komunikácie a demokratické spôsoby</w:t>
      </w:r>
      <w:r>
        <w:t xml:space="preserve"> </w:t>
      </w:r>
      <w:r w:rsidRPr="00D51806">
        <w:t>svojho konania na základe oboznamovania sa s historickým procesom ako jedným zo základných</w:t>
      </w:r>
      <w:r>
        <w:t xml:space="preserve"> </w:t>
      </w:r>
      <w:r w:rsidRPr="00D51806">
        <w:t>predpokladov komplexného poznávan</w:t>
      </w:r>
      <w:r w:rsidR="008B3B74">
        <w:t xml:space="preserve">ia sveta a ľudskej spoločnosti. </w:t>
      </w:r>
      <w:r>
        <w:t>Hlavná funkcia</w:t>
      </w:r>
      <w:r w:rsidRPr="00D51806">
        <w:t xml:space="preserve"> </w:t>
      </w:r>
      <w:r>
        <w:t xml:space="preserve">dejepisného semináru vychádza z predmetu </w:t>
      </w:r>
      <w:r w:rsidRPr="00D51806">
        <w:t>dejepis</w:t>
      </w:r>
      <w:r>
        <w:t>. J</w:t>
      </w:r>
      <w:r w:rsidRPr="00D51806">
        <w:t>e</w:t>
      </w:r>
      <w:r>
        <w:t xml:space="preserve"> ňou</w:t>
      </w:r>
      <w:r w:rsidRPr="00D51806">
        <w:t xml:space="preserve"> kultivovanie historického vedomia žiaka ako celistvej osobnosti</w:t>
      </w:r>
      <w:r>
        <w:t xml:space="preserve"> </w:t>
      </w:r>
      <w:r w:rsidRPr="00D51806">
        <w:t>a uchovanie kontinuity historickej pamäti v zmysle odovzdávania historickej skúsenosti či už z</w:t>
      </w:r>
      <w:r>
        <w:t xml:space="preserve"> </w:t>
      </w:r>
      <w:r w:rsidRPr="00D51806">
        <w:t>miestnej, regionálnej, celoslovenskej, európskej alebo svetovej perspektívy. Súčasťou jej</w:t>
      </w:r>
      <w:r>
        <w:t xml:space="preserve"> </w:t>
      </w:r>
      <w:r w:rsidRPr="00D51806">
        <w:t>odovzdávania je predovšetkým postupné poznávanie takých historických udalostí, dejov, javov</w:t>
      </w:r>
      <w:r>
        <w:t xml:space="preserve"> </w:t>
      </w:r>
      <w:r w:rsidRPr="00D51806">
        <w:t>a procesov v priestore a čase, ktoré zásadným spôsobom ovplyvnili vývoj slovenskej spoločnosti</w:t>
      </w:r>
      <w:r>
        <w:t xml:space="preserve"> </w:t>
      </w:r>
      <w:r w:rsidRPr="00D51806">
        <w:t xml:space="preserve">a premietli sa do obrazu našej prítomnosti. Pričom kladie dôraz na dejiny </w:t>
      </w:r>
      <w:smartTag w:uri="urn:schemas-microsoft-com:office:smarttags" w:element="metricconverter">
        <w:smartTagPr>
          <w:attr w:name="ProductID" w:val="19. a"/>
        </w:smartTagPr>
        <w:r w:rsidRPr="00D51806">
          <w:t>19. a</w:t>
        </w:r>
      </w:smartTag>
      <w:r w:rsidRPr="00D51806">
        <w:t xml:space="preserve"> 20. storočia, v</w:t>
      </w:r>
      <w:r>
        <w:t xml:space="preserve"> </w:t>
      </w:r>
      <w:r w:rsidRPr="00D51806">
        <w:t>ktorých môžeme nájsť z väčšej časti korene súčasných spoločenských javov i problémov. Takto</w:t>
      </w:r>
      <w:r>
        <w:t xml:space="preserve"> </w:t>
      </w:r>
      <w:r w:rsidRPr="00D51806">
        <w:t>vedie žiakov k úcte k vlastnému národu, k rozvíjaniu vlastenectva ako súčasti kultivovania ich</w:t>
      </w:r>
      <w:r>
        <w:t xml:space="preserve"> </w:t>
      </w:r>
      <w:r w:rsidRPr="00D51806">
        <w:t>historického vedomia, v ktorom rezonuje i úcta k iným národom a etnikám, rovnako tak</w:t>
      </w:r>
      <w:r>
        <w:t xml:space="preserve"> </w:t>
      </w:r>
      <w:r w:rsidRPr="00D51806">
        <w:t>rešpektovanie kultúrnych a iných odlišností, ľudí, rôznych diverzifikovaných skupín a spoločenstiev.</w:t>
      </w:r>
      <w:r w:rsidR="008B3B74">
        <w:t xml:space="preserve"> </w:t>
      </w:r>
      <w:r w:rsidRPr="00D51806">
        <w:t>Prispieva tak k rozvíjaniu hodnotovej škály demokratickej spoločnosti. Rovnako dôležitosť pripisuje</w:t>
      </w:r>
      <w:r>
        <w:t xml:space="preserve"> </w:t>
      </w:r>
      <w:r w:rsidRPr="00D51806">
        <w:t>aj demokratickým hodnotám európskej civilizácie.</w:t>
      </w:r>
    </w:p>
    <w:p w:rsidR="00A72883" w:rsidRDefault="00A72883" w:rsidP="00A72883"/>
    <w:p w:rsidR="00A72883" w:rsidRDefault="00A72883" w:rsidP="00A72883">
      <w:r>
        <w:t>Ciele predmetu SDE:</w:t>
      </w:r>
    </w:p>
    <w:p w:rsidR="00A72883" w:rsidRPr="00383E39" w:rsidRDefault="00A72883" w:rsidP="0059011C">
      <w:pPr>
        <w:pStyle w:val="Odsekzoznamu"/>
        <w:numPr>
          <w:ilvl w:val="0"/>
          <w:numId w:val="56"/>
        </w:numPr>
      </w:pPr>
      <w:r w:rsidRPr="00383E39">
        <w:t>poznávať históriu, ktorá nepredstavuje uzavretú minulosť (sumu faktov a letopočtov) so vždy konečnými a jednostrannými interpretáciami</w:t>
      </w:r>
      <w:r>
        <w:t>,</w:t>
      </w:r>
    </w:p>
    <w:p w:rsidR="00A72883" w:rsidRPr="00383E39" w:rsidRDefault="00A72883" w:rsidP="0059011C">
      <w:pPr>
        <w:pStyle w:val="Odsekzoznamu"/>
        <w:numPr>
          <w:ilvl w:val="0"/>
          <w:numId w:val="56"/>
        </w:numPr>
      </w:pPr>
      <w:r w:rsidRPr="00383E39">
        <w:t>poznávať históriu, ktorá je výsledkom mnohostranného a protirečivého procesu</w:t>
      </w:r>
      <w:r>
        <w:t>,</w:t>
      </w:r>
    </w:p>
    <w:p w:rsidR="00A72883" w:rsidRPr="00383E39" w:rsidRDefault="00A72883" w:rsidP="0059011C">
      <w:pPr>
        <w:pStyle w:val="Odsekzoznamu"/>
        <w:numPr>
          <w:ilvl w:val="0"/>
          <w:numId w:val="56"/>
        </w:numPr>
      </w:pPr>
      <w:r w:rsidRPr="00383E39">
        <w:t>poznávať históriu na základe kritickej analýzy primeraných multiperspektívnych</w:t>
      </w:r>
      <w:r>
        <w:t xml:space="preserve"> </w:t>
      </w:r>
      <w:r w:rsidRPr="00383E39">
        <w:t>(mnohostranných) školských historických prameňov, ktoré považujeme za základný</w:t>
      </w:r>
      <w:r>
        <w:t xml:space="preserve"> </w:t>
      </w:r>
      <w:r w:rsidRPr="00383E39">
        <w:t>prostriedok nadobúdania spôsobilosti rozumieť dejinám, preto aj za integrálnu súčasť</w:t>
      </w:r>
      <w:r>
        <w:t xml:space="preserve"> </w:t>
      </w:r>
      <w:r w:rsidRPr="00383E39">
        <w:t>didaktického systému výučby dejepisu i učebníc dejepisu</w:t>
      </w:r>
      <w:r>
        <w:t>,</w:t>
      </w:r>
    </w:p>
    <w:p w:rsidR="00A72883" w:rsidRPr="00383E39" w:rsidRDefault="00A72883" w:rsidP="0059011C">
      <w:pPr>
        <w:pStyle w:val="Odsekzoznamu"/>
        <w:numPr>
          <w:ilvl w:val="0"/>
          <w:numId w:val="56"/>
        </w:numPr>
      </w:pPr>
      <w:r w:rsidRPr="00383E39">
        <w:t>rozvíjať komplex kompetencií – spôsobilostí, schopností klásť si v aktívnej činnosti</w:t>
      </w:r>
      <w:r>
        <w:t>,</w:t>
      </w:r>
    </w:p>
    <w:p w:rsidR="00A72883" w:rsidRPr="00383E39" w:rsidRDefault="00A72883" w:rsidP="0059011C">
      <w:pPr>
        <w:pStyle w:val="Odsekzoznamu"/>
        <w:numPr>
          <w:ilvl w:val="0"/>
          <w:numId w:val="56"/>
        </w:numPr>
      </w:pPr>
      <w:r w:rsidRPr="00383E39">
        <w:t>kognitívne rôznorodé otázky, prostredníctvom ktorých žiaci riešia uvedené úlohy a</w:t>
      </w:r>
      <w:r>
        <w:t> </w:t>
      </w:r>
      <w:r w:rsidRPr="00383E39">
        <w:t>problémy</w:t>
      </w:r>
      <w:r>
        <w:t>,</w:t>
      </w:r>
    </w:p>
    <w:p w:rsidR="00A72883" w:rsidRPr="00383E39" w:rsidRDefault="00A72883" w:rsidP="0059011C">
      <w:pPr>
        <w:pStyle w:val="Odsekzoznamu"/>
        <w:numPr>
          <w:ilvl w:val="0"/>
          <w:numId w:val="56"/>
        </w:numPr>
      </w:pPr>
      <w:r w:rsidRPr="00383E39">
        <w:t>rozvíjať a kultivovať kultúrny dialóg a otvorenú diskusiu ako základný princíp fungovania</w:t>
      </w:r>
      <w:r>
        <w:t xml:space="preserve"> </w:t>
      </w:r>
      <w:r w:rsidRPr="00383E39">
        <w:t>histórie i školského dejepisu v demokratickej spoločnosti</w:t>
      </w:r>
      <w:r>
        <w:t>,</w:t>
      </w:r>
    </w:p>
    <w:p w:rsidR="00A72883" w:rsidRPr="00A72883" w:rsidRDefault="00A72883" w:rsidP="0059011C">
      <w:pPr>
        <w:pStyle w:val="Odsekzoznamu"/>
        <w:numPr>
          <w:ilvl w:val="0"/>
          <w:numId w:val="56"/>
        </w:numPr>
        <w:rPr>
          <w:szCs w:val="24"/>
        </w:rPr>
      </w:pPr>
      <w:r w:rsidRPr="00383E39">
        <w:t>závažným predpokladom rozvíjania a uplatňovania uvedených cieľových</w:t>
      </w:r>
      <w:r w:rsidRPr="00A72883">
        <w:rPr>
          <w:szCs w:val="24"/>
        </w:rPr>
        <w:t xml:space="preserve"> kategórií je</w:t>
      </w:r>
      <w:r>
        <w:rPr>
          <w:szCs w:val="24"/>
        </w:rPr>
        <w:t xml:space="preserve"> </w:t>
      </w:r>
      <w:r w:rsidRPr="00A72883">
        <w:rPr>
          <w:szCs w:val="24"/>
        </w:rPr>
        <w:t>prekonávať transmisívnu výučbu dejepisu, ktorej podstatou je odovzdávanie poznatkov</w:t>
      </w:r>
      <w:r>
        <w:rPr>
          <w:szCs w:val="24"/>
        </w:rPr>
        <w:t>,</w:t>
      </w:r>
    </w:p>
    <w:p w:rsidR="00A72883" w:rsidRDefault="00A72883" w:rsidP="0059011C">
      <w:pPr>
        <w:pStyle w:val="Odsekzoznamu"/>
        <w:numPr>
          <w:ilvl w:val="0"/>
          <w:numId w:val="56"/>
        </w:numPr>
        <w:rPr>
          <w:szCs w:val="24"/>
        </w:rPr>
      </w:pPr>
      <w:r w:rsidRPr="00A72883">
        <w:rPr>
          <w:szCs w:val="24"/>
        </w:rPr>
        <w:lastRenderedPageBreak/>
        <w:t>v hotovej podobe prevažne explikačnými (vysvetľujúcimi) metódami a prostredníctvom frontálnej výučby, a v širšej miere aplikovať prístupy, ktoré kladú dôraz na aktívne učenie, na proces hľadania, objavovania a konštruovania (vytvárania) poznatkov na základe vlastnej</w:t>
      </w:r>
      <w:r>
        <w:rPr>
          <w:szCs w:val="24"/>
        </w:rPr>
        <w:t xml:space="preserve"> </w:t>
      </w:r>
      <w:r w:rsidRPr="00A72883">
        <w:rPr>
          <w:szCs w:val="24"/>
        </w:rPr>
        <w:t>činnosti a skúsenosti v interakcii s učiteľom a spolužiakmi v kooperatívnom učení</w:t>
      </w:r>
      <w:r>
        <w:rPr>
          <w:szCs w:val="24"/>
        </w:rPr>
        <w:t>.</w:t>
      </w:r>
    </w:p>
    <w:p w:rsidR="00A72883" w:rsidRDefault="00A72883" w:rsidP="00A72883">
      <w:pPr>
        <w:rPr>
          <w:szCs w:val="24"/>
        </w:rPr>
      </w:pPr>
    </w:p>
    <w:tbl>
      <w:tblPr>
        <w:tblStyle w:val="Mriekatabuky"/>
        <w:tblW w:w="0" w:type="auto"/>
        <w:tblLook w:val="04A0" w:firstRow="1" w:lastRow="0" w:firstColumn="1" w:lastColumn="0" w:noHBand="0" w:noVBand="1"/>
      </w:tblPr>
      <w:tblGrid>
        <w:gridCol w:w="889"/>
        <w:gridCol w:w="6892"/>
        <w:gridCol w:w="1427"/>
      </w:tblGrid>
      <w:tr w:rsidR="00A72883" w:rsidRPr="00D63139" w:rsidTr="0093459D">
        <w:tc>
          <w:tcPr>
            <w:tcW w:w="9208" w:type="dxa"/>
            <w:gridSpan w:val="3"/>
          </w:tcPr>
          <w:p w:rsidR="00A72883" w:rsidRPr="00D63139" w:rsidRDefault="00A72883" w:rsidP="00A72883">
            <w:pPr>
              <w:jc w:val="center"/>
              <w:rPr>
                <w:b/>
                <w:szCs w:val="24"/>
              </w:rPr>
            </w:pPr>
            <w:r w:rsidRPr="00D63139">
              <w:rPr>
                <w:b/>
                <w:szCs w:val="24"/>
              </w:rPr>
              <w:t xml:space="preserve">Rozdelenie učiva </w:t>
            </w:r>
            <w:r>
              <w:rPr>
                <w:b/>
                <w:szCs w:val="24"/>
              </w:rPr>
              <w:t>SDE</w:t>
            </w:r>
            <w:r w:rsidRPr="00D63139">
              <w:rPr>
                <w:b/>
                <w:szCs w:val="24"/>
              </w:rPr>
              <w:t xml:space="preserve"> do ročníkov</w:t>
            </w:r>
          </w:p>
        </w:tc>
      </w:tr>
      <w:tr w:rsidR="00A72883" w:rsidRPr="00D63139" w:rsidTr="0093459D">
        <w:tc>
          <w:tcPr>
            <w:tcW w:w="0" w:type="auto"/>
          </w:tcPr>
          <w:p w:rsidR="00A72883" w:rsidRPr="00D63139" w:rsidRDefault="00A72883" w:rsidP="0093459D">
            <w:pPr>
              <w:rPr>
                <w:b/>
                <w:szCs w:val="24"/>
              </w:rPr>
            </w:pPr>
            <w:r w:rsidRPr="00D63139">
              <w:rPr>
                <w:b/>
                <w:szCs w:val="24"/>
              </w:rPr>
              <w:t>Ročník</w:t>
            </w:r>
          </w:p>
        </w:tc>
        <w:tc>
          <w:tcPr>
            <w:tcW w:w="6892" w:type="dxa"/>
          </w:tcPr>
          <w:p w:rsidR="00A72883" w:rsidRPr="00D63139" w:rsidRDefault="00A72883" w:rsidP="0093459D">
            <w:pPr>
              <w:rPr>
                <w:b/>
                <w:szCs w:val="24"/>
              </w:rPr>
            </w:pPr>
            <w:r w:rsidRPr="00D63139">
              <w:rPr>
                <w:b/>
                <w:szCs w:val="24"/>
              </w:rPr>
              <w:t>Tematický celok</w:t>
            </w:r>
          </w:p>
        </w:tc>
        <w:tc>
          <w:tcPr>
            <w:tcW w:w="1427" w:type="dxa"/>
          </w:tcPr>
          <w:p w:rsidR="00A72883" w:rsidRPr="00D63139" w:rsidRDefault="00A72883" w:rsidP="0093459D">
            <w:pPr>
              <w:rPr>
                <w:b/>
                <w:szCs w:val="24"/>
              </w:rPr>
            </w:pPr>
            <w:r w:rsidRPr="00D63139">
              <w:rPr>
                <w:b/>
                <w:szCs w:val="24"/>
              </w:rPr>
              <w:t>Počet hodín</w:t>
            </w:r>
          </w:p>
        </w:tc>
      </w:tr>
      <w:tr w:rsidR="00A72883" w:rsidRPr="00D63139" w:rsidTr="0093459D">
        <w:tc>
          <w:tcPr>
            <w:tcW w:w="0" w:type="auto"/>
          </w:tcPr>
          <w:p w:rsidR="00A72883" w:rsidRPr="00D63139" w:rsidRDefault="00A72883" w:rsidP="00A72883">
            <w:pPr>
              <w:jc w:val="left"/>
              <w:rPr>
                <w:szCs w:val="24"/>
              </w:rPr>
            </w:pPr>
            <w:r w:rsidRPr="00D63139">
              <w:rPr>
                <w:szCs w:val="24"/>
              </w:rPr>
              <w:t>7.</w:t>
            </w:r>
          </w:p>
        </w:tc>
        <w:tc>
          <w:tcPr>
            <w:tcW w:w="6892" w:type="dxa"/>
          </w:tcPr>
          <w:p w:rsidR="00A72883" w:rsidRDefault="00A72883" w:rsidP="00A72883">
            <w:r w:rsidRPr="00383E39">
              <w:t>Slovensko po roku 1945</w:t>
            </w:r>
          </w:p>
        </w:tc>
        <w:tc>
          <w:tcPr>
            <w:tcW w:w="1427" w:type="dxa"/>
          </w:tcPr>
          <w:p w:rsidR="00A72883" w:rsidRDefault="00A72883" w:rsidP="00A72883">
            <w:r>
              <w:t>17</w:t>
            </w:r>
          </w:p>
        </w:tc>
      </w:tr>
      <w:tr w:rsidR="00A72883" w:rsidRPr="00D63139" w:rsidTr="0093459D">
        <w:tc>
          <w:tcPr>
            <w:tcW w:w="0" w:type="auto"/>
          </w:tcPr>
          <w:p w:rsidR="00A72883" w:rsidRPr="00D63139" w:rsidRDefault="00A72883" w:rsidP="00A72883">
            <w:pPr>
              <w:jc w:val="left"/>
              <w:rPr>
                <w:szCs w:val="24"/>
              </w:rPr>
            </w:pPr>
            <w:r w:rsidRPr="00D63139">
              <w:rPr>
                <w:szCs w:val="24"/>
              </w:rPr>
              <w:t>7.</w:t>
            </w:r>
          </w:p>
        </w:tc>
        <w:tc>
          <w:tcPr>
            <w:tcW w:w="6892" w:type="dxa"/>
          </w:tcPr>
          <w:p w:rsidR="00A72883" w:rsidRDefault="00A72883" w:rsidP="00A72883">
            <w:r w:rsidRPr="00383E39">
              <w:t>Veľké vojny a bitky svetových dejín</w:t>
            </w:r>
          </w:p>
        </w:tc>
        <w:tc>
          <w:tcPr>
            <w:tcW w:w="1427" w:type="dxa"/>
          </w:tcPr>
          <w:p w:rsidR="00A72883" w:rsidRDefault="00A72883" w:rsidP="00A72883">
            <w:r>
              <w:t>21</w:t>
            </w:r>
          </w:p>
        </w:tc>
      </w:tr>
      <w:tr w:rsidR="00A72883" w:rsidRPr="00D63139" w:rsidTr="0093459D">
        <w:tc>
          <w:tcPr>
            <w:tcW w:w="0" w:type="auto"/>
          </w:tcPr>
          <w:p w:rsidR="00A72883" w:rsidRPr="00D63139" w:rsidRDefault="00A72883" w:rsidP="00A72883">
            <w:pPr>
              <w:jc w:val="left"/>
              <w:rPr>
                <w:szCs w:val="24"/>
              </w:rPr>
            </w:pPr>
            <w:r>
              <w:rPr>
                <w:szCs w:val="24"/>
              </w:rPr>
              <w:t>7.</w:t>
            </w:r>
          </w:p>
        </w:tc>
        <w:tc>
          <w:tcPr>
            <w:tcW w:w="6892" w:type="dxa"/>
          </w:tcPr>
          <w:p w:rsidR="00A72883" w:rsidRDefault="00A72883" w:rsidP="00A72883">
            <w:r w:rsidRPr="00383E39">
              <w:t>Osobnosti svetových dejín</w:t>
            </w:r>
          </w:p>
        </w:tc>
        <w:tc>
          <w:tcPr>
            <w:tcW w:w="1427" w:type="dxa"/>
          </w:tcPr>
          <w:p w:rsidR="00A72883" w:rsidRDefault="00A72883" w:rsidP="00A72883">
            <w:r>
              <w:t>17</w:t>
            </w:r>
          </w:p>
        </w:tc>
      </w:tr>
      <w:tr w:rsidR="00A72883" w:rsidRPr="00D63139" w:rsidTr="0093459D">
        <w:tc>
          <w:tcPr>
            <w:tcW w:w="0" w:type="auto"/>
          </w:tcPr>
          <w:p w:rsidR="00A72883" w:rsidRPr="00D63139" w:rsidRDefault="00A72883" w:rsidP="00A72883">
            <w:pPr>
              <w:jc w:val="left"/>
              <w:rPr>
                <w:szCs w:val="24"/>
              </w:rPr>
            </w:pPr>
            <w:r>
              <w:rPr>
                <w:szCs w:val="24"/>
              </w:rPr>
              <w:t>7.</w:t>
            </w:r>
          </w:p>
        </w:tc>
        <w:tc>
          <w:tcPr>
            <w:tcW w:w="6892" w:type="dxa"/>
          </w:tcPr>
          <w:p w:rsidR="00A72883" w:rsidRDefault="00A72883" w:rsidP="00A72883">
            <w:r w:rsidRPr="00383E39">
              <w:t>Práca historika</w:t>
            </w:r>
          </w:p>
        </w:tc>
        <w:tc>
          <w:tcPr>
            <w:tcW w:w="1427" w:type="dxa"/>
          </w:tcPr>
          <w:p w:rsidR="00A72883" w:rsidRDefault="00A72883" w:rsidP="00A72883">
            <w:r>
              <w:t>11</w:t>
            </w:r>
          </w:p>
        </w:tc>
      </w:tr>
      <w:tr w:rsidR="00A72883" w:rsidRPr="00D63139" w:rsidTr="0093459D">
        <w:tc>
          <w:tcPr>
            <w:tcW w:w="9208" w:type="dxa"/>
            <w:gridSpan w:val="3"/>
            <w:shd w:val="clear" w:color="auto" w:fill="AEAAAA" w:themeFill="background2" w:themeFillShade="BF"/>
          </w:tcPr>
          <w:p w:rsidR="00A72883" w:rsidRPr="00D63139" w:rsidRDefault="00A72883" w:rsidP="00A72883">
            <w:pPr>
              <w:rPr>
                <w:b/>
                <w:szCs w:val="24"/>
              </w:rPr>
            </w:pPr>
          </w:p>
        </w:tc>
      </w:tr>
      <w:tr w:rsidR="00A72883" w:rsidRPr="00D63139" w:rsidTr="0093459D">
        <w:tc>
          <w:tcPr>
            <w:tcW w:w="0" w:type="auto"/>
          </w:tcPr>
          <w:p w:rsidR="00A72883" w:rsidRPr="00D63139" w:rsidRDefault="00A72883" w:rsidP="00A72883">
            <w:pPr>
              <w:rPr>
                <w:szCs w:val="24"/>
              </w:rPr>
            </w:pPr>
            <w:r>
              <w:rPr>
                <w:szCs w:val="24"/>
              </w:rPr>
              <w:t>8.</w:t>
            </w:r>
          </w:p>
        </w:tc>
        <w:tc>
          <w:tcPr>
            <w:tcW w:w="6892" w:type="dxa"/>
          </w:tcPr>
          <w:p w:rsidR="00A72883" w:rsidRDefault="00A72883" w:rsidP="00A72883">
            <w:r w:rsidRPr="00383E39">
              <w:t>Pravek</w:t>
            </w:r>
          </w:p>
        </w:tc>
        <w:tc>
          <w:tcPr>
            <w:tcW w:w="1427" w:type="dxa"/>
          </w:tcPr>
          <w:p w:rsidR="00A72883" w:rsidRDefault="00A72883" w:rsidP="00A72883">
            <w:r>
              <w:t>4</w:t>
            </w:r>
          </w:p>
        </w:tc>
      </w:tr>
      <w:tr w:rsidR="00A72883" w:rsidRPr="00D63139" w:rsidTr="0093459D">
        <w:tc>
          <w:tcPr>
            <w:tcW w:w="0" w:type="auto"/>
          </w:tcPr>
          <w:p w:rsidR="00A72883" w:rsidRPr="00D63139" w:rsidRDefault="00A72883" w:rsidP="00A72883">
            <w:pPr>
              <w:rPr>
                <w:szCs w:val="24"/>
              </w:rPr>
            </w:pPr>
            <w:r>
              <w:rPr>
                <w:szCs w:val="24"/>
              </w:rPr>
              <w:t>8.</w:t>
            </w:r>
          </w:p>
        </w:tc>
        <w:tc>
          <w:tcPr>
            <w:tcW w:w="6892" w:type="dxa"/>
          </w:tcPr>
          <w:p w:rsidR="00A72883" w:rsidRDefault="00A72883" w:rsidP="00A72883">
            <w:r w:rsidRPr="00383E39">
              <w:t>Starovek</w:t>
            </w:r>
          </w:p>
        </w:tc>
        <w:tc>
          <w:tcPr>
            <w:tcW w:w="1427" w:type="dxa"/>
          </w:tcPr>
          <w:p w:rsidR="00A72883" w:rsidRDefault="00A72883" w:rsidP="00A72883">
            <w:r>
              <w:t>16</w:t>
            </w:r>
          </w:p>
        </w:tc>
      </w:tr>
      <w:tr w:rsidR="00A72883" w:rsidRPr="00D63139" w:rsidTr="0093459D">
        <w:tc>
          <w:tcPr>
            <w:tcW w:w="0" w:type="auto"/>
          </w:tcPr>
          <w:p w:rsidR="00A72883" w:rsidRPr="00D63139" w:rsidRDefault="00A72883" w:rsidP="00A72883">
            <w:pPr>
              <w:rPr>
                <w:szCs w:val="24"/>
              </w:rPr>
            </w:pPr>
            <w:r>
              <w:rPr>
                <w:szCs w:val="24"/>
              </w:rPr>
              <w:t>8.</w:t>
            </w:r>
          </w:p>
        </w:tc>
        <w:tc>
          <w:tcPr>
            <w:tcW w:w="6892" w:type="dxa"/>
          </w:tcPr>
          <w:p w:rsidR="00A72883" w:rsidRDefault="00A72883" w:rsidP="00A72883">
            <w:r w:rsidRPr="00383E39">
              <w:t>Stredovek</w:t>
            </w:r>
          </w:p>
        </w:tc>
        <w:tc>
          <w:tcPr>
            <w:tcW w:w="1427" w:type="dxa"/>
          </w:tcPr>
          <w:p w:rsidR="00A72883" w:rsidRDefault="00A72883" w:rsidP="00A72883">
            <w:r>
              <w:t>11</w:t>
            </w:r>
          </w:p>
        </w:tc>
      </w:tr>
      <w:tr w:rsidR="00A72883" w:rsidRPr="00D63139" w:rsidTr="0093459D">
        <w:tc>
          <w:tcPr>
            <w:tcW w:w="0" w:type="auto"/>
          </w:tcPr>
          <w:p w:rsidR="00A72883" w:rsidRDefault="00A72883" w:rsidP="00A72883">
            <w:pPr>
              <w:rPr>
                <w:szCs w:val="24"/>
              </w:rPr>
            </w:pPr>
            <w:r>
              <w:rPr>
                <w:szCs w:val="24"/>
              </w:rPr>
              <w:t>8.</w:t>
            </w:r>
          </w:p>
        </w:tc>
        <w:tc>
          <w:tcPr>
            <w:tcW w:w="6892" w:type="dxa"/>
          </w:tcPr>
          <w:p w:rsidR="00A72883" w:rsidRDefault="00A72883" w:rsidP="00A72883">
            <w:r w:rsidRPr="00383E39">
              <w:t>Stredoveké Uhorsko</w:t>
            </w:r>
          </w:p>
        </w:tc>
        <w:tc>
          <w:tcPr>
            <w:tcW w:w="1427" w:type="dxa"/>
          </w:tcPr>
          <w:p w:rsidR="00A72883" w:rsidRDefault="00A72883" w:rsidP="00A72883">
            <w:r>
              <w:t>6</w:t>
            </w:r>
          </w:p>
        </w:tc>
      </w:tr>
      <w:tr w:rsidR="00A72883" w:rsidRPr="00D63139" w:rsidTr="0093459D">
        <w:tc>
          <w:tcPr>
            <w:tcW w:w="0" w:type="auto"/>
          </w:tcPr>
          <w:p w:rsidR="00A72883" w:rsidRDefault="00A72883" w:rsidP="00A72883">
            <w:pPr>
              <w:rPr>
                <w:szCs w:val="24"/>
              </w:rPr>
            </w:pPr>
            <w:r>
              <w:rPr>
                <w:szCs w:val="24"/>
              </w:rPr>
              <w:t>8.</w:t>
            </w:r>
          </w:p>
        </w:tc>
        <w:tc>
          <w:tcPr>
            <w:tcW w:w="6892" w:type="dxa"/>
          </w:tcPr>
          <w:p w:rsidR="00A72883" w:rsidRDefault="00A72883" w:rsidP="00A72883">
            <w:r w:rsidRPr="00383E39">
              <w:t>Novovek</w:t>
            </w:r>
          </w:p>
        </w:tc>
        <w:tc>
          <w:tcPr>
            <w:tcW w:w="1427" w:type="dxa"/>
          </w:tcPr>
          <w:p w:rsidR="00A72883" w:rsidRDefault="00A72883" w:rsidP="00A72883">
            <w:r>
              <w:t>14</w:t>
            </w:r>
          </w:p>
        </w:tc>
      </w:tr>
      <w:tr w:rsidR="00A72883" w:rsidRPr="00D63139" w:rsidTr="0093459D">
        <w:tc>
          <w:tcPr>
            <w:tcW w:w="0" w:type="auto"/>
          </w:tcPr>
          <w:p w:rsidR="00A72883" w:rsidRDefault="00A72883" w:rsidP="00A72883">
            <w:pPr>
              <w:rPr>
                <w:szCs w:val="24"/>
              </w:rPr>
            </w:pPr>
            <w:r>
              <w:rPr>
                <w:szCs w:val="24"/>
              </w:rPr>
              <w:t>8.</w:t>
            </w:r>
          </w:p>
        </w:tc>
        <w:tc>
          <w:tcPr>
            <w:tcW w:w="6892" w:type="dxa"/>
          </w:tcPr>
          <w:p w:rsidR="00A72883" w:rsidRDefault="00A72883" w:rsidP="00A72883">
            <w:r w:rsidRPr="00383E39">
              <w:t>Slovensko v novoveku</w:t>
            </w:r>
          </w:p>
        </w:tc>
        <w:tc>
          <w:tcPr>
            <w:tcW w:w="1427" w:type="dxa"/>
          </w:tcPr>
          <w:p w:rsidR="00A72883" w:rsidRDefault="00A72883" w:rsidP="00A72883">
            <w:r>
              <w:t>9</w:t>
            </w:r>
          </w:p>
        </w:tc>
      </w:tr>
    </w:tbl>
    <w:p w:rsidR="00A72883" w:rsidRPr="00D63139" w:rsidRDefault="00A72883" w:rsidP="00A72883"/>
    <w:tbl>
      <w:tblPr>
        <w:tblStyle w:val="Mriekatabuky"/>
        <w:tblW w:w="10348" w:type="dxa"/>
        <w:tblInd w:w="-5" w:type="dxa"/>
        <w:tblLook w:val="04A0" w:firstRow="1" w:lastRow="0" w:firstColumn="1" w:lastColumn="0" w:noHBand="0" w:noVBand="1"/>
      </w:tblPr>
      <w:tblGrid>
        <w:gridCol w:w="5174"/>
        <w:gridCol w:w="5174"/>
      </w:tblGrid>
      <w:tr w:rsidR="00A72883" w:rsidRPr="00D63139" w:rsidTr="0093459D">
        <w:tc>
          <w:tcPr>
            <w:tcW w:w="10348" w:type="dxa"/>
            <w:gridSpan w:val="2"/>
            <w:shd w:val="clear" w:color="auto" w:fill="D0CECE" w:themeFill="background2" w:themeFillShade="E6"/>
          </w:tcPr>
          <w:p w:rsidR="00A72883" w:rsidRPr="00D63139" w:rsidRDefault="00A72883" w:rsidP="0093459D">
            <w:pPr>
              <w:pStyle w:val="Odsekzoznamu"/>
              <w:ind w:left="0"/>
              <w:jc w:val="center"/>
            </w:pPr>
            <w:r w:rsidRPr="00D63139">
              <w:t xml:space="preserve">Tematický celok: </w:t>
            </w:r>
            <w:r>
              <w:t>Slovensko po roku 1945</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93459D">
        <w:tc>
          <w:tcPr>
            <w:tcW w:w="5174" w:type="dxa"/>
            <w:shd w:val="clear" w:color="auto" w:fill="auto"/>
          </w:tcPr>
          <w:p w:rsidR="00A72883" w:rsidRDefault="00A72883" w:rsidP="00A72883">
            <w:r w:rsidRPr="00383E39">
              <w:t>štruktúra seminárnej práce, pražské dohody, Benešove dekréty, februárový prevrat, sovietizácia, politické procesy, tábory, Akcia K, kolektivizácia, industrializácia, obrodný proces, okupácia, normalizácia, disent, sviečková manifestácia, Charta 77, 1989, vznik SR, začlenenie SR do EÚ a NATO</w:t>
            </w:r>
          </w:p>
        </w:tc>
        <w:tc>
          <w:tcPr>
            <w:tcW w:w="5174" w:type="dxa"/>
            <w:shd w:val="clear" w:color="auto" w:fill="auto"/>
          </w:tcPr>
          <w:p w:rsidR="00A72883" w:rsidRPr="00383E39" w:rsidRDefault="00A72883" w:rsidP="00A72883">
            <w:pPr>
              <w:rPr>
                <w:color w:val="000000"/>
                <w:lang w:eastAsia="sk-SK"/>
              </w:rPr>
            </w:pPr>
            <w:r w:rsidRPr="00383E39">
              <w:t>Žiaci  dokážu - pochopia pravidlá štruktúry seminárnych prác    žiaci dokážu charakterizovať jednotlivé obdobia režimu - 50te roky, 60te roky, pražská jar, normalizácia, pád režimu, vznik SR. Poznajú osobnosti obdobia: Gottwald, Novotný, Zápotocký, Dubček, Husák - charakterizujú  ich politiku a postoje, ovládajú vysvetlenie základných pojmov: boj s        triednym nepriateľom, procesy, akcie, industrializácia, kolektivizácia, socializmus  s</w:t>
            </w:r>
            <w:r>
              <w:t xml:space="preserve"> </w:t>
            </w:r>
            <w:r w:rsidRPr="00383E39">
              <w:t>ľudskou tvárou, okupácia, charta 77, disidenti, prestavba,vedia opísať vývoj Slovenska od roku 1989 - jeho politické osobnosti a začleňovanie do</w:t>
            </w:r>
            <w:r>
              <w:t xml:space="preserve"> medzinárodných </w:t>
            </w:r>
            <w:r w:rsidRPr="00383E39">
              <w:t>štruktúr, poznajú stručnú históriu EÚ, NATO a</w:t>
            </w:r>
            <w:r>
              <w:t> </w:t>
            </w:r>
            <w:r w:rsidRPr="00383E39">
              <w:t>OSN</w:t>
            </w:r>
            <w:r>
              <w:t>.       </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Veľké vojny a bitky svetových dejín</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A72883">
        <w:trPr>
          <w:trHeight w:val="70"/>
        </w:trPr>
        <w:tc>
          <w:tcPr>
            <w:tcW w:w="5174" w:type="dxa"/>
          </w:tcPr>
          <w:p w:rsidR="00A72883" w:rsidRPr="00383E39" w:rsidRDefault="00A72883" w:rsidP="00A72883">
            <w:pPr>
              <w:rPr>
                <w:color w:val="000000"/>
                <w:lang w:eastAsia="sk-SK"/>
              </w:rPr>
            </w:pPr>
            <w:r w:rsidRPr="00383E39">
              <w:t>VOJNY: Termopyly - vznik a priebeh, púnske vojny-</w:t>
            </w:r>
            <w:r w:rsidRPr="00383E39">
              <w:lastRenderedPageBreak/>
              <w:t>vznik a priebeh, Hastings- vznik a priebeh, Kreščak - vznik a priebeh, Moháč - vznik a priebeh, Viedeň - vznik a priebeh, Slavkov - vznik a priebeh,, Stalingrad - vznik a priebeh, ,šesťdňová vojna - vznik a priebeh,</w:t>
            </w:r>
          </w:p>
          <w:p w:rsidR="00A72883" w:rsidRPr="00383E39" w:rsidRDefault="00A72883" w:rsidP="00A72883">
            <w:pPr>
              <w:rPr>
                <w:color w:val="000000"/>
                <w:lang w:eastAsia="sk-SK"/>
              </w:rPr>
            </w:pPr>
          </w:p>
        </w:tc>
        <w:tc>
          <w:tcPr>
            <w:tcW w:w="5174" w:type="dxa"/>
          </w:tcPr>
          <w:p w:rsidR="00A72883" w:rsidRDefault="00A72883" w:rsidP="00A72883">
            <w:r w:rsidRPr="00383E39">
              <w:lastRenderedPageBreak/>
              <w:t xml:space="preserve">Žiaci poznajú okolnosti a aktérov jednotlivých bitiek a </w:t>
            </w:r>
            <w:r w:rsidRPr="00383E39">
              <w:lastRenderedPageBreak/>
              <w:t>vojen, ich hlavných aktérov, vedia charakterizovať víťazné stratégie, porovnať spôsoby boja  v jednotlivých obdobiach, určiť spoločné a odlišné znaky vojenských stretnutí, dokážu posúdiť význam bitky pre historický vývoj teritória, vedia charakterizovať dobu,  v ktorej bitka (vojna) prebiehala, dokážu zakresliť vojenské akcie do mapy,         dokážu určiť autenticitu filmového spracovania vojenského stretnutia, vyvodia vlastné názory na tému sp</w:t>
            </w:r>
            <w:r>
              <w:t>ravodlivá - nespravodlivá vojna.</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lastRenderedPageBreak/>
              <w:t xml:space="preserve">Tematický celok: </w:t>
            </w:r>
            <w:r>
              <w:t>Osobnosti svetových dejín</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color w:val="000000"/>
                <w:lang w:eastAsia="sk-SK"/>
              </w:rPr>
            </w:pPr>
            <w:r w:rsidRPr="00383E39">
              <w:t>Historické osobnosti, význam a činy:  Chammurapi, Cézar, Justinián, Karol Veľký, Napoleon, Stalin, Gorbačov, objektivita historika, objektivita prameňov</w:t>
            </w:r>
          </w:p>
          <w:p w:rsidR="00A72883" w:rsidRPr="00383E39" w:rsidRDefault="00A72883" w:rsidP="00A72883">
            <w:pPr>
              <w:rPr>
                <w:color w:val="000000"/>
                <w:lang w:eastAsia="sk-SK"/>
              </w:rPr>
            </w:pPr>
          </w:p>
          <w:p w:rsidR="00A72883" w:rsidRPr="00383E39" w:rsidRDefault="00A72883" w:rsidP="00A72883">
            <w:pPr>
              <w:rPr>
                <w:color w:val="000000"/>
                <w:lang w:eastAsia="sk-SK"/>
              </w:rPr>
            </w:pPr>
          </w:p>
          <w:p w:rsidR="00A72883" w:rsidRPr="00383E39" w:rsidRDefault="00A72883" w:rsidP="00A72883">
            <w:pPr>
              <w:rPr>
                <w:color w:val="000000"/>
                <w:lang w:eastAsia="sk-SK"/>
              </w:rPr>
            </w:pPr>
          </w:p>
          <w:p w:rsidR="00A72883" w:rsidRPr="00383E39" w:rsidRDefault="00A72883" w:rsidP="00A72883">
            <w:pPr>
              <w:rPr>
                <w:color w:val="000000"/>
                <w:lang w:eastAsia="sk-SK"/>
              </w:rPr>
            </w:pPr>
          </w:p>
        </w:tc>
        <w:tc>
          <w:tcPr>
            <w:tcW w:w="5174" w:type="dxa"/>
            <w:shd w:val="clear" w:color="auto" w:fill="auto"/>
          </w:tcPr>
          <w:p w:rsidR="00A72883" w:rsidRPr="00A72883" w:rsidRDefault="00A72883" w:rsidP="00A72883">
            <w:pPr>
              <w:rPr>
                <w:color w:val="000000"/>
                <w:lang w:eastAsia="sk-SK"/>
              </w:rPr>
            </w:pPr>
            <w:r w:rsidRPr="00383E39">
              <w:t>Žiaci dokážu charakterizovať jednotlivé historické osobnosti, určiť ich význam, ukázať ich pozitívne a negatívne vlastnosti, opísať ich činy, poznajú historické okolnosti v ktorých pôsobili, vedia ich porovnať a vyvodia vlastné názory, dokážu analyzovať       historické zdroje, ktoré sa viažu k osobnostiam, vytvoria časovú os udalostí, ktoré sa viažu k okolnosti, dokážu určiť autenticitu filmového spracovania vojenského stretnutia        </w:t>
            </w:r>
            <w:r w:rsidRPr="00383E39">
              <w:rPr>
                <w:color w:val="000000"/>
                <w:lang w:eastAsia="sk-SK"/>
              </w:rPr>
              <w:t> </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Práca historika</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color w:val="000000"/>
                <w:lang w:eastAsia="sk-SK"/>
              </w:rPr>
            </w:pPr>
            <w:r w:rsidRPr="00383E39">
              <w:t>historické pramene, práca historika, diskusia, štruktúra múzea, správna prezentácia, štruktúra prezentácie, spracovanie prameňov, vytváranie odborného textu</w:t>
            </w:r>
          </w:p>
          <w:p w:rsidR="00A72883" w:rsidRPr="00383E39" w:rsidRDefault="00A72883" w:rsidP="00A72883">
            <w:pPr>
              <w:rPr>
                <w:color w:val="000000"/>
                <w:lang w:eastAsia="sk-SK"/>
              </w:rPr>
            </w:pPr>
          </w:p>
          <w:p w:rsidR="00A72883" w:rsidRPr="00383E39" w:rsidRDefault="00A72883" w:rsidP="00A72883">
            <w:pPr>
              <w:rPr>
                <w:color w:val="000000"/>
                <w:lang w:eastAsia="sk-SK"/>
              </w:rPr>
            </w:pPr>
          </w:p>
        </w:tc>
        <w:tc>
          <w:tcPr>
            <w:tcW w:w="5174" w:type="dxa"/>
            <w:shd w:val="clear" w:color="auto" w:fill="auto"/>
          </w:tcPr>
          <w:p w:rsidR="00A72883" w:rsidRPr="00383E39" w:rsidRDefault="00A72883" w:rsidP="00A72883">
            <w:pPr>
              <w:rPr>
                <w:lang w:eastAsia="sk-SK"/>
              </w:rPr>
            </w:pPr>
            <w:r w:rsidRPr="00383E39">
              <w:t>Žiaci majú prehľad o fungovaní, štruktúre a organizácii múzea, dokážu získať z návštevy múzea vedomosti na vopred stanovenú tému, v komunikácii s historikom    prezentujú svoje názory a vedomosti, prezentujú svoje projekty (seminárne práce),       spolupracujú na tvorbe dejepisných novín, pričom rešpektujú zásady prác</w:t>
            </w:r>
            <w:r>
              <w:t>e  s informáciami a objektivity.</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Pravek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bCs/>
                <w:color w:val="000000"/>
                <w:sz w:val="24"/>
                <w:szCs w:val="24"/>
                <w:lang w:eastAsia="sk-SK"/>
              </w:rPr>
            </w:pPr>
            <w:r w:rsidRPr="00383E39">
              <w:t>pomocné vedy historické, dejepis, história, moravianska venuša, biatec, periodizácia, antropogenéza, hominizácia, paleolit, historické pramene, múzeum, archív, UNESCO</w:t>
            </w:r>
          </w:p>
          <w:p w:rsidR="00A72883" w:rsidRDefault="00A72883" w:rsidP="00A72883"/>
        </w:tc>
        <w:tc>
          <w:tcPr>
            <w:tcW w:w="5174" w:type="dxa"/>
            <w:shd w:val="clear" w:color="auto" w:fill="auto"/>
          </w:tcPr>
          <w:p w:rsidR="00A72883" w:rsidRPr="00383E39" w:rsidRDefault="00A72883" w:rsidP="00A72883">
            <w:r w:rsidRPr="00383E39">
              <w:t xml:space="preserve">Žiaci dokážu opísať jednotlivé obdobia a najvýz. nálezy: obrázky: venuša, biatec a rímsky nápis, vysvetliť, vymenovať, opísať predmet piatich PVH, vysvetliť pojmy: dejiny dejepis, periodizácia, správne popísať časovú priamku, popísať historické pramene opísať prechod od privlastň. k výrob. hosp, využitie </w:t>
            </w:r>
            <w:r w:rsidRPr="00383E39">
              <w:lastRenderedPageBreak/>
              <w:t>ohňa, bývanie, náboženstvo, popísať proces antropogenézy, vymenovať druhy prameňov, vedieť vymenovať historické pamiatky, múzeá v regióne, vymenovať pamiatky UNESCO</w:t>
            </w:r>
            <w:r>
              <w:t>.</w:t>
            </w:r>
          </w:p>
        </w:tc>
      </w:tr>
      <w:tr w:rsidR="00A72883" w:rsidRPr="00D63139" w:rsidTr="0093459D">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Starovek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383E39" w:rsidRDefault="00A72883" w:rsidP="00A72883">
            <w:r w:rsidRPr="00383E39">
              <w:t>najstaršie civilizácie, sumerská kultúra, staroveký Egypt - ríše Stredomorie – civilizácie, grécka kolonizácia, aténska demokracia, klasické Grécko, kultúra starov. Grécka, civilizácia Etruskov, rímska republika, púnske vojny, kríza rímskej republiky, cisárstvo, principát, dominát, rímska kultúra</w:t>
            </w:r>
          </w:p>
          <w:p w:rsidR="00A72883" w:rsidRPr="00383E39" w:rsidRDefault="00A72883" w:rsidP="00A72883"/>
          <w:p w:rsidR="00A72883" w:rsidRPr="00383E39" w:rsidRDefault="00A72883" w:rsidP="00A72883"/>
        </w:tc>
        <w:tc>
          <w:tcPr>
            <w:tcW w:w="5174" w:type="dxa"/>
            <w:shd w:val="clear" w:color="auto" w:fill="auto"/>
          </w:tcPr>
          <w:p w:rsidR="00A72883" w:rsidRPr="00383E39" w:rsidRDefault="00A72883" w:rsidP="00A72883">
            <w:r w:rsidRPr="00383E39">
              <w:t xml:space="preserve">Žiak dokáže: ukázať vývoj mestského štátu, vedieť odlíšiť od terit. štátu,uviesť príklady, porovnať orient. despociu a palácové hospodárstvo, uviesť prínos kultúry, charakterizovať polyteizmus a monoteizmus, opísať sumerské zákony, porovnať kultúru so súč. poznať okolnosti vzniku mestských štátov, prírodné prostredie, polit strediská prír. podmienky, ktoré z nich ovplyvňovali vznik gr. mests. štátov, vysvetliť príčiny a dôsledky kolonizácie a ukázať kolónie na mape pochopiť vývoj politic. systému a spoločnosti -opísať 3 osobnosti reforiem, charakt., plusy a mínusy systému - analyzovať, porovn. so Spartou - uviesť etapy vývoja, popísať vojny s Perziou, vzťahy polis-metropolis porovnať demokraciu , s dnešnou a ríms. ústavou, pochopiť význam víťaz. nad Perziou (použiť atlas), charakterizovať, ukázať vplyv na Európu na eu.štýly stĺpov, uviesť 2 pamiatky antiky, frázy, opísať činy maced. kráľov, popísať civil. Etruskov, obdobie rímskych kráľov, porovnať s gr. demokr. popísať dobyvateľ snahy Ríma a vojny, inštitúcie kráľovstva, mať prehľad o činoch politikov, cisárov, rozdeliť cisárstvo, opísať príčiny krízy republiky a činoch politikov, cisárov, rozdeliť cisárstvo, opísať príčiny krízy republiky a cisárstva, jeho rozpad, </w:t>
            </w:r>
            <w:r>
              <w:t>kultúru a vplyv kresťanstva.</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Stredovek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384D18" w:rsidTr="0093459D">
        <w:tc>
          <w:tcPr>
            <w:tcW w:w="5174" w:type="dxa"/>
            <w:shd w:val="clear" w:color="auto" w:fill="auto"/>
          </w:tcPr>
          <w:p w:rsidR="00A72883" w:rsidRPr="00383E39" w:rsidRDefault="00A72883" w:rsidP="00A72883">
            <w:r w:rsidRPr="00383E39">
              <w:t>Franská ríša - vznik a vývoj, Karol Veľký, karolínska renesancia a románska kultúra, vznik a vývoj Byzantskej ríše,</w:t>
            </w:r>
            <w:r>
              <w:t xml:space="preserve"> </w:t>
            </w:r>
            <w:r w:rsidRPr="00383E39">
              <w:t xml:space="preserve">Francúzsko a Anglicko, Rusko a Nemecko </w:t>
            </w:r>
            <w:r>
              <w:t>–</w:t>
            </w:r>
            <w:r w:rsidRPr="00383E39">
              <w:t xml:space="preserve"> vývoj</w:t>
            </w:r>
            <w:r>
              <w:t xml:space="preserve"> </w:t>
            </w:r>
            <w:r w:rsidRPr="00383E39">
              <w:t>križiacke výpravy, storočná vojna,</w:t>
            </w:r>
            <w:r>
              <w:t xml:space="preserve"> </w:t>
            </w:r>
            <w:r w:rsidRPr="00383E39">
              <w:t xml:space="preserve">kríza stredovekej spoločnosti, </w:t>
            </w:r>
          </w:p>
          <w:p w:rsidR="00A72883" w:rsidRPr="00383E39" w:rsidRDefault="00A72883" w:rsidP="00A72883">
            <w:r w:rsidRPr="00383E39">
              <w:lastRenderedPageBreak/>
              <w:t>kresťanstvo - vznik a vývoj, stredoveká vzdelanosť, kultúra gotiky</w:t>
            </w:r>
          </w:p>
          <w:p w:rsidR="00A72883" w:rsidRPr="00383E39" w:rsidRDefault="00A72883" w:rsidP="00A72883"/>
          <w:p w:rsidR="00A72883" w:rsidRPr="00383E39" w:rsidRDefault="00A72883" w:rsidP="00A72883"/>
        </w:tc>
        <w:tc>
          <w:tcPr>
            <w:tcW w:w="5174" w:type="dxa"/>
            <w:shd w:val="clear" w:color="auto" w:fill="auto"/>
          </w:tcPr>
          <w:p w:rsidR="00A72883" w:rsidRPr="00383E39" w:rsidRDefault="00A72883" w:rsidP="00A72883">
            <w:r w:rsidRPr="00383E39">
              <w:lastRenderedPageBreak/>
              <w:t xml:space="preserve">Žiak dokáže:  podať prehľad dejín, Fr. Ríše, 2 faktory, ktoré podmienili jej vznik, znaky jej vnútornej a zahr. politiky, dôvody vzniku titulu cisára, znaky román kultúry, politiku cisára Justiniána, charakterizovať vzťah cisára k cirkvi, rozkol v cirkvi, cieľ misií a ich </w:t>
            </w:r>
            <w:r w:rsidRPr="00383E39">
              <w:lastRenderedPageBreak/>
              <w:t>dôvod, pamiatky umenia, popísať vývoj Francúzska, Anglicka, Nemecka a Ruska, pozíciu šľachty kráľovstvách, porovnať ich vývoj, vedieť popísať križiacke výpravy (dôvody, priebeh, dôsledky), prenikanie Turkov na Balkán, vysvetliť príčiny kríz stredov. spoločnosti, postavenie cirkvi v nej a jej úlohu, opísať vzdelanosť a</w:t>
            </w:r>
            <w:r>
              <w:t> </w:t>
            </w:r>
            <w:r w:rsidRPr="00383E39">
              <w:t>umenie</w:t>
            </w:r>
            <w: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Stredoveké Uhorsko</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0A05E9" w:rsidTr="0093459D">
        <w:tc>
          <w:tcPr>
            <w:tcW w:w="5174" w:type="dxa"/>
            <w:shd w:val="clear" w:color="auto" w:fill="auto"/>
          </w:tcPr>
          <w:p w:rsidR="00A72883" w:rsidRPr="00383E39" w:rsidRDefault="00A72883" w:rsidP="00A72883">
            <w:r w:rsidRPr="00383E39">
              <w:t>Samova ríša, Veľká Morava, solúnska misia, zánik Veľkej Moravy, arpádovci, nitrianske údelné vojvodstvo, Uhorsko vrcholného stredoveku, Anjouovci, Ž.Luxemburský, M. Korvín, Jagelovci</w:t>
            </w:r>
          </w:p>
        </w:tc>
        <w:tc>
          <w:tcPr>
            <w:tcW w:w="5174" w:type="dxa"/>
            <w:shd w:val="clear" w:color="auto" w:fill="auto"/>
          </w:tcPr>
          <w:p w:rsidR="00A72883" w:rsidRDefault="00A72883" w:rsidP="00A72883">
            <w:r w:rsidRPr="00383E39">
              <w:t>Žiak dokáže: popísať vznik Samovej ríše a nitrianskeho kniežatstva, uviesť predpoklady ich vzniku, charakterizovať vzťah Slovanov a Avarov, pôsobenie Pribinu v Nitre, opísať pôsobenie Konštantína a Metoda na VM a ich prínos, vedieť charakterizovať mocenské boje na VM a príčiny rozpadu VM, ukázať, ako sa Slovensko začleňovalo do Uhorska a pôsobenie Arpádovcov, ich politiku, analyzovať vládu posledných Arpádovcov, Anjouovcov, Žigmunda L</w:t>
            </w:r>
            <w:r>
              <w:t>ux., Mateja Korvína, Jagelovcov.</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Novovek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0A05E9" w:rsidTr="0093459D">
        <w:tc>
          <w:tcPr>
            <w:tcW w:w="5174" w:type="dxa"/>
            <w:shd w:val="clear" w:color="auto" w:fill="auto"/>
          </w:tcPr>
          <w:p w:rsidR="00A72883" w:rsidRPr="00383E39" w:rsidRDefault="00A72883" w:rsidP="00A72883">
            <w:r w:rsidRPr="00383E39">
              <w:t>Humanizmus a renesancia, reformácia, 30-ročná vojna, anglická revolúcia, osvietenstvo, vznik USA, Francúzsko pred r. 1789, francúzska revolúcia, Napoleon Bonaparte, Európa po vied. kongrese, veľmoci v 19.storočí, priemyselná revolúcia,</w:t>
            </w:r>
          </w:p>
          <w:p w:rsidR="00A72883" w:rsidRDefault="00A72883" w:rsidP="00A72883">
            <w:r w:rsidRPr="00383E39">
              <w:t>kolonializmus</w:t>
            </w:r>
          </w:p>
        </w:tc>
        <w:tc>
          <w:tcPr>
            <w:tcW w:w="5174" w:type="dxa"/>
            <w:shd w:val="clear" w:color="auto" w:fill="auto"/>
          </w:tcPr>
          <w:p w:rsidR="00A72883" w:rsidRPr="00383E39" w:rsidRDefault="00A72883" w:rsidP="00A72883">
            <w:r w:rsidRPr="00383E39">
              <w:t xml:space="preserve">Žiak dokáže:  charakterizovať kultúrne obdobie, umelcov a ich diela podľa obrázku, vyvodiť prínos zemepisných objavov a popísať ich, opísať vznik a prúdy reformácie, prúdy porovnať, vedieť určiť príčiny 30.r. vojny - podať jej stručný prehľad a výsledky, analyzovať vznik, príčiny a dôsledky anglickej revolúcie vedieť opísať vznik osvietenstva na európske myslenie a panovníkov, opísať vznik USA, analyzovať Vyhlásenie nezávislosti, príčiny vzniku revolúcie vo Francúzsku, jej priebeh a jednotlivé fázy, vedieť vysvetliť heslá: konštitučná, jakobín. diktatúra, absolutizmus, termidor, republika, direktórium, charakterizovať Napoleonovu vnútor. a zahran. politiku, najvýznamnejšie bitky, vedieť popísať Európu po Viedenskom kongrese, vývoj európskych a ich koloniálnu politiku, vedieť ako fungovala sv. aliancia, vyhodnotiť vývoj zjednocovacích procesov v Taliansku, </w:t>
            </w:r>
            <w:r w:rsidRPr="00383E39">
              <w:lastRenderedPageBreak/>
              <w:t>Nemecku a na Balkáne</w:t>
            </w:r>
            <w:r>
              <w:t>.</w:t>
            </w:r>
          </w:p>
        </w:tc>
      </w:tr>
      <w:tr w:rsidR="00A72883" w:rsidRPr="00A72883" w:rsidTr="0093459D">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Slovensko v novoveku</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743AEA" w:rsidTr="0093459D">
        <w:tc>
          <w:tcPr>
            <w:tcW w:w="5174" w:type="dxa"/>
            <w:shd w:val="clear" w:color="auto" w:fill="auto"/>
          </w:tcPr>
          <w:p w:rsidR="00A72883" w:rsidRPr="00383E39" w:rsidRDefault="00A72883" w:rsidP="00A72883">
            <w:r w:rsidRPr="00383E39">
              <w:t>Slovensko - 1526-1918, Slovensko a Turci, stavovské povstania, osvietenský absolutizmus, školský poriadok, parenty uhorských panovníkov, osvietenstvo a Slovensko, národné, kodifikácie obrodenie1848/49, bachov absolutizmus, Memorandum národa slovenského a žiadosti slovenského národa, Slovensko na konci 19. storočia</w:t>
            </w:r>
          </w:p>
        </w:tc>
        <w:tc>
          <w:tcPr>
            <w:tcW w:w="5174" w:type="dxa"/>
            <w:shd w:val="clear" w:color="auto" w:fill="auto"/>
          </w:tcPr>
          <w:p w:rsidR="00A72883" w:rsidRPr="00383E39" w:rsidRDefault="00A72883" w:rsidP="00A72883">
            <w:pPr>
              <w:rPr>
                <w:color w:val="000000"/>
                <w:sz w:val="24"/>
                <w:szCs w:val="24"/>
                <w:lang w:eastAsia="sk-SK"/>
              </w:rPr>
            </w:pPr>
            <w:r w:rsidRPr="00383E39">
              <w:t>Žiak dokáže: tozdeliť dejiny novovekého Slovenska na časové obdobia a krátko ich charakterizovať, popísať snahu Turkov a význam Bratislavy v tomto období, vedieť uviesť znaky, príčiny, priebeh a dôsledky stavovských povstaní, ako súviseli s 30 - r. vojnou, opísať dôvody reforiem M. Terézie a Jozefa II., charakterizovať jednotlivé fázy NO, jeho predstaviteľov a ich snahy, uviesť ciele kodifikácie, vedieť formulovať politický program štúrovcov, analyzovať Žiadosti a Memorandum národa slovenského a porovnať ich, opísať dobrovoľ. výpravy charakterizovať obdobie bachovho absolutizmu, matičné obdobie a obdobie po vyrovnaní (1867), uviesť politické skupiny Slovákov na konci storočia ich snahy a politický program</w:t>
            </w:r>
            <w:r>
              <w:t>.</w:t>
            </w:r>
          </w:p>
        </w:tc>
      </w:tr>
    </w:tbl>
    <w:p w:rsidR="00A72883" w:rsidRDefault="00A72883" w:rsidP="002E5EED">
      <w:pPr>
        <w:rPr>
          <w:b/>
          <w:szCs w:val="24"/>
        </w:rPr>
      </w:pPr>
    </w:p>
    <w:p w:rsidR="00A72883" w:rsidRPr="00D63139" w:rsidRDefault="00A72883" w:rsidP="002E5EED">
      <w:pPr>
        <w:rPr>
          <w:b/>
          <w:szCs w:val="24"/>
        </w:rPr>
      </w:pPr>
    </w:p>
    <w:p w:rsidR="002750BF" w:rsidRDefault="002750BF" w:rsidP="008F37A2">
      <w:pPr>
        <w:pStyle w:val="Nadpis4"/>
      </w:pPr>
      <w:r w:rsidRPr="00D63139">
        <w:t>F.3.5 Seminár z</w:t>
      </w:r>
      <w:r w:rsidR="0079287F">
        <w:t> </w:t>
      </w:r>
      <w:r w:rsidRPr="00D63139">
        <w:t>geografie</w:t>
      </w:r>
    </w:p>
    <w:p w:rsidR="0079287F" w:rsidRPr="0079287F" w:rsidRDefault="0079287F" w:rsidP="0079287F"/>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9E21D0" w:rsidRPr="00D63139" w:rsidTr="009E21D0">
        <w:tc>
          <w:tcPr>
            <w:tcW w:w="9294" w:type="dxa"/>
            <w:gridSpan w:val="8"/>
          </w:tcPr>
          <w:p w:rsidR="009E21D0" w:rsidRPr="00D63139" w:rsidRDefault="009E21D0" w:rsidP="0079287F">
            <w:pPr>
              <w:jc w:val="center"/>
              <w:rPr>
                <w:b/>
              </w:rPr>
            </w:pPr>
            <w:r w:rsidRPr="00D63139">
              <w:rPr>
                <w:b/>
              </w:rPr>
              <w:t>Týždenná časová dotácia S</w:t>
            </w:r>
            <w:r w:rsidR="0079287F">
              <w:rPr>
                <w:b/>
              </w:rPr>
              <w:t>GE</w:t>
            </w:r>
            <w:r w:rsidRPr="00D63139">
              <w:rPr>
                <w:b/>
              </w:rPr>
              <w:t xml:space="preserve"> v jednotlivých ročníkoch</w:t>
            </w:r>
          </w:p>
        </w:tc>
      </w:tr>
      <w:tr w:rsidR="009E21D0" w:rsidRPr="00D63139" w:rsidTr="009E21D0">
        <w:tc>
          <w:tcPr>
            <w:tcW w:w="1161" w:type="dxa"/>
          </w:tcPr>
          <w:p w:rsidR="009E21D0" w:rsidRPr="00D63139" w:rsidRDefault="009E21D0" w:rsidP="009E21D0">
            <w:pPr>
              <w:jc w:val="center"/>
              <w:rPr>
                <w:b/>
              </w:rPr>
            </w:pPr>
            <w:r w:rsidRPr="00D63139">
              <w:rPr>
                <w:b/>
              </w:rPr>
              <w:t>1.</w:t>
            </w:r>
          </w:p>
        </w:tc>
        <w:tc>
          <w:tcPr>
            <w:tcW w:w="1161" w:type="dxa"/>
          </w:tcPr>
          <w:p w:rsidR="009E21D0" w:rsidRPr="00D63139" w:rsidRDefault="009E21D0" w:rsidP="009E21D0">
            <w:pPr>
              <w:jc w:val="center"/>
              <w:rPr>
                <w:b/>
              </w:rPr>
            </w:pPr>
            <w:r w:rsidRPr="00D63139">
              <w:rPr>
                <w:b/>
              </w:rPr>
              <w:t>2.</w:t>
            </w:r>
          </w:p>
        </w:tc>
        <w:tc>
          <w:tcPr>
            <w:tcW w:w="1162" w:type="dxa"/>
          </w:tcPr>
          <w:p w:rsidR="009E21D0" w:rsidRPr="00D63139" w:rsidRDefault="009E21D0" w:rsidP="009E21D0">
            <w:pPr>
              <w:jc w:val="center"/>
              <w:rPr>
                <w:b/>
              </w:rPr>
            </w:pPr>
            <w:r w:rsidRPr="00D63139">
              <w:rPr>
                <w:b/>
              </w:rPr>
              <w:t>3.</w:t>
            </w:r>
          </w:p>
        </w:tc>
        <w:tc>
          <w:tcPr>
            <w:tcW w:w="1162" w:type="dxa"/>
          </w:tcPr>
          <w:p w:rsidR="009E21D0" w:rsidRPr="00D63139" w:rsidRDefault="009E21D0" w:rsidP="009E21D0">
            <w:pPr>
              <w:jc w:val="center"/>
              <w:rPr>
                <w:b/>
              </w:rPr>
            </w:pPr>
            <w:r w:rsidRPr="00D63139">
              <w:rPr>
                <w:b/>
              </w:rPr>
              <w:t>4.</w:t>
            </w:r>
          </w:p>
        </w:tc>
        <w:tc>
          <w:tcPr>
            <w:tcW w:w="1162" w:type="dxa"/>
          </w:tcPr>
          <w:p w:rsidR="009E21D0" w:rsidRPr="00D63139" w:rsidRDefault="009E21D0" w:rsidP="009E21D0">
            <w:pPr>
              <w:jc w:val="center"/>
              <w:rPr>
                <w:b/>
              </w:rPr>
            </w:pPr>
            <w:r w:rsidRPr="00D63139">
              <w:rPr>
                <w:b/>
              </w:rPr>
              <w:t>5.</w:t>
            </w:r>
          </w:p>
        </w:tc>
        <w:tc>
          <w:tcPr>
            <w:tcW w:w="1162" w:type="dxa"/>
          </w:tcPr>
          <w:p w:rsidR="009E21D0" w:rsidRPr="00D63139" w:rsidRDefault="009E21D0" w:rsidP="009E21D0">
            <w:pPr>
              <w:jc w:val="center"/>
              <w:rPr>
                <w:b/>
              </w:rPr>
            </w:pPr>
            <w:r w:rsidRPr="00D63139">
              <w:rPr>
                <w:b/>
              </w:rPr>
              <w:t>6.</w:t>
            </w:r>
          </w:p>
        </w:tc>
        <w:tc>
          <w:tcPr>
            <w:tcW w:w="1162" w:type="dxa"/>
          </w:tcPr>
          <w:p w:rsidR="009E21D0" w:rsidRPr="00D63139" w:rsidRDefault="009E21D0" w:rsidP="009E21D0">
            <w:pPr>
              <w:jc w:val="center"/>
              <w:rPr>
                <w:b/>
              </w:rPr>
            </w:pPr>
            <w:r w:rsidRPr="00D63139">
              <w:rPr>
                <w:b/>
              </w:rPr>
              <w:t>7.</w:t>
            </w:r>
          </w:p>
        </w:tc>
        <w:tc>
          <w:tcPr>
            <w:tcW w:w="1162" w:type="dxa"/>
          </w:tcPr>
          <w:p w:rsidR="009E21D0" w:rsidRPr="00D63139" w:rsidRDefault="009E21D0" w:rsidP="009E21D0">
            <w:pPr>
              <w:jc w:val="center"/>
              <w:rPr>
                <w:b/>
              </w:rPr>
            </w:pPr>
            <w:r w:rsidRPr="00D63139">
              <w:rPr>
                <w:b/>
              </w:rPr>
              <w:t>8.</w:t>
            </w:r>
          </w:p>
        </w:tc>
      </w:tr>
      <w:tr w:rsidR="009E21D0" w:rsidRPr="00D63139" w:rsidTr="009E21D0">
        <w:tc>
          <w:tcPr>
            <w:tcW w:w="1161" w:type="dxa"/>
          </w:tcPr>
          <w:p w:rsidR="009E21D0" w:rsidRPr="00D63139" w:rsidRDefault="009E21D0" w:rsidP="009E21D0">
            <w:pPr>
              <w:jc w:val="center"/>
            </w:pPr>
            <w:r w:rsidRPr="00D63139">
              <w:t>0</w:t>
            </w:r>
          </w:p>
        </w:tc>
        <w:tc>
          <w:tcPr>
            <w:tcW w:w="1161"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2</w:t>
            </w:r>
          </w:p>
        </w:tc>
        <w:tc>
          <w:tcPr>
            <w:tcW w:w="1162" w:type="dxa"/>
          </w:tcPr>
          <w:p w:rsidR="009E21D0" w:rsidRPr="00D63139" w:rsidRDefault="009E21D0" w:rsidP="009E21D0">
            <w:pPr>
              <w:jc w:val="center"/>
            </w:pPr>
            <w:r w:rsidRPr="00D63139">
              <w:t>2</w:t>
            </w:r>
          </w:p>
        </w:tc>
      </w:tr>
    </w:tbl>
    <w:p w:rsidR="002750BF" w:rsidRDefault="002750BF" w:rsidP="002E5EED">
      <w:pPr>
        <w:rPr>
          <w:b/>
          <w:szCs w:val="24"/>
        </w:rPr>
      </w:pPr>
    </w:p>
    <w:p w:rsidR="009E21D0" w:rsidRPr="001E7BC9" w:rsidRDefault="009E21D0" w:rsidP="009E21D0">
      <w:r w:rsidRPr="001E7BC9">
        <w:t>Voliteľný predmet vychádza z ŠVP geografie a zaoberá sa štúdiom prírodných a spoločenských javov, ktoré prebiehajú v krajine.</w:t>
      </w:r>
    </w:p>
    <w:p w:rsidR="009E21D0" w:rsidRPr="001E7BC9" w:rsidRDefault="009E21D0" w:rsidP="009E21D0">
      <w:pPr>
        <w:rPr>
          <w:color w:val="000000"/>
        </w:rPr>
      </w:pPr>
      <w:r w:rsidRPr="001E7BC9">
        <w:t>Študenti získajú poznatky o jednotlivých zložkách krajinnej sféry Zeme, o procesoch, ktoré v nej prebiehajú, s dôrazom na negatívne zásahy človeka a jeho aktivít do krajinnej sféry. Osvoja si  informácie o jednotlivých regiónoch a štátoch sveta, o ich prírodných a spoločenských pomeroch</w:t>
      </w:r>
      <w:r w:rsidRPr="001E7BC9">
        <w:rPr>
          <w:color w:val="00007F"/>
        </w:rPr>
        <w:t>.</w:t>
      </w:r>
    </w:p>
    <w:p w:rsidR="009E21D0" w:rsidRDefault="009E21D0" w:rsidP="009E21D0">
      <w:r w:rsidRPr="001E7BC9">
        <w:t>Seminár z geografie odporúčame tým študentom, ktorí majú hlbší záujem o geografiu, chcú sa jej venovať počas štúdia na vysokej škole a volia si maturitnú skúšku z geografie. Tento seminár je koncipovaný tak, aby prehlboval, rozširoval, zovšeobecňoval a systematizoval vedomosti, ktoré študenti nadobudli na hodinách geografie. Vedomosti získané na tomto seminári sa dajú využiť na prijímacích skúškach na vysokých školách pedagogických, ekonomických, na prírodovedeckých, právnických fakultách a politologických odboroch.</w:t>
      </w:r>
    </w:p>
    <w:p w:rsidR="009E21D0" w:rsidRDefault="009E21D0" w:rsidP="009E21D0"/>
    <w:p w:rsidR="009E21D0" w:rsidRDefault="009E21D0" w:rsidP="009E21D0">
      <w:r>
        <w:lastRenderedPageBreak/>
        <w:t>Ciele predmetu SGE:</w:t>
      </w:r>
    </w:p>
    <w:p w:rsidR="009E21D0" w:rsidRPr="001E7BC9" w:rsidRDefault="009E21D0" w:rsidP="0059011C">
      <w:pPr>
        <w:pStyle w:val="Odsekzoznamu"/>
        <w:numPr>
          <w:ilvl w:val="0"/>
          <w:numId w:val="85"/>
        </w:numPr>
      </w:pPr>
      <w:r w:rsidRPr="001E7BC9">
        <w:t>rozšíriť vedomosti žiakov s vyhraneným záujmom o</w:t>
      </w:r>
      <w:r>
        <w:t> </w:t>
      </w:r>
      <w:r w:rsidRPr="001E7BC9">
        <w:t>geografiu</w:t>
      </w:r>
      <w:r>
        <w:t>,</w:t>
      </w:r>
      <w:r w:rsidRPr="001E7BC9">
        <w:t xml:space="preserve"> </w:t>
      </w:r>
    </w:p>
    <w:p w:rsidR="009E21D0" w:rsidRPr="001E7BC9" w:rsidRDefault="009E21D0" w:rsidP="0059011C">
      <w:pPr>
        <w:pStyle w:val="Odsekzoznamu"/>
        <w:numPr>
          <w:ilvl w:val="0"/>
          <w:numId w:val="85"/>
        </w:numPr>
      </w:pPr>
      <w:r w:rsidRPr="001E7BC9">
        <w:t>vedieť rozlišovať geografické pojmy, interpretovať geografické inform</w:t>
      </w:r>
      <w:r>
        <w:t>ácie získané z tabuliek, grafov,</w:t>
      </w:r>
    </w:p>
    <w:p w:rsidR="009E21D0" w:rsidRPr="001E7BC9" w:rsidRDefault="009E21D0" w:rsidP="0059011C">
      <w:pPr>
        <w:pStyle w:val="Odsekzoznamu"/>
        <w:numPr>
          <w:ilvl w:val="0"/>
          <w:numId w:val="85"/>
        </w:numPr>
      </w:pPr>
      <w:r w:rsidRPr="001E7BC9">
        <w:t>vysvetliť súvis</w:t>
      </w:r>
      <w:r>
        <w:t>losti medzi geografickými javmi,</w:t>
      </w:r>
    </w:p>
    <w:p w:rsidR="009E21D0" w:rsidRPr="001E7BC9" w:rsidRDefault="009E21D0" w:rsidP="0059011C">
      <w:pPr>
        <w:pStyle w:val="Odsekzoznamu"/>
        <w:numPr>
          <w:ilvl w:val="0"/>
          <w:numId w:val="85"/>
        </w:numPr>
      </w:pPr>
      <w:r w:rsidRPr="001E7BC9">
        <w:t>orientovať sa na politickej, všeobecnozemepisnej, tematickej mape svet</w:t>
      </w:r>
      <w:r>
        <w:t>a,</w:t>
      </w:r>
    </w:p>
    <w:p w:rsidR="009E21D0" w:rsidRPr="001E7BC9" w:rsidRDefault="009E21D0" w:rsidP="0059011C">
      <w:pPr>
        <w:pStyle w:val="Odsekzoznamu"/>
        <w:numPr>
          <w:ilvl w:val="0"/>
          <w:numId w:val="85"/>
        </w:numPr>
      </w:pPr>
      <w:r>
        <w:t>rozvíjať praktické zručnosti,</w:t>
      </w:r>
    </w:p>
    <w:p w:rsidR="009E21D0" w:rsidRPr="001E7BC9" w:rsidRDefault="009E21D0" w:rsidP="0059011C">
      <w:pPr>
        <w:pStyle w:val="Odsekzoznamu"/>
        <w:numPr>
          <w:ilvl w:val="0"/>
          <w:numId w:val="85"/>
        </w:numPr>
      </w:pPr>
      <w:r w:rsidRPr="001E7BC9">
        <w:t>vnímať, zhodnotiť a posudzovať priestorové usporiadanie štátov súčasného sveta a jeho problémy v celo planetárnom i lokálnom kontexte</w:t>
      </w:r>
      <w:r>
        <w:t>,</w:t>
      </w:r>
    </w:p>
    <w:p w:rsidR="009E21D0" w:rsidRPr="001E7BC9" w:rsidRDefault="009E21D0" w:rsidP="0059011C">
      <w:pPr>
        <w:pStyle w:val="Odsekzoznamu"/>
        <w:numPr>
          <w:ilvl w:val="0"/>
          <w:numId w:val="85"/>
        </w:numPr>
      </w:pPr>
      <w:r>
        <w:t>p</w:t>
      </w:r>
      <w:r w:rsidRPr="001E7BC9">
        <w:t>ochopiť prírodné a hospodárske podmienky Slovenska, poukázať na význam odvetví ho</w:t>
      </w:r>
      <w:r>
        <w:t>spodárstva pre rozvoj Slovenska,</w:t>
      </w:r>
    </w:p>
    <w:p w:rsidR="009E21D0" w:rsidRDefault="009E21D0" w:rsidP="0059011C">
      <w:pPr>
        <w:pStyle w:val="Odsekzoznamu"/>
        <w:numPr>
          <w:ilvl w:val="0"/>
          <w:numId w:val="85"/>
        </w:numPr>
        <w:rPr>
          <w:rFonts w:ascii="Comic Sans MS" w:hAnsi="Comic Sans MS"/>
          <w:sz w:val="22"/>
          <w:szCs w:val="22"/>
        </w:rPr>
      </w:pPr>
      <w:r>
        <w:t>n</w:t>
      </w:r>
      <w:r w:rsidRPr="001E7BC9">
        <w:t>aučiť pracovať žiakov samostatne, vedieť vysloviť vlastné názory, hodnotenia k danej téme</w:t>
      </w:r>
      <w:r>
        <w:rPr>
          <w:rFonts w:ascii="Comic Sans MS" w:hAnsi="Comic Sans MS"/>
          <w:sz w:val="22"/>
          <w:szCs w:val="22"/>
        </w:rPr>
        <w:t>.</w:t>
      </w:r>
    </w:p>
    <w:p w:rsidR="009E21D0" w:rsidRDefault="009E21D0" w:rsidP="009E21D0">
      <w:pPr>
        <w:rPr>
          <w:rFonts w:ascii="Comic Sans MS" w:hAnsi="Comic Sans MS"/>
          <w:sz w:val="22"/>
          <w:szCs w:val="22"/>
        </w:rPr>
      </w:pPr>
    </w:p>
    <w:tbl>
      <w:tblPr>
        <w:tblStyle w:val="Mriekatabuky"/>
        <w:tblW w:w="0" w:type="auto"/>
        <w:tblLook w:val="04A0" w:firstRow="1" w:lastRow="0" w:firstColumn="1" w:lastColumn="0" w:noHBand="0" w:noVBand="1"/>
      </w:tblPr>
      <w:tblGrid>
        <w:gridCol w:w="889"/>
        <w:gridCol w:w="6892"/>
        <w:gridCol w:w="1427"/>
      </w:tblGrid>
      <w:tr w:rsidR="009E21D0" w:rsidRPr="00D63139" w:rsidTr="009E21D0">
        <w:tc>
          <w:tcPr>
            <w:tcW w:w="9208" w:type="dxa"/>
            <w:gridSpan w:val="3"/>
          </w:tcPr>
          <w:p w:rsidR="009E21D0" w:rsidRPr="00D63139" w:rsidRDefault="009E21D0" w:rsidP="009E21D0">
            <w:pPr>
              <w:jc w:val="center"/>
              <w:rPr>
                <w:b/>
                <w:szCs w:val="24"/>
              </w:rPr>
            </w:pPr>
            <w:r w:rsidRPr="00D63139">
              <w:rPr>
                <w:b/>
                <w:szCs w:val="24"/>
              </w:rPr>
              <w:t xml:space="preserve">Rozdelenie učiva </w:t>
            </w:r>
            <w:r>
              <w:rPr>
                <w:b/>
                <w:szCs w:val="24"/>
              </w:rPr>
              <w:t>SGE</w:t>
            </w:r>
            <w:r w:rsidRPr="00D63139">
              <w:rPr>
                <w:b/>
                <w:szCs w:val="24"/>
              </w:rPr>
              <w:t xml:space="preserve"> do ročníkov</w:t>
            </w:r>
          </w:p>
        </w:tc>
      </w:tr>
      <w:tr w:rsidR="009E21D0" w:rsidRPr="00D63139" w:rsidTr="009E21D0">
        <w:tc>
          <w:tcPr>
            <w:tcW w:w="0" w:type="auto"/>
          </w:tcPr>
          <w:p w:rsidR="009E21D0" w:rsidRPr="00D63139" w:rsidRDefault="009E21D0" w:rsidP="009E21D0">
            <w:pPr>
              <w:rPr>
                <w:b/>
                <w:szCs w:val="24"/>
              </w:rPr>
            </w:pPr>
            <w:r w:rsidRPr="00D63139">
              <w:rPr>
                <w:b/>
                <w:szCs w:val="24"/>
              </w:rPr>
              <w:t>Ročník</w:t>
            </w:r>
          </w:p>
        </w:tc>
        <w:tc>
          <w:tcPr>
            <w:tcW w:w="6892" w:type="dxa"/>
          </w:tcPr>
          <w:p w:rsidR="009E21D0" w:rsidRPr="00D63139" w:rsidRDefault="009E21D0" w:rsidP="009E21D0">
            <w:pPr>
              <w:rPr>
                <w:b/>
                <w:szCs w:val="24"/>
              </w:rPr>
            </w:pPr>
            <w:r w:rsidRPr="00D63139">
              <w:rPr>
                <w:b/>
                <w:szCs w:val="24"/>
              </w:rPr>
              <w:t>Tematický celok</w:t>
            </w:r>
          </w:p>
        </w:tc>
        <w:tc>
          <w:tcPr>
            <w:tcW w:w="1427" w:type="dxa"/>
          </w:tcPr>
          <w:p w:rsidR="009E21D0" w:rsidRPr="00D63139" w:rsidRDefault="009E21D0" w:rsidP="009E21D0">
            <w:pPr>
              <w:rPr>
                <w:b/>
                <w:szCs w:val="24"/>
              </w:rPr>
            </w:pPr>
            <w:r w:rsidRPr="00D63139">
              <w:rPr>
                <w:b/>
                <w:szCs w:val="24"/>
              </w:rPr>
              <w:t>Počet hodín</w:t>
            </w:r>
          </w:p>
        </w:tc>
      </w:tr>
      <w:tr w:rsidR="009E21D0" w:rsidRPr="00D63139" w:rsidTr="009E21D0">
        <w:tc>
          <w:tcPr>
            <w:tcW w:w="0" w:type="auto"/>
          </w:tcPr>
          <w:p w:rsidR="009E21D0" w:rsidRPr="00D63139" w:rsidRDefault="009E21D0" w:rsidP="009E21D0">
            <w:pPr>
              <w:jc w:val="left"/>
              <w:rPr>
                <w:szCs w:val="24"/>
              </w:rPr>
            </w:pPr>
            <w:r w:rsidRPr="00D63139">
              <w:rPr>
                <w:szCs w:val="24"/>
              </w:rPr>
              <w:t>7.</w:t>
            </w:r>
          </w:p>
        </w:tc>
        <w:tc>
          <w:tcPr>
            <w:tcW w:w="6892" w:type="dxa"/>
          </w:tcPr>
          <w:p w:rsidR="009E21D0" w:rsidRPr="001E7BC9" w:rsidRDefault="009E21D0" w:rsidP="009E21D0">
            <w:pPr>
              <w:rPr>
                <w:szCs w:val="22"/>
              </w:rPr>
            </w:pPr>
            <w:r w:rsidRPr="001E7BC9">
              <w:t xml:space="preserve">Význam geografie pre ľudskú spoločnosť </w:t>
            </w:r>
          </w:p>
        </w:tc>
        <w:tc>
          <w:tcPr>
            <w:tcW w:w="1427" w:type="dxa"/>
          </w:tcPr>
          <w:p w:rsidR="009E21D0" w:rsidRPr="00AB1922" w:rsidRDefault="009E21D0" w:rsidP="009E21D0">
            <w:pPr>
              <w:rPr>
                <w:color w:val="000000" w:themeColor="text1"/>
                <w:szCs w:val="22"/>
              </w:rPr>
            </w:pPr>
            <w:r w:rsidRPr="00AB1922">
              <w:rPr>
                <w:bCs/>
                <w:color w:val="000000" w:themeColor="text1"/>
                <w:szCs w:val="22"/>
              </w:rPr>
              <w:t>6</w:t>
            </w:r>
          </w:p>
        </w:tc>
      </w:tr>
      <w:tr w:rsidR="009E21D0" w:rsidRPr="00D63139" w:rsidTr="009E21D0">
        <w:tc>
          <w:tcPr>
            <w:tcW w:w="0" w:type="auto"/>
          </w:tcPr>
          <w:p w:rsidR="009E21D0" w:rsidRPr="00D63139" w:rsidRDefault="009E21D0" w:rsidP="009E21D0">
            <w:pPr>
              <w:jc w:val="left"/>
              <w:rPr>
                <w:szCs w:val="24"/>
              </w:rPr>
            </w:pPr>
            <w:r w:rsidRPr="00D63139">
              <w:rPr>
                <w:szCs w:val="24"/>
              </w:rPr>
              <w:t>7.</w:t>
            </w:r>
          </w:p>
        </w:tc>
        <w:tc>
          <w:tcPr>
            <w:tcW w:w="6892" w:type="dxa"/>
          </w:tcPr>
          <w:p w:rsidR="009E21D0" w:rsidRPr="001E7BC9" w:rsidRDefault="009E21D0" w:rsidP="009E21D0">
            <w:pPr>
              <w:rPr>
                <w:szCs w:val="22"/>
              </w:rPr>
            </w:pPr>
            <w:r w:rsidRPr="001E7BC9">
              <w:t xml:space="preserve">Planéta Zem </w:t>
            </w:r>
          </w:p>
        </w:tc>
        <w:tc>
          <w:tcPr>
            <w:tcW w:w="1427" w:type="dxa"/>
          </w:tcPr>
          <w:p w:rsidR="009E21D0" w:rsidRPr="00AB1922" w:rsidRDefault="009E21D0" w:rsidP="009E21D0">
            <w:pPr>
              <w:rPr>
                <w:color w:val="000000" w:themeColor="text1"/>
                <w:szCs w:val="22"/>
              </w:rPr>
            </w:pPr>
            <w:r w:rsidRPr="00AB1922">
              <w:rPr>
                <w:bCs/>
                <w:color w:val="000000" w:themeColor="text1"/>
                <w:szCs w:val="22"/>
              </w:rPr>
              <w:t>6</w:t>
            </w:r>
          </w:p>
        </w:tc>
      </w:tr>
      <w:tr w:rsidR="009E21D0" w:rsidRPr="00D63139" w:rsidTr="009E21D0">
        <w:tc>
          <w:tcPr>
            <w:tcW w:w="0" w:type="auto"/>
          </w:tcPr>
          <w:p w:rsidR="009E21D0" w:rsidRPr="00D63139" w:rsidRDefault="009E21D0" w:rsidP="009E21D0">
            <w:pPr>
              <w:jc w:val="left"/>
              <w:rPr>
                <w:szCs w:val="24"/>
              </w:rPr>
            </w:pPr>
            <w:r>
              <w:rPr>
                <w:szCs w:val="24"/>
              </w:rPr>
              <w:t>7.</w:t>
            </w:r>
          </w:p>
        </w:tc>
        <w:tc>
          <w:tcPr>
            <w:tcW w:w="6892" w:type="dxa"/>
          </w:tcPr>
          <w:p w:rsidR="009E21D0" w:rsidRPr="001E7BC9" w:rsidRDefault="009E21D0" w:rsidP="009E21D0">
            <w:pPr>
              <w:rPr>
                <w:szCs w:val="22"/>
              </w:rPr>
            </w:pPr>
            <w:r w:rsidRPr="001E7BC9">
              <w:t>Fyzická geografia</w:t>
            </w:r>
          </w:p>
        </w:tc>
        <w:tc>
          <w:tcPr>
            <w:tcW w:w="1427" w:type="dxa"/>
          </w:tcPr>
          <w:p w:rsidR="009E21D0" w:rsidRPr="00AB1922" w:rsidRDefault="009E21D0" w:rsidP="009E21D0">
            <w:pPr>
              <w:rPr>
                <w:color w:val="000000" w:themeColor="text1"/>
                <w:szCs w:val="22"/>
              </w:rPr>
            </w:pPr>
            <w:r w:rsidRPr="00AB1922">
              <w:rPr>
                <w:bCs/>
                <w:color w:val="000000" w:themeColor="text1"/>
                <w:szCs w:val="22"/>
              </w:rPr>
              <w:t>24</w:t>
            </w:r>
          </w:p>
        </w:tc>
      </w:tr>
      <w:tr w:rsidR="009E21D0" w:rsidRPr="00D63139" w:rsidTr="009E21D0">
        <w:tc>
          <w:tcPr>
            <w:tcW w:w="0" w:type="auto"/>
          </w:tcPr>
          <w:p w:rsidR="009E21D0" w:rsidRPr="00D63139" w:rsidRDefault="009E21D0" w:rsidP="009E21D0">
            <w:pPr>
              <w:jc w:val="left"/>
              <w:rPr>
                <w:szCs w:val="24"/>
              </w:rPr>
            </w:pPr>
            <w:r>
              <w:rPr>
                <w:szCs w:val="24"/>
              </w:rPr>
              <w:t>7.</w:t>
            </w:r>
          </w:p>
        </w:tc>
        <w:tc>
          <w:tcPr>
            <w:tcW w:w="6892" w:type="dxa"/>
          </w:tcPr>
          <w:p w:rsidR="009E21D0" w:rsidRPr="001E7BC9" w:rsidRDefault="009E21D0" w:rsidP="009E21D0">
            <w:pPr>
              <w:rPr>
                <w:szCs w:val="22"/>
              </w:rPr>
            </w:pPr>
            <w:r w:rsidRPr="001E7BC9">
              <w:t>Humánna geografia</w:t>
            </w:r>
          </w:p>
        </w:tc>
        <w:tc>
          <w:tcPr>
            <w:tcW w:w="1427" w:type="dxa"/>
          </w:tcPr>
          <w:p w:rsidR="009E21D0" w:rsidRPr="00AB1922" w:rsidRDefault="009E21D0" w:rsidP="009E21D0">
            <w:pPr>
              <w:rPr>
                <w:color w:val="000000" w:themeColor="text1"/>
                <w:szCs w:val="22"/>
              </w:rPr>
            </w:pPr>
            <w:r w:rsidRPr="00AB1922">
              <w:rPr>
                <w:bCs/>
                <w:color w:val="000000" w:themeColor="text1"/>
                <w:szCs w:val="22"/>
              </w:rPr>
              <w:t>16</w:t>
            </w:r>
          </w:p>
        </w:tc>
      </w:tr>
      <w:tr w:rsidR="009E21D0" w:rsidRPr="00D63139" w:rsidTr="009E21D0">
        <w:tc>
          <w:tcPr>
            <w:tcW w:w="0" w:type="auto"/>
          </w:tcPr>
          <w:p w:rsidR="009E21D0" w:rsidRPr="00D63139" w:rsidRDefault="009E21D0" w:rsidP="009E21D0">
            <w:pPr>
              <w:jc w:val="left"/>
              <w:rPr>
                <w:szCs w:val="24"/>
              </w:rPr>
            </w:pPr>
            <w:r>
              <w:rPr>
                <w:szCs w:val="24"/>
              </w:rPr>
              <w:t>7.</w:t>
            </w:r>
          </w:p>
        </w:tc>
        <w:tc>
          <w:tcPr>
            <w:tcW w:w="6892" w:type="dxa"/>
          </w:tcPr>
          <w:p w:rsidR="009E21D0" w:rsidRPr="001E7BC9" w:rsidRDefault="009E21D0" w:rsidP="009E21D0">
            <w:pPr>
              <w:rPr>
                <w:szCs w:val="22"/>
              </w:rPr>
            </w:pPr>
            <w:r w:rsidRPr="001E7BC9">
              <w:t>Globálne problémy ľudskej spoločnosti</w:t>
            </w:r>
          </w:p>
        </w:tc>
        <w:tc>
          <w:tcPr>
            <w:tcW w:w="1427" w:type="dxa"/>
          </w:tcPr>
          <w:p w:rsidR="009E21D0" w:rsidRPr="00AB1922" w:rsidRDefault="009E21D0" w:rsidP="009E21D0">
            <w:pPr>
              <w:rPr>
                <w:color w:val="000000" w:themeColor="text1"/>
                <w:szCs w:val="22"/>
              </w:rPr>
            </w:pPr>
            <w:r w:rsidRPr="00AB1922">
              <w:rPr>
                <w:bCs/>
                <w:color w:val="000000" w:themeColor="text1"/>
                <w:szCs w:val="22"/>
              </w:rPr>
              <w:t>14</w:t>
            </w:r>
          </w:p>
        </w:tc>
      </w:tr>
      <w:tr w:rsidR="009E21D0" w:rsidRPr="00D63139" w:rsidTr="009E21D0">
        <w:tc>
          <w:tcPr>
            <w:tcW w:w="9208" w:type="dxa"/>
            <w:gridSpan w:val="3"/>
            <w:shd w:val="clear" w:color="auto" w:fill="AEAAAA" w:themeFill="background2" w:themeFillShade="BF"/>
          </w:tcPr>
          <w:p w:rsidR="009E21D0" w:rsidRPr="00AB1922" w:rsidRDefault="009E21D0" w:rsidP="009E21D0">
            <w:pPr>
              <w:rPr>
                <w:b/>
                <w:color w:val="000000" w:themeColor="text1"/>
                <w:szCs w:val="24"/>
              </w:rPr>
            </w:pPr>
          </w:p>
        </w:tc>
      </w:tr>
      <w:tr w:rsidR="009E21D0" w:rsidRPr="00D63139" w:rsidTr="009E21D0">
        <w:tc>
          <w:tcPr>
            <w:tcW w:w="0" w:type="auto"/>
          </w:tcPr>
          <w:p w:rsidR="009E21D0" w:rsidRPr="00D63139" w:rsidRDefault="009E21D0" w:rsidP="009E21D0">
            <w:pPr>
              <w:rPr>
                <w:szCs w:val="24"/>
              </w:rPr>
            </w:pPr>
            <w:r w:rsidRPr="00D63139">
              <w:rPr>
                <w:szCs w:val="24"/>
              </w:rPr>
              <w:t>8.</w:t>
            </w:r>
          </w:p>
        </w:tc>
        <w:tc>
          <w:tcPr>
            <w:tcW w:w="6892" w:type="dxa"/>
          </w:tcPr>
          <w:p w:rsidR="009E21D0" w:rsidRPr="001E7BC9" w:rsidRDefault="009E21D0" w:rsidP="009E21D0">
            <w:pPr>
              <w:rPr>
                <w:szCs w:val="22"/>
              </w:rPr>
            </w:pPr>
            <w:r w:rsidRPr="001E7BC9">
              <w:t>Regionálna geografia sveta</w:t>
            </w:r>
          </w:p>
        </w:tc>
        <w:tc>
          <w:tcPr>
            <w:tcW w:w="1427" w:type="dxa"/>
          </w:tcPr>
          <w:p w:rsidR="009E21D0" w:rsidRPr="00AB1922" w:rsidRDefault="009E21D0" w:rsidP="009E21D0">
            <w:pPr>
              <w:rPr>
                <w:color w:val="000000" w:themeColor="text1"/>
                <w:szCs w:val="22"/>
              </w:rPr>
            </w:pPr>
            <w:r w:rsidRPr="00AB1922">
              <w:rPr>
                <w:bCs/>
                <w:color w:val="000000" w:themeColor="text1"/>
                <w:szCs w:val="22"/>
              </w:rPr>
              <w:t>32</w:t>
            </w:r>
          </w:p>
        </w:tc>
      </w:tr>
      <w:tr w:rsidR="009E21D0" w:rsidRPr="00D63139" w:rsidTr="009E21D0">
        <w:tc>
          <w:tcPr>
            <w:tcW w:w="0" w:type="auto"/>
          </w:tcPr>
          <w:p w:rsidR="009E21D0" w:rsidRPr="00D63139" w:rsidRDefault="009E21D0" w:rsidP="009E21D0">
            <w:pPr>
              <w:rPr>
                <w:szCs w:val="24"/>
              </w:rPr>
            </w:pPr>
            <w:r w:rsidRPr="00D63139">
              <w:rPr>
                <w:szCs w:val="24"/>
              </w:rPr>
              <w:t>8.</w:t>
            </w:r>
          </w:p>
        </w:tc>
        <w:tc>
          <w:tcPr>
            <w:tcW w:w="6892" w:type="dxa"/>
          </w:tcPr>
          <w:p w:rsidR="009E21D0" w:rsidRPr="001E7BC9" w:rsidRDefault="009E21D0" w:rsidP="009E21D0">
            <w:pPr>
              <w:rPr>
                <w:szCs w:val="22"/>
              </w:rPr>
            </w:pPr>
            <w:r w:rsidRPr="001E7BC9">
              <w:t>Regionálna geografia Slovenskej republiky</w:t>
            </w:r>
          </w:p>
        </w:tc>
        <w:tc>
          <w:tcPr>
            <w:tcW w:w="1427" w:type="dxa"/>
          </w:tcPr>
          <w:p w:rsidR="009E21D0" w:rsidRPr="00AB1922" w:rsidRDefault="009E21D0" w:rsidP="009E21D0">
            <w:pPr>
              <w:rPr>
                <w:color w:val="000000" w:themeColor="text1"/>
                <w:szCs w:val="22"/>
              </w:rPr>
            </w:pPr>
            <w:r w:rsidRPr="00AB1922">
              <w:rPr>
                <w:bCs/>
                <w:color w:val="000000" w:themeColor="text1"/>
                <w:szCs w:val="22"/>
              </w:rPr>
              <w:t>22</w:t>
            </w:r>
          </w:p>
        </w:tc>
      </w:tr>
      <w:tr w:rsidR="009E21D0" w:rsidRPr="00D63139" w:rsidTr="009E21D0">
        <w:tc>
          <w:tcPr>
            <w:tcW w:w="0" w:type="auto"/>
          </w:tcPr>
          <w:p w:rsidR="009E21D0" w:rsidRPr="00D63139" w:rsidRDefault="009E21D0" w:rsidP="009E21D0">
            <w:pPr>
              <w:rPr>
                <w:szCs w:val="24"/>
              </w:rPr>
            </w:pPr>
            <w:r w:rsidRPr="00D63139">
              <w:rPr>
                <w:szCs w:val="24"/>
              </w:rPr>
              <w:t>8.</w:t>
            </w:r>
          </w:p>
        </w:tc>
        <w:tc>
          <w:tcPr>
            <w:tcW w:w="6892" w:type="dxa"/>
          </w:tcPr>
          <w:p w:rsidR="009E21D0" w:rsidRPr="001E7BC9" w:rsidRDefault="009E21D0" w:rsidP="009E21D0">
            <w:pPr>
              <w:ind w:left="-45" w:right="-45"/>
              <w:rPr>
                <w:bCs/>
                <w:color w:val="3B4146"/>
                <w:szCs w:val="22"/>
              </w:rPr>
            </w:pPr>
            <w:r w:rsidRPr="001E7BC9">
              <w:t>Miestna krajina</w:t>
            </w:r>
          </w:p>
        </w:tc>
        <w:tc>
          <w:tcPr>
            <w:tcW w:w="1427" w:type="dxa"/>
          </w:tcPr>
          <w:p w:rsidR="009E21D0" w:rsidRPr="00AB1922" w:rsidRDefault="009E21D0" w:rsidP="009E21D0">
            <w:pPr>
              <w:rPr>
                <w:color w:val="000000" w:themeColor="text1"/>
                <w:szCs w:val="22"/>
              </w:rPr>
            </w:pPr>
            <w:r w:rsidRPr="00AB1922">
              <w:rPr>
                <w:bCs/>
                <w:color w:val="000000" w:themeColor="text1"/>
                <w:szCs w:val="22"/>
              </w:rPr>
              <w:t>6</w:t>
            </w:r>
          </w:p>
        </w:tc>
      </w:tr>
    </w:tbl>
    <w:p w:rsidR="009E21D0" w:rsidRDefault="009E21D0" w:rsidP="002E5EED">
      <w:pPr>
        <w:rPr>
          <w:b/>
          <w:szCs w:val="24"/>
        </w:rPr>
      </w:pPr>
    </w:p>
    <w:tbl>
      <w:tblPr>
        <w:tblStyle w:val="Mriekatabuky"/>
        <w:tblW w:w="10348" w:type="dxa"/>
        <w:tblInd w:w="-5" w:type="dxa"/>
        <w:tblLook w:val="04A0" w:firstRow="1" w:lastRow="0" w:firstColumn="1" w:lastColumn="0" w:noHBand="0" w:noVBand="1"/>
      </w:tblPr>
      <w:tblGrid>
        <w:gridCol w:w="5174"/>
        <w:gridCol w:w="5174"/>
      </w:tblGrid>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rsidRPr="00D63139">
              <w:t xml:space="preserve">Tematický celok: </w:t>
            </w:r>
            <w:r>
              <w:t>Význam geografie pre ľudskú spoločnosť</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c>
          <w:tcPr>
            <w:tcW w:w="5174" w:type="dxa"/>
            <w:shd w:val="clear" w:color="auto" w:fill="auto"/>
          </w:tcPr>
          <w:p w:rsidR="009E21D0" w:rsidRPr="00F16C7D" w:rsidRDefault="009E21D0" w:rsidP="009E21D0">
            <w:pPr>
              <w:rPr>
                <w:szCs w:val="22"/>
              </w:rPr>
            </w:pPr>
            <w:r w:rsidRPr="00F16C7D">
              <w:rPr>
                <w:szCs w:val="22"/>
              </w:rPr>
              <w:t>mapa</w:t>
            </w:r>
          </w:p>
          <w:p w:rsidR="009E21D0" w:rsidRPr="00F16C7D" w:rsidRDefault="009E21D0" w:rsidP="009E21D0">
            <w:pPr>
              <w:rPr>
                <w:szCs w:val="22"/>
              </w:rPr>
            </w:pPr>
            <w:r w:rsidRPr="00F16C7D">
              <w:rPr>
                <w:szCs w:val="22"/>
              </w:rPr>
              <w:t>obsah mapy</w:t>
            </w:r>
          </w:p>
          <w:p w:rsidR="009E21D0" w:rsidRPr="00F16C7D" w:rsidRDefault="009E21D0" w:rsidP="009E21D0">
            <w:pPr>
              <w:rPr>
                <w:szCs w:val="22"/>
              </w:rPr>
            </w:pPr>
            <w:r w:rsidRPr="00F16C7D">
              <w:rPr>
                <w:szCs w:val="22"/>
              </w:rPr>
              <w:t xml:space="preserve">tematické mapy </w:t>
            </w:r>
          </w:p>
          <w:p w:rsidR="009E21D0" w:rsidRPr="00F16C7D" w:rsidRDefault="009E21D0" w:rsidP="009E21D0">
            <w:pPr>
              <w:rPr>
                <w:szCs w:val="22"/>
              </w:rPr>
            </w:pPr>
            <w:r w:rsidRPr="00F16C7D">
              <w:rPr>
                <w:szCs w:val="22"/>
              </w:rPr>
              <w:t xml:space="preserve">zdroje geografických informácií </w:t>
            </w:r>
          </w:p>
          <w:p w:rsidR="009E21D0" w:rsidRPr="00F16C7D" w:rsidRDefault="009E21D0" w:rsidP="009E21D0">
            <w:pPr>
              <w:rPr>
                <w:szCs w:val="22"/>
              </w:rPr>
            </w:pPr>
            <w:r w:rsidRPr="00F16C7D">
              <w:rPr>
                <w:szCs w:val="22"/>
              </w:rPr>
              <w:t xml:space="preserve">diagram, kartogram, kartodiagram </w:t>
            </w:r>
          </w:p>
          <w:p w:rsidR="009E21D0" w:rsidRPr="00F16C7D" w:rsidRDefault="009E21D0" w:rsidP="009E21D0">
            <w:pPr>
              <w:rPr>
                <w:szCs w:val="22"/>
              </w:rPr>
            </w:pPr>
            <w:r w:rsidRPr="00F16C7D">
              <w:rPr>
                <w:szCs w:val="22"/>
              </w:rPr>
              <w:t xml:space="preserve">schéma, tabuľka </w:t>
            </w:r>
          </w:p>
          <w:p w:rsidR="009E21D0" w:rsidRPr="00F16C7D" w:rsidRDefault="009E21D0" w:rsidP="009E21D0">
            <w:pPr>
              <w:rPr>
                <w:szCs w:val="22"/>
              </w:rPr>
            </w:pPr>
            <w:r w:rsidRPr="00F16C7D">
              <w:rPr>
                <w:szCs w:val="22"/>
              </w:rPr>
              <w:t>GPS</w:t>
            </w:r>
          </w:p>
          <w:p w:rsidR="00F16C7D" w:rsidRPr="00F16C7D" w:rsidRDefault="00F16C7D" w:rsidP="00F16C7D">
            <w:pPr>
              <w:rPr>
                <w:szCs w:val="22"/>
              </w:rPr>
            </w:pPr>
            <w:r w:rsidRPr="00F16C7D">
              <w:rPr>
                <w:szCs w:val="22"/>
              </w:rPr>
              <w:t xml:space="preserve">glóbus </w:t>
            </w:r>
          </w:p>
          <w:p w:rsidR="00F16C7D" w:rsidRPr="00F16C7D" w:rsidRDefault="00F16C7D" w:rsidP="00F16C7D">
            <w:pPr>
              <w:rPr>
                <w:szCs w:val="22"/>
              </w:rPr>
            </w:pPr>
            <w:r w:rsidRPr="00F16C7D">
              <w:rPr>
                <w:szCs w:val="22"/>
              </w:rPr>
              <w:t xml:space="preserve">kartografické zobrazenia </w:t>
            </w:r>
          </w:p>
          <w:p w:rsidR="00F16C7D" w:rsidRPr="00F16C7D" w:rsidRDefault="00F16C7D" w:rsidP="00F16C7D">
            <w:pPr>
              <w:rPr>
                <w:szCs w:val="22"/>
              </w:rPr>
            </w:pPr>
            <w:r w:rsidRPr="00F16C7D">
              <w:rPr>
                <w:szCs w:val="22"/>
              </w:rPr>
              <w:t xml:space="preserve">skreslenie </w:t>
            </w:r>
          </w:p>
          <w:p w:rsidR="00F16C7D" w:rsidRPr="00F16C7D" w:rsidRDefault="00F16C7D" w:rsidP="00F16C7D">
            <w:pPr>
              <w:rPr>
                <w:szCs w:val="22"/>
              </w:rPr>
            </w:pPr>
            <w:r w:rsidRPr="00F16C7D">
              <w:rPr>
                <w:szCs w:val="22"/>
              </w:rPr>
              <w:lastRenderedPageBreak/>
              <w:t xml:space="preserve">obsah mapy </w:t>
            </w:r>
          </w:p>
          <w:p w:rsidR="00F16C7D" w:rsidRPr="00F16C7D" w:rsidRDefault="00F16C7D" w:rsidP="00F16C7D">
            <w:pPr>
              <w:rPr>
                <w:szCs w:val="22"/>
              </w:rPr>
            </w:pPr>
            <w:r w:rsidRPr="00F16C7D">
              <w:rPr>
                <w:szCs w:val="22"/>
              </w:rPr>
              <w:t xml:space="preserve">legenda </w:t>
            </w:r>
          </w:p>
          <w:p w:rsidR="00F16C7D" w:rsidRPr="00F16C7D" w:rsidRDefault="00F16C7D" w:rsidP="00F16C7D">
            <w:pPr>
              <w:rPr>
                <w:szCs w:val="22"/>
              </w:rPr>
            </w:pPr>
            <w:r w:rsidRPr="00F16C7D">
              <w:rPr>
                <w:szCs w:val="22"/>
              </w:rPr>
              <w:t xml:space="preserve">mierka mapy </w:t>
            </w:r>
          </w:p>
          <w:p w:rsidR="009E21D0" w:rsidRPr="00F16C7D" w:rsidRDefault="00F16C7D" w:rsidP="00F16C7D">
            <w:pPr>
              <w:rPr>
                <w:szCs w:val="22"/>
              </w:rPr>
            </w:pPr>
            <w:r w:rsidRPr="00F16C7D">
              <w:rPr>
                <w:szCs w:val="22"/>
              </w:rPr>
              <w:t>GPS navigátor</w:t>
            </w:r>
          </w:p>
        </w:tc>
        <w:tc>
          <w:tcPr>
            <w:tcW w:w="5174" w:type="dxa"/>
            <w:shd w:val="clear" w:color="auto" w:fill="auto"/>
          </w:tcPr>
          <w:p w:rsidR="009E21D0" w:rsidRPr="00F16C7D" w:rsidRDefault="009E21D0" w:rsidP="009E21D0">
            <w:pPr>
              <w:rPr>
                <w:szCs w:val="22"/>
              </w:rPr>
            </w:pPr>
            <w:r w:rsidRPr="00F16C7D">
              <w:rPr>
                <w:szCs w:val="22"/>
              </w:rPr>
              <w:lastRenderedPageBreak/>
              <w:t>Žiak vie/dokáže:</w:t>
            </w:r>
          </w:p>
          <w:p w:rsidR="009E21D0" w:rsidRPr="00F16C7D" w:rsidRDefault="009E21D0" w:rsidP="009E21D0">
            <w:pPr>
              <w:rPr>
                <w:szCs w:val="22"/>
              </w:rPr>
            </w:pPr>
            <w:r w:rsidRPr="00F16C7D">
              <w:rPr>
                <w:szCs w:val="22"/>
              </w:rPr>
              <w:t xml:space="preserve">určiť polohu ľubovoľného miesta na mape pomocou geografických súradníc, </w:t>
            </w:r>
          </w:p>
          <w:p w:rsidR="009E21D0" w:rsidRPr="00F16C7D" w:rsidRDefault="009E21D0" w:rsidP="009E21D0">
            <w:pPr>
              <w:rPr>
                <w:szCs w:val="22"/>
              </w:rPr>
            </w:pPr>
            <w:r w:rsidRPr="00F16C7D">
              <w:rPr>
                <w:szCs w:val="22"/>
              </w:rPr>
              <w:t xml:space="preserve">rozlíšiť informačné zdroje (dôveryhodné, menej dôveryhodné, nedôveryhodné), </w:t>
            </w:r>
          </w:p>
          <w:p w:rsidR="009E21D0" w:rsidRPr="00F16C7D" w:rsidRDefault="009E21D0" w:rsidP="009E21D0">
            <w:pPr>
              <w:rPr>
                <w:szCs w:val="22"/>
              </w:rPr>
            </w:pPr>
            <w:r w:rsidRPr="00F16C7D">
              <w:rPr>
                <w:szCs w:val="22"/>
              </w:rPr>
              <w:t xml:space="preserve">vyhľadať a interpretovať štatistické údaje, fakty a dôležité skutočnosti z dôveryhodných informačných zdrojov, </w:t>
            </w:r>
          </w:p>
          <w:p w:rsidR="009E21D0" w:rsidRPr="00F16C7D" w:rsidRDefault="009E21D0" w:rsidP="009E21D0">
            <w:pPr>
              <w:rPr>
                <w:szCs w:val="22"/>
              </w:rPr>
            </w:pPr>
            <w:r w:rsidRPr="00F16C7D">
              <w:rPr>
                <w:szCs w:val="22"/>
              </w:rPr>
              <w:t xml:space="preserve">tvorivo využívať geografické poznatky v rôznych grafických podobách (obsah tematickej mapy, tabuľky, </w:t>
            </w:r>
            <w:r w:rsidRPr="00F16C7D">
              <w:rPr>
                <w:szCs w:val="22"/>
              </w:rPr>
              <w:lastRenderedPageBreak/>
              <w:t xml:space="preserve">schémy, diagramy, kartogramy, kartodiagramy), </w:t>
            </w:r>
          </w:p>
          <w:p w:rsidR="009E21D0" w:rsidRPr="00F16C7D" w:rsidRDefault="009E21D0" w:rsidP="009E21D0">
            <w:pPr>
              <w:rPr>
                <w:szCs w:val="22"/>
              </w:rPr>
            </w:pPr>
            <w:r w:rsidRPr="00F16C7D">
              <w:rPr>
                <w:szCs w:val="22"/>
              </w:rPr>
              <w:t>porozumieť a adekvátne používať údaje prezentované v GPS prístrojoch a navigátoroch.</w:t>
            </w:r>
          </w:p>
          <w:p w:rsidR="009E21D0" w:rsidRPr="00F16C7D" w:rsidRDefault="009E21D0" w:rsidP="009E21D0">
            <w:pPr>
              <w:rPr>
                <w:b/>
                <w:szCs w:val="22"/>
              </w:rPr>
            </w:pPr>
            <w:r w:rsidRPr="00F16C7D">
              <w:rPr>
                <w:szCs w:val="22"/>
              </w:rPr>
              <w:t xml:space="preserve">Rozpoznať spôsoby, ktorými zobrazujeme zemský povrch do roviny, </w:t>
            </w:r>
          </w:p>
          <w:p w:rsidR="009E21D0" w:rsidRPr="00F16C7D" w:rsidRDefault="009E21D0" w:rsidP="009E21D0">
            <w:pPr>
              <w:rPr>
                <w:b/>
                <w:szCs w:val="22"/>
              </w:rPr>
            </w:pPr>
            <w:r w:rsidRPr="00F16C7D">
              <w:rPr>
                <w:szCs w:val="22"/>
              </w:rPr>
              <w:t xml:space="preserve">vysvetliť príčiny vzniku skreslenia a jeho prejavy, </w:t>
            </w:r>
          </w:p>
          <w:p w:rsidR="009E21D0" w:rsidRPr="00F16C7D" w:rsidRDefault="009E21D0" w:rsidP="009E21D0">
            <w:pPr>
              <w:rPr>
                <w:b/>
                <w:szCs w:val="22"/>
              </w:rPr>
            </w:pPr>
            <w:r w:rsidRPr="00F16C7D">
              <w:rPr>
                <w:szCs w:val="22"/>
              </w:rPr>
              <w:t xml:space="preserve">vypočítať skutočnú vzdialenosť miest na mape z číselnej alebo grafickej mierky, </w:t>
            </w:r>
          </w:p>
          <w:p w:rsidR="009E21D0" w:rsidRPr="00F16C7D" w:rsidRDefault="009E21D0" w:rsidP="009E21D0">
            <w:pPr>
              <w:rPr>
                <w:b/>
                <w:szCs w:val="22"/>
              </w:rPr>
            </w:pPr>
            <w:r w:rsidRPr="00F16C7D">
              <w:rPr>
                <w:szCs w:val="22"/>
              </w:rPr>
              <w:t xml:space="preserve">vyhľadať mesto (miesto, ulicu, pamiatku) v on-line dostupnej digitálnej mape a navrhnú k nemu trasu, </w:t>
            </w:r>
          </w:p>
          <w:p w:rsidR="009E21D0" w:rsidRPr="00F16C7D" w:rsidRDefault="009E21D0" w:rsidP="009E21D0">
            <w:pPr>
              <w:rPr>
                <w:color w:val="000000"/>
                <w:szCs w:val="22"/>
                <w:lang w:eastAsia="sk-SK"/>
              </w:rPr>
            </w:pPr>
            <w:r w:rsidRPr="00F16C7D">
              <w:rPr>
                <w:szCs w:val="22"/>
              </w:rPr>
              <w:t>zhodnotiť význam a vplyv technológie GPS na bežný život.</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lastRenderedPageBreak/>
              <w:t xml:space="preserve">Tematický celok: </w:t>
            </w:r>
            <w:r w:rsidR="00F16C7D">
              <w:t>Planéta Zem</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rPr>
          <w:trHeight w:val="70"/>
        </w:trPr>
        <w:tc>
          <w:tcPr>
            <w:tcW w:w="5174" w:type="dxa"/>
          </w:tcPr>
          <w:p w:rsidR="00F16C7D" w:rsidRPr="00F16C7D" w:rsidRDefault="00F16C7D" w:rsidP="00F16C7D">
            <w:pPr>
              <w:rPr>
                <w:szCs w:val="22"/>
              </w:rPr>
            </w:pPr>
            <w:r w:rsidRPr="00F16C7D">
              <w:rPr>
                <w:szCs w:val="22"/>
              </w:rPr>
              <w:t xml:space="preserve">tvar Zeme </w:t>
            </w:r>
          </w:p>
          <w:p w:rsidR="00F16C7D" w:rsidRPr="00F16C7D" w:rsidRDefault="00F16C7D" w:rsidP="00F16C7D">
            <w:pPr>
              <w:rPr>
                <w:szCs w:val="22"/>
              </w:rPr>
            </w:pPr>
            <w:r w:rsidRPr="00F16C7D">
              <w:rPr>
                <w:szCs w:val="22"/>
              </w:rPr>
              <w:t xml:space="preserve">hviezdny deň, slnečný deň </w:t>
            </w:r>
          </w:p>
          <w:p w:rsidR="00F16C7D" w:rsidRPr="00F16C7D" w:rsidRDefault="00F16C7D" w:rsidP="00F16C7D">
            <w:pPr>
              <w:rPr>
                <w:szCs w:val="22"/>
              </w:rPr>
            </w:pPr>
            <w:r w:rsidRPr="00F16C7D">
              <w:rPr>
                <w:szCs w:val="22"/>
              </w:rPr>
              <w:t xml:space="preserve">tropický rok, priestupný rok </w:t>
            </w:r>
          </w:p>
          <w:p w:rsidR="00F16C7D" w:rsidRPr="00F16C7D" w:rsidRDefault="00F16C7D" w:rsidP="00F16C7D">
            <w:pPr>
              <w:rPr>
                <w:szCs w:val="22"/>
              </w:rPr>
            </w:pPr>
            <w:r w:rsidRPr="00F16C7D">
              <w:rPr>
                <w:szCs w:val="22"/>
              </w:rPr>
              <w:t>časové pásma, nultý poludník, dátumová hranica</w:t>
            </w:r>
          </w:p>
          <w:p w:rsidR="00F16C7D" w:rsidRPr="00F16C7D" w:rsidRDefault="00F16C7D" w:rsidP="00F16C7D">
            <w:pPr>
              <w:rPr>
                <w:szCs w:val="22"/>
              </w:rPr>
            </w:pPr>
            <w:r w:rsidRPr="00F16C7D">
              <w:rPr>
                <w:szCs w:val="22"/>
              </w:rPr>
              <w:t>typy krajiny</w:t>
            </w:r>
          </w:p>
          <w:p w:rsidR="009E21D0" w:rsidRPr="00F16C7D" w:rsidRDefault="00F16C7D" w:rsidP="00F16C7D">
            <w:pPr>
              <w:rPr>
                <w:color w:val="000000"/>
                <w:szCs w:val="22"/>
                <w:lang w:eastAsia="sk-SK"/>
              </w:rPr>
            </w:pPr>
            <w:r w:rsidRPr="00F16C7D">
              <w:rPr>
                <w:szCs w:val="22"/>
              </w:rPr>
              <w:t>Mesiac</w:t>
            </w:r>
          </w:p>
        </w:tc>
        <w:tc>
          <w:tcPr>
            <w:tcW w:w="5174" w:type="dxa"/>
          </w:tcPr>
          <w:p w:rsidR="00F16C7D" w:rsidRPr="00F16C7D" w:rsidRDefault="00F16C7D" w:rsidP="00F16C7D">
            <w:pPr>
              <w:rPr>
                <w:szCs w:val="22"/>
              </w:rPr>
            </w:pPr>
            <w:r w:rsidRPr="00F16C7D">
              <w:rPr>
                <w:szCs w:val="22"/>
              </w:rPr>
              <w:t>Žiak vie/dokáže:</w:t>
            </w:r>
          </w:p>
          <w:p w:rsidR="00F16C7D" w:rsidRPr="00F16C7D" w:rsidRDefault="00F16C7D" w:rsidP="00F16C7D">
            <w:pPr>
              <w:rPr>
                <w:szCs w:val="22"/>
              </w:rPr>
            </w:pPr>
            <w:r w:rsidRPr="00F16C7D">
              <w:rPr>
                <w:szCs w:val="22"/>
              </w:rPr>
              <w:t xml:space="preserve">rozpoznať základné hypotézy týkajúce sa vzniku a stavby Zeme, </w:t>
            </w:r>
          </w:p>
          <w:p w:rsidR="00F16C7D" w:rsidRPr="00F16C7D" w:rsidRDefault="00F16C7D" w:rsidP="00F16C7D">
            <w:pPr>
              <w:rPr>
                <w:szCs w:val="22"/>
              </w:rPr>
            </w:pPr>
            <w:r w:rsidRPr="00F16C7D">
              <w:rPr>
                <w:szCs w:val="22"/>
              </w:rPr>
              <w:t xml:space="preserve">vysvetliť princípy obehu Zeme okolo Slnka a dôsledky sklonu zemskej osi k rovine jej obehu, </w:t>
            </w:r>
          </w:p>
          <w:p w:rsidR="00F16C7D" w:rsidRPr="00F16C7D" w:rsidRDefault="00F16C7D" w:rsidP="00F16C7D">
            <w:pPr>
              <w:rPr>
                <w:szCs w:val="22"/>
              </w:rPr>
            </w:pPr>
            <w:r w:rsidRPr="00F16C7D">
              <w:rPr>
                <w:szCs w:val="22"/>
              </w:rPr>
              <w:t xml:space="preserve">vysvetliť príčiny vzniku rozdielov v dĺžke trvania dňa a noci na rôznych miestach Zeme v priebehu roka, </w:t>
            </w:r>
          </w:p>
          <w:p w:rsidR="00F16C7D" w:rsidRPr="00F16C7D" w:rsidRDefault="00F16C7D" w:rsidP="00F16C7D">
            <w:pPr>
              <w:rPr>
                <w:szCs w:val="22"/>
              </w:rPr>
            </w:pPr>
            <w:r w:rsidRPr="00F16C7D">
              <w:rPr>
                <w:szCs w:val="22"/>
              </w:rPr>
              <w:t xml:space="preserve">určiť rozdiel v miestnom čase medzi dvoma bodmi na Zemi, </w:t>
            </w:r>
          </w:p>
          <w:p w:rsidR="009E21D0" w:rsidRPr="00F16C7D" w:rsidRDefault="00F16C7D" w:rsidP="00F16C7D">
            <w:pPr>
              <w:rPr>
                <w:szCs w:val="22"/>
              </w:rPr>
            </w:pPr>
            <w:r w:rsidRPr="00F16C7D">
              <w:rPr>
                <w:szCs w:val="22"/>
              </w:rPr>
              <w:t>zdôvodniť príčiny vzniku prírodných pásiem na Zemi.</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rsidRPr="00D63139">
              <w:t xml:space="preserve">Tematický celok: </w:t>
            </w:r>
            <w:r w:rsidR="00F16C7D">
              <w:t>Fyzická geografia</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c>
          <w:tcPr>
            <w:tcW w:w="5174" w:type="dxa"/>
            <w:shd w:val="clear" w:color="auto" w:fill="auto"/>
          </w:tcPr>
          <w:p w:rsidR="00F16C7D" w:rsidRPr="001E7BC9" w:rsidRDefault="00F16C7D" w:rsidP="00F16C7D">
            <w:r w:rsidRPr="001E7BC9">
              <w:t>zloženie atmosféry</w:t>
            </w:r>
          </w:p>
          <w:p w:rsidR="00F16C7D" w:rsidRPr="001E7BC9" w:rsidRDefault="00F16C7D" w:rsidP="00F16C7D">
            <w:r w:rsidRPr="001E7BC9">
              <w:t xml:space="preserve">klimatotvorné činitele </w:t>
            </w:r>
          </w:p>
          <w:p w:rsidR="00F16C7D" w:rsidRPr="001E7BC9" w:rsidRDefault="00F16C7D" w:rsidP="00F16C7D">
            <w:r w:rsidRPr="001E7BC9">
              <w:t xml:space="preserve">teplota vzduchu, vlhkosť vzduchu, tlak vzduchu </w:t>
            </w:r>
          </w:p>
          <w:p w:rsidR="00F16C7D" w:rsidRPr="001E7BC9" w:rsidRDefault="00F16C7D" w:rsidP="00F16C7D">
            <w:r w:rsidRPr="001E7BC9">
              <w:t xml:space="preserve">tlakové útvary </w:t>
            </w:r>
          </w:p>
          <w:p w:rsidR="00F16C7D" w:rsidRPr="001E7BC9" w:rsidRDefault="00F16C7D" w:rsidP="00F16C7D">
            <w:r w:rsidRPr="001E7BC9">
              <w:t xml:space="preserve">prúdenie vzduchu – vietor stále, pravidelné a miestne vetry, inverzia </w:t>
            </w:r>
          </w:p>
          <w:p w:rsidR="00F16C7D" w:rsidRPr="001E7BC9" w:rsidRDefault="00F16C7D" w:rsidP="00F16C7D">
            <w:r w:rsidRPr="001E7BC9">
              <w:t xml:space="preserve">klimatické pásma a oblasti </w:t>
            </w:r>
          </w:p>
          <w:p w:rsidR="00F16C7D" w:rsidRPr="001E7BC9" w:rsidRDefault="00F16C7D" w:rsidP="00F16C7D">
            <w:r w:rsidRPr="001E7BC9">
              <w:t xml:space="preserve">zmeny klímy na Zemi </w:t>
            </w:r>
          </w:p>
          <w:p w:rsidR="00F16C7D" w:rsidRPr="001E7BC9" w:rsidRDefault="00F16C7D" w:rsidP="00F16C7D">
            <w:r w:rsidRPr="001E7BC9">
              <w:t xml:space="preserve">meteorologické predpovede </w:t>
            </w:r>
          </w:p>
          <w:p w:rsidR="009E21D0" w:rsidRDefault="00F16C7D" w:rsidP="00F16C7D">
            <w:r w:rsidRPr="001E7BC9">
              <w:t>atmosférické riziká, hurikán, tornádo, víchrica</w:t>
            </w:r>
          </w:p>
          <w:p w:rsidR="00F16C7D" w:rsidRDefault="00F16C7D" w:rsidP="00F16C7D"/>
          <w:p w:rsidR="00F16C7D" w:rsidRPr="00F16C7D" w:rsidRDefault="00F16C7D" w:rsidP="00F16C7D">
            <w:pPr>
              <w:rPr>
                <w:szCs w:val="22"/>
              </w:rPr>
            </w:pPr>
            <w:r w:rsidRPr="00F16C7D">
              <w:rPr>
                <w:szCs w:val="22"/>
              </w:rPr>
              <w:t xml:space="preserve">obeh vody na Zemi (hydrologický cyklus) svetový </w:t>
            </w:r>
            <w:r w:rsidRPr="00F16C7D">
              <w:rPr>
                <w:szCs w:val="22"/>
              </w:rPr>
              <w:lastRenderedPageBreak/>
              <w:t xml:space="preserve">oceán </w:t>
            </w:r>
          </w:p>
          <w:p w:rsidR="00F16C7D" w:rsidRPr="00F16C7D" w:rsidRDefault="00F16C7D" w:rsidP="00F16C7D">
            <w:pPr>
              <w:rPr>
                <w:szCs w:val="22"/>
              </w:rPr>
            </w:pPr>
            <w:r w:rsidRPr="00F16C7D">
              <w:rPr>
                <w:szCs w:val="22"/>
              </w:rPr>
              <w:t xml:space="preserve">vlastnosti vody oceánov a morí </w:t>
            </w:r>
          </w:p>
          <w:p w:rsidR="00F16C7D" w:rsidRPr="00F16C7D" w:rsidRDefault="00F16C7D" w:rsidP="00F16C7D">
            <w:pPr>
              <w:rPr>
                <w:szCs w:val="22"/>
              </w:rPr>
            </w:pPr>
            <w:r w:rsidRPr="00F16C7D">
              <w:rPr>
                <w:szCs w:val="22"/>
              </w:rPr>
              <w:t xml:space="preserve">morské prúdy </w:t>
            </w:r>
          </w:p>
          <w:p w:rsidR="00F16C7D" w:rsidRPr="00F16C7D" w:rsidRDefault="00F16C7D" w:rsidP="00F16C7D">
            <w:pPr>
              <w:rPr>
                <w:szCs w:val="22"/>
              </w:rPr>
            </w:pPr>
            <w:r w:rsidRPr="00F16C7D">
              <w:rPr>
                <w:szCs w:val="22"/>
              </w:rPr>
              <w:t xml:space="preserve">slapové javy </w:t>
            </w:r>
          </w:p>
          <w:p w:rsidR="00F16C7D" w:rsidRPr="00F16C7D" w:rsidRDefault="00F16C7D" w:rsidP="00F16C7D">
            <w:pPr>
              <w:rPr>
                <w:szCs w:val="22"/>
              </w:rPr>
            </w:pPr>
            <w:r w:rsidRPr="00F16C7D">
              <w:rPr>
                <w:szCs w:val="22"/>
              </w:rPr>
              <w:t>vodstvo súše - rieky, močiare, jazerá, umelé vodné nádrže</w:t>
            </w:r>
          </w:p>
          <w:p w:rsidR="00F16C7D" w:rsidRPr="00F16C7D" w:rsidRDefault="00F16C7D" w:rsidP="00F16C7D">
            <w:pPr>
              <w:rPr>
                <w:szCs w:val="22"/>
              </w:rPr>
            </w:pPr>
            <w:r w:rsidRPr="00F16C7D">
              <w:rPr>
                <w:szCs w:val="22"/>
              </w:rPr>
              <w:t>ľadovce</w:t>
            </w:r>
          </w:p>
          <w:p w:rsidR="00F16C7D" w:rsidRPr="00F16C7D" w:rsidRDefault="00F16C7D" w:rsidP="00F16C7D">
            <w:pPr>
              <w:rPr>
                <w:szCs w:val="22"/>
              </w:rPr>
            </w:pPr>
            <w:r w:rsidRPr="00F16C7D">
              <w:rPr>
                <w:szCs w:val="22"/>
              </w:rPr>
              <w:t>podpovrchová voda</w:t>
            </w:r>
          </w:p>
          <w:p w:rsidR="00F16C7D" w:rsidRPr="00F16C7D" w:rsidRDefault="00F16C7D" w:rsidP="00F16C7D">
            <w:pPr>
              <w:rPr>
                <w:szCs w:val="22"/>
              </w:rPr>
            </w:pPr>
            <w:r w:rsidRPr="00F16C7D">
              <w:rPr>
                <w:szCs w:val="22"/>
              </w:rPr>
              <w:t xml:space="preserve">pramene </w:t>
            </w:r>
          </w:p>
          <w:p w:rsidR="00F16C7D" w:rsidRPr="00F16C7D" w:rsidRDefault="00F16C7D" w:rsidP="00F16C7D">
            <w:pPr>
              <w:rPr>
                <w:szCs w:val="22"/>
              </w:rPr>
            </w:pPr>
            <w:r w:rsidRPr="00F16C7D">
              <w:rPr>
                <w:szCs w:val="22"/>
              </w:rPr>
              <w:t xml:space="preserve">minerálna voda </w:t>
            </w:r>
          </w:p>
          <w:p w:rsidR="00F16C7D" w:rsidRPr="00F16C7D" w:rsidRDefault="00F16C7D" w:rsidP="00F16C7D">
            <w:pPr>
              <w:rPr>
                <w:szCs w:val="22"/>
              </w:rPr>
            </w:pPr>
            <w:r w:rsidRPr="00F16C7D">
              <w:rPr>
                <w:szCs w:val="22"/>
              </w:rPr>
              <w:t xml:space="preserve">termálna voda </w:t>
            </w:r>
          </w:p>
          <w:p w:rsidR="00F16C7D" w:rsidRPr="00F16C7D" w:rsidRDefault="00F16C7D" w:rsidP="00F16C7D">
            <w:pPr>
              <w:rPr>
                <w:szCs w:val="22"/>
              </w:rPr>
            </w:pPr>
            <w:r w:rsidRPr="00F16C7D">
              <w:rPr>
                <w:szCs w:val="22"/>
              </w:rPr>
              <w:t>ochrana a zdroje pitnej vody</w:t>
            </w:r>
          </w:p>
          <w:p w:rsidR="00F16C7D" w:rsidRDefault="00F16C7D" w:rsidP="00F16C7D">
            <w:pPr>
              <w:rPr>
                <w:szCs w:val="22"/>
              </w:rPr>
            </w:pPr>
            <w:r w:rsidRPr="00F16C7D">
              <w:rPr>
                <w:szCs w:val="22"/>
              </w:rPr>
              <w:t>hydrologické hrozby</w:t>
            </w:r>
          </w:p>
          <w:p w:rsidR="00F16C7D" w:rsidRPr="001E7BC9" w:rsidRDefault="00F16C7D" w:rsidP="00F16C7D">
            <w:r w:rsidRPr="001E7BC9">
              <w:t xml:space="preserve">stavba Zeme </w:t>
            </w:r>
          </w:p>
          <w:p w:rsidR="00F16C7D" w:rsidRPr="001E7BC9" w:rsidRDefault="00F16C7D" w:rsidP="00F16C7D">
            <w:r w:rsidRPr="001E7BC9">
              <w:t xml:space="preserve">litosferické dosky </w:t>
            </w:r>
          </w:p>
          <w:p w:rsidR="00F16C7D" w:rsidRPr="001E7BC9" w:rsidRDefault="00F16C7D" w:rsidP="00F16C7D">
            <w:r w:rsidRPr="001E7BC9">
              <w:t>vnútorné a vonkajšie procesy</w:t>
            </w:r>
          </w:p>
          <w:p w:rsidR="00F16C7D" w:rsidRPr="001E7BC9" w:rsidRDefault="00F16C7D" w:rsidP="00F16C7D">
            <w:r w:rsidRPr="001E7BC9">
              <w:t xml:space="preserve">horotvorná činnosť </w:t>
            </w:r>
          </w:p>
          <w:p w:rsidR="00F16C7D" w:rsidRPr="001E7BC9" w:rsidRDefault="00F16C7D" w:rsidP="00F16C7D">
            <w:r w:rsidRPr="001E7BC9">
              <w:t xml:space="preserve">zemetrasenia </w:t>
            </w:r>
          </w:p>
          <w:p w:rsidR="00F16C7D" w:rsidRPr="001E7BC9" w:rsidRDefault="00F16C7D" w:rsidP="00F16C7D">
            <w:r w:rsidRPr="001E7BC9">
              <w:t>sopečná činnosť</w:t>
            </w:r>
          </w:p>
          <w:p w:rsidR="00F16C7D" w:rsidRPr="001E7BC9" w:rsidRDefault="00F16C7D" w:rsidP="00F16C7D">
            <w:r w:rsidRPr="001E7BC9">
              <w:t xml:space="preserve">prírodné katastrofy </w:t>
            </w:r>
          </w:p>
          <w:p w:rsidR="00F16C7D" w:rsidRPr="001E7BC9" w:rsidRDefault="00F16C7D" w:rsidP="00F16C7D">
            <w:r w:rsidRPr="001E7BC9">
              <w:t>erózia, transport</w:t>
            </w:r>
          </w:p>
          <w:p w:rsidR="00F16C7D" w:rsidRPr="001E7BC9" w:rsidRDefault="00F16C7D" w:rsidP="00F16C7D">
            <w:r w:rsidRPr="001E7BC9">
              <w:t xml:space="preserve">zarovnávanie, akumulácia </w:t>
            </w:r>
          </w:p>
          <w:p w:rsidR="00F16C7D" w:rsidRDefault="00F16C7D" w:rsidP="00F16C7D">
            <w:r w:rsidRPr="001E7BC9">
              <w:t>varovné systémy</w:t>
            </w:r>
          </w:p>
          <w:p w:rsidR="00A905CA" w:rsidRPr="001E7BC9" w:rsidRDefault="00A905CA" w:rsidP="00A905CA">
            <w:r w:rsidRPr="001E7BC9">
              <w:t xml:space="preserve">zemina, pôda </w:t>
            </w:r>
          </w:p>
          <w:p w:rsidR="00A905CA" w:rsidRPr="001E7BC9" w:rsidRDefault="00A905CA" w:rsidP="00A905CA">
            <w:r w:rsidRPr="001E7BC9">
              <w:t xml:space="preserve">vlastnosti pôdy </w:t>
            </w:r>
          </w:p>
          <w:p w:rsidR="00A905CA" w:rsidRPr="001E7BC9" w:rsidRDefault="00A905CA" w:rsidP="00A905CA">
            <w:r w:rsidRPr="001E7BC9">
              <w:t xml:space="preserve">pôdne druhy, pôdne typy </w:t>
            </w:r>
          </w:p>
          <w:p w:rsidR="00A905CA" w:rsidRPr="001E7BC9" w:rsidRDefault="00A905CA" w:rsidP="00A905CA">
            <w:r w:rsidRPr="001E7BC9">
              <w:t xml:space="preserve">ohrozenie pôdy </w:t>
            </w:r>
          </w:p>
          <w:p w:rsidR="00A905CA" w:rsidRPr="001E7BC9" w:rsidRDefault="00A905CA" w:rsidP="00A905CA">
            <w:r w:rsidRPr="001E7BC9">
              <w:t xml:space="preserve">ekosystém </w:t>
            </w:r>
          </w:p>
          <w:p w:rsidR="00A905CA" w:rsidRPr="001E7BC9" w:rsidRDefault="00A905CA" w:rsidP="00A905CA">
            <w:r w:rsidRPr="001E7BC9">
              <w:t xml:space="preserve">horizontálne a vertikálne členenie biosféry bioklimatické pásma </w:t>
            </w:r>
          </w:p>
          <w:p w:rsidR="00A905CA" w:rsidRPr="001E7BC9" w:rsidRDefault="00A905CA" w:rsidP="00A905CA">
            <w:r w:rsidRPr="001E7BC9">
              <w:t xml:space="preserve">rastlinstvo a živočíšstvo oceánu </w:t>
            </w:r>
          </w:p>
          <w:p w:rsidR="00A905CA" w:rsidRPr="00383E39" w:rsidRDefault="00A905CA" w:rsidP="00A905CA">
            <w:pPr>
              <w:rPr>
                <w:color w:val="000000"/>
                <w:lang w:eastAsia="sk-SK"/>
              </w:rPr>
            </w:pPr>
            <w:r w:rsidRPr="001E7BC9">
              <w:t>vplyv človeka na biosféru</w:t>
            </w:r>
          </w:p>
        </w:tc>
        <w:tc>
          <w:tcPr>
            <w:tcW w:w="5174" w:type="dxa"/>
            <w:shd w:val="clear" w:color="auto" w:fill="auto"/>
          </w:tcPr>
          <w:p w:rsidR="00F16C7D" w:rsidRPr="006C0559" w:rsidRDefault="00F16C7D" w:rsidP="00F16C7D">
            <w:pPr>
              <w:rPr>
                <w:szCs w:val="22"/>
              </w:rPr>
            </w:pPr>
            <w:r w:rsidRPr="006C0559">
              <w:rPr>
                <w:szCs w:val="22"/>
              </w:rPr>
              <w:lastRenderedPageBreak/>
              <w:t>Žiak vie/dokáže:</w:t>
            </w:r>
          </w:p>
          <w:p w:rsidR="00F16C7D" w:rsidRPr="006C0559" w:rsidRDefault="00F16C7D" w:rsidP="00F16C7D">
            <w:pPr>
              <w:rPr>
                <w:szCs w:val="22"/>
              </w:rPr>
            </w:pPr>
            <w:r w:rsidRPr="006C0559">
              <w:rPr>
                <w:szCs w:val="22"/>
              </w:rPr>
              <w:t xml:space="preserve">zhodnotiť vplyv klimatotvorných činiteľov na podnebie vybraných miest na Zemi, </w:t>
            </w:r>
          </w:p>
          <w:p w:rsidR="00F16C7D" w:rsidRPr="006C0559" w:rsidRDefault="00F16C7D" w:rsidP="00F16C7D">
            <w:pPr>
              <w:rPr>
                <w:szCs w:val="22"/>
              </w:rPr>
            </w:pPr>
            <w:r w:rsidRPr="006C0559">
              <w:rPr>
                <w:szCs w:val="22"/>
              </w:rPr>
              <w:t xml:space="preserve">vysvetliť príčiny vzniku prúdenia vzduchu v troposfére, </w:t>
            </w:r>
          </w:p>
          <w:p w:rsidR="00F16C7D" w:rsidRPr="006C0559" w:rsidRDefault="00F16C7D" w:rsidP="00F16C7D">
            <w:pPr>
              <w:rPr>
                <w:szCs w:val="22"/>
              </w:rPr>
            </w:pPr>
            <w:r w:rsidRPr="006C0559">
              <w:rPr>
                <w:szCs w:val="22"/>
              </w:rPr>
              <w:t xml:space="preserve">identifikovať prejavy počasia ovplyvnené základnými tlakovými útvarmi, </w:t>
            </w:r>
          </w:p>
          <w:p w:rsidR="00F16C7D" w:rsidRPr="006C0559" w:rsidRDefault="00F16C7D" w:rsidP="00F16C7D">
            <w:pPr>
              <w:rPr>
                <w:szCs w:val="22"/>
              </w:rPr>
            </w:pPr>
            <w:r w:rsidRPr="006C0559">
              <w:rPr>
                <w:szCs w:val="22"/>
              </w:rPr>
              <w:t xml:space="preserve">správne interpretovať údaje o klimatických charakteristikách prezentované v rôznych grafických a textových podobách (tabuľky, schémy, grafy, klimatické diagramy, tematické mapy), </w:t>
            </w:r>
          </w:p>
          <w:p w:rsidR="00F16C7D" w:rsidRPr="006C0559" w:rsidRDefault="00F16C7D" w:rsidP="00F16C7D">
            <w:pPr>
              <w:rPr>
                <w:szCs w:val="22"/>
              </w:rPr>
            </w:pPr>
            <w:r w:rsidRPr="006C0559">
              <w:rPr>
                <w:szCs w:val="22"/>
              </w:rPr>
              <w:t xml:space="preserve">poznať význam a spoľahlivosť meteorologických predpovedí, </w:t>
            </w:r>
          </w:p>
          <w:p w:rsidR="00F16C7D" w:rsidRPr="006C0559" w:rsidRDefault="00F16C7D" w:rsidP="00F16C7D">
            <w:pPr>
              <w:rPr>
                <w:szCs w:val="22"/>
              </w:rPr>
            </w:pPr>
            <w:r w:rsidRPr="006C0559">
              <w:rPr>
                <w:szCs w:val="22"/>
              </w:rPr>
              <w:lastRenderedPageBreak/>
              <w:t xml:space="preserve">na konkrétnych príkladoch opísať globálne zmeny podnebia a ich možné dôsledky pre život na Zemi, </w:t>
            </w:r>
          </w:p>
          <w:p w:rsidR="009E21D0" w:rsidRPr="006C0559" w:rsidRDefault="00F16C7D" w:rsidP="00F16C7D">
            <w:pPr>
              <w:rPr>
                <w:szCs w:val="22"/>
              </w:rPr>
            </w:pPr>
            <w:r w:rsidRPr="006C0559">
              <w:rPr>
                <w:szCs w:val="22"/>
              </w:rPr>
              <w:t>zhodnotiť riziká atmosférických procesov.</w:t>
            </w:r>
          </w:p>
          <w:p w:rsidR="00F16C7D" w:rsidRPr="006C0559" w:rsidRDefault="00F16C7D" w:rsidP="00F16C7D">
            <w:pPr>
              <w:rPr>
                <w:szCs w:val="22"/>
              </w:rPr>
            </w:pPr>
            <w:r w:rsidRPr="006C0559">
              <w:rPr>
                <w:szCs w:val="22"/>
              </w:rPr>
              <w:t>Žiak vie/dokáže:</w:t>
            </w:r>
          </w:p>
          <w:p w:rsidR="00F16C7D" w:rsidRPr="006C0559" w:rsidRDefault="00F16C7D" w:rsidP="00F16C7D">
            <w:pPr>
              <w:rPr>
                <w:szCs w:val="22"/>
              </w:rPr>
            </w:pPr>
            <w:r w:rsidRPr="006C0559">
              <w:rPr>
                <w:szCs w:val="22"/>
              </w:rPr>
              <w:t xml:space="preserve">rozpoznať proporčné zastúpenie jednotlivých prvkov hydrosféry na celkovom množstve vody na Zemi a ich previazanosť (hydrologický cyklus), </w:t>
            </w:r>
          </w:p>
          <w:p w:rsidR="00F16C7D" w:rsidRPr="006C0559" w:rsidRDefault="00F16C7D" w:rsidP="00F16C7D">
            <w:pPr>
              <w:rPr>
                <w:szCs w:val="22"/>
              </w:rPr>
            </w:pPr>
            <w:r w:rsidRPr="006C0559">
              <w:rPr>
                <w:szCs w:val="22"/>
              </w:rPr>
              <w:t xml:space="preserve">vysvetliť príčiny vzniku rozdielov vo fyzikálnych a chemických vlastnostiach vody oceánov, </w:t>
            </w:r>
          </w:p>
          <w:p w:rsidR="00F16C7D" w:rsidRPr="006C0559" w:rsidRDefault="00F16C7D" w:rsidP="00F16C7D">
            <w:pPr>
              <w:rPr>
                <w:szCs w:val="22"/>
              </w:rPr>
            </w:pPr>
            <w:r w:rsidRPr="006C0559">
              <w:rPr>
                <w:szCs w:val="22"/>
              </w:rPr>
              <w:t xml:space="preserve">charakterizovať zákonitosti prúdenia vody v oceánoch a ich vplyv na živočíšne spoločenstvá a človeka, </w:t>
            </w:r>
          </w:p>
          <w:p w:rsidR="00F16C7D" w:rsidRPr="006C0559" w:rsidRDefault="00F16C7D" w:rsidP="00F16C7D">
            <w:pPr>
              <w:rPr>
                <w:szCs w:val="22"/>
              </w:rPr>
            </w:pPr>
            <w:r w:rsidRPr="006C0559">
              <w:rPr>
                <w:szCs w:val="22"/>
              </w:rPr>
              <w:t xml:space="preserve">zdôvodniť vznik a prejavy slapových javov a opíšu ich priebeh, </w:t>
            </w:r>
          </w:p>
          <w:p w:rsidR="00F16C7D" w:rsidRPr="006C0559" w:rsidRDefault="00F16C7D" w:rsidP="00F16C7D">
            <w:pPr>
              <w:rPr>
                <w:szCs w:val="22"/>
              </w:rPr>
            </w:pPr>
            <w:r w:rsidRPr="006C0559">
              <w:rPr>
                <w:szCs w:val="22"/>
              </w:rPr>
              <w:t xml:space="preserve">vysvetliť príčiny rozdielneho režimu odtoku riek sveta a uvedú ich príklady, </w:t>
            </w:r>
          </w:p>
          <w:p w:rsidR="00F16C7D" w:rsidRPr="006C0559" w:rsidRDefault="00F16C7D" w:rsidP="00F16C7D">
            <w:pPr>
              <w:rPr>
                <w:szCs w:val="22"/>
              </w:rPr>
            </w:pPr>
            <w:r w:rsidRPr="006C0559">
              <w:rPr>
                <w:szCs w:val="22"/>
              </w:rPr>
              <w:t xml:space="preserve">opísať tri vodou podmienené procesy formujúce zemský povrch, </w:t>
            </w:r>
          </w:p>
          <w:p w:rsidR="00F16C7D" w:rsidRPr="006C0559" w:rsidRDefault="00F16C7D" w:rsidP="00F16C7D">
            <w:pPr>
              <w:rPr>
                <w:szCs w:val="22"/>
              </w:rPr>
            </w:pPr>
            <w:r w:rsidRPr="006C0559">
              <w:rPr>
                <w:szCs w:val="22"/>
              </w:rPr>
              <w:t xml:space="preserve">zhodnotiť význam ľadovcov a podpovrchovej vody pre formovanie povrchu Zeme a život obyvateľstva, </w:t>
            </w:r>
          </w:p>
          <w:p w:rsidR="00F16C7D" w:rsidRPr="006C0559" w:rsidRDefault="00F16C7D" w:rsidP="00F16C7D">
            <w:pPr>
              <w:rPr>
                <w:szCs w:val="22"/>
              </w:rPr>
            </w:pPr>
            <w:r w:rsidRPr="006C0559">
              <w:rPr>
                <w:szCs w:val="22"/>
              </w:rPr>
              <w:t xml:space="preserve">uviesť hlavné zdroje pitnej vody a ich obmedzenú dostupnosť, </w:t>
            </w:r>
          </w:p>
          <w:p w:rsidR="00F16C7D" w:rsidRPr="006C0559" w:rsidRDefault="00F16C7D" w:rsidP="00F16C7D">
            <w:pPr>
              <w:rPr>
                <w:szCs w:val="22"/>
              </w:rPr>
            </w:pPr>
            <w:r w:rsidRPr="006C0559">
              <w:rPr>
                <w:szCs w:val="22"/>
              </w:rPr>
              <w:t>rozpoznať hydrologické hrozby a vedia sa riadiť pokynmi varovných systémov</w:t>
            </w:r>
          </w:p>
          <w:p w:rsidR="00A905CA" w:rsidRPr="006C0559" w:rsidRDefault="00A905CA" w:rsidP="00A905CA">
            <w:pPr>
              <w:rPr>
                <w:szCs w:val="22"/>
              </w:rPr>
            </w:pPr>
            <w:r w:rsidRPr="006C0559">
              <w:rPr>
                <w:szCs w:val="22"/>
              </w:rPr>
              <w:t>Žiak vie/dokáže:</w:t>
            </w:r>
          </w:p>
          <w:p w:rsidR="00A905CA" w:rsidRPr="006C0559" w:rsidRDefault="00A905CA" w:rsidP="00A905CA">
            <w:pPr>
              <w:rPr>
                <w:szCs w:val="22"/>
              </w:rPr>
            </w:pPr>
            <w:r w:rsidRPr="006C0559">
              <w:rPr>
                <w:szCs w:val="22"/>
              </w:rPr>
              <w:t xml:space="preserve">vysvetliť dôvody usporiadania jednotlivých vrstiev zemského telesa, </w:t>
            </w:r>
          </w:p>
          <w:p w:rsidR="00A905CA" w:rsidRPr="006C0559" w:rsidRDefault="00A905CA" w:rsidP="00A905CA">
            <w:pPr>
              <w:rPr>
                <w:szCs w:val="22"/>
              </w:rPr>
            </w:pPr>
            <w:r w:rsidRPr="006C0559">
              <w:rPr>
                <w:szCs w:val="22"/>
              </w:rPr>
              <w:t>uviesť dôkazy zmeny usporiadania kontinentov a oceánov na Zemi v geologickej minulosti,</w:t>
            </w:r>
          </w:p>
          <w:p w:rsidR="00A905CA" w:rsidRPr="006C0559" w:rsidRDefault="00A905CA" w:rsidP="00A905CA">
            <w:pPr>
              <w:rPr>
                <w:szCs w:val="22"/>
              </w:rPr>
            </w:pPr>
            <w:r w:rsidRPr="006C0559">
              <w:rPr>
                <w:szCs w:val="22"/>
              </w:rPr>
              <w:t xml:space="preserve">vysvetliť príčiny pohybu litosferických dosiek, </w:t>
            </w:r>
          </w:p>
          <w:p w:rsidR="00A905CA" w:rsidRPr="006C0559" w:rsidRDefault="00A905CA" w:rsidP="00A905CA">
            <w:pPr>
              <w:rPr>
                <w:szCs w:val="22"/>
              </w:rPr>
            </w:pPr>
            <w:r w:rsidRPr="006C0559">
              <w:rPr>
                <w:szCs w:val="22"/>
              </w:rPr>
              <w:t xml:space="preserve">popísať dôsledky platňovej tektoniky na zmeny povrchu Zeme, </w:t>
            </w:r>
          </w:p>
          <w:p w:rsidR="00A905CA" w:rsidRPr="006C0559" w:rsidRDefault="00A905CA" w:rsidP="00A905CA">
            <w:pPr>
              <w:rPr>
                <w:szCs w:val="22"/>
              </w:rPr>
            </w:pPr>
            <w:r w:rsidRPr="006C0559">
              <w:rPr>
                <w:szCs w:val="22"/>
              </w:rPr>
              <w:t>identifikovať miesta zvýšeného rizika výskytu katastrofických prejavov tektonických procesov,</w:t>
            </w:r>
          </w:p>
          <w:p w:rsidR="00A905CA" w:rsidRPr="006C0559" w:rsidRDefault="00A905CA" w:rsidP="00A905CA">
            <w:pPr>
              <w:rPr>
                <w:szCs w:val="22"/>
              </w:rPr>
            </w:pPr>
            <w:r w:rsidRPr="006C0559">
              <w:rPr>
                <w:szCs w:val="22"/>
              </w:rPr>
              <w:t xml:space="preserve">porovnať vplyv vnútorných a vonkajších geologických procesov na formovanie povrchu Zeme, </w:t>
            </w:r>
          </w:p>
          <w:p w:rsidR="00F16C7D" w:rsidRPr="006C0559" w:rsidRDefault="00A905CA" w:rsidP="00A905CA">
            <w:pPr>
              <w:rPr>
                <w:szCs w:val="22"/>
              </w:rPr>
            </w:pPr>
            <w:r w:rsidRPr="006C0559">
              <w:rPr>
                <w:szCs w:val="22"/>
              </w:rPr>
              <w:t>uviesť varovné systémy upozorňujúce na hrozbu živelných pohrôm a katastrofických udalostí.</w:t>
            </w:r>
          </w:p>
          <w:p w:rsidR="00A905CA" w:rsidRPr="006C0559" w:rsidRDefault="00A905CA" w:rsidP="00A905CA">
            <w:pPr>
              <w:rPr>
                <w:szCs w:val="22"/>
              </w:rPr>
            </w:pPr>
            <w:r w:rsidRPr="006C0559">
              <w:rPr>
                <w:szCs w:val="22"/>
              </w:rPr>
              <w:t>Žiak vie/dokáže:</w:t>
            </w:r>
          </w:p>
          <w:p w:rsidR="00A905CA" w:rsidRPr="006C0559" w:rsidRDefault="00A905CA" w:rsidP="00A905CA">
            <w:pPr>
              <w:rPr>
                <w:szCs w:val="22"/>
              </w:rPr>
            </w:pPr>
            <w:r w:rsidRPr="006C0559">
              <w:rPr>
                <w:szCs w:val="22"/>
              </w:rPr>
              <w:t xml:space="preserve">vystihnúť rozdiely medzi pôdou a rozdrobenou </w:t>
            </w:r>
            <w:r w:rsidRPr="006C0559">
              <w:rPr>
                <w:szCs w:val="22"/>
              </w:rPr>
              <w:lastRenderedPageBreak/>
              <w:t xml:space="preserve">horninou, </w:t>
            </w:r>
          </w:p>
          <w:p w:rsidR="00A905CA" w:rsidRPr="006C0559" w:rsidRDefault="00A905CA" w:rsidP="00A905CA">
            <w:pPr>
              <w:rPr>
                <w:szCs w:val="22"/>
              </w:rPr>
            </w:pPr>
            <w:r w:rsidRPr="006C0559">
              <w:rPr>
                <w:szCs w:val="22"/>
              </w:rPr>
              <w:t xml:space="preserve">zhodnotiť vplyv pôdotvorných činiteľov na vlastnosti pôdy, </w:t>
            </w:r>
          </w:p>
          <w:p w:rsidR="00A905CA" w:rsidRPr="006C0559" w:rsidRDefault="00A905CA" w:rsidP="00A905CA">
            <w:pPr>
              <w:rPr>
                <w:szCs w:val="22"/>
              </w:rPr>
            </w:pPr>
            <w:r w:rsidRPr="006C0559">
              <w:rPr>
                <w:szCs w:val="22"/>
              </w:rPr>
              <w:t xml:space="preserve">zdôvodniť rozšírenie pôd v Európe, </w:t>
            </w:r>
          </w:p>
          <w:p w:rsidR="00A905CA" w:rsidRPr="006C0559" w:rsidRDefault="00A905CA" w:rsidP="00A905CA">
            <w:pPr>
              <w:rPr>
                <w:szCs w:val="22"/>
              </w:rPr>
            </w:pPr>
            <w:r w:rsidRPr="006C0559">
              <w:rPr>
                <w:szCs w:val="22"/>
              </w:rPr>
              <w:t xml:space="preserve">uviesť nepriaznivé dôsledky ľudských aktivít na pôdy, </w:t>
            </w:r>
          </w:p>
          <w:p w:rsidR="00A905CA" w:rsidRPr="006C0559" w:rsidRDefault="00A905CA" w:rsidP="00A905CA">
            <w:pPr>
              <w:rPr>
                <w:szCs w:val="22"/>
              </w:rPr>
            </w:pPr>
            <w:r w:rsidRPr="006C0559">
              <w:rPr>
                <w:szCs w:val="22"/>
              </w:rPr>
              <w:t xml:space="preserve">vysvetliť príčiny vzniku bioklimatických pásiem na Zemi, </w:t>
            </w:r>
          </w:p>
          <w:p w:rsidR="00A905CA" w:rsidRPr="006C0559" w:rsidRDefault="00A905CA" w:rsidP="00A905CA">
            <w:pPr>
              <w:rPr>
                <w:szCs w:val="22"/>
              </w:rPr>
            </w:pPr>
            <w:r w:rsidRPr="006C0559">
              <w:rPr>
                <w:szCs w:val="22"/>
              </w:rPr>
              <w:t xml:space="preserve">uviesť príklady najznámejších rastlinných a živočíšnych druhov žijúcich v jednotlivých bioklimatických pásmach Zeme, </w:t>
            </w:r>
          </w:p>
          <w:p w:rsidR="00A905CA" w:rsidRPr="006C0559" w:rsidRDefault="00A905CA" w:rsidP="00A905CA">
            <w:pPr>
              <w:rPr>
                <w:szCs w:val="22"/>
              </w:rPr>
            </w:pPr>
            <w:r w:rsidRPr="006C0559">
              <w:rPr>
                <w:szCs w:val="22"/>
              </w:rPr>
              <w:t xml:space="preserve">vysvetliť príčiny a prejavy vertikálnej členitosti biosféry, </w:t>
            </w:r>
          </w:p>
          <w:p w:rsidR="00A905CA" w:rsidRPr="006C0559" w:rsidRDefault="00A905CA" w:rsidP="00A905CA">
            <w:pPr>
              <w:rPr>
                <w:color w:val="000000"/>
                <w:szCs w:val="22"/>
                <w:lang w:eastAsia="sk-SK"/>
              </w:rPr>
            </w:pPr>
            <w:r w:rsidRPr="006C0559">
              <w:rPr>
                <w:szCs w:val="22"/>
              </w:rPr>
              <w:t>opísať najvážnejšie ekologické problémy spôsobené činnosťou človeka.</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lastRenderedPageBreak/>
              <w:t xml:space="preserve">Tematický celok: </w:t>
            </w:r>
            <w:r w:rsidR="00974425">
              <w:t>Humánna geografia</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74425" w:rsidRPr="00D63139" w:rsidTr="009E21D0">
        <w:tc>
          <w:tcPr>
            <w:tcW w:w="5174" w:type="dxa"/>
            <w:shd w:val="clear" w:color="auto" w:fill="auto"/>
          </w:tcPr>
          <w:p w:rsidR="00974425" w:rsidRPr="001E7BC9" w:rsidRDefault="00974425" w:rsidP="00974425">
            <w:r w:rsidRPr="001E7BC9">
              <w:t>regionalizácia, regióny Zeme (svetadiely, kontinenty, kultúrne regióny)</w:t>
            </w:r>
          </w:p>
          <w:p w:rsidR="00974425" w:rsidRPr="001E7BC9" w:rsidRDefault="00974425" w:rsidP="00974425">
            <w:r w:rsidRPr="001E7BC9">
              <w:t xml:space="preserve">politická mapa, štát </w:t>
            </w:r>
          </w:p>
          <w:p w:rsidR="00974425" w:rsidRPr="001E7BC9" w:rsidRDefault="00974425" w:rsidP="00974425">
            <w:r w:rsidRPr="001E7BC9">
              <w:t>medzinárodné organizácie a hospodárske združenia NATO, OSN, EÚ</w:t>
            </w:r>
          </w:p>
          <w:p w:rsidR="00974425" w:rsidRPr="001E7BC9" w:rsidRDefault="00974425" w:rsidP="00974425">
            <w:r w:rsidRPr="001E7BC9">
              <w:t xml:space="preserve">rozmiestnenie obyvateľstva </w:t>
            </w:r>
          </w:p>
          <w:p w:rsidR="00974425" w:rsidRPr="001E7BC9" w:rsidRDefault="00974425" w:rsidP="00974425">
            <w:r w:rsidRPr="001E7BC9">
              <w:t xml:space="preserve">pohyb obyvateľstva </w:t>
            </w:r>
          </w:p>
          <w:p w:rsidR="00974425" w:rsidRPr="001E7BC9" w:rsidRDefault="00974425" w:rsidP="00974425">
            <w:r w:rsidRPr="001E7BC9">
              <w:t xml:space="preserve">natalita, mortalita, prirodzený prírastok mechanický pohyb, migrácia </w:t>
            </w:r>
          </w:p>
          <w:p w:rsidR="00974425" w:rsidRPr="001E7BC9" w:rsidRDefault="00974425" w:rsidP="00974425">
            <w:r w:rsidRPr="001E7BC9">
              <w:t>štruktúra obyvateľstva</w:t>
            </w:r>
          </w:p>
          <w:p w:rsidR="00974425" w:rsidRPr="001E7BC9" w:rsidRDefault="00974425" w:rsidP="00974425">
            <w:r w:rsidRPr="001E7BC9">
              <w:t xml:space="preserve">vojnové konflikty a spory </w:t>
            </w:r>
          </w:p>
          <w:p w:rsidR="00974425" w:rsidRPr="001E7BC9" w:rsidRDefault="00974425" w:rsidP="00974425">
            <w:r w:rsidRPr="001E7BC9">
              <w:t xml:space="preserve">sídla </w:t>
            </w:r>
          </w:p>
          <w:p w:rsidR="00974425" w:rsidRPr="001E7BC9" w:rsidRDefault="00974425" w:rsidP="00974425">
            <w:r w:rsidRPr="001E7BC9">
              <w:t>urbanizácia</w:t>
            </w:r>
          </w:p>
          <w:p w:rsidR="00974425" w:rsidRPr="001E7BC9" w:rsidRDefault="00974425" w:rsidP="00974425">
            <w:r w:rsidRPr="001E7BC9">
              <w:t xml:space="preserve">mestá, veľkomestá </w:t>
            </w:r>
          </w:p>
          <w:p w:rsidR="00974425" w:rsidRPr="001E7BC9" w:rsidRDefault="00974425" w:rsidP="00974425">
            <w:r w:rsidRPr="001E7BC9">
              <w:t xml:space="preserve">hospodárstvo sveta </w:t>
            </w:r>
          </w:p>
          <w:p w:rsidR="00974425" w:rsidRPr="001E7BC9" w:rsidRDefault="00974425" w:rsidP="00974425">
            <w:r w:rsidRPr="001E7BC9">
              <w:t xml:space="preserve">chudoba, nezamestnanosť </w:t>
            </w:r>
          </w:p>
          <w:p w:rsidR="00974425" w:rsidRPr="001E7BC9" w:rsidRDefault="00974425" w:rsidP="00974425">
            <w:r w:rsidRPr="001E7BC9">
              <w:t xml:space="preserve">HDP </w:t>
            </w:r>
          </w:p>
          <w:p w:rsidR="00974425" w:rsidRPr="001E7BC9" w:rsidRDefault="00974425" w:rsidP="00974425">
            <w:r w:rsidRPr="001E7BC9">
              <w:t>životná úroveň, kvalita života</w:t>
            </w:r>
          </w:p>
          <w:p w:rsidR="00974425" w:rsidRPr="001E7BC9" w:rsidRDefault="00974425" w:rsidP="00974425">
            <w:r w:rsidRPr="001E7BC9">
              <w:t xml:space="preserve">primárny sektor, sekundárny sektor </w:t>
            </w:r>
          </w:p>
          <w:p w:rsidR="00974425" w:rsidRPr="001E7BC9" w:rsidRDefault="00974425" w:rsidP="00974425">
            <w:r w:rsidRPr="001E7BC9">
              <w:t xml:space="preserve">terciárny sektor, kvartérny sektor </w:t>
            </w:r>
          </w:p>
          <w:p w:rsidR="00974425" w:rsidRPr="001E7BC9" w:rsidRDefault="00974425" w:rsidP="00974425">
            <w:r w:rsidRPr="001E7BC9">
              <w:t xml:space="preserve">lokalizačný činiteľ </w:t>
            </w:r>
          </w:p>
          <w:p w:rsidR="00974425" w:rsidRPr="001E7BC9" w:rsidRDefault="00974425" w:rsidP="00974425">
            <w:r w:rsidRPr="001E7BC9">
              <w:t xml:space="preserve">odvetvia priemyslu </w:t>
            </w:r>
          </w:p>
          <w:p w:rsidR="00974425" w:rsidRPr="001E7BC9" w:rsidRDefault="00974425" w:rsidP="00974425">
            <w:r w:rsidRPr="001E7BC9">
              <w:t xml:space="preserve">doprava </w:t>
            </w:r>
          </w:p>
          <w:p w:rsidR="00974425" w:rsidRPr="001E7BC9" w:rsidRDefault="00974425" w:rsidP="00974425">
            <w:r w:rsidRPr="001E7BC9">
              <w:lastRenderedPageBreak/>
              <w:t xml:space="preserve">zahraničný obchod </w:t>
            </w:r>
          </w:p>
          <w:p w:rsidR="00974425" w:rsidRPr="001E7BC9" w:rsidRDefault="00974425" w:rsidP="00974425">
            <w:r w:rsidRPr="001E7BC9">
              <w:t xml:space="preserve">oblasti cestovného ruchu </w:t>
            </w:r>
          </w:p>
          <w:p w:rsidR="00974425" w:rsidRPr="001E7BC9" w:rsidRDefault="00974425" w:rsidP="00974425">
            <w:r w:rsidRPr="001E7BC9">
              <w:t xml:space="preserve">globálne problémy Zeme, otepľovanie, dezertifikácia, svetový oceán, odpadové hospodárstvo, exhaláty, voda, výživa, ozónová diera, odlesňovanie </w:t>
            </w:r>
          </w:p>
          <w:p w:rsidR="00974425" w:rsidRPr="001E7BC9" w:rsidRDefault="00974425" w:rsidP="00974425">
            <w:r w:rsidRPr="001E7BC9">
              <w:t>Regióny: Európa, Európska únia, Nemecko, štáty susediace so Slovenskom</w:t>
            </w:r>
          </w:p>
          <w:p w:rsidR="00974425" w:rsidRPr="001E7BC9" w:rsidRDefault="00974425" w:rsidP="00974425">
            <w:r w:rsidRPr="001E7BC9">
              <w:t>Rusko</w:t>
            </w:r>
          </w:p>
          <w:p w:rsidR="00974425" w:rsidRPr="001E7BC9" w:rsidRDefault="00974425" w:rsidP="00974425">
            <w:r w:rsidRPr="001E7BC9">
              <w:t xml:space="preserve">Ázia, Čína, India, Japonsko </w:t>
            </w:r>
          </w:p>
          <w:p w:rsidR="00974425" w:rsidRPr="001E7BC9" w:rsidRDefault="00974425" w:rsidP="00974425">
            <w:r w:rsidRPr="001E7BC9">
              <w:t xml:space="preserve">Afrika, Juhoafrická republika, Nigéria </w:t>
            </w:r>
          </w:p>
          <w:p w:rsidR="00974425" w:rsidRPr="001E7BC9" w:rsidRDefault="00974425" w:rsidP="00974425">
            <w:r w:rsidRPr="001E7BC9">
              <w:t xml:space="preserve">Amerika, USA, Brazília </w:t>
            </w:r>
          </w:p>
          <w:p w:rsidR="00974425" w:rsidRPr="00383E39" w:rsidRDefault="00974425" w:rsidP="00974425">
            <w:pPr>
              <w:rPr>
                <w:color w:val="000000"/>
                <w:lang w:eastAsia="sk-SK"/>
              </w:rPr>
            </w:pPr>
            <w:r w:rsidRPr="001E7BC9">
              <w:t>Austrália</w:t>
            </w:r>
          </w:p>
        </w:tc>
        <w:tc>
          <w:tcPr>
            <w:tcW w:w="5174" w:type="dxa"/>
            <w:shd w:val="clear" w:color="auto" w:fill="auto"/>
          </w:tcPr>
          <w:p w:rsidR="00974425" w:rsidRPr="00974425" w:rsidRDefault="00974425" w:rsidP="00974425">
            <w:r w:rsidRPr="00974425">
              <w:lastRenderedPageBreak/>
              <w:t>Žiak vie/dokáže</w:t>
            </w:r>
            <w:r>
              <w:t>:</w:t>
            </w:r>
          </w:p>
          <w:p w:rsidR="00974425" w:rsidRPr="001E7BC9" w:rsidRDefault="00974425" w:rsidP="00974425">
            <w:pPr>
              <w:rPr>
                <w:b/>
              </w:rPr>
            </w:pPr>
            <w:r w:rsidRPr="001E7BC9">
              <w:t xml:space="preserve">uviesť a odôvodniť 3 príklady vyčleňovania regiónov Zeme, </w:t>
            </w:r>
          </w:p>
          <w:p w:rsidR="00974425" w:rsidRPr="001E7BC9" w:rsidRDefault="00974425" w:rsidP="00974425">
            <w:pPr>
              <w:rPr>
                <w:b/>
              </w:rPr>
            </w:pPr>
            <w:r w:rsidRPr="001E7BC9">
              <w:t xml:space="preserve">vysvetliť príčiny vzniku nových štátov na mape sveta, </w:t>
            </w:r>
          </w:p>
          <w:p w:rsidR="00974425" w:rsidRPr="001E7BC9" w:rsidRDefault="00974425" w:rsidP="00974425">
            <w:pPr>
              <w:rPr>
                <w:b/>
              </w:rPr>
            </w:pPr>
            <w:r w:rsidRPr="001E7BC9">
              <w:t xml:space="preserve">zdôvodniť význam a úlohu spolupráce medzi štátmi a regiónmi, </w:t>
            </w:r>
          </w:p>
          <w:p w:rsidR="00974425" w:rsidRPr="001E7BC9" w:rsidRDefault="00974425" w:rsidP="00974425">
            <w:pPr>
              <w:rPr>
                <w:b/>
              </w:rPr>
            </w:pPr>
            <w:r w:rsidRPr="001E7BC9">
              <w:t>vysvetliť príčiny nerovnomerného rozmiestnenia obyvateľstva v regióne (verzus na Zemi),</w:t>
            </w:r>
          </w:p>
          <w:p w:rsidR="00974425" w:rsidRPr="001E7BC9" w:rsidRDefault="00974425" w:rsidP="00974425">
            <w:pPr>
              <w:rPr>
                <w:b/>
              </w:rPr>
            </w:pPr>
            <w:r w:rsidRPr="001E7BC9">
              <w:t xml:space="preserve">vymedziť hlavné rozdiely v natalite a mortalite vyspelých a hospodársky najmenej rozvinutých regiónov a štátov na Zemi, </w:t>
            </w:r>
          </w:p>
          <w:p w:rsidR="00974425" w:rsidRPr="001E7BC9" w:rsidRDefault="00974425" w:rsidP="00974425">
            <w:pPr>
              <w:rPr>
                <w:b/>
              </w:rPr>
            </w:pPr>
            <w:r w:rsidRPr="001E7BC9">
              <w:t xml:space="preserve">zhodnotiť príčiny migrácie obyvateľstva, </w:t>
            </w:r>
          </w:p>
          <w:p w:rsidR="00974425" w:rsidRPr="001E7BC9" w:rsidRDefault="00974425" w:rsidP="00974425">
            <w:pPr>
              <w:rPr>
                <w:b/>
              </w:rPr>
            </w:pPr>
            <w:r w:rsidRPr="001E7BC9">
              <w:t xml:space="preserve">identifikovať na mape najdôležitejšie smery a oblasti migrácie obyvateľstva, </w:t>
            </w:r>
          </w:p>
          <w:p w:rsidR="00974425" w:rsidRPr="001E7BC9" w:rsidRDefault="00974425" w:rsidP="00974425">
            <w:pPr>
              <w:rPr>
                <w:b/>
              </w:rPr>
            </w:pPr>
            <w:r w:rsidRPr="001E7BC9">
              <w:t xml:space="preserve">správne interpretovať informácie o vývoji a zložení obyvateľstva prezentované vo forme grafov, tabuliek, vekových pyramíd, diagramov a tematických máp, </w:t>
            </w:r>
          </w:p>
          <w:p w:rsidR="00974425" w:rsidRPr="001E7BC9" w:rsidRDefault="00974425" w:rsidP="00974425">
            <w:pPr>
              <w:rPr>
                <w:b/>
              </w:rPr>
            </w:pPr>
            <w:r w:rsidRPr="001E7BC9">
              <w:t>z dostupných informačných zdrojov určiť 15 najľudnatejších miest sveta, lokalizovať ich na mape a určiť ich zastúpenie v určitom regióne,</w:t>
            </w:r>
          </w:p>
          <w:p w:rsidR="00974425" w:rsidRPr="001E7BC9" w:rsidRDefault="00974425" w:rsidP="00974425">
            <w:pPr>
              <w:rPr>
                <w:b/>
              </w:rPr>
            </w:pPr>
            <w:r w:rsidRPr="001E7BC9">
              <w:t xml:space="preserve">uviesť problémy života obyvateľov veľkomiest vo vyspelých a menej rozvinutých krajinách sveta, </w:t>
            </w:r>
          </w:p>
          <w:p w:rsidR="00974425" w:rsidRPr="001E7BC9" w:rsidRDefault="00974425" w:rsidP="00974425">
            <w:pPr>
              <w:rPr>
                <w:b/>
              </w:rPr>
            </w:pPr>
            <w:r w:rsidRPr="001E7BC9">
              <w:t xml:space="preserve">porovnať štáty s najväčším a najmenším HDP na </w:t>
            </w:r>
            <w:r w:rsidRPr="001E7BC9">
              <w:lastRenderedPageBreak/>
              <w:t>obyvateľa a lokalizovať ich na mape,</w:t>
            </w:r>
          </w:p>
          <w:p w:rsidR="00974425" w:rsidRPr="001E7BC9" w:rsidRDefault="00974425" w:rsidP="00974425">
            <w:pPr>
              <w:rPr>
                <w:b/>
              </w:rPr>
            </w:pPr>
            <w:r w:rsidRPr="001E7BC9">
              <w:t xml:space="preserve">uviesť aktuálne problémy svetového hospodárstva a príčiny zväčšujúcej sa priepasti medzi bohatými a chudobnými, </w:t>
            </w:r>
          </w:p>
          <w:p w:rsidR="00974425" w:rsidRPr="001E7BC9" w:rsidRDefault="00974425" w:rsidP="00974425">
            <w:pPr>
              <w:rPr>
                <w:b/>
              </w:rPr>
            </w:pPr>
            <w:r w:rsidRPr="001E7BC9">
              <w:t xml:space="preserve">správne interpretovať štatistické údaje a ekonomické ukazovatele hospodárskej výkonnosti jednotlivých štátov sveta a jej regiónov, </w:t>
            </w:r>
          </w:p>
          <w:p w:rsidR="00974425" w:rsidRPr="001E7BC9" w:rsidRDefault="00974425" w:rsidP="00974425">
            <w:pPr>
              <w:rPr>
                <w:b/>
              </w:rPr>
            </w:pPr>
            <w:r w:rsidRPr="001E7BC9">
              <w:t xml:space="preserve">zhodnotiť najdôležitejšie lokalizačné činitele ovplyvňujúce umiestnenie automobilového, chemického, potravinárskeho a textilného priemyselného závodu, </w:t>
            </w:r>
          </w:p>
          <w:p w:rsidR="00974425" w:rsidRPr="001E7BC9" w:rsidRDefault="00974425" w:rsidP="00974425">
            <w:pPr>
              <w:rPr>
                <w:b/>
              </w:rPr>
            </w:pPr>
            <w:r w:rsidRPr="001E7BC9">
              <w:t xml:space="preserve">určiť najvýznamnejšie oblasti a centrá cestovného ruchu na jednotlivých svetadieloch a lokalizujú ich na mape, </w:t>
            </w:r>
          </w:p>
          <w:p w:rsidR="00974425" w:rsidRPr="001E7BC9" w:rsidRDefault="00974425" w:rsidP="00974425">
            <w:pPr>
              <w:rPr>
                <w:b/>
              </w:rPr>
            </w:pPr>
            <w:r w:rsidRPr="001E7BC9">
              <w:t xml:space="preserve">zoradiť podľa významu jednotlivé typy dopravy a posúdiť ich význam podľa regiónov Zeme, </w:t>
            </w:r>
          </w:p>
          <w:p w:rsidR="00974425" w:rsidRPr="001E7BC9" w:rsidRDefault="00974425" w:rsidP="00974425">
            <w:pPr>
              <w:rPr>
                <w:b/>
              </w:rPr>
            </w:pPr>
            <w:r w:rsidRPr="001E7BC9">
              <w:t xml:space="preserve">vysvetliť podstatu zahraničného obchodu a určiť najvýznamnejších importérov a exportérov v regiónoch a na svete, </w:t>
            </w:r>
          </w:p>
          <w:p w:rsidR="00974425" w:rsidRPr="001E7BC9" w:rsidRDefault="00974425" w:rsidP="00974425">
            <w:pPr>
              <w:rPr>
                <w:b/>
              </w:rPr>
            </w:pPr>
            <w:r w:rsidRPr="001E7BC9">
              <w:t xml:space="preserve">kategorizovať globálne problémy na Zemi a ich prejavy. Porovnať jednotlivé svetadiely a ich regióny. V rámci tohto porovnania aplikovať všetky nasledujúce výkony: </w:t>
            </w:r>
          </w:p>
          <w:p w:rsidR="00974425" w:rsidRPr="001E7BC9" w:rsidRDefault="00974425" w:rsidP="00974425">
            <w:pPr>
              <w:rPr>
                <w:b/>
              </w:rPr>
            </w:pPr>
            <w:r w:rsidRPr="001E7BC9">
              <w:t xml:space="preserve">zhodnotiť polohu regiónu a identifikovať ho na mape, </w:t>
            </w:r>
          </w:p>
          <w:p w:rsidR="00974425" w:rsidRPr="001E7BC9" w:rsidRDefault="00974425" w:rsidP="00974425">
            <w:pPr>
              <w:rPr>
                <w:b/>
              </w:rPr>
            </w:pPr>
            <w:r w:rsidRPr="001E7BC9">
              <w:t>vyzdvihnúť nosné prírodné danosti regiónu,</w:t>
            </w:r>
          </w:p>
          <w:p w:rsidR="00974425" w:rsidRPr="001E7BC9" w:rsidRDefault="00974425" w:rsidP="00974425">
            <w:pPr>
              <w:rPr>
                <w:b/>
              </w:rPr>
            </w:pPr>
            <w:r w:rsidRPr="001E7BC9">
              <w:t xml:space="preserve">zhodnotiť súčasnú politickú situáciu v regióne, </w:t>
            </w:r>
          </w:p>
          <w:p w:rsidR="00974425" w:rsidRPr="001E7BC9" w:rsidRDefault="00974425" w:rsidP="00974425">
            <w:pPr>
              <w:rPr>
                <w:b/>
              </w:rPr>
            </w:pPr>
            <w:r w:rsidRPr="001E7BC9">
              <w:t xml:space="preserve">zaujať stanovisko k aktuálnym ohniskám vojnových konfliktov a náboženských sporov, </w:t>
            </w:r>
          </w:p>
          <w:p w:rsidR="00974425" w:rsidRPr="001E7BC9" w:rsidRDefault="00974425" w:rsidP="00974425">
            <w:pPr>
              <w:rPr>
                <w:b/>
              </w:rPr>
            </w:pPr>
            <w:r w:rsidRPr="001E7BC9">
              <w:t xml:space="preserve">správne interpretovať štatistické údaje a ekonomické ukazovatele hospodárskej výkonnosti jednotlivých regiónov, štátov, </w:t>
            </w:r>
          </w:p>
          <w:p w:rsidR="00974425" w:rsidRPr="001E7BC9" w:rsidRDefault="00974425" w:rsidP="00974425">
            <w:pPr>
              <w:rPr>
                <w:b/>
              </w:rPr>
            </w:pPr>
            <w:r w:rsidRPr="001E7BC9">
              <w:t>správne interpretovať informácie o vývoji a zložení obyvateľstva regiónu prezentované vo forme grafov, tabuliek, vekových pyramíd, diagramov a tematických máp.</w:t>
            </w:r>
          </w:p>
        </w:tc>
      </w:tr>
      <w:tr w:rsidR="00974425" w:rsidRPr="00D63139" w:rsidTr="009E21D0">
        <w:tc>
          <w:tcPr>
            <w:tcW w:w="10348" w:type="dxa"/>
            <w:gridSpan w:val="2"/>
            <w:shd w:val="clear" w:color="auto" w:fill="D0CECE" w:themeFill="background2" w:themeFillShade="E6"/>
          </w:tcPr>
          <w:p w:rsidR="00974425" w:rsidRPr="00D63139" w:rsidRDefault="00974425" w:rsidP="00974425">
            <w:pPr>
              <w:pStyle w:val="Odsekzoznamu"/>
              <w:ind w:left="0"/>
              <w:jc w:val="center"/>
            </w:pPr>
            <w:r>
              <w:lastRenderedPageBreak/>
              <w:t>Tematický celok: Regionálna geografia sveta</w:t>
            </w:r>
          </w:p>
        </w:tc>
      </w:tr>
      <w:tr w:rsidR="00974425" w:rsidRPr="00D63139" w:rsidTr="009E21D0">
        <w:tc>
          <w:tcPr>
            <w:tcW w:w="5174" w:type="dxa"/>
            <w:shd w:val="clear" w:color="auto" w:fill="D0CECE" w:themeFill="background2" w:themeFillShade="E6"/>
          </w:tcPr>
          <w:p w:rsidR="00974425" w:rsidRPr="00D63139" w:rsidRDefault="00974425" w:rsidP="00974425">
            <w:pPr>
              <w:pStyle w:val="Odsekzoznamu"/>
              <w:ind w:left="0"/>
            </w:pPr>
            <w:r w:rsidRPr="00D63139">
              <w:t>Obsahový štandard</w:t>
            </w:r>
          </w:p>
        </w:tc>
        <w:tc>
          <w:tcPr>
            <w:tcW w:w="5174" w:type="dxa"/>
            <w:shd w:val="clear" w:color="auto" w:fill="D0CECE" w:themeFill="background2" w:themeFillShade="E6"/>
          </w:tcPr>
          <w:p w:rsidR="00974425" w:rsidRPr="00D63139" w:rsidRDefault="00974425" w:rsidP="00974425">
            <w:pPr>
              <w:pStyle w:val="Odsekzoznamu"/>
              <w:ind w:left="0"/>
            </w:pPr>
            <w:r w:rsidRPr="00D63139">
              <w:t>Výkonový štandard</w:t>
            </w:r>
          </w:p>
        </w:tc>
      </w:tr>
      <w:tr w:rsidR="00974425" w:rsidRPr="00D63139" w:rsidTr="009E21D0">
        <w:tc>
          <w:tcPr>
            <w:tcW w:w="5174" w:type="dxa"/>
            <w:shd w:val="clear" w:color="auto" w:fill="auto"/>
          </w:tcPr>
          <w:p w:rsidR="00974425" w:rsidRPr="00974425" w:rsidRDefault="00974425" w:rsidP="00974425">
            <w:pPr>
              <w:rPr>
                <w:szCs w:val="22"/>
              </w:rPr>
            </w:pPr>
            <w:r w:rsidRPr="00974425">
              <w:rPr>
                <w:szCs w:val="22"/>
              </w:rPr>
              <w:t>regionalizácia, regióny Zeme (svetadiely, kontinenty, kultúrne regióny)</w:t>
            </w:r>
          </w:p>
          <w:p w:rsidR="00974425" w:rsidRPr="00974425" w:rsidRDefault="00974425" w:rsidP="00974425">
            <w:pPr>
              <w:rPr>
                <w:szCs w:val="22"/>
              </w:rPr>
            </w:pPr>
            <w:r w:rsidRPr="00974425">
              <w:rPr>
                <w:szCs w:val="22"/>
              </w:rPr>
              <w:t xml:space="preserve">politická mapa, štát </w:t>
            </w:r>
          </w:p>
          <w:p w:rsidR="00974425" w:rsidRPr="00974425" w:rsidRDefault="00974425" w:rsidP="00974425">
            <w:pPr>
              <w:rPr>
                <w:szCs w:val="22"/>
              </w:rPr>
            </w:pPr>
            <w:r w:rsidRPr="00974425">
              <w:rPr>
                <w:szCs w:val="22"/>
              </w:rPr>
              <w:lastRenderedPageBreak/>
              <w:t>medzinárodné organizácie a hospodárske združenia NATO, OSN, EÚ</w:t>
            </w:r>
          </w:p>
          <w:p w:rsidR="00974425" w:rsidRPr="00974425" w:rsidRDefault="00974425" w:rsidP="00974425">
            <w:pPr>
              <w:rPr>
                <w:szCs w:val="22"/>
              </w:rPr>
            </w:pPr>
            <w:r w:rsidRPr="00974425">
              <w:rPr>
                <w:szCs w:val="22"/>
              </w:rPr>
              <w:t xml:space="preserve">rozmiestnenie obyvateľstva </w:t>
            </w:r>
          </w:p>
          <w:p w:rsidR="00974425" w:rsidRPr="00974425" w:rsidRDefault="00974425" w:rsidP="00974425">
            <w:pPr>
              <w:rPr>
                <w:szCs w:val="22"/>
              </w:rPr>
            </w:pPr>
            <w:r w:rsidRPr="00974425">
              <w:rPr>
                <w:szCs w:val="22"/>
              </w:rPr>
              <w:t xml:space="preserve">pohyb obyvateľstva </w:t>
            </w:r>
          </w:p>
          <w:p w:rsidR="00974425" w:rsidRPr="00974425" w:rsidRDefault="00974425" w:rsidP="00974425">
            <w:pPr>
              <w:rPr>
                <w:szCs w:val="22"/>
              </w:rPr>
            </w:pPr>
            <w:r w:rsidRPr="00974425">
              <w:rPr>
                <w:szCs w:val="22"/>
              </w:rPr>
              <w:t xml:space="preserve">natalita, mortalita, prirodzený prírastok mechanický pohyb, migrácia </w:t>
            </w:r>
          </w:p>
          <w:p w:rsidR="00974425" w:rsidRPr="00974425" w:rsidRDefault="00974425" w:rsidP="00974425">
            <w:pPr>
              <w:rPr>
                <w:szCs w:val="22"/>
              </w:rPr>
            </w:pPr>
            <w:r w:rsidRPr="00974425">
              <w:rPr>
                <w:szCs w:val="22"/>
              </w:rPr>
              <w:t>štruktúra obyvateľstva</w:t>
            </w:r>
          </w:p>
          <w:p w:rsidR="00974425" w:rsidRPr="00974425" w:rsidRDefault="00974425" w:rsidP="00974425">
            <w:pPr>
              <w:rPr>
                <w:szCs w:val="22"/>
              </w:rPr>
            </w:pPr>
            <w:r w:rsidRPr="00974425">
              <w:rPr>
                <w:szCs w:val="22"/>
              </w:rPr>
              <w:t xml:space="preserve">vojnové konflikty a spory </w:t>
            </w:r>
          </w:p>
          <w:p w:rsidR="00974425" w:rsidRPr="00974425" w:rsidRDefault="00974425" w:rsidP="00974425">
            <w:pPr>
              <w:rPr>
                <w:szCs w:val="22"/>
              </w:rPr>
            </w:pPr>
            <w:r w:rsidRPr="00974425">
              <w:rPr>
                <w:szCs w:val="22"/>
              </w:rPr>
              <w:t xml:space="preserve">sídla </w:t>
            </w:r>
          </w:p>
          <w:p w:rsidR="00974425" w:rsidRPr="00974425" w:rsidRDefault="00974425" w:rsidP="00974425">
            <w:pPr>
              <w:rPr>
                <w:szCs w:val="22"/>
              </w:rPr>
            </w:pPr>
            <w:r w:rsidRPr="00974425">
              <w:rPr>
                <w:szCs w:val="22"/>
              </w:rPr>
              <w:t>urbanizácia</w:t>
            </w:r>
          </w:p>
          <w:p w:rsidR="00974425" w:rsidRPr="00974425" w:rsidRDefault="00974425" w:rsidP="00974425">
            <w:pPr>
              <w:rPr>
                <w:szCs w:val="22"/>
              </w:rPr>
            </w:pPr>
            <w:r w:rsidRPr="00974425">
              <w:rPr>
                <w:szCs w:val="22"/>
              </w:rPr>
              <w:t xml:space="preserve">mestá, veľkomestá </w:t>
            </w:r>
          </w:p>
          <w:p w:rsidR="00974425" w:rsidRPr="00974425" w:rsidRDefault="00974425" w:rsidP="00974425">
            <w:pPr>
              <w:rPr>
                <w:szCs w:val="22"/>
              </w:rPr>
            </w:pPr>
            <w:r w:rsidRPr="00974425">
              <w:rPr>
                <w:szCs w:val="22"/>
              </w:rPr>
              <w:t xml:space="preserve">hospodárstvo sveta </w:t>
            </w:r>
          </w:p>
          <w:p w:rsidR="00974425" w:rsidRPr="00974425" w:rsidRDefault="00974425" w:rsidP="00974425">
            <w:pPr>
              <w:rPr>
                <w:szCs w:val="22"/>
              </w:rPr>
            </w:pPr>
            <w:r w:rsidRPr="00974425">
              <w:rPr>
                <w:szCs w:val="22"/>
              </w:rPr>
              <w:t xml:space="preserve">chudoba, nezamestnanosť </w:t>
            </w:r>
          </w:p>
          <w:p w:rsidR="00974425" w:rsidRPr="00974425" w:rsidRDefault="00974425" w:rsidP="00974425">
            <w:pPr>
              <w:rPr>
                <w:szCs w:val="22"/>
              </w:rPr>
            </w:pPr>
            <w:r w:rsidRPr="00974425">
              <w:rPr>
                <w:szCs w:val="22"/>
              </w:rPr>
              <w:t xml:space="preserve">HDP </w:t>
            </w:r>
          </w:p>
          <w:p w:rsidR="00974425" w:rsidRPr="00974425" w:rsidRDefault="00974425" w:rsidP="00974425">
            <w:pPr>
              <w:rPr>
                <w:szCs w:val="22"/>
              </w:rPr>
            </w:pPr>
            <w:r w:rsidRPr="00974425">
              <w:rPr>
                <w:szCs w:val="22"/>
              </w:rPr>
              <w:t>životná úroveň, kvalita života</w:t>
            </w:r>
          </w:p>
          <w:p w:rsidR="00974425" w:rsidRPr="00974425" w:rsidRDefault="00974425" w:rsidP="00974425">
            <w:pPr>
              <w:rPr>
                <w:szCs w:val="22"/>
              </w:rPr>
            </w:pPr>
            <w:r w:rsidRPr="00974425">
              <w:rPr>
                <w:szCs w:val="22"/>
              </w:rPr>
              <w:t xml:space="preserve">primárny sektor, sekundárny sektor </w:t>
            </w:r>
          </w:p>
          <w:p w:rsidR="00974425" w:rsidRPr="00974425" w:rsidRDefault="00974425" w:rsidP="00974425">
            <w:pPr>
              <w:rPr>
                <w:szCs w:val="22"/>
              </w:rPr>
            </w:pPr>
            <w:r w:rsidRPr="00974425">
              <w:rPr>
                <w:szCs w:val="22"/>
              </w:rPr>
              <w:t xml:space="preserve">terciárny sektor, kvartérny sektor </w:t>
            </w:r>
          </w:p>
          <w:p w:rsidR="00974425" w:rsidRPr="00974425" w:rsidRDefault="00974425" w:rsidP="00974425">
            <w:pPr>
              <w:rPr>
                <w:szCs w:val="22"/>
              </w:rPr>
            </w:pPr>
            <w:r w:rsidRPr="00974425">
              <w:rPr>
                <w:szCs w:val="22"/>
              </w:rPr>
              <w:t xml:space="preserve">lokalizačný činiteľ </w:t>
            </w:r>
          </w:p>
          <w:p w:rsidR="00974425" w:rsidRPr="00974425" w:rsidRDefault="00974425" w:rsidP="00974425">
            <w:pPr>
              <w:rPr>
                <w:szCs w:val="22"/>
              </w:rPr>
            </w:pPr>
            <w:r w:rsidRPr="00974425">
              <w:rPr>
                <w:szCs w:val="22"/>
              </w:rPr>
              <w:t xml:space="preserve">odvetvia priemyslu </w:t>
            </w:r>
          </w:p>
          <w:p w:rsidR="00974425" w:rsidRPr="00974425" w:rsidRDefault="00974425" w:rsidP="00974425">
            <w:pPr>
              <w:rPr>
                <w:szCs w:val="22"/>
              </w:rPr>
            </w:pPr>
            <w:r w:rsidRPr="00974425">
              <w:rPr>
                <w:szCs w:val="22"/>
              </w:rPr>
              <w:t xml:space="preserve">doprava </w:t>
            </w:r>
          </w:p>
          <w:p w:rsidR="00974425" w:rsidRPr="00974425" w:rsidRDefault="00974425" w:rsidP="00974425">
            <w:pPr>
              <w:rPr>
                <w:szCs w:val="22"/>
              </w:rPr>
            </w:pPr>
            <w:r w:rsidRPr="00974425">
              <w:rPr>
                <w:szCs w:val="22"/>
              </w:rPr>
              <w:t xml:space="preserve">zahraničný obchod </w:t>
            </w:r>
          </w:p>
          <w:p w:rsidR="00974425" w:rsidRPr="00974425" w:rsidRDefault="00974425" w:rsidP="00974425">
            <w:pPr>
              <w:rPr>
                <w:szCs w:val="22"/>
              </w:rPr>
            </w:pPr>
            <w:r w:rsidRPr="00974425">
              <w:rPr>
                <w:szCs w:val="22"/>
              </w:rPr>
              <w:t xml:space="preserve">oblasti cestovného ruchu </w:t>
            </w:r>
          </w:p>
          <w:p w:rsidR="00974425" w:rsidRPr="00974425" w:rsidRDefault="00974425" w:rsidP="00974425">
            <w:pPr>
              <w:rPr>
                <w:szCs w:val="22"/>
              </w:rPr>
            </w:pPr>
            <w:r w:rsidRPr="00974425">
              <w:rPr>
                <w:szCs w:val="22"/>
              </w:rPr>
              <w:t xml:space="preserve">globálne problémy Zeme, otepľovanie, dezertifikácia, svetový oceán, odpadové hospodárstvo, exhaláty, voda, výživa, ozónová diera, odlesňovanie </w:t>
            </w:r>
          </w:p>
          <w:p w:rsidR="00974425" w:rsidRPr="00974425" w:rsidRDefault="00974425" w:rsidP="00974425">
            <w:pPr>
              <w:rPr>
                <w:szCs w:val="22"/>
              </w:rPr>
            </w:pPr>
            <w:r w:rsidRPr="00974425">
              <w:rPr>
                <w:szCs w:val="22"/>
              </w:rPr>
              <w:t>Regióny: Európa, Európska únia, Nemecko, štáty susediace so Slovenskom</w:t>
            </w:r>
          </w:p>
          <w:p w:rsidR="00974425" w:rsidRPr="00974425" w:rsidRDefault="00974425" w:rsidP="00974425">
            <w:pPr>
              <w:rPr>
                <w:szCs w:val="22"/>
              </w:rPr>
            </w:pPr>
            <w:r w:rsidRPr="00974425">
              <w:rPr>
                <w:szCs w:val="22"/>
              </w:rPr>
              <w:t>Rusko</w:t>
            </w:r>
          </w:p>
          <w:p w:rsidR="00974425" w:rsidRPr="00974425" w:rsidRDefault="00974425" w:rsidP="00974425">
            <w:pPr>
              <w:rPr>
                <w:szCs w:val="22"/>
              </w:rPr>
            </w:pPr>
            <w:r w:rsidRPr="00974425">
              <w:rPr>
                <w:szCs w:val="22"/>
              </w:rPr>
              <w:t xml:space="preserve">Ázia, Čína, India, Japonsko </w:t>
            </w:r>
          </w:p>
          <w:p w:rsidR="00974425" w:rsidRPr="00974425" w:rsidRDefault="00974425" w:rsidP="00974425">
            <w:pPr>
              <w:rPr>
                <w:szCs w:val="22"/>
              </w:rPr>
            </w:pPr>
            <w:r w:rsidRPr="00974425">
              <w:rPr>
                <w:szCs w:val="22"/>
              </w:rPr>
              <w:t xml:space="preserve">Afrika, Juhoafrická republika, Nigéria </w:t>
            </w:r>
          </w:p>
          <w:p w:rsidR="00974425" w:rsidRPr="00974425" w:rsidRDefault="00974425" w:rsidP="00974425">
            <w:pPr>
              <w:rPr>
                <w:szCs w:val="22"/>
              </w:rPr>
            </w:pPr>
            <w:r w:rsidRPr="00974425">
              <w:rPr>
                <w:szCs w:val="22"/>
              </w:rPr>
              <w:t xml:space="preserve">Amerika, USA, Brazília </w:t>
            </w:r>
          </w:p>
          <w:p w:rsidR="00974425" w:rsidRPr="00974425" w:rsidRDefault="00974425" w:rsidP="00974425">
            <w:pPr>
              <w:rPr>
                <w:szCs w:val="22"/>
              </w:rPr>
            </w:pPr>
            <w:r w:rsidRPr="00974425">
              <w:rPr>
                <w:szCs w:val="22"/>
              </w:rPr>
              <w:t>Austrália</w:t>
            </w:r>
          </w:p>
        </w:tc>
        <w:tc>
          <w:tcPr>
            <w:tcW w:w="5174" w:type="dxa"/>
            <w:shd w:val="clear" w:color="auto" w:fill="auto"/>
          </w:tcPr>
          <w:p w:rsidR="00974425" w:rsidRPr="00974425" w:rsidRDefault="00974425" w:rsidP="00974425">
            <w:pPr>
              <w:rPr>
                <w:szCs w:val="22"/>
              </w:rPr>
            </w:pPr>
            <w:r w:rsidRPr="00974425">
              <w:rPr>
                <w:szCs w:val="22"/>
              </w:rPr>
              <w:lastRenderedPageBreak/>
              <w:t>Žiak vie/dokáže:</w:t>
            </w:r>
          </w:p>
          <w:p w:rsidR="00974425" w:rsidRPr="00974425" w:rsidRDefault="00974425" w:rsidP="00974425">
            <w:pPr>
              <w:rPr>
                <w:szCs w:val="22"/>
              </w:rPr>
            </w:pPr>
            <w:r w:rsidRPr="00974425">
              <w:rPr>
                <w:szCs w:val="22"/>
              </w:rPr>
              <w:t xml:space="preserve">uviesť a odôvodniť 3 príklady vyčleňovania regiónov Zeme, </w:t>
            </w:r>
          </w:p>
          <w:p w:rsidR="00974425" w:rsidRPr="00974425" w:rsidRDefault="00974425" w:rsidP="00974425">
            <w:pPr>
              <w:rPr>
                <w:szCs w:val="22"/>
              </w:rPr>
            </w:pPr>
            <w:r w:rsidRPr="00974425">
              <w:rPr>
                <w:szCs w:val="22"/>
              </w:rPr>
              <w:lastRenderedPageBreak/>
              <w:t xml:space="preserve">vysvetliť príčiny vzniku nových štátov na mape sveta, </w:t>
            </w:r>
          </w:p>
          <w:p w:rsidR="00974425" w:rsidRPr="00974425" w:rsidRDefault="00974425" w:rsidP="00974425">
            <w:pPr>
              <w:rPr>
                <w:szCs w:val="22"/>
              </w:rPr>
            </w:pPr>
            <w:r w:rsidRPr="00974425">
              <w:rPr>
                <w:szCs w:val="22"/>
              </w:rPr>
              <w:t xml:space="preserve">zdôvodniť význam a úlohu spolupráce medzi štátmi a regiónmi, </w:t>
            </w:r>
          </w:p>
          <w:p w:rsidR="00974425" w:rsidRPr="00974425" w:rsidRDefault="00974425" w:rsidP="00974425">
            <w:pPr>
              <w:rPr>
                <w:szCs w:val="22"/>
              </w:rPr>
            </w:pPr>
            <w:r w:rsidRPr="00974425">
              <w:rPr>
                <w:szCs w:val="22"/>
              </w:rPr>
              <w:t>vysvetliť príčiny nerovnomerného rozmiestnenia obyvateľstva v regióne (verzus na Zemi),</w:t>
            </w:r>
          </w:p>
          <w:p w:rsidR="00974425" w:rsidRPr="00974425" w:rsidRDefault="00974425" w:rsidP="00974425">
            <w:pPr>
              <w:rPr>
                <w:szCs w:val="22"/>
              </w:rPr>
            </w:pPr>
            <w:r w:rsidRPr="00974425">
              <w:rPr>
                <w:szCs w:val="22"/>
              </w:rPr>
              <w:t xml:space="preserve">vymedziť hlavné rozdiely v natalite a mortalite vyspelých a hospodársky najmenej rozvinutých regiónov a štátov na Zemi, </w:t>
            </w:r>
          </w:p>
          <w:p w:rsidR="00974425" w:rsidRPr="00974425" w:rsidRDefault="00974425" w:rsidP="00974425">
            <w:pPr>
              <w:rPr>
                <w:szCs w:val="22"/>
              </w:rPr>
            </w:pPr>
            <w:r w:rsidRPr="00974425">
              <w:rPr>
                <w:szCs w:val="22"/>
              </w:rPr>
              <w:t xml:space="preserve">zhodnotiť príčiny migrácie obyvateľstva, </w:t>
            </w:r>
          </w:p>
          <w:p w:rsidR="00974425" w:rsidRPr="00974425" w:rsidRDefault="00974425" w:rsidP="00974425">
            <w:pPr>
              <w:rPr>
                <w:szCs w:val="22"/>
              </w:rPr>
            </w:pPr>
            <w:r w:rsidRPr="00974425">
              <w:rPr>
                <w:szCs w:val="22"/>
              </w:rPr>
              <w:t xml:space="preserve">identifikovať na mape najdôležitejšie smery a oblasti migrácie obyvateľstva, </w:t>
            </w:r>
          </w:p>
          <w:p w:rsidR="00974425" w:rsidRPr="00974425" w:rsidRDefault="00974425" w:rsidP="00974425">
            <w:pPr>
              <w:rPr>
                <w:szCs w:val="22"/>
              </w:rPr>
            </w:pPr>
            <w:r w:rsidRPr="00974425">
              <w:rPr>
                <w:szCs w:val="22"/>
              </w:rPr>
              <w:t xml:space="preserve">správne interpretovať informácie o vývoji a zložení obyvateľstva prezentované vo forme grafov, tabuliek, vekových pyramíd, diagramov a tematických máp, </w:t>
            </w:r>
          </w:p>
          <w:p w:rsidR="00974425" w:rsidRPr="00974425" w:rsidRDefault="00974425" w:rsidP="00974425">
            <w:pPr>
              <w:rPr>
                <w:szCs w:val="22"/>
              </w:rPr>
            </w:pPr>
            <w:r w:rsidRPr="00974425">
              <w:rPr>
                <w:szCs w:val="22"/>
              </w:rPr>
              <w:t>z dostupných informačných zdrojov určiť 15 najľudnatejších miest sveta, lokalizovať ich na mape a určiť ich zastúpenie v určitom regióne,</w:t>
            </w:r>
          </w:p>
          <w:p w:rsidR="00974425" w:rsidRPr="00974425" w:rsidRDefault="00974425" w:rsidP="00974425">
            <w:pPr>
              <w:rPr>
                <w:szCs w:val="22"/>
              </w:rPr>
            </w:pPr>
            <w:r w:rsidRPr="00974425">
              <w:rPr>
                <w:szCs w:val="22"/>
              </w:rPr>
              <w:t xml:space="preserve">uviesť problémy života obyvateľov veľkomiest vo vyspelých a menej rozvinutých krajinách sveta, </w:t>
            </w:r>
          </w:p>
          <w:p w:rsidR="00974425" w:rsidRPr="00974425" w:rsidRDefault="00974425" w:rsidP="00974425">
            <w:pPr>
              <w:rPr>
                <w:szCs w:val="22"/>
              </w:rPr>
            </w:pPr>
            <w:r w:rsidRPr="00974425">
              <w:rPr>
                <w:szCs w:val="22"/>
              </w:rPr>
              <w:t>porovnať štáty s najväčším a najmenším HDP na obyvateľa a lokalizovať ich na mape,</w:t>
            </w:r>
          </w:p>
          <w:p w:rsidR="00974425" w:rsidRPr="00974425" w:rsidRDefault="00974425" w:rsidP="00974425">
            <w:pPr>
              <w:rPr>
                <w:szCs w:val="22"/>
              </w:rPr>
            </w:pPr>
            <w:r w:rsidRPr="00974425">
              <w:rPr>
                <w:szCs w:val="22"/>
              </w:rPr>
              <w:t xml:space="preserve">uviesť aktuálne problémy svetového hospodárstva a príčiny zväčšujúcej sa priepasti medzi bohatými a chudobnými, </w:t>
            </w:r>
          </w:p>
          <w:p w:rsidR="00974425" w:rsidRPr="00974425" w:rsidRDefault="00974425" w:rsidP="00974425">
            <w:pPr>
              <w:rPr>
                <w:szCs w:val="22"/>
              </w:rPr>
            </w:pPr>
            <w:r w:rsidRPr="00974425">
              <w:rPr>
                <w:szCs w:val="22"/>
              </w:rPr>
              <w:t xml:space="preserve">správne interpretovať štatistické údaje a ekonomické ukazovatele hospodárskej výkonnosti jednotlivých štátov sveta a jej regiónov, </w:t>
            </w:r>
          </w:p>
          <w:p w:rsidR="00974425" w:rsidRPr="00974425" w:rsidRDefault="00974425" w:rsidP="00974425">
            <w:pPr>
              <w:rPr>
                <w:szCs w:val="22"/>
              </w:rPr>
            </w:pPr>
            <w:r w:rsidRPr="00974425">
              <w:rPr>
                <w:szCs w:val="22"/>
              </w:rPr>
              <w:t xml:space="preserve">zhodnotiť najdôležitejšie lokalizačné činitele ovplyvňujúce umiestnenie automobilového, chemického, potravinárskeho a textilného priemyselného závodu, </w:t>
            </w:r>
          </w:p>
          <w:p w:rsidR="00974425" w:rsidRPr="00974425" w:rsidRDefault="00974425" w:rsidP="00974425">
            <w:pPr>
              <w:rPr>
                <w:szCs w:val="22"/>
              </w:rPr>
            </w:pPr>
            <w:r w:rsidRPr="00974425">
              <w:rPr>
                <w:szCs w:val="22"/>
              </w:rPr>
              <w:t xml:space="preserve">určiť najvýznamnejšie oblasti a centrá cestovného ruchu na jednotlivých svetadieloch a lokalizujú ich na mape, </w:t>
            </w:r>
          </w:p>
          <w:p w:rsidR="00974425" w:rsidRPr="00974425" w:rsidRDefault="00974425" w:rsidP="00974425">
            <w:pPr>
              <w:rPr>
                <w:szCs w:val="22"/>
              </w:rPr>
            </w:pPr>
            <w:r w:rsidRPr="00974425">
              <w:rPr>
                <w:szCs w:val="22"/>
              </w:rPr>
              <w:t xml:space="preserve">zoradiť podľa významu jednotlivé typy dopravy a posúdiť ich význam podľa regiónov Zeme, </w:t>
            </w:r>
          </w:p>
          <w:p w:rsidR="00974425" w:rsidRPr="00974425" w:rsidRDefault="00974425" w:rsidP="00974425">
            <w:pPr>
              <w:rPr>
                <w:szCs w:val="22"/>
              </w:rPr>
            </w:pPr>
            <w:r w:rsidRPr="00974425">
              <w:rPr>
                <w:szCs w:val="22"/>
              </w:rPr>
              <w:t xml:space="preserve">vysvetliť podstatu zahraničného obchodu a určiť najvýznamnejších importérov a exportérov v regiónoch a na svete, </w:t>
            </w:r>
          </w:p>
          <w:p w:rsidR="00974425" w:rsidRPr="00974425" w:rsidRDefault="00974425" w:rsidP="00974425">
            <w:pPr>
              <w:rPr>
                <w:szCs w:val="22"/>
              </w:rPr>
            </w:pPr>
            <w:r w:rsidRPr="00974425">
              <w:rPr>
                <w:szCs w:val="22"/>
              </w:rPr>
              <w:t xml:space="preserve">kategorizovať globálne problémy na Zemi a ich </w:t>
            </w:r>
            <w:r w:rsidRPr="00974425">
              <w:rPr>
                <w:szCs w:val="22"/>
              </w:rPr>
              <w:lastRenderedPageBreak/>
              <w:t xml:space="preserve">prejavy. Porovnať jednotlivé svetadiely a ich regióny. V rámci tohto porovnania aplikovať všetky nasledujúce výkony: </w:t>
            </w:r>
          </w:p>
          <w:p w:rsidR="00974425" w:rsidRPr="00974425" w:rsidRDefault="00974425" w:rsidP="00974425">
            <w:pPr>
              <w:rPr>
                <w:szCs w:val="22"/>
              </w:rPr>
            </w:pPr>
            <w:r w:rsidRPr="00974425">
              <w:rPr>
                <w:szCs w:val="22"/>
              </w:rPr>
              <w:t xml:space="preserve">zhodnotiť polohu regiónu a identifikovať ho na mape, </w:t>
            </w:r>
          </w:p>
          <w:p w:rsidR="00974425" w:rsidRPr="00974425" w:rsidRDefault="00974425" w:rsidP="00974425">
            <w:pPr>
              <w:rPr>
                <w:szCs w:val="22"/>
              </w:rPr>
            </w:pPr>
            <w:r w:rsidRPr="00974425">
              <w:rPr>
                <w:szCs w:val="22"/>
              </w:rPr>
              <w:t>vyzdvihnúť nosné prírodné danosti regiónu,</w:t>
            </w:r>
          </w:p>
          <w:p w:rsidR="00974425" w:rsidRPr="00974425" w:rsidRDefault="00974425" w:rsidP="00974425">
            <w:pPr>
              <w:rPr>
                <w:szCs w:val="22"/>
              </w:rPr>
            </w:pPr>
            <w:r w:rsidRPr="00974425">
              <w:rPr>
                <w:szCs w:val="22"/>
              </w:rPr>
              <w:t xml:space="preserve">zhodnotiť súčasnú politickú situáciu v regióne, </w:t>
            </w:r>
          </w:p>
          <w:p w:rsidR="00974425" w:rsidRPr="00974425" w:rsidRDefault="00974425" w:rsidP="00974425">
            <w:pPr>
              <w:rPr>
                <w:szCs w:val="22"/>
              </w:rPr>
            </w:pPr>
            <w:r w:rsidRPr="00974425">
              <w:rPr>
                <w:szCs w:val="22"/>
              </w:rPr>
              <w:t xml:space="preserve">zaujať stanovisko k aktuálnym ohniskám vojnových konfliktov a náboženských sporov, </w:t>
            </w:r>
          </w:p>
          <w:p w:rsidR="00974425" w:rsidRPr="00974425" w:rsidRDefault="00974425" w:rsidP="00974425">
            <w:pPr>
              <w:rPr>
                <w:szCs w:val="22"/>
              </w:rPr>
            </w:pPr>
            <w:r w:rsidRPr="00974425">
              <w:rPr>
                <w:szCs w:val="22"/>
              </w:rPr>
              <w:t xml:space="preserve">správne interpretovať štatistické údaje a ekonomické ukazovatele hospodárskej výkonnosti jednotlivých regiónov, štátov, </w:t>
            </w:r>
          </w:p>
          <w:p w:rsidR="00974425" w:rsidRPr="00974425" w:rsidRDefault="00974425" w:rsidP="00974425">
            <w:pPr>
              <w:rPr>
                <w:szCs w:val="22"/>
              </w:rPr>
            </w:pPr>
            <w:r w:rsidRPr="00974425">
              <w:rPr>
                <w:szCs w:val="22"/>
              </w:rPr>
              <w:t>správne interpretovať informácie o vývoji a zložení obyvateľstva regiónu prezentované vo forme grafov, tabuliek, vekových pyramíd, diagramov a tematických máp.</w:t>
            </w:r>
          </w:p>
        </w:tc>
      </w:tr>
      <w:tr w:rsidR="00974425" w:rsidRPr="00D63139" w:rsidTr="009E21D0">
        <w:tc>
          <w:tcPr>
            <w:tcW w:w="10348" w:type="dxa"/>
            <w:gridSpan w:val="2"/>
            <w:shd w:val="clear" w:color="auto" w:fill="D0CECE" w:themeFill="background2" w:themeFillShade="E6"/>
          </w:tcPr>
          <w:p w:rsidR="00974425" w:rsidRPr="00A72883" w:rsidRDefault="00974425" w:rsidP="00974425">
            <w:pPr>
              <w:pStyle w:val="Odsekzoznamu"/>
              <w:ind w:left="0"/>
              <w:jc w:val="center"/>
            </w:pPr>
            <w:r>
              <w:lastRenderedPageBreak/>
              <w:t>Tematický celok: Regionálna geografia SR</w:t>
            </w:r>
          </w:p>
        </w:tc>
      </w:tr>
      <w:tr w:rsidR="00974425" w:rsidRPr="00D63139" w:rsidTr="009E21D0">
        <w:tc>
          <w:tcPr>
            <w:tcW w:w="5174" w:type="dxa"/>
            <w:shd w:val="clear" w:color="auto" w:fill="D0CECE" w:themeFill="background2" w:themeFillShade="E6"/>
          </w:tcPr>
          <w:p w:rsidR="00974425" w:rsidRPr="00D63139" w:rsidRDefault="00974425" w:rsidP="00974425">
            <w:pPr>
              <w:pStyle w:val="Odsekzoznamu"/>
              <w:ind w:left="0"/>
              <w:jc w:val="left"/>
            </w:pPr>
            <w:r w:rsidRPr="00D63139">
              <w:t>Obsahový štandard</w:t>
            </w:r>
          </w:p>
        </w:tc>
        <w:tc>
          <w:tcPr>
            <w:tcW w:w="5174" w:type="dxa"/>
            <w:shd w:val="clear" w:color="auto" w:fill="D0CECE" w:themeFill="background2" w:themeFillShade="E6"/>
          </w:tcPr>
          <w:p w:rsidR="00974425" w:rsidRPr="00D63139" w:rsidRDefault="00974425" w:rsidP="00974425">
            <w:pPr>
              <w:pStyle w:val="Odsekzoznamu"/>
              <w:ind w:left="0"/>
              <w:jc w:val="left"/>
            </w:pPr>
            <w:r w:rsidRPr="00D63139">
              <w:t>Výkonový štandard</w:t>
            </w:r>
          </w:p>
        </w:tc>
      </w:tr>
      <w:tr w:rsidR="00974425" w:rsidRPr="00D63139" w:rsidTr="009E21D0">
        <w:tc>
          <w:tcPr>
            <w:tcW w:w="5174" w:type="dxa"/>
            <w:shd w:val="clear" w:color="auto" w:fill="auto"/>
          </w:tcPr>
          <w:p w:rsidR="00974425" w:rsidRPr="001E7BC9" w:rsidRDefault="00974425" w:rsidP="00974425">
            <w:r w:rsidRPr="001E7BC9">
              <w:t>poloha, rozloha a hranice Slovenska</w:t>
            </w:r>
          </w:p>
          <w:p w:rsidR="00974425" w:rsidRPr="001E7BC9" w:rsidRDefault="00974425" w:rsidP="00974425">
            <w:r w:rsidRPr="001E7BC9">
              <w:t xml:space="preserve"> pohoria, kotliny, nížiny</w:t>
            </w:r>
          </w:p>
          <w:p w:rsidR="00974425" w:rsidRPr="001E7BC9" w:rsidRDefault="00974425" w:rsidP="00974425">
            <w:r w:rsidRPr="001E7BC9">
              <w:t xml:space="preserve"> Karpaty, Panónska panva, Tatry, Nízke Tatry, Slovenské rudohorie, Slovenský kras, Slovenský raj, Pieniny, Muránska planina, Veľká Fatra, Malá Fatra, Biele Karpaty, Nízke Beskydy, Poľana, Štiavnické vrchy, Kremnické vrchy, Malé Karpaty, Tribeč, Slanské vrchy, Vihorlat, Podunajská nížina, Východoslovenská nížina, Záhorská nížina, Podtatranská kotlina, Košická kotlina, Juhoslovenská kotlina, Hornádska kotlina, Zvolenská kotlina, Žilinská kotlina </w:t>
            </w:r>
          </w:p>
          <w:p w:rsidR="00974425" w:rsidRPr="001E7BC9" w:rsidRDefault="00974425" w:rsidP="00974425">
            <w:r w:rsidRPr="001E7BC9">
              <w:t xml:space="preserve">reliéf </w:t>
            </w:r>
          </w:p>
          <w:p w:rsidR="00974425" w:rsidRPr="001E7BC9" w:rsidRDefault="00974425" w:rsidP="00974425">
            <w:r w:rsidRPr="001E7BC9">
              <w:t xml:space="preserve">podnebie, počasie </w:t>
            </w:r>
          </w:p>
          <w:p w:rsidR="00974425" w:rsidRPr="001E7BC9" w:rsidRDefault="00974425" w:rsidP="00974425">
            <w:r w:rsidRPr="001E7BC9">
              <w:t>klimatické oblasti (chladná, mierne teplá, teplá) Dunaj, Morava, Váh, Orava, Kysuca, Turiec, Nitra, Hron, Ipeľ, Poprad, Dunajec, Slaná, Hornád, Torysa, Ondava, Laborec, Bodrog</w:t>
            </w:r>
          </w:p>
          <w:p w:rsidR="00974425" w:rsidRPr="001E7BC9" w:rsidRDefault="00974425" w:rsidP="00974425">
            <w:r w:rsidRPr="001E7BC9">
              <w:t xml:space="preserve"> režim odtoku rieky</w:t>
            </w:r>
          </w:p>
          <w:p w:rsidR="00974425" w:rsidRPr="001E7BC9" w:rsidRDefault="00974425" w:rsidP="00974425">
            <w:r w:rsidRPr="001E7BC9">
              <w:t xml:space="preserve"> jazerá, vodné nádrže </w:t>
            </w:r>
          </w:p>
          <w:p w:rsidR="00974425" w:rsidRPr="001E7BC9" w:rsidRDefault="00974425" w:rsidP="00974425">
            <w:r w:rsidRPr="001E7BC9">
              <w:t>Štrbské pleso, Popradské pleso, Morské oko, Vodné dielo Gabčíkovo, Liptovská Mara, Zemplínska Šírava, Oravská priehrada</w:t>
            </w:r>
          </w:p>
          <w:p w:rsidR="00974425" w:rsidRPr="001E7BC9" w:rsidRDefault="00974425" w:rsidP="00974425">
            <w:r w:rsidRPr="001E7BC9">
              <w:lastRenderedPageBreak/>
              <w:t>podzemná voda, minerálne a termálne pramene výškové stupne rastlinstva</w:t>
            </w:r>
          </w:p>
          <w:p w:rsidR="00974425" w:rsidRPr="001E7BC9" w:rsidRDefault="00974425" w:rsidP="00974425">
            <w:r w:rsidRPr="001E7BC9">
              <w:t>veľkoplošné chránené územia</w:t>
            </w:r>
          </w:p>
          <w:p w:rsidR="00974425" w:rsidRPr="001E7BC9" w:rsidRDefault="00974425" w:rsidP="00974425">
            <w:r w:rsidRPr="001E7BC9">
              <w:t>vývoj osídlenia hustota zaľudnenia</w:t>
            </w:r>
          </w:p>
          <w:p w:rsidR="00974425" w:rsidRPr="001E7BC9" w:rsidRDefault="00974425" w:rsidP="00974425">
            <w:r w:rsidRPr="001E7BC9">
              <w:t>prirodzený a mechanický pohyb obyvateľstva</w:t>
            </w:r>
          </w:p>
          <w:p w:rsidR="00974425" w:rsidRPr="001E7BC9" w:rsidRDefault="00974425" w:rsidP="00974425">
            <w:r w:rsidRPr="001E7BC9">
              <w:t xml:space="preserve">zloženie obyvateľstva </w:t>
            </w:r>
          </w:p>
          <w:p w:rsidR="00974425" w:rsidRPr="001E7BC9" w:rsidRDefault="00974425" w:rsidP="00974425">
            <w:r w:rsidRPr="001E7BC9">
              <w:t xml:space="preserve">sídla </w:t>
            </w:r>
          </w:p>
          <w:p w:rsidR="00974425" w:rsidRPr="001E7BC9" w:rsidRDefault="00974425" w:rsidP="00974425">
            <w:r w:rsidRPr="001E7BC9">
              <w:t xml:space="preserve">Bratislava, Košice, Prešov, Nitra, Žilina, Banská Bystrica, Trnava, Martin, Trenčín, Poprad, Prievidza, Michalovce, Komárno, Nové Zámky, Zvolen, Bardejov, Banská Štiavnica, Skalica, Spišská Nová Ves, Levoča, Kremnica, </w:t>
            </w:r>
          </w:p>
          <w:p w:rsidR="00974425" w:rsidRPr="001E7BC9" w:rsidRDefault="00974425" w:rsidP="00974425">
            <w:r w:rsidRPr="001E7BC9">
              <w:t>odvetvia priemyselnej výroby (automobilový, hutnícky, chemický, potravinársky)</w:t>
            </w:r>
          </w:p>
          <w:p w:rsidR="00974425" w:rsidRPr="001E7BC9" w:rsidRDefault="00974425" w:rsidP="00974425">
            <w:r w:rsidRPr="001E7BC9">
              <w:t xml:space="preserve">druhy dopravy </w:t>
            </w:r>
          </w:p>
          <w:p w:rsidR="00974425" w:rsidRPr="001E7BC9" w:rsidRDefault="00974425" w:rsidP="00974425">
            <w:r w:rsidRPr="001E7BC9">
              <w:t xml:space="preserve">oblasti cestovného ruchu a ich centrá </w:t>
            </w:r>
          </w:p>
          <w:p w:rsidR="00974425" w:rsidRPr="001E7BC9" w:rsidRDefault="00974425" w:rsidP="00974425">
            <w:r w:rsidRPr="001E7BC9">
              <w:t xml:space="preserve">pamiatky zapísané v Zozname prírodného a kultúrneho dedičstva UNESCO </w:t>
            </w:r>
          </w:p>
          <w:p w:rsidR="00974425" w:rsidRPr="00383E39" w:rsidRDefault="00974425" w:rsidP="00974425">
            <w:r w:rsidRPr="001E7BC9">
              <w:t>zahraničný obchod</w:t>
            </w:r>
          </w:p>
        </w:tc>
        <w:tc>
          <w:tcPr>
            <w:tcW w:w="5174" w:type="dxa"/>
            <w:shd w:val="clear" w:color="auto" w:fill="auto"/>
          </w:tcPr>
          <w:p w:rsidR="00974425" w:rsidRPr="00974425" w:rsidRDefault="00974425" w:rsidP="00974425">
            <w:r w:rsidRPr="00974425">
              <w:lastRenderedPageBreak/>
              <w:t>Žiak vie/dokáže</w:t>
            </w:r>
            <w:r>
              <w:t>:</w:t>
            </w:r>
          </w:p>
          <w:p w:rsidR="00974425" w:rsidRPr="00974425" w:rsidRDefault="00974425" w:rsidP="00974425">
            <w:r w:rsidRPr="00974425">
              <w:t xml:space="preserve">zhodnotiť geografické súvislosti vyplývajúce z polohy Slovenska, </w:t>
            </w:r>
          </w:p>
          <w:p w:rsidR="00974425" w:rsidRPr="00974425" w:rsidRDefault="00974425" w:rsidP="00974425">
            <w:r w:rsidRPr="00974425">
              <w:t xml:space="preserve">popísať hlavné etapy formovania povrchu Slovenska, </w:t>
            </w:r>
          </w:p>
          <w:p w:rsidR="00974425" w:rsidRPr="00974425" w:rsidRDefault="00974425" w:rsidP="00974425">
            <w:r w:rsidRPr="00974425">
              <w:t>uviesť príklady pôsobenia horotvorných procesov prebiehajúcich v geologickej minulosti na území Slovenska a ich dôsledky,</w:t>
            </w:r>
          </w:p>
          <w:p w:rsidR="00974425" w:rsidRPr="00974425" w:rsidRDefault="00974425" w:rsidP="00974425">
            <w:r w:rsidRPr="00974425">
              <w:t xml:space="preserve">určiť najvýznamnejšie povrchové tvary vznikajúce činnosťou ľadovca, vody a vetra, </w:t>
            </w:r>
          </w:p>
          <w:p w:rsidR="00974425" w:rsidRPr="00974425" w:rsidRDefault="00974425" w:rsidP="00974425">
            <w:r w:rsidRPr="00974425">
              <w:t xml:space="preserve">charakterizovať najväčšie pohoria, nížiny a kotliny Slovenska a identifikovať ich na mape, </w:t>
            </w:r>
          </w:p>
          <w:p w:rsidR="00974425" w:rsidRPr="00974425" w:rsidRDefault="00974425" w:rsidP="00974425">
            <w:r w:rsidRPr="00974425">
              <w:t>vysvetliť príčiny premenlivosti počasia na Slovensku,</w:t>
            </w:r>
          </w:p>
          <w:p w:rsidR="00974425" w:rsidRPr="00974425" w:rsidRDefault="00974425" w:rsidP="00974425">
            <w:r w:rsidRPr="00974425">
              <w:t>zdôvodniť vznik a rozmiestnenie klimatických oblastí na území Slovenska,</w:t>
            </w:r>
          </w:p>
          <w:p w:rsidR="00974425" w:rsidRPr="00974425" w:rsidRDefault="00974425" w:rsidP="00974425">
            <w:r w:rsidRPr="00974425">
              <w:t xml:space="preserve">vysvetliť príčiny vzniku rozdielov vo vodnom stave a prietokoch významných slovenských riek počas roka, </w:t>
            </w:r>
          </w:p>
          <w:p w:rsidR="00974425" w:rsidRPr="00974425" w:rsidRDefault="00974425" w:rsidP="00974425">
            <w:r w:rsidRPr="00974425">
              <w:t xml:space="preserve">identifikovať na mape významné zdroje podzemnej vody a pramene termálnych vôd, </w:t>
            </w:r>
          </w:p>
          <w:p w:rsidR="00974425" w:rsidRPr="00974425" w:rsidRDefault="00974425" w:rsidP="00974425">
            <w:r w:rsidRPr="00974425">
              <w:t xml:space="preserve">rozlíšiť jazerá a vodné nádrže podľa využitia </w:t>
            </w:r>
          </w:p>
          <w:p w:rsidR="00974425" w:rsidRPr="00974425" w:rsidRDefault="00974425" w:rsidP="00974425">
            <w:r w:rsidRPr="00974425">
              <w:t>charakterizovať typické rastlinné a živočíšne druhy žijúce v jednotlivých vegetačných stupňoch,</w:t>
            </w:r>
          </w:p>
          <w:p w:rsidR="00974425" w:rsidRPr="00974425" w:rsidRDefault="00974425" w:rsidP="00974425">
            <w:r w:rsidRPr="00974425">
              <w:t xml:space="preserve">zosumarizovať príčiny nerovnomerného rozmiestnenia </w:t>
            </w:r>
            <w:r w:rsidRPr="00974425">
              <w:lastRenderedPageBreak/>
              <w:t xml:space="preserve">obyvateľov na území Slovenska, </w:t>
            </w:r>
          </w:p>
          <w:p w:rsidR="00974425" w:rsidRPr="00974425" w:rsidRDefault="00974425" w:rsidP="00974425">
            <w:r w:rsidRPr="00974425">
              <w:t xml:space="preserve">identifikovať významné funkcie najľudnatejších miest Slovenska, ich hospodársku vybavenosť a perspektívy rozvoja, </w:t>
            </w:r>
          </w:p>
          <w:p w:rsidR="00974425" w:rsidRPr="00974425" w:rsidRDefault="00974425" w:rsidP="00974425">
            <w:r w:rsidRPr="00974425">
              <w:t xml:space="preserve">správne interpretovať informácie o vývoji a zložení obyvateľstva Slovenska, prezentované vo forme grafov, tabuliek, vekových pyramíd, diagramov a tematických máp, </w:t>
            </w:r>
          </w:p>
          <w:p w:rsidR="00974425" w:rsidRPr="00974425" w:rsidRDefault="00974425" w:rsidP="00974425">
            <w:r w:rsidRPr="00974425">
              <w:t xml:space="preserve">odôvodniť veľké hospodárske zaostávanie Slovenska v minulosti, </w:t>
            </w:r>
          </w:p>
          <w:p w:rsidR="00974425" w:rsidRPr="00974425" w:rsidRDefault="00974425" w:rsidP="00974425">
            <w:r w:rsidRPr="00974425">
              <w:t xml:space="preserve">vysvetliť príčiny aktuálnych problémov slovenského hospodárstva a dôvody nerovnomerného rozmiestnenia priemyslu na území Slovenska, </w:t>
            </w:r>
          </w:p>
          <w:p w:rsidR="00974425" w:rsidRPr="00974425" w:rsidRDefault="00974425" w:rsidP="00974425">
            <w:r w:rsidRPr="00974425">
              <w:t xml:space="preserve">správne interpretovať štatistické údaje a ekonomické ukazovatele popisujúce hospodársku výkonnosť Slovenska a jeho regiónov, </w:t>
            </w:r>
          </w:p>
          <w:p w:rsidR="00974425" w:rsidRPr="00974425" w:rsidRDefault="00974425" w:rsidP="00974425">
            <w:r w:rsidRPr="00974425">
              <w:t xml:space="preserve">analyzovať údaje o nezamestnanosti v jednotlivých regiónoch Slovenska, </w:t>
            </w:r>
          </w:p>
          <w:p w:rsidR="00974425" w:rsidRPr="00974425" w:rsidRDefault="00974425" w:rsidP="00974425">
            <w:r w:rsidRPr="00974425">
              <w:t xml:space="preserve">odhadnúť vývoj a možné riziká zmien v kľúčových odvetviach priemyslu Slovenska, </w:t>
            </w:r>
          </w:p>
          <w:p w:rsidR="00974425" w:rsidRPr="00974425" w:rsidRDefault="00974425" w:rsidP="00974425">
            <w:r w:rsidRPr="00974425">
              <w:t>porovnať rozvinuté a menej rozvinuté regióny Slovenska,</w:t>
            </w:r>
          </w:p>
          <w:p w:rsidR="00974425" w:rsidRPr="00974425" w:rsidRDefault="00974425" w:rsidP="00974425">
            <w:r w:rsidRPr="00974425">
              <w:t>zhodnotiť potenciál rozvoja najvýznamnejších oblastí cestovného ruchu na Slovensku,</w:t>
            </w:r>
          </w:p>
          <w:p w:rsidR="00974425" w:rsidRPr="00974425" w:rsidRDefault="00974425" w:rsidP="00974425">
            <w:r w:rsidRPr="00974425">
              <w:t>určiť najvýznamnejšie centrá cestovného ruchu</w:t>
            </w:r>
          </w:p>
        </w:tc>
      </w:tr>
    </w:tbl>
    <w:p w:rsidR="009E21D0" w:rsidRPr="00D63139" w:rsidRDefault="009E21D0" w:rsidP="002E5EED">
      <w:pPr>
        <w:rPr>
          <w:b/>
          <w:szCs w:val="24"/>
        </w:rPr>
      </w:pPr>
    </w:p>
    <w:p w:rsidR="002750BF" w:rsidRDefault="002750BF" w:rsidP="008F37A2">
      <w:pPr>
        <w:pStyle w:val="Nadpis4"/>
      </w:pPr>
      <w:r w:rsidRPr="00D63139">
        <w:t>F.3.6 Spoločenskovedný seminár</w:t>
      </w:r>
    </w:p>
    <w:p w:rsidR="0079287F" w:rsidRPr="0079287F" w:rsidRDefault="0079287F" w:rsidP="0079287F"/>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2750BF" w:rsidRPr="00D63139" w:rsidTr="002750BF">
        <w:tc>
          <w:tcPr>
            <w:tcW w:w="9294" w:type="dxa"/>
            <w:gridSpan w:val="8"/>
          </w:tcPr>
          <w:p w:rsidR="002750BF" w:rsidRPr="00D63139" w:rsidRDefault="002750BF" w:rsidP="000007B7">
            <w:pPr>
              <w:jc w:val="center"/>
              <w:rPr>
                <w:b/>
              </w:rPr>
            </w:pPr>
            <w:r w:rsidRPr="00D63139">
              <w:rPr>
                <w:b/>
              </w:rPr>
              <w:t>Týždenná časová dotácia S</w:t>
            </w:r>
            <w:r w:rsidR="000007B7" w:rsidRPr="00D63139">
              <w:rPr>
                <w:b/>
              </w:rPr>
              <w:t>VS</w:t>
            </w:r>
            <w:r w:rsidRPr="00D63139">
              <w:rPr>
                <w:b/>
              </w:rPr>
              <w:t xml:space="preserve"> v jednotlivých ročníkoch</w:t>
            </w:r>
          </w:p>
        </w:tc>
      </w:tr>
      <w:tr w:rsidR="002750BF" w:rsidRPr="00D63139" w:rsidTr="002750BF">
        <w:tc>
          <w:tcPr>
            <w:tcW w:w="1161" w:type="dxa"/>
          </w:tcPr>
          <w:p w:rsidR="002750BF" w:rsidRPr="00D63139" w:rsidRDefault="002750BF" w:rsidP="002750BF">
            <w:pPr>
              <w:jc w:val="center"/>
              <w:rPr>
                <w:b/>
              </w:rPr>
            </w:pPr>
            <w:r w:rsidRPr="00D63139">
              <w:rPr>
                <w:b/>
              </w:rPr>
              <w:t>1.</w:t>
            </w:r>
          </w:p>
        </w:tc>
        <w:tc>
          <w:tcPr>
            <w:tcW w:w="1161" w:type="dxa"/>
          </w:tcPr>
          <w:p w:rsidR="002750BF" w:rsidRPr="00D63139" w:rsidRDefault="002750BF" w:rsidP="002750BF">
            <w:pPr>
              <w:jc w:val="center"/>
              <w:rPr>
                <w:b/>
              </w:rPr>
            </w:pPr>
            <w:r w:rsidRPr="00D63139">
              <w:rPr>
                <w:b/>
              </w:rPr>
              <w:t>2.</w:t>
            </w:r>
          </w:p>
        </w:tc>
        <w:tc>
          <w:tcPr>
            <w:tcW w:w="1162" w:type="dxa"/>
          </w:tcPr>
          <w:p w:rsidR="002750BF" w:rsidRPr="00D63139" w:rsidRDefault="002750BF" w:rsidP="002750BF">
            <w:pPr>
              <w:jc w:val="center"/>
              <w:rPr>
                <w:b/>
              </w:rPr>
            </w:pPr>
            <w:r w:rsidRPr="00D63139">
              <w:rPr>
                <w:b/>
              </w:rPr>
              <w:t>3.</w:t>
            </w:r>
          </w:p>
        </w:tc>
        <w:tc>
          <w:tcPr>
            <w:tcW w:w="1162" w:type="dxa"/>
          </w:tcPr>
          <w:p w:rsidR="002750BF" w:rsidRPr="00D63139" w:rsidRDefault="002750BF" w:rsidP="002750BF">
            <w:pPr>
              <w:jc w:val="center"/>
              <w:rPr>
                <w:b/>
              </w:rPr>
            </w:pPr>
            <w:r w:rsidRPr="00D63139">
              <w:rPr>
                <w:b/>
              </w:rPr>
              <w:t>4.</w:t>
            </w:r>
          </w:p>
        </w:tc>
        <w:tc>
          <w:tcPr>
            <w:tcW w:w="1162" w:type="dxa"/>
          </w:tcPr>
          <w:p w:rsidR="002750BF" w:rsidRPr="00D63139" w:rsidRDefault="002750BF" w:rsidP="002750BF">
            <w:pPr>
              <w:jc w:val="center"/>
              <w:rPr>
                <w:b/>
              </w:rPr>
            </w:pPr>
            <w:r w:rsidRPr="00D63139">
              <w:rPr>
                <w:b/>
              </w:rPr>
              <w:t>5.</w:t>
            </w:r>
          </w:p>
        </w:tc>
        <w:tc>
          <w:tcPr>
            <w:tcW w:w="1162" w:type="dxa"/>
          </w:tcPr>
          <w:p w:rsidR="002750BF" w:rsidRPr="00D63139" w:rsidRDefault="002750BF" w:rsidP="002750BF">
            <w:pPr>
              <w:jc w:val="center"/>
              <w:rPr>
                <w:b/>
              </w:rPr>
            </w:pPr>
            <w:r w:rsidRPr="00D63139">
              <w:rPr>
                <w:b/>
              </w:rPr>
              <w:t>6.</w:t>
            </w:r>
          </w:p>
        </w:tc>
        <w:tc>
          <w:tcPr>
            <w:tcW w:w="1162" w:type="dxa"/>
          </w:tcPr>
          <w:p w:rsidR="002750BF" w:rsidRPr="00D63139" w:rsidRDefault="002750BF" w:rsidP="002750BF">
            <w:pPr>
              <w:jc w:val="center"/>
              <w:rPr>
                <w:b/>
              </w:rPr>
            </w:pPr>
            <w:r w:rsidRPr="00D63139">
              <w:rPr>
                <w:b/>
              </w:rPr>
              <w:t>7.</w:t>
            </w:r>
          </w:p>
        </w:tc>
        <w:tc>
          <w:tcPr>
            <w:tcW w:w="1162" w:type="dxa"/>
          </w:tcPr>
          <w:p w:rsidR="002750BF" w:rsidRPr="00D63139" w:rsidRDefault="002750BF" w:rsidP="002750BF">
            <w:pPr>
              <w:jc w:val="center"/>
              <w:rPr>
                <w:b/>
              </w:rPr>
            </w:pPr>
            <w:r w:rsidRPr="00D63139">
              <w:rPr>
                <w:b/>
              </w:rPr>
              <w:t>8.</w:t>
            </w:r>
          </w:p>
        </w:tc>
      </w:tr>
      <w:tr w:rsidR="002750BF" w:rsidRPr="00D63139" w:rsidTr="002750BF">
        <w:tc>
          <w:tcPr>
            <w:tcW w:w="1161" w:type="dxa"/>
          </w:tcPr>
          <w:p w:rsidR="002750BF" w:rsidRPr="00D63139" w:rsidRDefault="002750BF" w:rsidP="002750BF">
            <w:pPr>
              <w:jc w:val="center"/>
            </w:pPr>
            <w:r w:rsidRPr="00D63139">
              <w:t>0</w:t>
            </w:r>
          </w:p>
        </w:tc>
        <w:tc>
          <w:tcPr>
            <w:tcW w:w="1161"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2</w:t>
            </w:r>
          </w:p>
        </w:tc>
        <w:tc>
          <w:tcPr>
            <w:tcW w:w="1162" w:type="dxa"/>
          </w:tcPr>
          <w:p w:rsidR="002750BF" w:rsidRPr="00D63139" w:rsidRDefault="002750BF" w:rsidP="002750BF">
            <w:pPr>
              <w:jc w:val="center"/>
            </w:pPr>
            <w:r w:rsidRPr="00D63139">
              <w:t>2</w:t>
            </w:r>
          </w:p>
        </w:tc>
      </w:tr>
    </w:tbl>
    <w:p w:rsidR="002750BF" w:rsidRPr="00D63139" w:rsidRDefault="002750BF" w:rsidP="002E5EED">
      <w:pPr>
        <w:rPr>
          <w:b/>
          <w:szCs w:val="24"/>
        </w:rPr>
      </w:pPr>
    </w:p>
    <w:p w:rsidR="000007B7" w:rsidRPr="00D63139" w:rsidRDefault="000007B7" w:rsidP="002E5EED">
      <w:r w:rsidRPr="00D63139">
        <w:t>Spoločenskovedný seminár je určený žiakom, ktorí majú záujem o spoločenskovednú problematiku, chcú maturovať z predmetu občianska náuka, prípadne pokračovať v štúdiu humanitne zameraných odborov na VŠ. Zameranie spoločenskovedného seminára je koncipované v nadväznosti na povinný predmet občianska náuka. Poskytuje však širšie možnosti na rozširovanie a prehlbovanie vedomostí a zručností žiaka tak, aby boli v súlade s cieľovými požiadavkami na maturitu z občianskej náuky a vytvára priestor</w:t>
      </w:r>
      <w:r w:rsidR="009879A7" w:rsidRPr="00D63139">
        <w:t xml:space="preserve"> pre</w:t>
      </w:r>
      <w:r w:rsidRPr="00D63139">
        <w:t xml:space="preserve"> formovanie občianskej angažovanosti a rozvoj finančnej gramotnosti.</w:t>
      </w:r>
    </w:p>
    <w:p w:rsidR="000007B7" w:rsidRPr="00D63139" w:rsidRDefault="000007B7" w:rsidP="002E5EED"/>
    <w:p w:rsidR="000007B7" w:rsidRPr="00D63139" w:rsidRDefault="000007B7" w:rsidP="002E5EED">
      <w:r w:rsidRPr="00D63139">
        <w:t>Ciele predmetu SVS:</w:t>
      </w:r>
    </w:p>
    <w:p w:rsidR="00146021" w:rsidRPr="00D63139" w:rsidRDefault="00146021" w:rsidP="0059011C">
      <w:pPr>
        <w:numPr>
          <w:ilvl w:val="0"/>
          <w:numId w:val="48"/>
        </w:numPr>
        <w:ind w:left="714" w:hanging="357"/>
      </w:pPr>
      <w:r w:rsidRPr="00D63139">
        <w:t>osvojiť si základné pojmové a metodologické nástroje ekonómie a ekonomiky, politológie, sociológie, práva a</w:t>
      </w:r>
      <w:r w:rsidR="008B3B74">
        <w:t> </w:t>
      </w:r>
      <w:r w:rsidRPr="00D63139">
        <w:t>psychológie</w:t>
      </w:r>
      <w:r w:rsidR="008B3B74">
        <w:t>,</w:t>
      </w:r>
    </w:p>
    <w:p w:rsidR="000007B7" w:rsidRPr="00D63139" w:rsidRDefault="000007B7" w:rsidP="0059011C">
      <w:pPr>
        <w:pStyle w:val="Odsekzoznamu"/>
        <w:numPr>
          <w:ilvl w:val="0"/>
          <w:numId w:val="48"/>
        </w:numPr>
        <w:rPr>
          <w:b/>
          <w:szCs w:val="24"/>
        </w:rPr>
      </w:pPr>
      <w:r w:rsidRPr="00D63139">
        <w:t xml:space="preserve">pochopiť jedinečnosť a neopakovateľnosť každého človeka v spoločnosti, utvoriť si vedomie vlastnej identity a identity druhých ľudí, </w:t>
      </w:r>
      <w:r w:rsidR="00146021" w:rsidRPr="00D63139">
        <w:t xml:space="preserve">vedieť </w:t>
      </w:r>
      <w:r w:rsidRPr="00D63139">
        <w:t>akceptovať vlastnú osobnosť a osobnosť druhých ľudí</w:t>
      </w:r>
      <w:r w:rsidR="00146021" w:rsidRPr="00D63139">
        <w:t>,</w:t>
      </w:r>
    </w:p>
    <w:p w:rsidR="000007B7" w:rsidRPr="00D63139" w:rsidRDefault="000007B7" w:rsidP="0059011C">
      <w:pPr>
        <w:pStyle w:val="Odsekzoznamu"/>
        <w:numPr>
          <w:ilvl w:val="0"/>
          <w:numId w:val="48"/>
        </w:numPr>
        <w:rPr>
          <w:b/>
          <w:szCs w:val="24"/>
        </w:rPr>
      </w:pPr>
      <w:r w:rsidRPr="00D63139">
        <w:t>rešpektovať a uplatňovať mravné princípy a pravidlá spoločenského spolunažívania</w:t>
      </w:r>
      <w:r w:rsidR="00146021" w:rsidRPr="00D63139">
        <w:t xml:space="preserve"> a </w:t>
      </w:r>
      <w:r w:rsidRPr="00D63139">
        <w:t xml:space="preserve">naučiť sa prebrať zodpovednosť za vlastné názory, správanie sa a dôsledky konania, </w:t>
      </w:r>
    </w:p>
    <w:p w:rsidR="00146021" w:rsidRPr="00D63139" w:rsidRDefault="00146021" w:rsidP="0059011C">
      <w:pPr>
        <w:pStyle w:val="Odsekzoznamu"/>
        <w:numPr>
          <w:ilvl w:val="0"/>
          <w:numId w:val="48"/>
        </w:numPr>
        <w:rPr>
          <w:b/>
          <w:szCs w:val="24"/>
        </w:rPr>
      </w:pPr>
      <w:r w:rsidRPr="00D63139">
        <w:rPr>
          <w:szCs w:val="24"/>
        </w:rPr>
        <w:t>orientovať sa v spoločnosti, chápať svoje miesto v spoločnosti a prijímať úlohy s ním späté tak, aby sa žiak stal jej plnohodnotným a konštruktívnym členom,</w:t>
      </w:r>
    </w:p>
    <w:p w:rsidR="00146021" w:rsidRPr="00D63139" w:rsidRDefault="00146021" w:rsidP="0059011C">
      <w:pPr>
        <w:pStyle w:val="Odsekzoznamu"/>
        <w:numPr>
          <w:ilvl w:val="0"/>
          <w:numId w:val="48"/>
        </w:numPr>
        <w:rPr>
          <w:b/>
          <w:szCs w:val="24"/>
        </w:rPr>
      </w:pPr>
      <w:r w:rsidRPr="00D63139">
        <w:t xml:space="preserve">zorientovať sa v spoločenských, politických a právnych faktoch tvoriacich rámec každodenného života, </w:t>
      </w:r>
    </w:p>
    <w:p w:rsidR="000007B7" w:rsidRPr="00D63139" w:rsidRDefault="000007B7" w:rsidP="0059011C">
      <w:pPr>
        <w:pStyle w:val="Odsekzoznamu"/>
        <w:numPr>
          <w:ilvl w:val="0"/>
          <w:numId w:val="48"/>
        </w:numPr>
        <w:rPr>
          <w:b/>
          <w:szCs w:val="24"/>
        </w:rPr>
      </w:pPr>
      <w:r w:rsidRPr="00D63139">
        <w:t xml:space="preserve">uvedomiť si práva a povinnosti občana Slovenskej republiky, </w:t>
      </w:r>
    </w:p>
    <w:p w:rsidR="000007B7" w:rsidRPr="00D63139" w:rsidRDefault="000007B7" w:rsidP="0059011C">
      <w:pPr>
        <w:pStyle w:val="Odsekzoznamu"/>
        <w:numPr>
          <w:ilvl w:val="0"/>
          <w:numId w:val="48"/>
        </w:numPr>
        <w:rPr>
          <w:b/>
          <w:szCs w:val="24"/>
        </w:rPr>
      </w:pPr>
      <w:r w:rsidRPr="00D63139">
        <w:t>rešpektovať základné princípy demokracie a tolerancie,</w:t>
      </w:r>
      <w:r w:rsidR="00146021" w:rsidRPr="00D63139">
        <w:t xml:space="preserve"> podieľať sa na moci v demokratickej spoločnosti,</w:t>
      </w:r>
      <w:r w:rsidRPr="00D63139">
        <w:t xml:space="preserve"> </w:t>
      </w:r>
    </w:p>
    <w:p w:rsidR="000007B7" w:rsidRPr="00D63139" w:rsidRDefault="000007B7" w:rsidP="0059011C">
      <w:pPr>
        <w:pStyle w:val="Odsekzoznamu"/>
        <w:numPr>
          <w:ilvl w:val="0"/>
          <w:numId w:val="48"/>
        </w:numPr>
        <w:rPr>
          <w:b/>
          <w:szCs w:val="24"/>
        </w:rPr>
      </w:pPr>
      <w:r w:rsidRPr="00D63139">
        <w:t xml:space="preserve">vedieť uplatniť vhodné komunikačné prostriedky k vyjadrovaniu vlastných myšlienok, citov, názorov a postojov, k obhajovaniu vlastných postojov a k primeranému obhajovaniu svojich práv, </w:t>
      </w:r>
    </w:p>
    <w:p w:rsidR="00146021" w:rsidRPr="00D63139" w:rsidRDefault="000007B7" w:rsidP="0059011C">
      <w:pPr>
        <w:pStyle w:val="Odsekzoznamu"/>
        <w:numPr>
          <w:ilvl w:val="0"/>
          <w:numId w:val="48"/>
        </w:numPr>
        <w:rPr>
          <w:b/>
          <w:szCs w:val="24"/>
        </w:rPr>
      </w:pPr>
      <w:r w:rsidRPr="00D63139">
        <w:t xml:space="preserve">nadobudnúť rešpekt ku kultúrnym, náboženským a iným odlišnostiam ľudí a spoločenstiev, </w:t>
      </w:r>
    </w:p>
    <w:p w:rsidR="00146021" w:rsidRPr="00D63139" w:rsidRDefault="00146021" w:rsidP="0059011C">
      <w:pPr>
        <w:numPr>
          <w:ilvl w:val="0"/>
          <w:numId w:val="48"/>
        </w:numPr>
        <w:ind w:left="714" w:hanging="357"/>
      </w:pPr>
      <w:r w:rsidRPr="00D63139">
        <w:t>naučiť sa orientovať na trhu práce,</w:t>
      </w:r>
    </w:p>
    <w:p w:rsidR="00146021" w:rsidRPr="00D63139" w:rsidRDefault="00146021" w:rsidP="0059011C">
      <w:pPr>
        <w:pStyle w:val="Odsekzoznamu"/>
        <w:numPr>
          <w:ilvl w:val="0"/>
          <w:numId w:val="48"/>
        </w:numPr>
        <w:ind w:left="714" w:hanging="357"/>
        <w:rPr>
          <w:b/>
          <w:szCs w:val="24"/>
        </w:rPr>
      </w:pPr>
      <w:r w:rsidRPr="00D63139">
        <w:t>pochopiť základné pravidlá fungovania trhu a trhového mechanizmu,</w:t>
      </w:r>
    </w:p>
    <w:p w:rsidR="00146021" w:rsidRPr="00D63139" w:rsidRDefault="00146021" w:rsidP="0059011C">
      <w:pPr>
        <w:pStyle w:val="Odsekzoznamu"/>
        <w:numPr>
          <w:ilvl w:val="0"/>
          <w:numId w:val="48"/>
        </w:numPr>
        <w:ind w:left="714" w:hanging="357"/>
        <w:rPr>
          <w:b/>
          <w:szCs w:val="24"/>
        </w:rPr>
      </w:pPr>
      <w:r w:rsidRPr="00D63139">
        <w:t>spoznať základné formy podnikania,</w:t>
      </w:r>
    </w:p>
    <w:p w:rsidR="002750BF" w:rsidRPr="00D63139" w:rsidRDefault="00146021" w:rsidP="0059011C">
      <w:pPr>
        <w:pStyle w:val="Odsekzoznamu"/>
        <w:numPr>
          <w:ilvl w:val="0"/>
          <w:numId w:val="48"/>
        </w:numPr>
        <w:ind w:left="714" w:hanging="357"/>
        <w:rPr>
          <w:b/>
          <w:szCs w:val="24"/>
        </w:rPr>
      </w:pPr>
      <w:r w:rsidRPr="00D63139">
        <w:t>získať základné informácie o fungovaní finančných inštitúcií a využívaní finančných produktov.</w:t>
      </w:r>
    </w:p>
    <w:p w:rsidR="00146021" w:rsidRPr="00D63139" w:rsidRDefault="00146021" w:rsidP="00146021">
      <w:pPr>
        <w:rPr>
          <w:b/>
          <w:szCs w:val="24"/>
        </w:rPr>
      </w:pPr>
    </w:p>
    <w:tbl>
      <w:tblPr>
        <w:tblStyle w:val="Mriekatabuky"/>
        <w:tblW w:w="0" w:type="auto"/>
        <w:tblLook w:val="04A0" w:firstRow="1" w:lastRow="0" w:firstColumn="1" w:lastColumn="0" w:noHBand="0" w:noVBand="1"/>
      </w:tblPr>
      <w:tblGrid>
        <w:gridCol w:w="889"/>
        <w:gridCol w:w="6892"/>
        <w:gridCol w:w="1427"/>
      </w:tblGrid>
      <w:tr w:rsidR="00146021" w:rsidRPr="00D63139" w:rsidTr="009C7CDD">
        <w:tc>
          <w:tcPr>
            <w:tcW w:w="9208" w:type="dxa"/>
            <w:gridSpan w:val="3"/>
          </w:tcPr>
          <w:p w:rsidR="00146021" w:rsidRPr="00D63139" w:rsidRDefault="00146021" w:rsidP="00146021">
            <w:pPr>
              <w:jc w:val="center"/>
              <w:rPr>
                <w:b/>
                <w:szCs w:val="24"/>
              </w:rPr>
            </w:pPr>
            <w:r w:rsidRPr="00D63139">
              <w:rPr>
                <w:b/>
                <w:szCs w:val="24"/>
              </w:rPr>
              <w:t>Rozdelenie učiva SVS do ročníkov</w:t>
            </w:r>
          </w:p>
        </w:tc>
      </w:tr>
      <w:tr w:rsidR="00146021" w:rsidRPr="00D63139" w:rsidTr="009C7CDD">
        <w:tc>
          <w:tcPr>
            <w:tcW w:w="0" w:type="auto"/>
          </w:tcPr>
          <w:p w:rsidR="00146021" w:rsidRPr="00D63139" w:rsidRDefault="00146021" w:rsidP="009C7CDD">
            <w:pPr>
              <w:rPr>
                <w:b/>
                <w:szCs w:val="24"/>
              </w:rPr>
            </w:pPr>
            <w:r w:rsidRPr="00D63139">
              <w:rPr>
                <w:b/>
                <w:szCs w:val="24"/>
              </w:rPr>
              <w:t>Ročník</w:t>
            </w:r>
          </w:p>
        </w:tc>
        <w:tc>
          <w:tcPr>
            <w:tcW w:w="6892" w:type="dxa"/>
          </w:tcPr>
          <w:p w:rsidR="00146021" w:rsidRPr="00D63139" w:rsidRDefault="00146021" w:rsidP="009C7CDD">
            <w:pPr>
              <w:rPr>
                <w:b/>
                <w:szCs w:val="24"/>
              </w:rPr>
            </w:pPr>
            <w:r w:rsidRPr="00D63139">
              <w:rPr>
                <w:b/>
                <w:szCs w:val="24"/>
              </w:rPr>
              <w:t>Tematický celok</w:t>
            </w:r>
          </w:p>
        </w:tc>
        <w:tc>
          <w:tcPr>
            <w:tcW w:w="1427" w:type="dxa"/>
          </w:tcPr>
          <w:p w:rsidR="00146021" w:rsidRPr="00D63139" w:rsidRDefault="00146021" w:rsidP="009C7CDD">
            <w:pPr>
              <w:rPr>
                <w:b/>
                <w:szCs w:val="24"/>
              </w:rPr>
            </w:pPr>
            <w:r w:rsidRPr="00D63139">
              <w:rPr>
                <w:b/>
                <w:szCs w:val="24"/>
              </w:rPr>
              <w:t>Počet hodín</w:t>
            </w:r>
          </w:p>
        </w:tc>
      </w:tr>
      <w:tr w:rsidR="00146021" w:rsidRPr="00D63139" w:rsidTr="009C7CDD">
        <w:tc>
          <w:tcPr>
            <w:tcW w:w="0" w:type="auto"/>
          </w:tcPr>
          <w:p w:rsidR="00146021" w:rsidRPr="00D63139" w:rsidRDefault="00146021" w:rsidP="009C7CDD">
            <w:pPr>
              <w:jc w:val="left"/>
              <w:rPr>
                <w:szCs w:val="24"/>
              </w:rPr>
            </w:pPr>
            <w:r w:rsidRPr="00D63139">
              <w:rPr>
                <w:szCs w:val="24"/>
              </w:rPr>
              <w:t>7.</w:t>
            </w:r>
          </w:p>
        </w:tc>
        <w:tc>
          <w:tcPr>
            <w:tcW w:w="6892" w:type="dxa"/>
          </w:tcPr>
          <w:p w:rsidR="00146021" w:rsidRPr="00D63139" w:rsidRDefault="009C7CDD" w:rsidP="00A9669D">
            <w:r w:rsidRPr="00D63139">
              <w:t xml:space="preserve">Ekonomika a ekonómia </w:t>
            </w:r>
          </w:p>
        </w:tc>
        <w:tc>
          <w:tcPr>
            <w:tcW w:w="1427" w:type="dxa"/>
          </w:tcPr>
          <w:p w:rsidR="00146021" w:rsidRPr="00D63139" w:rsidRDefault="00A9669D" w:rsidP="009C7CDD">
            <w:pPr>
              <w:pStyle w:val="Obsahtabuky"/>
              <w:jc w:val="center"/>
              <w:rPr>
                <w:rFonts w:cs="Times New Roman"/>
              </w:rPr>
            </w:pPr>
            <w:r w:rsidRPr="00D63139">
              <w:rPr>
                <w:rFonts w:cs="Times New Roman"/>
              </w:rPr>
              <w:t>33</w:t>
            </w:r>
          </w:p>
        </w:tc>
      </w:tr>
      <w:tr w:rsidR="00146021" w:rsidRPr="00D63139" w:rsidTr="009C7CDD">
        <w:tc>
          <w:tcPr>
            <w:tcW w:w="0" w:type="auto"/>
          </w:tcPr>
          <w:p w:rsidR="00146021" w:rsidRPr="00D63139" w:rsidRDefault="009C7CDD" w:rsidP="009C7CDD">
            <w:pPr>
              <w:jc w:val="left"/>
              <w:rPr>
                <w:szCs w:val="24"/>
              </w:rPr>
            </w:pPr>
            <w:r w:rsidRPr="00D63139">
              <w:rPr>
                <w:szCs w:val="24"/>
              </w:rPr>
              <w:t>7.</w:t>
            </w:r>
          </w:p>
        </w:tc>
        <w:tc>
          <w:tcPr>
            <w:tcW w:w="6892" w:type="dxa"/>
          </w:tcPr>
          <w:p w:rsidR="00146021" w:rsidRPr="00D63139" w:rsidRDefault="00A9669D" w:rsidP="009C7CDD">
            <w:r w:rsidRPr="00D63139">
              <w:t>Sociológia</w:t>
            </w:r>
          </w:p>
        </w:tc>
        <w:tc>
          <w:tcPr>
            <w:tcW w:w="1427" w:type="dxa"/>
          </w:tcPr>
          <w:p w:rsidR="00146021" w:rsidRPr="00D63139" w:rsidRDefault="009C7CDD" w:rsidP="009C7CDD">
            <w:pPr>
              <w:pStyle w:val="Obsahtabuky"/>
              <w:jc w:val="center"/>
              <w:rPr>
                <w:rFonts w:cs="Times New Roman"/>
              </w:rPr>
            </w:pPr>
            <w:r w:rsidRPr="00D63139">
              <w:rPr>
                <w:rFonts w:cs="Times New Roman"/>
              </w:rPr>
              <w:t>3</w:t>
            </w:r>
            <w:r w:rsidR="00A9669D" w:rsidRPr="00D63139">
              <w:rPr>
                <w:rFonts w:cs="Times New Roman"/>
              </w:rPr>
              <w:t>3</w:t>
            </w:r>
          </w:p>
        </w:tc>
      </w:tr>
      <w:tr w:rsidR="00146021" w:rsidRPr="00D63139" w:rsidTr="009C7CDD">
        <w:tc>
          <w:tcPr>
            <w:tcW w:w="9208" w:type="dxa"/>
            <w:gridSpan w:val="3"/>
            <w:shd w:val="clear" w:color="auto" w:fill="AEAAAA" w:themeFill="background2" w:themeFillShade="BF"/>
          </w:tcPr>
          <w:p w:rsidR="00146021" w:rsidRPr="00D63139" w:rsidRDefault="00146021" w:rsidP="009C7CDD">
            <w:pPr>
              <w:rPr>
                <w:b/>
                <w:szCs w:val="24"/>
              </w:rPr>
            </w:pPr>
          </w:p>
        </w:tc>
      </w:tr>
      <w:tr w:rsidR="00146021" w:rsidRPr="00D63139" w:rsidTr="009C7CDD">
        <w:tc>
          <w:tcPr>
            <w:tcW w:w="0" w:type="auto"/>
          </w:tcPr>
          <w:p w:rsidR="00146021" w:rsidRPr="00D63139" w:rsidRDefault="001271F0" w:rsidP="009C7CDD">
            <w:pPr>
              <w:rPr>
                <w:szCs w:val="24"/>
              </w:rPr>
            </w:pPr>
            <w:r w:rsidRPr="00D63139">
              <w:rPr>
                <w:szCs w:val="24"/>
              </w:rPr>
              <w:t>8.</w:t>
            </w:r>
          </w:p>
        </w:tc>
        <w:tc>
          <w:tcPr>
            <w:tcW w:w="6892" w:type="dxa"/>
          </w:tcPr>
          <w:p w:rsidR="00146021" w:rsidRPr="00D63139" w:rsidRDefault="001271F0" w:rsidP="00B26CF3">
            <w:pPr>
              <w:pStyle w:val="Obsahtabuky"/>
              <w:widowControl/>
              <w:spacing w:line="360" w:lineRule="auto"/>
              <w:rPr>
                <w:rFonts w:cs="Times New Roman"/>
              </w:rPr>
            </w:pPr>
            <w:r w:rsidRPr="00D63139">
              <w:rPr>
                <w:rFonts w:cs="Times New Roman"/>
              </w:rPr>
              <w:t xml:space="preserve">Psychológia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r w:rsidR="00146021" w:rsidRPr="00D63139" w:rsidTr="009C7CDD">
        <w:tc>
          <w:tcPr>
            <w:tcW w:w="0" w:type="auto"/>
          </w:tcPr>
          <w:p w:rsidR="00146021" w:rsidRPr="00D63139" w:rsidRDefault="001271F0" w:rsidP="009C7CDD">
            <w:pPr>
              <w:rPr>
                <w:szCs w:val="24"/>
              </w:rPr>
            </w:pPr>
            <w:r w:rsidRPr="00D63139">
              <w:rPr>
                <w:szCs w:val="24"/>
              </w:rPr>
              <w:t>8.</w:t>
            </w:r>
          </w:p>
        </w:tc>
        <w:tc>
          <w:tcPr>
            <w:tcW w:w="6892" w:type="dxa"/>
          </w:tcPr>
          <w:p w:rsidR="00146021" w:rsidRPr="00D63139" w:rsidRDefault="001271F0" w:rsidP="00B26CF3">
            <w:pPr>
              <w:pStyle w:val="Obsahtabuky"/>
              <w:widowControl/>
              <w:spacing w:line="360" w:lineRule="auto"/>
              <w:rPr>
                <w:rFonts w:cs="Times New Roman"/>
              </w:rPr>
            </w:pPr>
            <w:r w:rsidRPr="00D63139">
              <w:rPr>
                <w:rFonts w:cs="Times New Roman"/>
              </w:rPr>
              <w:t xml:space="preserve">Politológia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r w:rsidR="00146021" w:rsidRPr="00D63139" w:rsidTr="009C7CDD">
        <w:tc>
          <w:tcPr>
            <w:tcW w:w="0" w:type="auto"/>
          </w:tcPr>
          <w:p w:rsidR="00146021" w:rsidRPr="00D63139" w:rsidRDefault="001271F0" w:rsidP="009C7CDD">
            <w:pPr>
              <w:rPr>
                <w:szCs w:val="24"/>
              </w:rPr>
            </w:pPr>
            <w:r w:rsidRPr="00D63139">
              <w:rPr>
                <w:szCs w:val="24"/>
              </w:rPr>
              <w:t>8.</w:t>
            </w:r>
          </w:p>
        </w:tc>
        <w:tc>
          <w:tcPr>
            <w:tcW w:w="6892" w:type="dxa"/>
          </w:tcPr>
          <w:p w:rsidR="00146021" w:rsidRPr="00D63139" w:rsidRDefault="001271F0" w:rsidP="00B26CF3">
            <w:r w:rsidRPr="00D63139">
              <w:t xml:space="preserve">Právo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bl>
    <w:p w:rsidR="00146021" w:rsidRPr="00D63139" w:rsidRDefault="00146021" w:rsidP="00146021">
      <w:pPr>
        <w:rPr>
          <w:b/>
          <w:szCs w:val="24"/>
        </w:rPr>
      </w:pPr>
    </w:p>
    <w:tbl>
      <w:tblPr>
        <w:tblStyle w:val="Mriekatabuky"/>
        <w:tblW w:w="10348" w:type="dxa"/>
        <w:tblInd w:w="-5" w:type="dxa"/>
        <w:tblLook w:val="04A0" w:firstRow="1" w:lastRow="0" w:firstColumn="1" w:lastColumn="0" w:noHBand="0" w:noVBand="1"/>
      </w:tblPr>
      <w:tblGrid>
        <w:gridCol w:w="5174"/>
        <w:gridCol w:w="5174"/>
      </w:tblGrid>
      <w:tr w:rsidR="001271F0" w:rsidRPr="00D63139" w:rsidTr="009879A7">
        <w:tc>
          <w:tcPr>
            <w:tcW w:w="10348" w:type="dxa"/>
            <w:gridSpan w:val="2"/>
            <w:shd w:val="clear" w:color="auto" w:fill="D0CECE" w:themeFill="background2" w:themeFillShade="E6"/>
          </w:tcPr>
          <w:p w:rsidR="001271F0" w:rsidRPr="00D63139" w:rsidRDefault="001271F0" w:rsidP="009879A7">
            <w:pPr>
              <w:pStyle w:val="Odsekzoznamu"/>
              <w:ind w:left="0"/>
              <w:jc w:val="center"/>
            </w:pPr>
            <w:r w:rsidRPr="00D63139">
              <w:t>Tematický celok: Ekonómia a ekonomika</w:t>
            </w:r>
          </w:p>
        </w:tc>
      </w:tr>
      <w:tr w:rsidR="001271F0" w:rsidRPr="00D63139" w:rsidTr="009879A7">
        <w:tc>
          <w:tcPr>
            <w:tcW w:w="5174" w:type="dxa"/>
            <w:shd w:val="clear" w:color="auto" w:fill="D0CECE" w:themeFill="background2" w:themeFillShade="E6"/>
          </w:tcPr>
          <w:p w:rsidR="001271F0" w:rsidRPr="00D63139" w:rsidRDefault="001271F0" w:rsidP="009879A7">
            <w:pPr>
              <w:pStyle w:val="Odsekzoznamu"/>
              <w:ind w:left="0"/>
            </w:pPr>
            <w:r w:rsidRPr="00D63139">
              <w:t>Obsahový štandard</w:t>
            </w:r>
          </w:p>
        </w:tc>
        <w:tc>
          <w:tcPr>
            <w:tcW w:w="5174" w:type="dxa"/>
            <w:shd w:val="clear" w:color="auto" w:fill="D0CECE" w:themeFill="background2" w:themeFillShade="E6"/>
          </w:tcPr>
          <w:p w:rsidR="001271F0" w:rsidRPr="00D63139" w:rsidRDefault="001271F0" w:rsidP="009879A7">
            <w:pPr>
              <w:pStyle w:val="Odsekzoznamu"/>
              <w:ind w:left="0"/>
            </w:pPr>
            <w:r w:rsidRPr="00D63139">
              <w:t>Výkonový štandard</w:t>
            </w:r>
          </w:p>
        </w:tc>
      </w:tr>
      <w:tr w:rsidR="00D64EE9" w:rsidRPr="00D63139" w:rsidTr="00D64EE9">
        <w:tc>
          <w:tcPr>
            <w:tcW w:w="5174" w:type="dxa"/>
            <w:shd w:val="clear" w:color="auto" w:fill="auto"/>
          </w:tcPr>
          <w:p w:rsidR="00D64EE9" w:rsidRPr="00D63139" w:rsidRDefault="00D64EE9" w:rsidP="00D64EE9">
            <w:r w:rsidRPr="00D63139">
              <w:t>Ekonomika a ekonómia – definícia základných pojmov</w:t>
            </w:r>
          </w:p>
          <w:p w:rsidR="00D64EE9" w:rsidRPr="00D63139" w:rsidRDefault="00D64EE9" w:rsidP="00D64EE9">
            <w:r w:rsidRPr="00D63139">
              <w:t>Vývoj ekonomického myslenia</w:t>
            </w:r>
          </w:p>
          <w:p w:rsidR="00D64EE9" w:rsidRPr="00D63139" w:rsidRDefault="00D64EE9" w:rsidP="00D64EE9">
            <w:r w:rsidRPr="00D63139">
              <w:lastRenderedPageBreak/>
              <w:t>Základné ekonomické problémy, výroba a výrobné faktory</w:t>
            </w:r>
          </w:p>
          <w:p w:rsidR="00D64EE9" w:rsidRPr="00D63139" w:rsidRDefault="00D64EE9" w:rsidP="00D64EE9">
            <w:r w:rsidRPr="00D63139">
              <w:t>Trh a trhový mechanizmus, dopyt, ponuka, cena, konkurencia</w:t>
            </w:r>
          </w:p>
          <w:p w:rsidR="00D64EE9" w:rsidRPr="00D63139" w:rsidRDefault="00D64EE9" w:rsidP="00D64EE9">
            <w:r w:rsidRPr="00D63139">
              <w:t>Podnik a formy podnikania</w:t>
            </w:r>
          </w:p>
          <w:p w:rsidR="00D64EE9" w:rsidRPr="00D63139" w:rsidRDefault="00D64EE9" w:rsidP="00D64EE9">
            <w:r w:rsidRPr="00D63139">
              <w:t>Národné hospodárstvo, ukazovatele výkonnosti  NH, úlohy štátu v NH, nástroje hosp. politiky štátu</w:t>
            </w:r>
          </w:p>
          <w:p w:rsidR="00D64EE9" w:rsidRPr="00D63139" w:rsidRDefault="00D64EE9" w:rsidP="00D64EE9">
            <w:r w:rsidRPr="00D63139">
              <w:t>Človek na trhu práce, práca, kvalifikovanosť, mzda, nezamestnanosť</w:t>
            </w:r>
          </w:p>
          <w:p w:rsidR="00D64EE9" w:rsidRPr="00D63139" w:rsidRDefault="00D64EE9" w:rsidP="00D64EE9">
            <w:r w:rsidRPr="00D63139">
              <w:t>Peniaze a bankový systém, poisťovníctvo, finančný, peňažný a kapitálový trh</w:t>
            </w:r>
          </w:p>
          <w:p w:rsidR="00D64EE9" w:rsidRPr="00D63139" w:rsidRDefault="00D64EE9" w:rsidP="00D64EE9">
            <w:pPr>
              <w:pStyle w:val="Odsekzoznamu"/>
              <w:ind w:left="0"/>
            </w:pPr>
            <w:r w:rsidRPr="00D63139">
              <w:t>Medzinárodná ekonomická integrácia</w:t>
            </w:r>
          </w:p>
        </w:tc>
        <w:tc>
          <w:tcPr>
            <w:tcW w:w="5174" w:type="dxa"/>
            <w:shd w:val="clear" w:color="auto" w:fill="auto"/>
          </w:tcPr>
          <w:p w:rsidR="00D64EE9" w:rsidRPr="00D63139" w:rsidRDefault="00D64EE9" w:rsidP="00D64EE9">
            <w:r w:rsidRPr="00D63139">
              <w:lastRenderedPageBreak/>
              <w:t xml:space="preserve">Žiak vie: </w:t>
            </w:r>
          </w:p>
          <w:p w:rsidR="00D64EE9" w:rsidRPr="00D63139" w:rsidRDefault="00D64EE9" w:rsidP="00D64EE9">
            <w:r w:rsidRPr="00D63139">
              <w:t xml:space="preserve">Preukázať praktickú orientáciu v problematike </w:t>
            </w:r>
            <w:r w:rsidRPr="00D63139">
              <w:lastRenderedPageBreak/>
              <w:t>fungovania trhového mechanizmu.</w:t>
            </w:r>
          </w:p>
          <w:p w:rsidR="00D64EE9" w:rsidRPr="00D63139" w:rsidRDefault="00D64EE9" w:rsidP="00D64EE9">
            <w:r w:rsidRPr="00D63139">
              <w:t>Opísať správanie sa subjektov trhu a rozhodovanie v rôznych situáciách na trhu.</w:t>
            </w:r>
          </w:p>
          <w:p w:rsidR="00D64EE9" w:rsidRPr="00D63139" w:rsidRDefault="00D64EE9" w:rsidP="00D64EE9">
            <w:r w:rsidRPr="00D63139">
              <w:t>Na základe poznatkov charakterizovať ekonomiku SR.</w:t>
            </w:r>
          </w:p>
          <w:p w:rsidR="00D64EE9" w:rsidRPr="00D63139" w:rsidRDefault="00D64EE9" w:rsidP="00D64EE9">
            <w:r w:rsidRPr="00D63139">
              <w:t>Kriticky posúdiť svoje zdravotné, osobnostné a kvalifikačné predpoklady k voľbe ďalšieho štúdia a profesijnej orientácie.</w:t>
            </w:r>
          </w:p>
          <w:p w:rsidR="00D64EE9" w:rsidRPr="00D63139" w:rsidRDefault="00D64EE9" w:rsidP="00D64EE9">
            <w:r w:rsidRPr="00D63139">
              <w:t xml:space="preserve">Posúdiť výhody a riziká podnikania v porovnaní so zamestnaním. </w:t>
            </w:r>
          </w:p>
          <w:p w:rsidR="00D64EE9" w:rsidRPr="00D63139" w:rsidRDefault="00D64EE9" w:rsidP="00D64EE9">
            <w:r w:rsidRPr="00D63139">
              <w:t>Vyhľadať informácie o zamestnaní v rôznych typoch médií.</w:t>
            </w:r>
          </w:p>
          <w:p w:rsidR="00D64EE9" w:rsidRPr="00D63139" w:rsidRDefault="00D64EE9" w:rsidP="00D64EE9">
            <w:pPr>
              <w:pStyle w:val="Odsekzoznamu"/>
              <w:ind w:left="0"/>
            </w:pPr>
            <w:r w:rsidRPr="00D63139">
              <w:t>Opísať základné bankové produkty – bežný účet, internetové bankovníctvo.</w:t>
            </w:r>
          </w:p>
        </w:tc>
      </w:tr>
      <w:tr w:rsidR="00A9669D" w:rsidRPr="00D63139" w:rsidTr="00A9669D">
        <w:tc>
          <w:tcPr>
            <w:tcW w:w="10348" w:type="dxa"/>
            <w:gridSpan w:val="2"/>
            <w:shd w:val="clear" w:color="auto" w:fill="D0CECE" w:themeFill="background2" w:themeFillShade="E6"/>
          </w:tcPr>
          <w:p w:rsidR="00A9669D" w:rsidRPr="00D63139" w:rsidRDefault="00A9669D" w:rsidP="009879A7">
            <w:pPr>
              <w:pStyle w:val="Odsekzoznamu"/>
              <w:ind w:left="0"/>
              <w:jc w:val="center"/>
            </w:pPr>
            <w:r w:rsidRPr="00D63139">
              <w:lastRenderedPageBreak/>
              <w:t>Tematický celok: Sociológia</w:t>
            </w:r>
          </w:p>
        </w:tc>
      </w:tr>
      <w:tr w:rsidR="00A9669D" w:rsidRPr="00D63139" w:rsidTr="00A9669D">
        <w:tc>
          <w:tcPr>
            <w:tcW w:w="5174" w:type="dxa"/>
            <w:shd w:val="clear" w:color="auto" w:fill="D0CECE" w:themeFill="background2" w:themeFillShade="E6"/>
          </w:tcPr>
          <w:p w:rsidR="00A9669D" w:rsidRPr="00D63139" w:rsidRDefault="00A9669D" w:rsidP="009879A7">
            <w:pPr>
              <w:pStyle w:val="Odsekzoznamu"/>
              <w:ind w:left="0"/>
            </w:pPr>
            <w:r w:rsidRPr="00D63139">
              <w:t>Obsahový štandard</w:t>
            </w:r>
          </w:p>
        </w:tc>
        <w:tc>
          <w:tcPr>
            <w:tcW w:w="5174" w:type="dxa"/>
            <w:shd w:val="clear" w:color="auto" w:fill="D0CECE" w:themeFill="background2" w:themeFillShade="E6"/>
          </w:tcPr>
          <w:p w:rsidR="00A9669D" w:rsidRPr="00D63139" w:rsidRDefault="00A9669D" w:rsidP="009879A7">
            <w:pPr>
              <w:pStyle w:val="Odsekzoznamu"/>
              <w:ind w:left="0"/>
            </w:pPr>
            <w:r w:rsidRPr="00D63139">
              <w:t>Výkonový štandard</w:t>
            </w:r>
          </w:p>
        </w:tc>
      </w:tr>
      <w:tr w:rsidR="00E85CCC" w:rsidRPr="00D63139" w:rsidTr="003904D2">
        <w:trPr>
          <w:trHeight w:val="4933"/>
        </w:trPr>
        <w:tc>
          <w:tcPr>
            <w:tcW w:w="5174" w:type="dxa"/>
          </w:tcPr>
          <w:p w:rsidR="00E85CCC" w:rsidRPr="00D63139" w:rsidRDefault="00E85CCC" w:rsidP="009879A7">
            <w:r w:rsidRPr="00D63139">
              <w:t>Vývoj spoločnosti</w:t>
            </w:r>
          </w:p>
          <w:p w:rsidR="00E85CCC" w:rsidRPr="00D63139" w:rsidRDefault="00E85CCC" w:rsidP="001271F0">
            <w:r w:rsidRPr="00D63139">
              <w:t xml:space="preserve">Socializácia </w:t>
            </w:r>
          </w:p>
          <w:p w:rsidR="00E85CCC" w:rsidRPr="00D63139" w:rsidRDefault="00E85CCC" w:rsidP="001271F0">
            <w:r w:rsidRPr="00D63139">
              <w:t xml:space="preserve">Sociálne vzťahy </w:t>
            </w:r>
          </w:p>
          <w:p w:rsidR="00E85CCC" w:rsidRPr="00D63139" w:rsidRDefault="00E85CCC" w:rsidP="001271F0">
            <w:r w:rsidRPr="00D63139">
              <w:t>Sociálne skupiny, sociálna rola a sociálny status</w:t>
            </w:r>
          </w:p>
          <w:p w:rsidR="00E85CCC" w:rsidRPr="00D63139" w:rsidRDefault="00E85CCC" w:rsidP="001271F0">
            <w:r w:rsidRPr="00D63139">
              <w:t>Stratifikácia spoločnosti a sociálna mobilita</w:t>
            </w:r>
          </w:p>
          <w:p w:rsidR="00E85CCC" w:rsidRPr="00D63139" w:rsidRDefault="00E85CCC" w:rsidP="001271F0">
            <w:pPr>
              <w:pStyle w:val="Obsahtabuky"/>
              <w:spacing w:line="360" w:lineRule="auto"/>
              <w:rPr>
                <w:rFonts w:cs="Times New Roman"/>
              </w:rPr>
            </w:pPr>
            <w:r w:rsidRPr="00D63139">
              <w:rPr>
                <w:rFonts w:cs="Times New Roman"/>
              </w:rPr>
              <w:t>Spoločenské organizácie a inštitúcie, byrokracia</w:t>
            </w:r>
          </w:p>
          <w:p w:rsidR="00E85CCC" w:rsidRPr="00D63139" w:rsidRDefault="00E85CCC" w:rsidP="001271F0">
            <w:pPr>
              <w:pStyle w:val="Obsahtabuky"/>
              <w:spacing w:line="360" w:lineRule="auto"/>
              <w:rPr>
                <w:rFonts w:cs="Times New Roman"/>
              </w:rPr>
            </w:pPr>
            <w:r w:rsidRPr="00D63139">
              <w:rPr>
                <w:rFonts w:cs="Times New Roman"/>
              </w:rPr>
              <w:t>Rodina ako primárna sociálna skupina, funkcie rodiny a typy rodín</w:t>
            </w:r>
          </w:p>
          <w:p w:rsidR="00E85CCC" w:rsidRPr="00D63139" w:rsidRDefault="00E85CCC" w:rsidP="001271F0">
            <w:pPr>
              <w:pStyle w:val="Obsahtabuky"/>
              <w:spacing w:line="360" w:lineRule="auto"/>
              <w:rPr>
                <w:rFonts w:cs="Times New Roman"/>
              </w:rPr>
            </w:pPr>
            <w:r w:rsidRPr="00D63139">
              <w:rPr>
                <w:rFonts w:cs="Times New Roman"/>
              </w:rPr>
              <w:t>Sociálne hodnoty a normy</w:t>
            </w:r>
          </w:p>
          <w:p w:rsidR="00E85CCC" w:rsidRPr="00D63139" w:rsidRDefault="00E85CCC" w:rsidP="001271F0">
            <w:pPr>
              <w:pStyle w:val="Obsahtabuky"/>
              <w:spacing w:line="360" w:lineRule="auto"/>
              <w:rPr>
                <w:rFonts w:cs="Times New Roman"/>
              </w:rPr>
            </w:pPr>
            <w:r w:rsidRPr="00D63139">
              <w:rPr>
                <w:rFonts w:cs="Times New Roman"/>
              </w:rPr>
              <w:t>Sociálna kontrola</w:t>
            </w:r>
          </w:p>
          <w:p w:rsidR="00E85CCC" w:rsidRPr="00D63139" w:rsidRDefault="00E85CCC" w:rsidP="001271F0">
            <w:pPr>
              <w:pStyle w:val="Obsahtabuky"/>
              <w:spacing w:line="360" w:lineRule="auto"/>
              <w:rPr>
                <w:rFonts w:cs="Times New Roman"/>
              </w:rPr>
            </w:pPr>
            <w:r w:rsidRPr="00D63139">
              <w:rPr>
                <w:rFonts w:cs="Times New Roman"/>
              </w:rPr>
              <w:t>Konformné, nonkonformné a deviantné správanie sa</w:t>
            </w:r>
          </w:p>
          <w:p w:rsidR="00E85CCC" w:rsidRPr="00D63139" w:rsidRDefault="00E85CCC" w:rsidP="001271F0">
            <w:pPr>
              <w:pStyle w:val="Obsahtabuky"/>
              <w:spacing w:line="360" w:lineRule="auto"/>
              <w:rPr>
                <w:rFonts w:cs="Times New Roman"/>
              </w:rPr>
            </w:pPr>
            <w:r w:rsidRPr="00D63139">
              <w:rPr>
                <w:rFonts w:cs="Times New Roman"/>
              </w:rPr>
              <w:t>Sociálne problémy súčasnej spoločnosti</w:t>
            </w:r>
          </w:p>
        </w:tc>
        <w:tc>
          <w:tcPr>
            <w:tcW w:w="5174" w:type="dxa"/>
          </w:tcPr>
          <w:p w:rsidR="00E85CCC" w:rsidRPr="00D63139" w:rsidRDefault="00E85CCC" w:rsidP="001271F0">
            <w:r w:rsidRPr="00D63139">
              <w:t>Žiak vie:</w:t>
            </w:r>
          </w:p>
          <w:p w:rsidR="00E85CCC" w:rsidRPr="00D63139" w:rsidRDefault="00E85CCC" w:rsidP="001271F0">
            <w:r w:rsidRPr="00D63139">
              <w:t>Popísať vývoj spoločnosti v čase.</w:t>
            </w:r>
          </w:p>
          <w:p w:rsidR="00E85CCC" w:rsidRPr="00D63139" w:rsidRDefault="00E85CCC" w:rsidP="001271F0">
            <w:r w:rsidRPr="00D63139">
              <w:t>Chápe význam socializácie pre život jednotlivca a úlohu jednotlivých činiteľov v procese socializácie.</w:t>
            </w:r>
          </w:p>
          <w:p w:rsidR="00E85CCC" w:rsidRPr="00D63139" w:rsidRDefault="00E85CCC" w:rsidP="001271F0">
            <w:r w:rsidRPr="00D63139">
              <w:t xml:space="preserve">Dokáže vymenovať sociálne skupiny, ktorých je členom, charakterizovať ich štruktúru, svoje miesto v nich, ich úlohu v živote človeka. </w:t>
            </w:r>
          </w:p>
          <w:p w:rsidR="00E85CCC" w:rsidRPr="00D63139" w:rsidRDefault="00E85CCC" w:rsidP="001271F0">
            <w:r w:rsidRPr="00D63139">
              <w:t>Vie opísať štruktúru v spoločnosti, uvedomuje si svoju pozíciu v nej a úlohy, ktoré sú s jeho pozíciou späté.</w:t>
            </w:r>
          </w:p>
          <w:p w:rsidR="00E85CCC" w:rsidRPr="00D63139" w:rsidRDefault="00E85CCC" w:rsidP="001271F0">
            <w:r w:rsidRPr="00D63139">
              <w:t>Chápe význam rôznych podôb sociálnej kontroly a jej význam pre fungovanie spoločnosti.</w:t>
            </w:r>
          </w:p>
          <w:p w:rsidR="00E85CCC" w:rsidRPr="00D63139" w:rsidRDefault="00E85CCC" w:rsidP="001271F0">
            <w:pPr>
              <w:rPr>
                <w:szCs w:val="22"/>
              </w:rPr>
            </w:pPr>
            <w:r w:rsidRPr="00D63139">
              <w:t>Dokáže určiť príčiny sociálno-patologických javov v spoločnosti a navrhnúť ich prípadné riešenie.</w:t>
            </w:r>
          </w:p>
        </w:tc>
      </w:tr>
      <w:tr w:rsidR="00A9669D" w:rsidRPr="00D63139" w:rsidTr="009879A7">
        <w:tc>
          <w:tcPr>
            <w:tcW w:w="10348" w:type="dxa"/>
            <w:gridSpan w:val="2"/>
            <w:shd w:val="clear" w:color="auto" w:fill="D0CECE" w:themeFill="background2" w:themeFillShade="E6"/>
          </w:tcPr>
          <w:p w:rsidR="00A9669D" w:rsidRPr="00D63139" w:rsidRDefault="00A9669D" w:rsidP="00A9669D">
            <w:pPr>
              <w:pStyle w:val="Odsekzoznamu"/>
              <w:ind w:left="0"/>
              <w:jc w:val="center"/>
            </w:pPr>
            <w:r w:rsidRPr="00D63139">
              <w:t xml:space="preserve">Tematický celok: Psychológia </w:t>
            </w:r>
          </w:p>
        </w:tc>
      </w:tr>
      <w:tr w:rsidR="00A9669D" w:rsidRPr="00D63139" w:rsidTr="009879A7">
        <w:tc>
          <w:tcPr>
            <w:tcW w:w="5174" w:type="dxa"/>
            <w:shd w:val="clear" w:color="auto" w:fill="D0CECE" w:themeFill="background2" w:themeFillShade="E6"/>
          </w:tcPr>
          <w:p w:rsidR="00A9669D" w:rsidRPr="00D63139" w:rsidRDefault="00A9669D" w:rsidP="009879A7">
            <w:pPr>
              <w:pStyle w:val="Odsekzoznamu"/>
              <w:ind w:left="0"/>
            </w:pPr>
            <w:r w:rsidRPr="00D63139">
              <w:t>Obsahový štandard</w:t>
            </w:r>
          </w:p>
        </w:tc>
        <w:tc>
          <w:tcPr>
            <w:tcW w:w="5174" w:type="dxa"/>
            <w:shd w:val="clear" w:color="auto" w:fill="D0CECE" w:themeFill="background2" w:themeFillShade="E6"/>
          </w:tcPr>
          <w:p w:rsidR="00A9669D" w:rsidRPr="00D63139" w:rsidRDefault="00A9669D" w:rsidP="009879A7">
            <w:pPr>
              <w:pStyle w:val="Odsekzoznamu"/>
              <w:ind w:left="0"/>
            </w:pPr>
            <w:r w:rsidRPr="00D63139">
              <w:t>Výkonový štandard</w:t>
            </w:r>
          </w:p>
        </w:tc>
      </w:tr>
      <w:tr w:rsidR="0093459D" w:rsidRPr="00D63139" w:rsidTr="0093459D">
        <w:tc>
          <w:tcPr>
            <w:tcW w:w="5174" w:type="dxa"/>
            <w:shd w:val="clear" w:color="auto" w:fill="auto"/>
          </w:tcPr>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Psychológia ako veda</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Dejiny psychológie</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procesy</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vlastnosti</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stavy</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 xml:space="preserve">Vývinová psychológia </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Sociálna psychológia</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zdravie a choroby, zdravý životný štýl</w:t>
            </w:r>
          </w:p>
        </w:tc>
        <w:tc>
          <w:tcPr>
            <w:tcW w:w="5174" w:type="dxa"/>
            <w:shd w:val="clear" w:color="auto" w:fill="auto"/>
          </w:tcPr>
          <w:p w:rsidR="0093459D" w:rsidRPr="00D63139" w:rsidRDefault="0093459D" w:rsidP="0093459D">
            <w:r w:rsidRPr="00D63139">
              <w:t>Žiak vie:</w:t>
            </w:r>
          </w:p>
          <w:p w:rsidR="0093459D" w:rsidRPr="00D63139" w:rsidRDefault="0093459D" w:rsidP="0093459D">
            <w:r w:rsidRPr="00D63139">
              <w:t>Definovať psychológiu a jej základné pojmy.</w:t>
            </w:r>
          </w:p>
          <w:p w:rsidR="0093459D" w:rsidRPr="00D63139" w:rsidRDefault="0093459D" w:rsidP="0093459D">
            <w:r w:rsidRPr="00D63139">
              <w:t>Rozlíšiť základné psychologické smery.</w:t>
            </w:r>
          </w:p>
          <w:p w:rsidR="0093459D" w:rsidRPr="00D63139" w:rsidRDefault="0093459D" w:rsidP="0093459D">
            <w:r w:rsidRPr="00D63139">
              <w:t>Opísať mechanizmus fungovania a priebeh kognitívnych, emocionálnych a motivačných procesov.</w:t>
            </w:r>
          </w:p>
          <w:p w:rsidR="0093459D" w:rsidRPr="00D63139" w:rsidRDefault="0093459D" w:rsidP="0093459D">
            <w:r w:rsidRPr="00D63139">
              <w:t>Rozlíšiť jednotlivé typy osobností a charakterizovať psychické vlastnosti (temperament, schopnosti, charakter, vôľové vlastnosti).</w:t>
            </w:r>
          </w:p>
          <w:p w:rsidR="0093459D" w:rsidRPr="00D63139" w:rsidRDefault="0093459D" w:rsidP="0093459D">
            <w:r w:rsidRPr="00D63139">
              <w:lastRenderedPageBreak/>
              <w:t>Vysvetliť pohnútky  svojho konania, zaujať kritické stanovisko k svojmu konaniu.</w:t>
            </w:r>
          </w:p>
          <w:p w:rsidR="0093459D" w:rsidRPr="00D63139" w:rsidRDefault="0093459D" w:rsidP="0093459D">
            <w:r w:rsidRPr="00D63139">
              <w:t>Rozumne využívať obranné mechanizmy na zvládanie rôznych situácií.</w:t>
            </w:r>
          </w:p>
          <w:p w:rsidR="0093459D" w:rsidRPr="00D63139" w:rsidRDefault="0093459D" w:rsidP="0093459D">
            <w:r w:rsidRPr="00D63139">
              <w:t>Aplikovať zásady zdravého životného štýlu v každodennom živote.</w:t>
            </w:r>
          </w:p>
          <w:p w:rsidR="0093459D" w:rsidRPr="00D63139" w:rsidRDefault="0093459D" w:rsidP="0093459D">
            <w:r w:rsidRPr="00D63139">
              <w:t xml:space="preserve">Vedieť rozpoznať základné príznaky psychických chorôb osôb vo svojom okolí. </w:t>
            </w:r>
          </w:p>
        </w:tc>
      </w:tr>
      <w:tr w:rsidR="0093459D" w:rsidRPr="00D63139" w:rsidTr="009879A7">
        <w:tc>
          <w:tcPr>
            <w:tcW w:w="10348" w:type="dxa"/>
            <w:gridSpan w:val="2"/>
            <w:shd w:val="clear" w:color="auto" w:fill="D0CECE" w:themeFill="background2" w:themeFillShade="E6"/>
          </w:tcPr>
          <w:p w:rsidR="0093459D" w:rsidRPr="00D63139" w:rsidRDefault="0093459D" w:rsidP="0093459D">
            <w:pPr>
              <w:pStyle w:val="Odsekzoznamu"/>
              <w:ind w:left="0"/>
              <w:jc w:val="center"/>
            </w:pPr>
            <w:r w:rsidRPr="00D63139">
              <w:lastRenderedPageBreak/>
              <w:t>Tematický celok: Politológia</w:t>
            </w:r>
          </w:p>
        </w:tc>
      </w:tr>
      <w:tr w:rsidR="0093459D" w:rsidRPr="00D63139" w:rsidTr="009879A7">
        <w:tc>
          <w:tcPr>
            <w:tcW w:w="5174" w:type="dxa"/>
            <w:shd w:val="clear" w:color="auto" w:fill="D0CECE" w:themeFill="background2" w:themeFillShade="E6"/>
          </w:tcPr>
          <w:p w:rsidR="0093459D" w:rsidRPr="00D63139" w:rsidRDefault="0093459D" w:rsidP="0093459D">
            <w:pPr>
              <w:pStyle w:val="Odsekzoznamu"/>
              <w:ind w:left="0"/>
            </w:pPr>
            <w:r w:rsidRPr="00D63139">
              <w:t>Obsahový štandard</w:t>
            </w:r>
          </w:p>
        </w:tc>
        <w:tc>
          <w:tcPr>
            <w:tcW w:w="5174" w:type="dxa"/>
            <w:shd w:val="clear" w:color="auto" w:fill="D0CECE" w:themeFill="background2" w:themeFillShade="E6"/>
          </w:tcPr>
          <w:p w:rsidR="0093459D" w:rsidRPr="00D63139" w:rsidRDefault="0093459D" w:rsidP="0093459D">
            <w:pPr>
              <w:pStyle w:val="Odsekzoznamu"/>
              <w:ind w:left="0"/>
            </w:pPr>
            <w:r w:rsidRPr="00D63139">
              <w:t>Výkonový štandard</w:t>
            </w:r>
          </w:p>
        </w:tc>
      </w:tr>
      <w:tr w:rsidR="0093459D" w:rsidRPr="00D63139" w:rsidTr="00DC0A45">
        <w:tc>
          <w:tcPr>
            <w:tcW w:w="5174" w:type="dxa"/>
          </w:tcPr>
          <w:p w:rsidR="0093459D" w:rsidRPr="00D63139" w:rsidRDefault="0093459D" w:rsidP="0093459D">
            <w:pPr>
              <w:pStyle w:val="Odsekzoznamu"/>
              <w:ind w:left="0"/>
            </w:pPr>
            <w:r w:rsidRPr="00D63139">
              <w:t>Politológia ako veda</w:t>
            </w:r>
          </w:p>
          <w:p w:rsidR="0093459D" w:rsidRPr="00D63139" w:rsidRDefault="0093459D" w:rsidP="0093459D">
            <w:pPr>
              <w:pStyle w:val="Odsekzoznamu"/>
              <w:ind w:left="0"/>
            </w:pPr>
            <w:r w:rsidRPr="00D63139">
              <w:t>Štát – vznik štátov, formy štátov, občianstvo</w:t>
            </w:r>
          </w:p>
          <w:p w:rsidR="0093459D" w:rsidRPr="00D63139" w:rsidRDefault="0093459D" w:rsidP="0093459D">
            <w:pPr>
              <w:pStyle w:val="Odsekzoznamu"/>
              <w:ind w:left="0"/>
            </w:pPr>
            <w:r w:rsidRPr="00D63139">
              <w:t>Národ</w:t>
            </w:r>
          </w:p>
          <w:p w:rsidR="0093459D" w:rsidRPr="00D63139" w:rsidRDefault="0093459D" w:rsidP="0093459D">
            <w:pPr>
              <w:pStyle w:val="Odsekzoznamu"/>
              <w:ind w:left="0"/>
            </w:pPr>
            <w:r w:rsidRPr="00D63139">
              <w:t>Štátna moc – horizontálna a vertikálna deľba štátnej moci, zákonodarná, výkonná a súdna moc</w:t>
            </w:r>
          </w:p>
          <w:p w:rsidR="0093459D" w:rsidRPr="00D63139" w:rsidRDefault="0093459D" w:rsidP="0093459D">
            <w:pPr>
              <w:pStyle w:val="Odsekzoznamu"/>
              <w:ind w:left="0"/>
            </w:pPr>
            <w:r w:rsidRPr="00D63139">
              <w:t xml:space="preserve">Voľby – význam volieb, volebné systémy, volebný zákon SR </w:t>
            </w:r>
          </w:p>
          <w:p w:rsidR="0093459D" w:rsidRPr="00D63139" w:rsidRDefault="0093459D" w:rsidP="0093459D">
            <w:pPr>
              <w:pStyle w:val="Odsekzoznamu"/>
              <w:ind w:left="0"/>
            </w:pPr>
            <w:r w:rsidRPr="00D63139">
              <w:t>Politické strany a nátlakové skupiny</w:t>
            </w:r>
          </w:p>
        </w:tc>
        <w:tc>
          <w:tcPr>
            <w:tcW w:w="5174" w:type="dxa"/>
          </w:tcPr>
          <w:p w:rsidR="0093459D" w:rsidRPr="00D63139" w:rsidRDefault="0093459D" w:rsidP="0093459D">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t>Žiak vie:</w:t>
            </w:r>
          </w:p>
          <w:p w:rsidR="0093459D" w:rsidRPr="00D63139" w:rsidRDefault="0093459D" w:rsidP="008B3B74">
            <w:r w:rsidRPr="00D63139">
              <w:t>Definovať politológiu, charakterizovať jej disciplíny a pozná základy jej metodológie.</w:t>
            </w:r>
          </w:p>
          <w:p w:rsidR="0093459D" w:rsidRPr="00D63139" w:rsidRDefault="0093459D" w:rsidP="008B3B74">
            <w:r w:rsidRPr="00D63139">
              <w:t>Opísať mechanizmus vzniku štátov.</w:t>
            </w:r>
          </w:p>
          <w:p w:rsidR="0093459D" w:rsidRPr="00D63139" w:rsidRDefault="0093459D" w:rsidP="008B3B74">
            <w:r w:rsidRPr="00D63139">
              <w:t>Vymenovať vonkajšie a vnútorné funkcie štátu a kriticky posúdiť, nakoľko ich štát plní.</w:t>
            </w:r>
          </w:p>
          <w:p w:rsidR="0093459D" w:rsidRPr="00D63139" w:rsidRDefault="0093459D" w:rsidP="008B3B74">
            <w:r w:rsidRPr="00D63139">
              <w:t>Vymenovať a porovnať jednotlivé formy štátov.</w:t>
            </w:r>
          </w:p>
          <w:p w:rsidR="0093459D" w:rsidRPr="00D63139" w:rsidRDefault="0093459D" w:rsidP="008B3B74">
            <w:r w:rsidRPr="00D63139">
              <w:t xml:space="preserve">Definovať občianstvo, opísať spôsoby získavania občianstva. </w:t>
            </w:r>
          </w:p>
          <w:p w:rsidR="0093459D" w:rsidRPr="00D63139" w:rsidRDefault="0093459D" w:rsidP="008B3B74">
            <w:r w:rsidRPr="00D63139">
              <w:t>Kriticky posúdiť možnosti využívania občianskych práv.</w:t>
            </w:r>
          </w:p>
          <w:p w:rsidR="0093459D" w:rsidRPr="00D63139" w:rsidRDefault="0093459D" w:rsidP="008B3B74">
            <w:r w:rsidRPr="00D63139">
              <w:t>Definovať národ, charakterizovať národné záujmy  a porovnať jednotlivé formy národnej nesvojprávnosti.</w:t>
            </w:r>
          </w:p>
          <w:p w:rsidR="0093459D" w:rsidRPr="00D63139" w:rsidRDefault="0093459D" w:rsidP="008B3B74">
            <w:r w:rsidRPr="00D63139">
              <w:t>Zdôvodniť potrebu rozdelenia štátnej moci. Charakterizovať jednotlivé druhy štátnej moci z hľadiska ich úlohy v štáte.</w:t>
            </w:r>
          </w:p>
          <w:p w:rsidR="0093459D" w:rsidRPr="00D63139" w:rsidRDefault="0093459D" w:rsidP="008B3B74">
            <w:r w:rsidRPr="00D63139">
              <w:t xml:space="preserve">Zdôvodniť dôležitosť volieb ako legitímneho spôsobu získavania moci. </w:t>
            </w:r>
          </w:p>
          <w:p w:rsidR="0093459D" w:rsidRPr="00D63139" w:rsidRDefault="0093459D" w:rsidP="008B3B74">
            <w:r w:rsidRPr="00D63139">
              <w:t>Charakterizovať základné volebné systémy.</w:t>
            </w:r>
          </w:p>
          <w:p w:rsidR="0093459D" w:rsidRPr="00D63139" w:rsidRDefault="0093459D" w:rsidP="008B3B74">
            <w:r w:rsidRPr="00D63139">
              <w:t>Vymenovať druhy volieb v SR a opísať ich mechanizmus.</w:t>
            </w:r>
          </w:p>
          <w:p w:rsidR="0093459D" w:rsidRPr="00D63139" w:rsidRDefault="0093459D" w:rsidP="008B3B74">
            <w:r w:rsidRPr="00D63139">
              <w:t>Zdôvodniť úlohu politických strán v demokratickom štáte.</w:t>
            </w:r>
          </w:p>
          <w:p w:rsidR="0093459D" w:rsidRPr="00D63139" w:rsidRDefault="0093459D" w:rsidP="008B3B74">
            <w:r w:rsidRPr="00D63139">
              <w:t>Opísať vznik politických strán v SR.</w:t>
            </w:r>
          </w:p>
          <w:p w:rsidR="0093459D" w:rsidRPr="00D63139" w:rsidRDefault="0093459D" w:rsidP="008B3B74">
            <w:r w:rsidRPr="00D63139">
              <w:t>Rozlíšiť jednotlivé typy politických strán.</w:t>
            </w:r>
          </w:p>
          <w:p w:rsidR="0093459D" w:rsidRPr="00D63139" w:rsidRDefault="0093459D" w:rsidP="008B3B74">
            <w:r w:rsidRPr="00D63139">
              <w:t xml:space="preserve">Charakterizovať činnosť vybraných nátlakových skupín v štáte a kriticky posúdiť ich legálnosť a legitímnosť. </w:t>
            </w:r>
          </w:p>
        </w:tc>
      </w:tr>
      <w:tr w:rsidR="0093459D" w:rsidRPr="00D63139" w:rsidTr="009879A7">
        <w:tc>
          <w:tcPr>
            <w:tcW w:w="10348" w:type="dxa"/>
            <w:gridSpan w:val="2"/>
            <w:shd w:val="clear" w:color="auto" w:fill="D0CECE" w:themeFill="background2" w:themeFillShade="E6"/>
          </w:tcPr>
          <w:p w:rsidR="0093459D" w:rsidRPr="00D63139" w:rsidRDefault="0093459D" w:rsidP="0093459D">
            <w:pPr>
              <w:pStyle w:val="Odsekzoznamu"/>
              <w:ind w:left="0"/>
              <w:jc w:val="center"/>
            </w:pPr>
            <w:r w:rsidRPr="00D63139">
              <w:t>Tematický celok: Právo</w:t>
            </w:r>
          </w:p>
        </w:tc>
      </w:tr>
      <w:tr w:rsidR="0093459D" w:rsidRPr="00D63139" w:rsidTr="009879A7">
        <w:tc>
          <w:tcPr>
            <w:tcW w:w="5174" w:type="dxa"/>
            <w:shd w:val="clear" w:color="auto" w:fill="D0CECE" w:themeFill="background2" w:themeFillShade="E6"/>
          </w:tcPr>
          <w:p w:rsidR="0093459D" w:rsidRPr="00D63139" w:rsidRDefault="0093459D" w:rsidP="0093459D">
            <w:pPr>
              <w:pStyle w:val="Odsekzoznamu"/>
              <w:ind w:left="0"/>
            </w:pPr>
            <w:r w:rsidRPr="00D63139">
              <w:lastRenderedPageBreak/>
              <w:t>Obsahový štandard</w:t>
            </w:r>
          </w:p>
        </w:tc>
        <w:tc>
          <w:tcPr>
            <w:tcW w:w="5174" w:type="dxa"/>
            <w:shd w:val="clear" w:color="auto" w:fill="D0CECE" w:themeFill="background2" w:themeFillShade="E6"/>
          </w:tcPr>
          <w:p w:rsidR="0093459D" w:rsidRPr="00D63139" w:rsidRDefault="0093459D" w:rsidP="0093459D">
            <w:pPr>
              <w:pStyle w:val="Odsekzoznamu"/>
              <w:ind w:left="0"/>
            </w:pPr>
            <w:r w:rsidRPr="00D63139">
              <w:t>Výkonový štandard</w:t>
            </w:r>
          </w:p>
        </w:tc>
      </w:tr>
      <w:tr w:rsidR="0093459D" w:rsidRPr="00D63139" w:rsidTr="00B65F15">
        <w:trPr>
          <w:trHeight w:val="5589"/>
        </w:trPr>
        <w:tc>
          <w:tcPr>
            <w:tcW w:w="5174" w:type="dxa"/>
          </w:tcPr>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Vývoj práva v dejinách ľudstva</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Ústavnoprávny vývoj na našom území</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Základy právnej terminológie</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Právny systém v SR</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Odvetvia práva v SR</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Ochrana ľudských práv na národnej i medzinárodnej úrovni</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Ochrana spotrebiteľa</w:t>
            </w:r>
          </w:p>
        </w:tc>
        <w:tc>
          <w:tcPr>
            <w:tcW w:w="5174" w:type="dxa"/>
          </w:tcPr>
          <w:p w:rsidR="0093459D" w:rsidRPr="00D63139" w:rsidRDefault="0093459D" w:rsidP="0093459D">
            <w:pPr>
              <w:pStyle w:val="Default"/>
              <w:rPr>
                <w:rFonts w:ascii="Times New Roman" w:hAnsi="Times New Roman" w:cs="Times New Roman"/>
                <w:bCs/>
                <w:lang w:val="sk-SK"/>
              </w:rPr>
            </w:pPr>
            <w:r w:rsidRPr="00D63139">
              <w:rPr>
                <w:rFonts w:ascii="Times New Roman" w:hAnsi="Times New Roman" w:cs="Times New Roman"/>
                <w:bCs/>
                <w:lang w:val="sk-SK"/>
              </w:rPr>
              <w:t>Žiak vie:</w:t>
            </w:r>
          </w:p>
          <w:p w:rsidR="0093459D" w:rsidRPr="00D63139" w:rsidRDefault="0093459D" w:rsidP="0093459D">
            <w:r w:rsidRPr="00D63139">
              <w:t>Charakterizovať vývoj práva v dejinách ľudstva.</w:t>
            </w:r>
          </w:p>
          <w:p w:rsidR="0093459D" w:rsidRPr="00D63139" w:rsidRDefault="0093459D" w:rsidP="0093459D">
            <w:r w:rsidRPr="00D63139">
              <w:t>Opísať a kriticky posúdiť jednotlivé etapy ústavnoprávneho vývoja na našom území po r. 1918.</w:t>
            </w:r>
          </w:p>
          <w:p w:rsidR="0093459D" w:rsidRPr="00D63139" w:rsidRDefault="0093459D" w:rsidP="0093459D">
            <w:r w:rsidRPr="00D63139">
              <w:t>Definovať základné právne pojmy.</w:t>
            </w:r>
          </w:p>
          <w:p w:rsidR="0093459D" w:rsidRPr="00D63139" w:rsidRDefault="0093459D" w:rsidP="0093459D">
            <w:r w:rsidRPr="00D63139">
              <w:t>Opísať právny systém v SR a rozlíšiť jeho zložky (právne vedomie, právne inštitúcie, právne normy).</w:t>
            </w:r>
          </w:p>
          <w:p w:rsidR="0093459D" w:rsidRPr="00D63139" w:rsidRDefault="0093459D" w:rsidP="0093459D">
            <w:r w:rsidRPr="00D63139">
              <w:t>Charakterizovať svoje práva v rámci jednotlivých odvetví a pozná nástroje na ich ochranu.</w:t>
            </w:r>
          </w:p>
          <w:p w:rsidR="0093459D" w:rsidRPr="00D63139" w:rsidRDefault="0093459D" w:rsidP="0093459D">
            <w:r w:rsidRPr="00D63139">
              <w:t>Napísať rôzny typ závetu.</w:t>
            </w:r>
          </w:p>
          <w:p w:rsidR="0093459D" w:rsidRPr="00D63139" w:rsidRDefault="0093459D" w:rsidP="0093459D">
            <w:r w:rsidRPr="00D63139">
              <w:t>Rozlíšiť priestupok od trestných činov.</w:t>
            </w:r>
          </w:p>
          <w:p w:rsidR="0093459D" w:rsidRPr="00D63139" w:rsidRDefault="0093459D" w:rsidP="0093459D">
            <w:r w:rsidRPr="00D63139">
              <w:t>Zaujať postoj k trestu smrti, vysvetliť ho a obhájiť si ho.</w:t>
            </w:r>
          </w:p>
          <w:p w:rsidR="0093459D" w:rsidRPr="00D63139" w:rsidRDefault="0093459D" w:rsidP="0093459D">
            <w:r w:rsidRPr="00D63139">
              <w:t>Obhájiť svoje práva, rešpektovať ľudské práva druhých ľudí a osobne sa angažovať proti ich porušovaniu.</w:t>
            </w:r>
          </w:p>
        </w:tc>
      </w:tr>
    </w:tbl>
    <w:p w:rsidR="00146021" w:rsidRPr="00D63139" w:rsidRDefault="00146021" w:rsidP="00146021">
      <w:pPr>
        <w:rPr>
          <w:b/>
          <w:szCs w:val="24"/>
        </w:rPr>
      </w:pPr>
    </w:p>
    <w:p w:rsidR="004B0AAE" w:rsidRDefault="004B0AAE" w:rsidP="008F37A2">
      <w:pPr>
        <w:pStyle w:val="Nadpis4"/>
      </w:pPr>
      <w:r w:rsidRPr="00D63139">
        <w:t>F.3.7 Dejiny filozofie</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4B0AAE" w:rsidRPr="00D63139" w:rsidTr="004B0AAE">
        <w:tc>
          <w:tcPr>
            <w:tcW w:w="9294" w:type="dxa"/>
            <w:gridSpan w:val="8"/>
          </w:tcPr>
          <w:p w:rsidR="004B0AAE" w:rsidRPr="00D63139" w:rsidRDefault="004B0AAE" w:rsidP="004B0AAE">
            <w:pPr>
              <w:jc w:val="center"/>
              <w:rPr>
                <w:b/>
              </w:rPr>
            </w:pPr>
            <w:r w:rsidRPr="00D63139">
              <w:rPr>
                <w:b/>
              </w:rPr>
              <w:t>Týždenná časová dotácia DEF v jednotlivých ročníkoch</w:t>
            </w:r>
          </w:p>
        </w:tc>
      </w:tr>
      <w:tr w:rsidR="004B0AAE" w:rsidRPr="00D63139" w:rsidTr="004B0AAE">
        <w:tc>
          <w:tcPr>
            <w:tcW w:w="1161" w:type="dxa"/>
          </w:tcPr>
          <w:p w:rsidR="004B0AAE" w:rsidRPr="00D63139" w:rsidRDefault="004B0AAE" w:rsidP="004B0AAE">
            <w:pPr>
              <w:jc w:val="center"/>
              <w:rPr>
                <w:b/>
              </w:rPr>
            </w:pPr>
            <w:r w:rsidRPr="00D63139">
              <w:rPr>
                <w:b/>
              </w:rPr>
              <w:t>1.</w:t>
            </w:r>
          </w:p>
        </w:tc>
        <w:tc>
          <w:tcPr>
            <w:tcW w:w="1161" w:type="dxa"/>
          </w:tcPr>
          <w:p w:rsidR="004B0AAE" w:rsidRPr="00D63139" w:rsidRDefault="004B0AAE" w:rsidP="004B0AAE">
            <w:pPr>
              <w:jc w:val="center"/>
              <w:rPr>
                <w:b/>
              </w:rPr>
            </w:pPr>
            <w:r w:rsidRPr="00D63139">
              <w:rPr>
                <w:b/>
              </w:rPr>
              <w:t>2.</w:t>
            </w:r>
          </w:p>
        </w:tc>
        <w:tc>
          <w:tcPr>
            <w:tcW w:w="1162" w:type="dxa"/>
          </w:tcPr>
          <w:p w:rsidR="004B0AAE" w:rsidRPr="00D63139" w:rsidRDefault="004B0AAE" w:rsidP="004B0AAE">
            <w:pPr>
              <w:jc w:val="center"/>
              <w:rPr>
                <w:b/>
              </w:rPr>
            </w:pPr>
            <w:r w:rsidRPr="00D63139">
              <w:rPr>
                <w:b/>
              </w:rPr>
              <w:t>3.</w:t>
            </w:r>
          </w:p>
        </w:tc>
        <w:tc>
          <w:tcPr>
            <w:tcW w:w="1162" w:type="dxa"/>
          </w:tcPr>
          <w:p w:rsidR="004B0AAE" w:rsidRPr="00D63139" w:rsidRDefault="004B0AAE" w:rsidP="004B0AAE">
            <w:pPr>
              <w:jc w:val="center"/>
              <w:rPr>
                <w:b/>
              </w:rPr>
            </w:pPr>
            <w:r w:rsidRPr="00D63139">
              <w:rPr>
                <w:b/>
              </w:rPr>
              <w:t>4.</w:t>
            </w:r>
          </w:p>
        </w:tc>
        <w:tc>
          <w:tcPr>
            <w:tcW w:w="1162" w:type="dxa"/>
          </w:tcPr>
          <w:p w:rsidR="004B0AAE" w:rsidRPr="00D63139" w:rsidRDefault="004B0AAE" w:rsidP="004B0AAE">
            <w:pPr>
              <w:jc w:val="center"/>
              <w:rPr>
                <w:b/>
              </w:rPr>
            </w:pPr>
            <w:r w:rsidRPr="00D63139">
              <w:rPr>
                <w:b/>
              </w:rPr>
              <w:t>5.</w:t>
            </w:r>
          </w:p>
        </w:tc>
        <w:tc>
          <w:tcPr>
            <w:tcW w:w="1162" w:type="dxa"/>
          </w:tcPr>
          <w:p w:rsidR="004B0AAE" w:rsidRPr="00D63139" w:rsidRDefault="004B0AAE" w:rsidP="004B0AAE">
            <w:pPr>
              <w:jc w:val="center"/>
              <w:rPr>
                <w:b/>
              </w:rPr>
            </w:pPr>
            <w:r w:rsidRPr="00D63139">
              <w:rPr>
                <w:b/>
              </w:rPr>
              <w:t>6.</w:t>
            </w:r>
          </w:p>
        </w:tc>
        <w:tc>
          <w:tcPr>
            <w:tcW w:w="1162" w:type="dxa"/>
          </w:tcPr>
          <w:p w:rsidR="004B0AAE" w:rsidRPr="00D63139" w:rsidRDefault="004B0AAE" w:rsidP="004B0AAE">
            <w:pPr>
              <w:jc w:val="center"/>
              <w:rPr>
                <w:b/>
              </w:rPr>
            </w:pPr>
            <w:r w:rsidRPr="00D63139">
              <w:rPr>
                <w:b/>
              </w:rPr>
              <w:t>7.</w:t>
            </w:r>
          </w:p>
        </w:tc>
        <w:tc>
          <w:tcPr>
            <w:tcW w:w="1162" w:type="dxa"/>
          </w:tcPr>
          <w:p w:rsidR="004B0AAE" w:rsidRPr="00D63139" w:rsidRDefault="004B0AAE" w:rsidP="004B0AAE">
            <w:pPr>
              <w:jc w:val="center"/>
              <w:rPr>
                <w:b/>
              </w:rPr>
            </w:pPr>
            <w:r w:rsidRPr="00D63139">
              <w:rPr>
                <w:b/>
              </w:rPr>
              <w:t>8.</w:t>
            </w:r>
          </w:p>
        </w:tc>
      </w:tr>
      <w:tr w:rsidR="004B0AAE" w:rsidRPr="00D63139" w:rsidTr="004B0AAE">
        <w:tc>
          <w:tcPr>
            <w:tcW w:w="1161" w:type="dxa"/>
          </w:tcPr>
          <w:p w:rsidR="004B0AAE" w:rsidRPr="00D63139" w:rsidRDefault="004B0AAE" w:rsidP="004B0AAE">
            <w:pPr>
              <w:jc w:val="center"/>
            </w:pPr>
            <w:r w:rsidRPr="00D63139">
              <w:t>0</w:t>
            </w:r>
          </w:p>
        </w:tc>
        <w:tc>
          <w:tcPr>
            <w:tcW w:w="1161" w:type="dxa"/>
          </w:tcPr>
          <w:p w:rsidR="004B0AAE" w:rsidRPr="00D63139" w:rsidRDefault="004B0AAE" w:rsidP="004B0AAE">
            <w:pPr>
              <w:jc w:val="center"/>
            </w:pPr>
            <w:r w:rsidRPr="00D63139">
              <w:t>0</w:t>
            </w:r>
          </w:p>
        </w:tc>
        <w:tc>
          <w:tcPr>
            <w:tcW w:w="1162" w:type="dxa"/>
          </w:tcPr>
          <w:p w:rsidR="004B0AAE" w:rsidRPr="00D63139" w:rsidRDefault="004B0AAE" w:rsidP="004B0AAE">
            <w:pPr>
              <w:jc w:val="center"/>
            </w:pPr>
            <w:r w:rsidRPr="00D63139">
              <w:t>0</w:t>
            </w:r>
          </w:p>
        </w:tc>
        <w:tc>
          <w:tcPr>
            <w:tcW w:w="1162" w:type="dxa"/>
          </w:tcPr>
          <w:p w:rsidR="004B0AAE" w:rsidRPr="00D63139" w:rsidRDefault="004B0AAE" w:rsidP="004B0AAE">
            <w:pPr>
              <w:jc w:val="center"/>
            </w:pPr>
            <w:r w:rsidRPr="00D63139">
              <w:t>0</w:t>
            </w:r>
          </w:p>
        </w:tc>
        <w:tc>
          <w:tcPr>
            <w:tcW w:w="1162" w:type="dxa"/>
          </w:tcPr>
          <w:p w:rsidR="004B0AAE" w:rsidRPr="00D63139" w:rsidRDefault="004B0AAE" w:rsidP="004B0AAE">
            <w:pPr>
              <w:jc w:val="center"/>
            </w:pPr>
            <w:r w:rsidRPr="00D63139">
              <w:t>0</w:t>
            </w:r>
          </w:p>
        </w:tc>
        <w:tc>
          <w:tcPr>
            <w:tcW w:w="1162" w:type="dxa"/>
          </w:tcPr>
          <w:p w:rsidR="004B0AAE" w:rsidRPr="00D63139" w:rsidRDefault="004B0AAE" w:rsidP="004B0AAE">
            <w:pPr>
              <w:jc w:val="center"/>
            </w:pPr>
            <w:r w:rsidRPr="00D63139">
              <w:t>0</w:t>
            </w:r>
          </w:p>
        </w:tc>
        <w:tc>
          <w:tcPr>
            <w:tcW w:w="1162" w:type="dxa"/>
          </w:tcPr>
          <w:p w:rsidR="004B0AAE" w:rsidRPr="00D63139" w:rsidRDefault="00810FDC" w:rsidP="004B0AAE">
            <w:pPr>
              <w:jc w:val="center"/>
            </w:pPr>
            <w:r w:rsidRPr="00D63139">
              <w:t>0</w:t>
            </w:r>
          </w:p>
        </w:tc>
        <w:tc>
          <w:tcPr>
            <w:tcW w:w="1162" w:type="dxa"/>
          </w:tcPr>
          <w:p w:rsidR="004B0AAE" w:rsidRPr="00D63139" w:rsidRDefault="004B0AAE" w:rsidP="004B0AAE">
            <w:pPr>
              <w:jc w:val="center"/>
            </w:pPr>
            <w:r w:rsidRPr="00D63139">
              <w:t>2</w:t>
            </w:r>
          </w:p>
        </w:tc>
      </w:tr>
    </w:tbl>
    <w:p w:rsidR="004B0AAE" w:rsidRPr="00D63139" w:rsidRDefault="004B0AAE" w:rsidP="004B0AAE">
      <w:pPr>
        <w:rPr>
          <w:b/>
          <w:szCs w:val="24"/>
        </w:rPr>
      </w:pPr>
    </w:p>
    <w:p w:rsidR="004B0AAE" w:rsidRPr="00D63139" w:rsidRDefault="00810FDC" w:rsidP="004B0AAE">
      <w:r w:rsidRPr="00D63139">
        <w:t>Dejiny filozofie</w:t>
      </w:r>
      <w:r w:rsidR="004B0AAE" w:rsidRPr="00D63139">
        <w:t xml:space="preserve"> </w:t>
      </w:r>
      <w:r w:rsidRPr="00D63139">
        <w:t>sú</w:t>
      </w:r>
      <w:r w:rsidR="004B0AAE" w:rsidRPr="00D63139">
        <w:t xml:space="preserve"> určen</w:t>
      </w:r>
      <w:r w:rsidRPr="00D63139">
        <w:t>é</w:t>
      </w:r>
      <w:r w:rsidR="004B0AAE" w:rsidRPr="00D63139">
        <w:t xml:space="preserve"> žiakom, ktorí majú záujem o spoločenskovednú problematiku, chcú maturovať z predmetu občianska náuka, prípadne pokračovať v štúdiu humanitne zameraných odborov na VŠ. Zameranie </w:t>
      </w:r>
      <w:r w:rsidRPr="00D63139">
        <w:t>dejín filozofie</w:t>
      </w:r>
      <w:r w:rsidR="004B0AAE" w:rsidRPr="00D63139">
        <w:t xml:space="preserve"> je koncipované v nadväznosti na povinný predmet občianska náuka. Poskytuje však širšie možnosti na rozširovanie a prehlbovanie vedomostí a zručností žiaka tak, aby boli v súlade s cieľovými požiadavkami na maturitu z občianskej náuky a vytvára priestor pre formovanie </w:t>
      </w:r>
      <w:r w:rsidRPr="00D63139">
        <w:t>kritického pojmového myslenia a argumentačných zručností.</w:t>
      </w:r>
    </w:p>
    <w:p w:rsidR="00810FDC" w:rsidRPr="00D63139" w:rsidRDefault="00810FDC" w:rsidP="004B0AAE"/>
    <w:p w:rsidR="004B0AAE" w:rsidRPr="00D63139" w:rsidRDefault="004B0AAE" w:rsidP="004B0AAE">
      <w:r w:rsidRPr="00D63139">
        <w:t xml:space="preserve">Ciele predmetu </w:t>
      </w:r>
      <w:r w:rsidR="00810FDC" w:rsidRPr="00D63139">
        <w:t>DEF</w:t>
      </w:r>
      <w:r w:rsidRPr="00D63139">
        <w:t>:</w:t>
      </w:r>
    </w:p>
    <w:p w:rsidR="00810FDC" w:rsidRPr="00D63139" w:rsidRDefault="00810FDC" w:rsidP="0059011C">
      <w:pPr>
        <w:numPr>
          <w:ilvl w:val="0"/>
          <w:numId w:val="49"/>
        </w:numPr>
        <w:ind w:left="714" w:hanging="357"/>
      </w:pPr>
      <w:r w:rsidRPr="00D63139">
        <w:t>prezentovať filozofiu a jej dejiny ako určité laboratórium ľudského myslenia,</w:t>
      </w:r>
    </w:p>
    <w:p w:rsidR="00810FDC" w:rsidRPr="00D63139" w:rsidRDefault="00810FDC" w:rsidP="0059011C">
      <w:pPr>
        <w:numPr>
          <w:ilvl w:val="0"/>
          <w:numId w:val="49"/>
        </w:numPr>
        <w:ind w:left="714" w:hanging="357"/>
      </w:pPr>
      <w:r w:rsidRPr="00D63139">
        <w:t>myšlienky a názory jednotlivých filozofov ukázať ako inšpirujúcu ukážku toho, ako sa ľudské myslenie rodilo v čase, menilo a dotváralo v stretávaní sa s inými myšlienkovými platformami,</w:t>
      </w:r>
    </w:p>
    <w:p w:rsidR="00810FDC" w:rsidRPr="00D63139" w:rsidRDefault="00810FDC" w:rsidP="0059011C">
      <w:pPr>
        <w:numPr>
          <w:ilvl w:val="0"/>
          <w:numId w:val="49"/>
        </w:numPr>
        <w:ind w:left="714" w:hanging="357"/>
      </w:pPr>
      <w:r w:rsidRPr="00D63139">
        <w:t>sprístupniť základné pojmové a metodologické nástroje filozofie,</w:t>
      </w:r>
    </w:p>
    <w:p w:rsidR="00810FDC" w:rsidRPr="00D63139" w:rsidRDefault="00810FDC" w:rsidP="0059011C">
      <w:pPr>
        <w:numPr>
          <w:ilvl w:val="0"/>
          <w:numId w:val="49"/>
        </w:numPr>
        <w:ind w:left="714" w:hanging="357"/>
      </w:pPr>
      <w:r w:rsidRPr="00D63139">
        <w:t>rozvíjať schopnosť dosahovať konsenzus a rešpektovať odlišný názor,</w:t>
      </w:r>
    </w:p>
    <w:p w:rsidR="00810FDC" w:rsidRPr="00D63139" w:rsidRDefault="00810FDC" w:rsidP="0059011C">
      <w:pPr>
        <w:numPr>
          <w:ilvl w:val="0"/>
          <w:numId w:val="49"/>
        </w:numPr>
        <w:ind w:left="714" w:hanging="357"/>
      </w:pPr>
      <w:r w:rsidRPr="00D63139">
        <w:lastRenderedPageBreak/>
        <w:t>budovať argumentačný spôsob vyrovnávania sa s tými názormi, ktoré odporujú vlastnému presvedčeniu žiaka,</w:t>
      </w:r>
    </w:p>
    <w:p w:rsidR="00810FDC" w:rsidRPr="00D63139" w:rsidRDefault="00810FDC" w:rsidP="0059011C">
      <w:pPr>
        <w:numPr>
          <w:ilvl w:val="0"/>
          <w:numId w:val="49"/>
        </w:numPr>
        <w:ind w:left="714" w:hanging="357"/>
      </w:pPr>
      <w:r w:rsidRPr="00D63139">
        <w:t>sprístupniť základné pojmové a metodologické nástroje filozofie,</w:t>
      </w:r>
    </w:p>
    <w:p w:rsidR="00810FDC" w:rsidRPr="00D63139" w:rsidRDefault="00810FDC" w:rsidP="0059011C">
      <w:pPr>
        <w:numPr>
          <w:ilvl w:val="0"/>
          <w:numId w:val="49"/>
        </w:numPr>
        <w:ind w:left="714" w:hanging="357"/>
      </w:pPr>
      <w:r w:rsidRPr="00D63139">
        <w:t xml:space="preserve">žiakov naučiť chápať historické opodstatnenie jednotlivých filozofických smerov, prúdov, pozícií či myšlienok, porozumieť ich argumentačnej opore a hodnotovému pozadiu a oceniť príslušný intelektuálny výkon, i keď sa nezhoduje so stanoviskom žiaka. </w:t>
      </w:r>
    </w:p>
    <w:p w:rsidR="004B0AAE" w:rsidRPr="00D63139" w:rsidRDefault="004B0AAE" w:rsidP="004B0AAE">
      <w:pPr>
        <w:rPr>
          <w:b/>
          <w:szCs w:val="24"/>
        </w:rPr>
      </w:pPr>
    </w:p>
    <w:tbl>
      <w:tblPr>
        <w:tblStyle w:val="Mriekatabuky"/>
        <w:tblW w:w="0" w:type="auto"/>
        <w:tblLook w:val="04A0" w:firstRow="1" w:lastRow="0" w:firstColumn="1" w:lastColumn="0" w:noHBand="0" w:noVBand="1"/>
      </w:tblPr>
      <w:tblGrid>
        <w:gridCol w:w="889"/>
        <w:gridCol w:w="6892"/>
        <w:gridCol w:w="1427"/>
      </w:tblGrid>
      <w:tr w:rsidR="004B0AAE" w:rsidRPr="00D63139" w:rsidTr="004B0AAE">
        <w:tc>
          <w:tcPr>
            <w:tcW w:w="9208" w:type="dxa"/>
            <w:gridSpan w:val="3"/>
          </w:tcPr>
          <w:p w:rsidR="004B0AAE" w:rsidRPr="00D63139" w:rsidRDefault="004B0AAE" w:rsidP="00810FDC">
            <w:pPr>
              <w:jc w:val="center"/>
              <w:rPr>
                <w:b/>
                <w:szCs w:val="24"/>
              </w:rPr>
            </w:pPr>
            <w:r w:rsidRPr="00D63139">
              <w:rPr>
                <w:b/>
                <w:szCs w:val="24"/>
              </w:rPr>
              <w:t xml:space="preserve">Rozdelenie učiva </w:t>
            </w:r>
            <w:r w:rsidR="00810FDC" w:rsidRPr="00D63139">
              <w:rPr>
                <w:b/>
                <w:szCs w:val="24"/>
              </w:rPr>
              <w:t>DEF</w:t>
            </w:r>
            <w:r w:rsidRPr="00D63139">
              <w:rPr>
                <w:b/>
                <w:szCs w:val="24"/>
              </w:rPr>
              <w:t xml:space="preserve"> do ročníkov</w:t>
            </w:r>
          </w:p>
        </w:tc>
      </w:tr>
      <w:tr w:rsidR="004B0AAE" w:rsidRPr="00D63139" w:rsidTr="004B0AAE">
        <w:tc>
          <w:tcPr>
            <w:tcW w:w="0" w:type="auto"/>
          </w:tcPr>
          <w:p w:rsidR="004B0AAE" w:rsidRPr="00D63139" w:rsidRDefault="004B0AAE" w:rsidP="004B0AAE">
            <w:pPr>
              <w:rPr>
                <w:b/>
                <w:szCs w:val="24"/>
              </w:rPr>
            </w:pPr>
            <w:r w:rsidRPr="00D63139">
              <w:rPr>
                <w:b/>
                <w:szCs w:val="24"/>
              </w:rPr>
              <w:t>Ročník</w:t>
            </w:r>
          </w:p>
        </w:tc>
        <w:tc>
          <w:tcPr>
            <w:tcW w:w="6892" w:type="dxa"/>
          </w:tcPr>
          <w:p w:rsidR="004B0AAE" w:rsidRPr="00D63139" w:rsidRDefault="004B0AAE" w:rsidP="004B0AAE">
            <w:pPr>
              <w:rPr>
                <w:b/>
                <w:szCs w:val="24"/>
              </w:rPr>
            </w:pPr>
            <w:r w:rsidRPr="00D63139">
              <w:rPr>
                <w:b/>
                <w:szCs w:val="24"/>
              </w:rPr>
              <w:t>Tematický celok</w:t>
            </w:r>
          </w:p>
        </w:tc>
        <w:tc>
          <w:tcPr>
            <w:tcW w:w="1427" w:type="dxa"/>
          </w:tcPr>
          <w:p w:rsidR="004B0AAE" w:rsidRPr="00D63139" w:rsidRDefault="004B0AAE" w:rsidP="004B0AAE">
            <w:pPr>
              <w:rPr>
                <w:b/>
                <w:szCs w:val="24"/>
              </w:rPr>
            </w:pPr>
            <w:r w:rsidRPr="00D63139">
              <w:rPr>
                <w:b/>
                <w:szCs w:val="24"/>
              </w:rPr>
              <w:t>Počet hodín</w:t>
            </w:r>
          </w:p>
        </w:tc>
      </w:tr>
      <w:tr w:rsidR="004B0AAE" w:rsidRPr="00D63139" w:rsidTr="004B0AAE">
        <w:tc>
          <w:tcPr>
            <w:tcW w:w="0" w:type="auto"/>
          </w:tcPr>
          <w:p w:rsidR="004B0AAE" w:rsidRPr="00D63139" w:rsidRDefault="00810FDC" w:rsidP="004B0AAE">
            <w:pPr>
              <w:jc w:val="left"/>
              <w:rPr>
                <w:szCs w:val="24"/>
              </w:rPr>
            </w:pPr>
            <w:r w:rsidRPr="00D63139">
              <w:rPr>
                <w:szCs w:val="24"/>
              </w:rPr>
              <w:t>8.</w:t>
            </w:r>
          </w:p>
        </w:tc>
        <w:tc>
          <w:tcPr>
            <w:tcW w:w="6892" w:type="dxa"/>
          </w:tcPr>
          <w:p w:rsidR="004B0AAE" w:rsidRPr="00D63139" w:rsidRDefault="00810FDC" w:rsidP="004B0AAE">
            <w:r w:rsidRPr="00D63139">
              <w:t>Filozofia a jej atribúty</w:t>
            </w:r>
            <w:r w:rsidR="00FC567E" w:rsidRPr="00D63139">
              <w:t>, periodizácia dejín filozofie</w:t>
            </w:r>
          </w:p>
        </w:tc>
        <w:tc>
          <w:tcPr>
            <w:tcW w:w="1427" w:type="dxa"/>
          </w:tcPr>
          <w:p w:rsidR="004B0AAE" w:rsidRPr="00D63139" w:rsidRDefault="00810FDC" w:rsidP="004B0AAE">
            <w:pPr>
              <w:pStyle w:val="Obsahtabuky"/>
              <w:jc w:val="center"/>
              <w:rPr>
                <w:rFonts w:cs="Times New Roman"/>
              </w:rPr>
            </w:pPr>
            <w:r w:rsidRPr="00D63139">
              <w:rPr>
                <w:rFonts w:cs="Times New Roman"/>
              </w:rPr>
              <w:t>6</w:t>
            </w:r>
          </w:p>
        </w:tc>
      </w:tr>
      <w:tr w:rsidR="004B0AAE" w:rsidRPr="00D63139" w:rsidTr="004B0AAE">
        <w:tc>
          <w:tcPr>
            <w:tcW w:w="0" w:type="auto"/>
          </w:tcPr>
          <w:p w:rsidR="004B0AAE" w:rsidRPr="00D63139" w:rsidRDefault="004B0AAE" w:rsidP="004B0AAE">
            <w:pPr>
              <w:rPr>
                <w:szCs w:val="24"/>
              </w:rPr>
            </w:pPr>
            <w:r w:rsidRPr="00D63139">
              <w:rPr>
                <w:szCs w:val="24"/>
              </w:rPr>
              <w:t>8.</w:t>
            </w:r>
          </w:p>
        </w:tc>
        <w:tc>
          <w:tcPr>
            <w:tcW w:w="6892" w:type="dxa"/>
          </w:tcPr>
          <w:p w:rsidR="004B0AAE" w:rsidRPr="00D63139" w:rsidRDefault="00810FDC" w:rsidP="004B0AAE">
            <w:pPr>
              <w:pStyle w:val="Obsahtabuky"/>
              <w:widowControl/>
              <w:spacing w:line="360" w:lineRule="auto"/>
              <w:rPr>
                <w:rFonts w:cs="Times New Roman"/>
              </w:rPr>
            </w:pPr>
            <w:r w:rsidRPr="00D63139">
              <w:rPr>
                <w:rFonts w:cs="Times New Roman"/>
              </w:rPr>
              <w:t>Antická filozofia</w:t>
            </w:r>
          </w:p>
        </w:tc>
        <w:tc>
          <w:tcPr>
            <w:tcW w:w="1427" w:type="dxa"/>
            <w:vAlign w:val="center"/>
          </w:tcPr>
          <w:p w:rsidR="004B0AAE" w:rsidRPr="00D63139" w:rsidRDefault="00FC567E" w:rsidP="004B0AAE">
            <w:pPr>
              <w:spacing w:line="240" w:lineRule="auto"/>
              <w:jc w:val="center"/>
              <w:rPr>
                <w:color w:val="000000"/>
                <w:lang w:eastAsia="sk-SK"/>
              </w:rPr>
            </w:pPr>
            <w:r w:rsidRPr="00D63139">
              <w:rPr>
                <w:color w:val="000000"/>
                <w:lang w:eastAsia="sk-SK"/>
              </w:rPr>
              <w:t>8</w:t>
            </w:r>
          </w:p>
        </w:tc>
      </w:tr>
      <w:tr w:rsidR="004B0AAE" w:rsidRPr="00D63139" w:rsidTr="004B0AAE">
        <w:tc>
          <w:tcPr>
            <w:tcW w:w="0" w:type="auto"/>
          </w:tcPr>
          <w:p w:rsidR="004B0AAE" w:rsidRPr="00D63139" w:rsidRDefault="004B0AAE" w:rsidP="004B0AAE">
            <w:pPr>
              <w:rPr>
                <w:szCs w:val="24"/>
              </w:rPr>
            </w:pPr>
            <w:r w:rsidRPr="00D63139">
              <w:rPr>
                <w:szCs w:val="24"/>
              </w:rPr>
              <w:t>8.</w:t>
            </w:r>
          </w:p>
        </w:tc>
        <w:tc>
          <w:tcPr>
            <w:tcW w:w="6892" w:type="dxa"/>
          </w:tcPr>
          <w:p w:rsidR="004B0AAE" w:rsidRPr="00D63139" w:rsidRDefault="00810FDC" w:rsidP="004B0AAE">
            <w:pPr>
              <w:pStyle w:val="Obsahtabuky"/>
              <w:widowControl/>
              <w:spacing w:line="360" w:lineRule="auto"/>
              <w:rPr>
                <w:rFonts w:cs="Times New Roman"/>
              </w:rPr>
            </w:pPr>
            <w:r w:rsidRPr="00D63139">
              <w:rPr>
                <w:rFonts w:cs="Times New Roman"/>
              </w:rPr>
              <w:t>Stredoveká filozofia</w:t>
            </w:r>
          </w:p>
        </w:tc>
        <w:tc>
          <w:tcPr>
            <w:tcW w:w="1427" w:type="dxa"/>
            <w:vAlign w:val="center"/>
          </w:tcPr>
          <w:p w:rsidR="004B0AAE" w:rsidRPr="00D63139" w:rsidRDefault="00FC567E" w:rsidP="004B0AAE">
            <w:pPr>
              <w:spacing w:line="240" w:lineRule="auto"/>
              <w:jc w:val="center"/>
              <w:rPr>
                <w:color w:val="000000"/>
                <w:lang w:eastAsia="sk-SK"/>
              </w:rPr>
            </w:pPr>
            <w:r w:rsidRPr="00D63139">
              <w:rPr>
                <w:color w:val="000000"/>
                <w:lang w:eastAsia="sk-SK"/>
              </w:rPr>
              <w:t>8</w:t>
            </w:r>
          </w:p>
        </w:tc>
      </w:tr>
      <w:tr w:rsidR="004B0AAE" w:rsidRPr="00D63139" w:rsidTr="004B0AAE">
        <w:tc>
          <w:tcPr>
            <w:tcW w:w="0" w:type="auto"/>
          </w:tcPr>
          <w:p w:rsidR="004B0AAE" w:rsidRPr="00D63139" w:rsidRDefault="004B0AAE" w:rsidP="004B0AAE">
            <w:pPr>
              <w:rPr>
                <w:szCs w:val="24"/>
              </w:rPr>
            </w:pPr>
            <w:r w:rsidRPr="00D63139">
              <w:rPr>
                <w:szCs w:val="24"/>
              </w:rPr>
              <w:t>8.</w:t>
            </w:r>
          </w:p>
        </w:tc>
        <w:tc>
          <w:tcPr>
            <w:tcW w:w="6892" w:type="dxa"/>
          </w:tcPr>
          <w:p w:rsidR="004B0AAE" w:rsidRPr="00D63139" w:rsidRDefault="00810FDC" w:rsidP="00810FDC">
            <w:r w:rsidRPr="00D63139">
              <w:t>Renesančná filozofia</w:t>
            </w:r>
          </w:p>
        </w:tc>
        <w:tc>
          <w:tcPr>
            <w:tcW w:w="1427" w:type="dxa"/>
            <w:vAlign w:val="center"/>
          </w:tcPr>
          <w:p w:rsidR="004B0AAE"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Novoveká filozofia</w:t>
            </w:r>
          </w:p>
        </w:tc>
        <w:tc>
          <w:tcPr>
            <w:tcW w:w="1427" w:type="dxa"/>
            <w:vAlign w:val="center"/>
          </w:tcPr>
          <w:p w:rsidR="00810FDC" w:rsidRPr="00D63139" w:rsidRDefault="00FC567E" w:rsidP="004B0AAE">
            <w:pPr>
              <w:spacing w:line="240" w:lineRule="auto"/>
              <w:jc w:val="center"/>
              <w:rPr>
                <w:color w:val="000000"/>
                <w:lang w:eastAsia="sk-SK"/>
              </w:rPr>
            </w:pPr>
            <w:r w:rsidRPr="00D63139">
              <w:rPr>
                <w:color w:val="000000"/>
                <w:lang w:eastAsia="sk-SK"/>
              </w:rPr>
              <w:t>7</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Osvietenská filozofia</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Nemecký klasický idealizmus</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Filozofia 19. storočia</w:t>
            </w:r>
          </w:p>
        </w:tc>
        <w:tc>
          <w:tcPr>
            <w:tcW w:w="1427" w:type="dxa"/>
            <w:vAlign w:val="center"/>
          </w:tcPr>
          <w:p w:rsidR="00810FDC" w:rsidRPr="00D63139" w:rsidRDefault="00FC567E" w:rsidP="004B0AAE">
            <w:pPr>
              <w:spacing w:line="240" w:lineRule="auto"/>
              <w:jc w:val="center"/>
              <w:rPr>
                <w:color w:val="000000"/>
                <w:lang w:eastAsia="sk-SK"/>
              </w:rPr>
            </w:pPr>
            <w:r w:rsidRPr="00D63139">
              <w:rPr>
                <w:color w:val="000000"/>
                <w:lang w:eastAsia="sk-SK"/>
              </w:rPr>
              <w:t>7</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Filozofia 20. a 21. storočia</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bl>
    <w:p w:rsidR="004B0AAE" w:rsidRPr="00D63139" w:rsidRDefault="004B0AAE" w:rsidP="004B0AAE">
      <w:pPr>
        <w:rPr>
          <w:b/>
          <w:szCs w:val="24"/>
        </w:rPr>
      </w:pPr>
    </w:p>
    <w:tbl>
      <w:tblPr>
        <w:tblStyle w:val="Mriekatabuky"/>
        <w:tblW w:w="10348" w:type="dxa"/>
        <w:tblInd w:w="-5" w:type="dxa"/>
        <w:tblLook w:val="04A0" w:firstRow="1" w:lastRow="0" w:firstColumn="1" w:lastColumn="0" w:noHBand="0" w:noVBand="1"/>
      </w:tblPr>
      <w:tblGrid>
        <w:gridCol w:w="5174"/>
        <w:gridCol w:w="5174"/>
      </w:tblGrid>
      <w:tr w:rsidR="004B0AAE" w:rsidRPr="00D63139" w:rsidTr="004B0AAE">
        <w:tc>
          <w:tcPr>
            <w:tcW w:w="10348" w:type="dxa"/>
            <w:gridSpan w:val="2"/>
            <w:shd w:val="clear" w:color="auto" w:fill="D0CECE" w:themeFill="background2" w:themeFillShade="E6"/>
          </w:tcPr>
          <w:p w:rsidR="004B0AAE" w:rsidRPr="00D63139" w:rsidRDefault="004B0AAE" w:rsidP="00810FDC">
            <w:pPr>
              <w:pStyle w:val="Odsekzoznamu"/>
              <w:ind w:left="0"/>
              <w:jc w:val="center"/>
            </w:pPr>
            <w:r w:rsidRPr="00D63139">
              <w:t xml:space="preserve">Tematický celok: </w:t>
            </w:r>
            <w:r w:rsidR="00810FDC" w:rsidRPr="00D63139">
              <w:t>Filozofia a jej atribúty</w:t>
            </w:r>
          </w:p>
        </w:tc>
      </w:tr>
      <w:tr w:rsidR="004B0AAE" w:rsidRPr="00D63139" w:rsidTr="004B0AAE">
        <w:tc>
          <w:tcPr>
            <w:tcW w:w="5174" w:type="dxa"/>
            <w:shd w:val="clear" w:color="auto" w:fill="D0CECE" w:themeFill="background2" w:themeFillShade="E6"/>
          </w:tcPr>
          <w:p w:rsidR="004B0AAE" w:rsidRPr="00D63139" w:rsidRDefault="004B0AAE" w:rsidP="004B0AAE">
            <w:pPr>
              <w:pStyle w:val="Odsekzoznamu"/>
              <w:ind w:left="0"/>
            </w:pPr>
            <w:r w:rsidRPr="00D63139">
              <w:t>Obsahový štandard</w:t>
            </w:r>
          </w:p>
        </w:tc>
        <w:tc>
          <w:tcPr>
            <w:tcW w:w="5174" w:type="dxa"/>
            <w:shd w:val="clear" w:color="auto" w:fill="D0CECE" w:themeFill="background2" w:themeFillShade="E6"/>
          </w:tcPr>
          <w:p w:rsidR="004B0AAE" w:rsidRPr="00D63139" w:rsidRDefault="004B0AAE" w:rsidP="004B0AAE">
            <w:pPr>
              <w:pStyle w:val="Odsekzoznamu"/>
              <w:ind w:left="0"/>
            </w:pPr>
            <w:r w:rsidRPr="00D63139">
              <w:t>Výkonový štandard</w:t>
            </w:r>
          </w:p>
        </w:tc>
      </w:tr>
      <w:tr w:rsidR="00B65F15" w:rsidRPr="00D63139" w:rsidTr="00B65F15">
        <w:trPr>
          <w:trHeight w:val="4933"/>
        </w:trPr>
        <w:tc>
          <w:tcPr>
            <w:tcW w:w="5174" w:type="dxa"/>
          </w:tcPr>
          <w:p w:rsidR="00B65F15" w:rsidRPr="00D63139" w:rsidRDefault="00B65F15" w:rsidP="004B0AAE">
            <w:r w:rsidRPr="00D63139">
              <w:t>Definícia filozofie</w:t>
            </w:r>
          </w:p>
          <w:p w:rsidR="00B65F15" w:rsidRPr="00D63139" w:rsidRDefault="00B65F15" w:rsidP="004B0AAE">
            <w:r w:rsidRPr="00D63139">
              <w:t>Vznik filozofie</w:t>
            </w:r>
          </w:p>
          <w:p w:rsidR="00B65F15" w:rsidRPr="00D63139" w:rsidRDefault="00B65F15" w:rsidP="004B0AAE">
            <w:r w:rsidRPr="00D63139">
              <w:t>Rozdiely medzi filozofickým a mytologickým myslením</w:t>
            </w:r>
          </w:p>
          <w:p w:rsidR="00B65F15" w:rsidRPr="00D63139" w:rsidRDefault="00B65F15" w:rsidP="004B0AAE">
            <w:r w:rsidRPr="00D63139">
              <w:t>Základné filozofické disciplíny</w:t>
            </w:r>
          </w:p>
          <w:p w:rsidR="00B65F15" w:rsidRPr="00D63139" w:rsidRDefault="00B65F15" w:rsidP="004B0AAE">
            <w:r w:rsidRPr="00D63139">
              <w:t>Rozdelenie filozofických smerov a postojov</w:t>
            </w:r>
          </w:p>
          <w:p w:rsidR="00B65F15" w:rsidRPr="00D63139" w:rsidRDefault="00B65F15" w:rsidP="004B0AAE">
            <w:r w:rsidRPr="00D63139">
              <w:t>Periodizácia dejín filozofie</w:t>
            </w:r>
          </w:p>
        </w:tc>
        <w:tc>
          <w:tcPr>
            <w:tcW w:w="5174" w:type="dxa"/>
          </w:tcPr>
          <w:p w:rsidR="00B65F15" w:rsidRPr="00D63139" w:rsidRDefault="00B65F15" w:rsidP="004B0AAE">
            <w:r w:rsidRPr="00D63139">
              <w:t>Žiak vie:</w:t>
            </w:r>
          </w:p>
          <w:p w:rsidR="00B65F15" w:rsidRPr="00D63139" w:rsidRDefault="00B65F15" w:rsidP="004B0AAE">
            <w:r w:rsidRPr="00D63139">
              <w:t>Definovať filozofiu a jej postavenie v systéme vied.</w:t>
            </w:r>
          </w:p>
          <w:p w:rsidR="00B65F15" w:rsidRPr="00D63139" w:rsidRDefault="00B65F15" w:rsidP="004B0AAE">
            <w:r w:rsidRPr="00D63139">
              <w:t>Opísať vznik filozofie a kriticky posúdiť individuálne a spoločenské predpoklady jej vzniku.</w:t>
            </w:r>
          </w:p>
          <w:p w:rsidR="00B65F15" w:rsidRPr="00D63139" w:rsidRDefault="00B65F15" w:rsidP="004B0AAE">
            <w:r w:rsidRPr="00D63139">
              <w:t>Charakterizovať rozdiely medzi filozofickým a mytologickým myslením.</w:t>
            </w:r>
          </w:p>
          <w:p w:rsidR="00B65F15" w:rsidRPr="00D63139" w:rsidRDefault="00B65F15" w:rsidP="004B0AAE">
            <w:r w:rsidRPr="00D63139">
              <w:t>Definovať základné filozofické disciplíny a stanoviť predmet ich skúmania.</w:t>
            </w:r>
          </w:p>
          <w:p w:rsidR="00B65F15" w:rsidRPr="00D63139" w:rsidRDefault="00B65F15" w:rsidP="004B0AAE">
            <w:r w:rsidRPr="00D63139">
              <w:t>Vymenovať a charakterizovať základné gnozeologické, ontologické a etické smery a postoje v dejinách filozofie.</w:t>
            </w:r>
          </w:p>
          <w:p w:rsidR="00B65F15" w:rsidRPr="00D63139" w:rsidRDefault="00B65F15" w:rsidP="004B0AAE">
            <w:r w:rsidRPr="00D63139">
              <w:t xml:space="preserve">Vymenovať jednotlivé etapy v dejinách filozofie a zaradiť jednotlivých filozofov do týchto etáp. </w:t>
            </w:r>
          </w:p>
        </w:tc>
      </w:tr>
      <w:tr w:rsidR="004B0AAE" w:rsidRPr="00D63139" w:rsidTr="004B0AAE">
        <w:tc>
          <w:tcPr>
            <w:tcW w:w="10348" w:type="dxa"/>
            <w:gridSpan w:val="2"/>
            <w:shd w:val="clear" w:color="auto" w:fill="D0CECE" w:themeFill="background2" w:themeFillShade="E6"/>
          </w:tcPr>
          <w:p w:rsidR="004B0AAE" w:rsidRPr="00D63139" w:rsidRDefault="004B0AAE" w:rsidP="00FC567E">
            <w:pPr>
              <w:pStyle w:val="Odsekzoznamu"/>
              <w:ind w:left="0"/>
              <w:jc w:val="center"/>
            </w:pPr>
            <w:r w:rsidRPr="00D63139">
              <w:t xml:space="preserve">Tematický celok: </w:t>
            </w:r>
            <w:r w:rsidR="00FC567E" w:rsidRPr="00D63139">
              <w:t>Antická filozofia</w:t>
            </w:r>
          </w:p>
        </w:tc>
      </w:tr>
      <w:tr w:rsidR="004B0AAE" w:rsidRPr="00D63139" w:rsidTr="004B0AAE">
        <w:tc>
          <w:tcPr>
            <w:tcW w:w="5174" w:type="dxa"/>
            <w:shd w:val="clear" w:color="auto" w:fill="D0CECE" w:themeFill="background2" w:themeFillShade="E6"/>
          </w:tcPr>
          <w:p w:rsidR="004B0AAE" w:rsidRPr="00D63139" w:rsidRDefault="004B0AAE" w:rsidP="004B0AAE">
            <w:pPr>
              <w:pStyle w:val="Odsekzoznamu"/>
              <w:ind w:left="0"/>
            </w:pPr>
            <w:r w:rsidRPr="00D63139">
              <w:t>Obsahový štandard</w:t>
            </w:r>
          </w:p>
        </w:tc>
        <w:tc>
          <w:tcPr>
            <w:tcW w:w="5174" w:type="dxa"/>
            <w:shd w:val="clear" w:color="auto" w:fill="D0CECE" w:themeFill="background2" w:themeFillShade="E6"/>
          </w:tcPr>
          <w:p w:rsidR="004B0AAE" w:rsidRPr="00D63139" w:rsidRDefault="004B0AAE" w:rsidP="004B0AAE">
            <w:pPr>
              <w:pStyle w:val="Odsekzoznamu"/>
              <w:ind w:left="0"/>
            </w:pPr>
            <w:r w:rsidRPr="00D63139">
              <w:t>Výkonový štandard</w:t>
            </w:r>
          </w:p>
        </w:tc>
      </w:tr>
      <w:tr w:rsidR="00917CC6" w:rsidRPr="00D63139" w:rsidTr="00917CC6">
        <w:tc>
          <w:tcPr>
            <w:tcW w:w="5174" w:type="dxa"/>
            <w:shd w:val="clear" w:color="auto" w:fill="auto"/>
          </w:tcPr>
          <w:p w:rsidR="00917CC6" w:rsidRPr="00D63139" w:rsidRDefault="00917CC6" w:rsidP="00917CC6">
            <w:r w:rsidRPr="00D63139">
              <w:t xml:space="preserve">Raná antická filozofia: milétska škola, pytagorovci, </w:t>
            </w:r>
            <w:r w:rsidRPr="00D63139">
              <w:lastRenderedPageBreak/>
              <w:t>eleati, atomisti, Herakleitos, škola fyzikov</w:t>
            </w:r>
          </w:p>
          <w:p w:rsidR="00917CC6" w:rsidRPr="00D63139" w:rsidRDefault="00917CC6" w:rsidP="00917CC6">
            <w:r w:rsidRPr="00D63139">
              <w:t>Klasická antická filozofia: sofisti, Sokrates, Platón, Aristoteles, menšie sokratovské školy</w:t>
            </w:r>
          </w:p>
          <w:p w:rsidR="00917CC6" w:rsidRPr="00D63139" w:rsidRDefault="00917CC6" w:rsidP="00917CC6">
            <w:r w:rsidRPr="00D63139">
              <w:t>Poklasická antická filozofia: stoici, skeptici, epikurejci a novoplatonici.</w:t>
            </w:r>
          </w:p>
        </w:tc>
        <w:tc>
          <w:tcPr>
            <w:tcW w:w="5174" w:type="dxa"/>
            <w:shd w:val="clear" w:color="auto" w:fill="auto"/>
          </w:tcPr>
          <w:p w:rsidR="00917CC6" w:rsidRPr="00D63139" w:rsidRDefault="00917CC6" w:rsidP="00917CC6">
            <w:r w:rsidRPr="00D63139">
              <w:lastRenderedPageBreak/>
              <w:t>Žiak vie:</w:t>
            </w:r>
          </w:p>
          <w:p w:rsidR="00917CC6" w:rsidRPr="00D63139" w:rsidRDefault="00917CC6" w:rsidP="00917CC6">
            <w:pPr>
              <w:jc w:val="left"/>
            </w:pPr>
            <w:r w:rsidRPr="00D63139">
              <w:lastRenderedPageBreak/>
              <w:t xml:space="preserve">Uviesť, ktoré témy resp. problémy sú ťažiskové pre dané obdobia dejín filozofie. </w:t>
            </w:r>
          </w:p>
          <w:p w:rsidR="00917CC6" w:rsidRPr="00D63139" w:rsidRDefault="00917CC6" w:rsidP="00917CC6">
            <w:pPr>
              <w:jc w:val="left"/>
            </w:pPr>
            <w:r w:rsidRPr="00D63139">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antickej filozofie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pPr>
              <w:jc w:val="left"/>
            </w:pPr>
            <w:r w:rsidRPr="00D63139">
              <w:t xml:space="preserve">Sformulovať vlastné stanovisko k filozofickému textu a postaviť vlastnú otázku na základe inšpirácie filozofickým textom. </w:t>
            </w:r>
          </w:p>
        </w:tc>
      </w:tr>
      <w:tr w:rsidR="00917CC6" w:rsidRPr="00D63139" w:rsidTr="004B0AAE">
        <w:tc>
          <w:tcPr>
            <w:tcW w:w="10348" w:type="dxa"/>
            <w:gridSpan w:val="2"/>
            <w:shd w:val="clear" w:color="auto" w:fill="D0CECE" w:themeFill="background2" w:themeFillShade="E6"/>
          </w:tcPr>
          <w:p w:rsidR="00917CC6" w:rsidRPr="00D63139" w:rsidRDefault="00917CC6" w:rsidP="004B0AAE">
            <w:pPr>
              <w:pStyle w:val="Odsekzoznamu"/>
              <w:ind w:left="0"/>
              <w:jc w:val="center"/>
            </w:pPr>
            <w:r w:rsidRPr="00D63139">
              <w:lastRenderedPageBreak/>
              <w:t>Tematický celok: Stredoveká filozofia</w:t>
            </w:r>
          </w:p>
        </w:tc>
      </w:tr>
      <w:tr w:rsidR="00917CC6" w:rsidRPr="00D63139" w:rsidTr="004B0AAE">
        <w:tc>
          <w:tcPr>
            <w:tcW w:w="5174" w:type="dxa"/>
            <w:shd w:val="clear" w:color="auto" w:fill="D0CECE" w:themeFill="background2" w:themeFillShade="E6"/>
          </w:tcPr>
          <w:p w:rsidR="00917CC6" w:rsidRPr="00D63139" w:rsidRDefault="00917CC6" w:rsidP="004B0AAE">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4B0AAE">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Rozdiel medzi antickým a stredovekým myslením</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Patristika a scholastika – predstavitelia a ťažiskové témy</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Augustínus Aurélius</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Anselm z Canterbury</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Pierre Abélard</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Tomáš Akvinský</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Roger Bacon, William Occam, Johannes Duns Scotus</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Dôkazy Božej existencie</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Spor o univerzálie</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Teória dvojakej pravdy</w:t>
            </w:r>
          </w:p>
          <w:p w:rsidR="00917CC6" w:rsidRPr="00D63139" w:rsidRDefault="00917CC6" w:rsidP="004B0AAE">
            <w:pPr>
              <w:pStyle w:val="Odsekzoznamu"/>
              <w:ind w:left="0"/>
            </w:pPr>
          </w:p>
        </w:tc>
        <w:tc>
          <w:tcPr>
            <w:tcW w:w="5174" w:type="dxa"/>
            <w:shd w:val="clear" w:color="auto" w:fill="auto"/>
          </w:tcPr>
          <w:p w:rsidR="00917CC6" w:rsidRPr="00D63139" w:rsidRDefault="00917CC6" w:rsidP="00D64EE9">
            <w:r w:rsidRPr="00D63139">
              <w:t>Žiak vie:</w:t>
            </w:r>
          </w:p>
          <w:p w:rsidR="00917CC6" w:rsidRPr="00D63139" w:rsidRDefault="00917CC6" w:rsidP="00D64EE9">
            <w:pPr>
              <w:jc w:val="left"/>
            </w:pPr>
            <w:r w:rsidRPr="00D63139">
              <w:t xml:space="preserve">Uviesť, ktoré témy resp. problémy sú ťažiskové pre dané obdobia dejín filozofie. </w:t>
            </w:r>
          </w:p>
          <w:p w:rsidR="00917CC6" w:rsidRPr="00D63139" w:rsidRDefault="00917CC6" w:rsidP="00D64EE9">
            <w:pPr>
              <w:jc w:val="left"/>
            </w:pPr>
            <w:r w:rsidRPr="00D63139">
              <w:t>Definovať základné filozofické pojmy, s ktorými sa v danom období stretávame v učení jednotlivých filozofov.</w:t>
            </w:r>
          </w:p>
          <w:p w:rsidR="00917CC6" w:rsidRPr="00D63139" w:rsidRDefault="00917CC6" w:rsidP="00D64EE9">
            <w:pPr>
              <w:jc w:val="left"/>
            </w:pPr>
            <w:r w:rsidRPr="00D63139">
              <w:t xml:space="preserve">Charakterizovať stanoviská predstaviteľov patristiky a scholastiky  k riešeniu rôznych filozofických problémov. </w:t>
            </w:r>
          </w:p>
          <w:p w:rsidR="00917CC6" w:rsidRPr="00D63139" w:rsidRDefault="00917CC6" w:rsidP="00D64EE9">
            <w:pPr>
              <w:jc w:val="left"/>
            </w:pPr>
            <w:r w:rsidRPr="00D63139">
              <w:t>Porovnať alternatívne riešenia uvedených problémov a zaujať k nim vlastné stanovisko.</w:t>
            </w:r>
          </w:p>
          <w:p w:rsidR="00917CC6" w:rsidRPr="00D63139" w:rsidRDefault="00917CC6" w:rsidP="00D64EE9">
            <w:pPr>
              <w:jc w:val="left"/>
            </w:pPr>
            <w:r w:rsidRPr="00D63139">
              <w:t>Vysvetliť podstatu sporu o univerzálie.</w:t>
            </w:r>
          </w:p>
          <w:p w:rsidR="00917CC6" w:rsidRPr="00D63139" w:rsidRDefault="00917CC6" w:rsidP="00D64EE9">
            <w:pPr>
              <w:pStyle w:val="Odsekzoznamu"/>
              <w:ind w:left="0"/>
            </w:pPr>
            <w:r w:rsidRPr="00D63139">
              <w:t>Sformulovať vlastné stanovisko k filozofickému textu a postaviť vlastnú otázku na základe inšpirácie filozofickým textom.</w:t>
            </w:r>
          </w:p>
        </w:tc>
      </w:tr>
      <w:tr w:rsidR="00917CC6" w:rsidRPr="00D63139" w:rsidTr="00917CC6">
        <w:tc>
          <w:tcPr>
            <w:tcW w:w="10348" w:type="dxa"/>
            <w:gridSpan w:val="2"/>
            <w:shd w:val="clear" w:color="auto" w:fill="D0CECE" w:themeFill="background2" w:themeFillShade="E6"/>
          </w:tcPr>
          <w:p w:rsidR="00917CC6" w:rsidRPr="00D63139" w:rsidRDefault="00917CC6" w:rsidP="00917CC6">
            <w:pPr>
              <w:pStyle w:val="Odsekzoznamu"/>
              <w:ind w:left="0"/>
              <w:jc w:val="center"/>
            </w:pPr>
            <w:r w:rsidRPr="00D63139">
              <w:t>Tematický celok: Renesančná filozofia</w:t>
            </w:r>
          </w:p>
        </w:tc>
      </w:tr>
      <w:tr w:rsidR="00917CC6" w:rsidRPr="00D63139" w:rsidTr="00917CC6">
        <w:trPr>
          <w:cantSplit/>
        </w:trPr>
        <w:tc>
          <w:tcPr>
            <w:tcW w:w="5174" w:type="dxa"/>
            <w:shd w:val="clear" w:color="auto" w:fill="D0CECE" w:themeFill="background2" w:themeFillShade="E6"/>
          </w:tcPr>
          <w:p w:rsidR="00917CC6" w:rsidRPr="00D63139" w:rsidRDefault="00917CC6" w:rsidP="00917CC6">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917CC6">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917CC6">
            <w:pPr>
              <w:pStyle w:val="Odsekzoznamu"/>
              <w:ind w:left="0"/>
            </w:pPr>
            <w:r w:rsidRPr="00D63139">
              <w:t>Humanizmus – Erazmus Rotterdamský, Michel de Montaigne</w:t>
            </w:r>
          </w:p>
          <w:p w:rsidR="00917CC6" w:rsidRPr="00D63139" w:rsidRDefault="00917CC6" w:rsidP="00917CC6">
            <w:pPr>
              <w:pStyle w:val="Odsekzoznamu"/>
              <w:ind w:left="0"/>
            </w:pPr>
            <w:r w:rsidRPr="00D63139">
              <w:t>Reformácia – Kalvín, Luther, Hus, Zwingli</w:t>
            </w:r>
          </w:p>
          <w:p w:rsidR="00917CC6" w:rsidRPr="00D63139" w:rsidRDefault="00917CC6" w:rsidP="00917CC6">
            <w:pPr>
              <w:pStyle w:val="Odsekzoznamu"/>
              <w:ind w:left="0"/>
            </w:pPr>
            <w:r w:rsidRPr="00D63139">
              <w:t>Prírodná filozofia – Koperník, Bruno, Galileo, Mikuláš Kuzánsky</w:t>
            </w:r>
          </w:p>
          <w:p w:rsidR="00917CC6" w:rsidRPr="00D63139" w:rsidRDefault="00917CC6" w:rsidP="00917CC6">
            <w:pPr>
              <w:pStyle w:val="Odsekzoznamu"/>
              <w:ind w:left="0"/>
            </w:pPr>
            <w:r w:rsidRPr="00D63139">
              <w:t>Filozofia štátu, práva a spoločnosti – Francis Bacon, Campanella, Morus</w:t>
            </w:r>
          </w:p>
        </w:tc>
        <w:tc>
          <w:tcPr>
            <w:tcW w:w="5174" w:type="dxa"/>
            <w:shd w:val="clear" w:color="auto" w:fill="auto"/>
          </w:tcPr>
          <w:p w:rsidR="00917CC6" w:rsidRPr="00D63139" w:rsidRDefault="00917CC6" w:rsidP="00917CC6">
            <w:r w:rsidRPr="00D63139">
              <w:rPr>
                <w:szCs w:val="22"/>
              </w:rPr>
              <w:t xml:space="preserve"> </w:t>
            </w:r>
            <w:r w:rsidRPr="00D63139">
              <w:t>Žiak vie:</w:t>
            </w:r>
          </w:p>
          <w:p w:rsidR="00917CC6" w:rsidRPr="00D63139" w:rsidRDefault="00917CC6" w:rsidP="00917CC6">
            <w:pPr>
              <w:jc w:val="left"/>
            </w:pPr>
            <w:r w:rsidRPr="00D63139">
              <w:t xml:space="preserve">Uviesť, ktoré témy resp. problémy sú ťažiskové pre dané obdobia dejín filozofie. </w:t>
            </w:r>
          </w:p>
          <w:p w:rsidR="00917CC6" w:rsidRPr="00D63139" w:rsidRDefault="00917CC6" w:rsidP="00917CC6">
            <w:pPr>
              <w:jc w:val="left"/>
            </w:pPr>
            <w:r w:rsidRPr="00D63139">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renesančnej </w:t>
            </w:r>
            <w:r w:rsidRPr="00D63139">
              <w:lastRenderedPageBreak/>
              <w:t xml:space="preserve">filozofie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pPr>
              <w:pStyle w:val="Default"/>
              <w:spacing w:after="120" w:line="360" w:lineRule="auto"/>
              <w:rPr>
                <w:rFonts w:ascii="Times New Roman" w:hAnsi="Times New Roman" w:cs="Times New Roman"/>
                <w:sz w:val="22"/>
                <w:szCs w:val="22"/>
                <w:lang w:val="sk-SK"/>
              </w:rPr>
            </w:pPr>
            <w:r w:rsidRPr="00D63139">
              <w:rPr>
                <w:rFonts w:ascii="Times New Roman" w:hAnsi="Times New Roman" w:cs="Times New Roman"/>
                <w:lang w:val="sk-SK"/>
              </w:rPr>
              <w:t>Sformulovať vlastné stanovisko k filozofickému textu a postaviť vlastnú otázku na základe inšpirácie filozofickým textom.</w:t>
            </w:r>
          </w:p>
        </w:tc>
      </w:tr>
      <w:tr w:rsidR="00917CC6" w:rsidRPr="00D63139" w:rsidTr="004B0AAE">
        <w:tc>
          <w:tcPr>
            <w:tcW w:w="10348" w:type="dxa"/>
            <w:gridSpan w:val="2"/>
            <w:shd w:val="clear" w:color="auto" w:fill="D0CECE" w:themeFill="background2" w:themeFillShade="E6"/>
          </w:tcPr>
          <w:p w:rsidR="00917CC6" w:rsidRPr="00D63139" w:rsidRDefault="00917CC6" w:rsidP="004B0AAE">
            <w:pPr>
              <w:pStyle w:val="Odsekzoznamu"/>
              <w:ind w:left="0"/>
              <w:jc w:val="center"/>
            </w:pPr>
            <w:r w:rsidRPr="00D63139">
              <w:lastRenderedPageBreak/>
              <w:t>Tematický celok: Novoveká filozofia</w:t>
            </w:r>
          </w:p>
        </w:tc>
      </w:tr>
      <w:tr w:rsidR="00917CC6" w:rsidRPr="00D63139" w:rsidTr="004B0AAE">
        <w:tc>
          <w:tcPr>
            <w:tcW w:w="5174" w:type="dxa"/>
            <w:shd w:val="clear" w:color="auto" w:fill="D0CECE" w:themeFill="background2" w:themeFillShade="E6"/>
          </w:tcPr>
          <w:p w:rsidR="00917CC6" w:rsidRPr="00D63139" w:rsidRDefault="00917CC6" w:rsidP="004B0AAE">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4B0AAE">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D64EE9">
            <w:pPr>
              <w:pStyle w:val="Default"/>
              <w:spacing w:line="360" w:lineRule="auto"/>
              <w:rPr>
                <w:rFonts w:ascii="Times New Roman" w:hAnsi="Times New Roman" w:cs="Times New Roman"/>
                <w:lang w:val="sk-SK"/>
              </w:rPr>
            </w:pPr>
            <w:r w:rsidRPr="00D63139">
              <w:rPr>
                <w:rFonts w:ascii="Times New Roman" w:hAnsi="Times New Roman" w:cs="Times New Roman"/>
                <w:lang w:val="sk-SK"/>
              </w:rPr>
              <w:t>Racionalizmus a empirizmus</w:t>
            </w:r>
          </w:p>
          <w:p w:rsidR="00917CC6" w:rsidRPr="00D63139" w:rsidRDefault="00917CC6" w:rsidP="00D64EE9">
            <w:pPr>
              <w:pStyle w:val="Default"/>
              <w:spacing w:line="360" w:lineRule="auto"/>
              <w:rPr>
                <w:rFonts w:ascii="Times New Roman" w:hAnsi="Times New Roman" w:cs="Times New Roman"/>
                <w:lang w:val="sk-SK"/>
              </w:rPr>
            </w:pPr>
            <w:r w:rsidRPr="00D63139">
              <w:rPr>
                <w:rFonts w:ascii="Times New Roman" w:hAnsi="Times New Roman" w:cs="Times New Roman"/>
                <w:lang w:val="sk-SK"/>
              </w:rPr>
              <w:t>Racionalizmus – Descartes, Leibnitz, Spinoza</w:t>
            </w:r>
          </w:p>
          <w:p w:rsidR="00917CC6" w:rsidRPr="00D63139" w:rsidRDefault="00917CC6" w:rsidP="00D64EE9">
            <w:pPr>
              <w:pStyle w:val="Odsekzoznamu"/>
              <w:ind w:left="0"/>
            </w:pPr>
            <w:r w:rsidRPr="00D63139">
              <w:t>Empirizmus – Locke, Hume, Berkeley</w:t>
            </w:r>
          </w:p>
        </w:tc>
        <w:tc>
          <w:tcPr>
            <w:tcW w:w="5174" w:type="dxa"/>
            <w:shd w:val="clear" w:color="auto" w:fill="auto"/>
          </w:tcPr>
          <w:p w:rsidR="00917CC6" w:rsidRPr="00D63139" w:rsidRDefault="00917CC6" w:rsidP="00D64EE9">
            <w:r w:rsidRPr="00D63139">
              <w:t>Žiak vie:</w:t>
            </w:r>
          </w:p>
          <w:p w:rsidR="00917CC6" w:rsidRPr="00D63139" w:rsidRDefault="00917CC6" w:rsidP="00D64EE9">
            <w:pPr>
              <w:jc w:val="left"/>
            </w:pPr>
            <w:r w:rsidRPr="00D63139">
              <w:t xml:space="preserve">Uviesť, ktoré témy resp. problémy sú ťažiskové pre dané obdobia dejín filozofie. </w:t>
            </w:r>
          </w:p>
          <w:p w:rsidR="00917CC6" w:rsidRPr="00D63139" w:rsidRDefault="00917CC6" w:rsidP="00D64EE9">
            <w:pPr>
              <w:jc w:val="left"/>
            </w:pPr>
            <w:r w:rsidRPr="00D63139">
              <w:t>Definovať základné filozofické pojmy, s ktorými sa v danom období stretávame v učení jednotlivých filozofov.</w:t>
            </w:r>
          </w:p>
          <w:p w:rsidR="00917CC6" w:rsidRPr="00D63139" w:rsidRDefault="00917CC6" w:rsidP="00D64EE9">
            <w:pPr>
              <w:jc w:val="left"/>
            </w:pPr>
            <w:r w:rsidRPr="00D63139">
              <w:t xml:space="preserve">Charakterizovať stanoviská predstaviteľov novovekej filozofie k riešeniu rôznych filozofických problémov. </w:t>
            </w:r>
          </w:p>
          <w:p w:rsidR="00917CC6" w:rsidRPr="00D63139" w:rsidRDefault="00917CC6" w:rsidP="00D64EE9">
            <w:pPr>
              <w:jc w:val="left"/>
            </w:pPr>
            <w:r w:rsidRPr="00D63139">
              <w:t>Porovnať alternatívne riešenia uvedených problémov a zaujať k nim vlastné stanovisko.</w:t>
            </w:r>
          </w:p>
          <w:p w:rsidR="00917CC6" w:rsidRPr="00D63139" w:rsidRDefault="00917CC6" w:rsidP="00D64EE9">
            <w:pPr>
              <w:pStyle w:val="Odsekzoznamu"/>
              <w:ind w:left="0"/>
            </w:pPr>
            <w:r w:rsidRPr="00D63139">
              <w:t>Sformulovať vlastné stanovisko k filozofickému textu a postaviť vlastnú otázku na základe inšpirácie filozofickým textom.</w:t>
            </w:r>
          </w:p>
        </w:tc>
      </w:tr>
      <w:tr w:rsidR="00917CC6" w:rsidRPr="00D63139" w:rsidTr="000B1204">
        <w:trPr>
          <w:trHeight w:val="454"/>
        </w:trPr>
        <w:tc>
          <w:tcPr>
            <w:tcW w:w="10348" w:type="dxa"/>
            <w:gridSpan w:val="2"/>
            <w:shd w:val="clear" w:color="auto" w:fill="D0CECE" w:themeFill="background2" w:themeFillShade="E6"/>
          </w:tcPr>
          <w:p w:rsidR="00917CC6" w:rsidRPr="00D63139" w:rsidRDefault="00917CC6" w:rsidP="000B1204">
            <w:pPr>
              <w:jc w:val="center"/>
            </w:pPr>
            <w:r w:rsidRPr="00D63139">
              <w:t>Tematický celok: Osvietenská filozofia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Anglické osvietenstvo</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Francúzsko osvietenstvo – Voltaire, Rousseau, Diderot, Encyklopédia</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Nemecké osvietenstvo - Kant</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osvietenskej filozofie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Tematický celok: Nemecký klasický idealizmus</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lastRenderedPageBreak/>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Fichte</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Schelling</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Hegel</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Subjektívny, objektívny, absolútny idealizmus</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nemeckej klasickej filozofie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Tematický celok: Filozofia 19. storočia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Antropologické a scientistické filozofické smery</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Pozitivizmus, materializmus a marxizmus</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Voluntarizmus, iracionalizmus a filozofia života</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Novokantovstvo</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Comte, Marx, Schopenhauer, Nietzsche, Kierkegaard, Bergson</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Rozlíšiť antropologické a scientistické filozofické smery.</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filozofie 19. storočia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Tematický celok: Filozofia 20. storočia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917CC6">
        <w:trPr>
          <w:trHeight w:val="454"/>
        </w:trPr>
        <w:tc>
          <w:tcPr>
            <w:tcW w:w="5174" w:type="dxa"/>
            <w:shd w:val="clear" w:color="auto" w:fill="FFFFFF" w:themeFill="background1"/>
          </w:tcPr>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 xml:space="preserve"> Pragmatizmus – Dewey, James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Fenomenológia – Husserl</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Filozofia existencie – Jaspers, Buber, Heidegger</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lastRenderedPageBreak/>
              <w:t>Existencializmus – Sartre, Camus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Novopozitivizmus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Postmoderná filozofia</w:t>
            </w:r>
          </w:p>
        </w:tc>
        <w:tc>
          <w:tcPr>
            <w:tcW w:w="5174" w:type="dxa"/>
            <w:shd w:val="clear" w:color="auto" w:fill="FFFFFF" w:themeFill="background1"/>
          </w:tcPr>
          <w:p w:rsidR="00917CC6" w:rsidRPr="00D63139" w:rsidRDefault="00917CC6" w:rsidP="00917CC6">
            <w:r w:rsidRPr="00D63139">
              <w:lastRenderedPageBreak/>
              <w:t>Žiak vie:</w:t>
            </w:r>
          </w:p>
          <w:p w:rsidR="00917CC6" w:rsidRPr="00D63139" w:rsidRDefault="00917CC6" w:rsidP="00917CC6">
            <w:pPr>
              <w:jc w:val="left"/>
            </w:pPr>
            <w:r w:rsidRPr="00D63139">
              <w:t xml:space="preserve">Uviesť, ktoré témy resp. problémy sú ťažiskové pre dané obdobia dejín filozofie. </w:t>
            </w:r>
          </w:p>
          <w:p w:rsidR="00917CC6" w:rsidRPr="00D63139" w:rsidRDefault="00917CC6" w:rsidP="00917CC6">
            <w:pPr>
              <w:jc w:val="left"/>
            </w:pPr>
            <w:r w:rsidRPr="00D63139">
              <w:lastRenderedPageBreak/>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filozofie 20. a 21. storočia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r w:rsidRPr="00D63139">
              <w:t>Sformulovať vlastné stanovisko k filozofickému textu a postaviť vlastnú otázku na základe inšpirácie filozofickým textom.</w:t>
            </w:r>
          </w:p>
        </w:tc>
      </w:tr>
    </w:tbl>
    <w:p w:rsidR="004B0AAE" w:rsidRPr="00D63139" w:rsidRDefault="004B0AAE" w:rsidP="00146021">
      <w:pPr>
        <w:rPr>
          <w:b/>
          <w:szCs w:val="24"/>
        </w:rPr>
      </w:pPr>
    </w:p>
    <w:p w:rsidR="00ED27F5" w:rsidRDefault="00ED27F5" w:rsidP="008F37A2">
      <w:pPr>
        <w:pStyle w:val="Nadpis3"/>
      </w:pPr>
      <w:bookmarkStart w:id="11" w:name="_Toc502677007"/>
      <w:r w:rsidRPr="00D63139">
        <w:t>F.4 Človek a</w:t>
      </w:r>
      <w:r w:rsidR="008B3B74">
        <w:t> </w:t>
      </w:r>
      <w:r w:rsidRPr="00D63139">
        <w:t>hodnoty</w:t>
      </w:r>
      <w:bookmarkEnd w:id="11"/>
    </w:p>
    <w:p w:rsidR="008B3B74" w:rsidRPr="008B3B74" w:rsidRDefault="008B3B74" w:rsidP="008B3B74"/>
    <w:p w:rsidR="000C007C" w:rsidRPr="00D63139" w:rsidRDefault="008B3B74" w:rsidP="008B3B74">
      <w:pPr>
        <w:tabs>
          <w:tab w:val="left" w:pos="709"/>
          <w:tab w:val="left" w:pos="5775"/>
        </w:tabs>
        <w:rPr>
          <w:b/>
        </w:rPr>
      </w:pPr>
      <w:r>
        <w:tab/>
      </w:r>
      <w:r w:rsidR="00ED27F5" w:rsidRPr="00D63139">
        <w:t>Hlavnou úlohou tejto vzdelávacej oblasti je aktívne sa podieľať na formovaní osobnosti žiaka, podporovať pochopenie a zvnútornenie mravných noriem a napomáhať k osvojeniu si správania, ktoré je s nimi v súlade. Vyučovací predmet katolícke náboženstvo formuje v človeku náboženské myslenie, svedomie, náboženské vyznanie a osobnú vieru ako osobný prejav náboženského myslenia a integrálnej súčasti identity človeka. Ponúka prístup k biblickému posolstvu, k učeniu Cirkvi a  k jej tradícii, otvára pre neho možnosť života s Cirkvou.  Učebné osnovy kladú dôraz na žiaka a rozvinutie jeho kompetencií, ktoré sú potrebné pre jeho osobný život a život v spoločnosti.</w:t>
      </w:r>
      <w:r w:rsidR="00ED27F5" w:rsidRPr="00D63139">
        <w:rPr>
          <w:b/>
        </w:rPr>
        <w:t xml:space="preserve"> </w:t>
      </w:r>
    </w:p>
    <w:p w:rsidR="00071DFB" w:rsidRDefault="00071DFB" w:rsidP="00071DFB"/>
    <w:p w:rsidR="00071DFB" w:rsidRPr="00DD37A4" w:rsidRDefault="00071DFB" w:rsidP="00071DFB">
      <w:r w:rsidRPr="00DD37A4">
        <w:t>Základom stratégie vyučovania sú nasledovné metódy a formy práce:</w:t>
      </w:r>
    </w:p>
    <w:p w:rsidR="00071DFB" w:rsidRPr="00DD37A4" w:rsidRDefault="00071DFB" w:rsidP="0059011C">
      <w:pPr>
        <w:pStyle w:val="Odsekzoznamu"/>
        <w:numPr>
          <w:ilvl w:val="0"/>
          <w:numId w:val="72"/>
        </w:numPr>
      </w:pPr>
      <w:r w:rsidRPr="00DD37A4">
        <w:t>heuristické metódy</w:t>
      </w:r>
      <w:r>
        <w:t>,</w:t>
      </w:r>
    </w:p>
    <w:p w:rsidR="00071DFB" w:rsidRPr="00DD37A4" w:rsidRDefault="00071DFB" w:rsidP="0059011C">
      <w:pPr>
        <w:pStyle w:val="Odsekzoznamu"/>
        <w:numPr>
          <w:ilvl w:val="0"/>
          <w:numId w:val="72"/>
        </w:numPr>
      </w:pPr>
      <w:r w:rsidRPr="00DD37A4">
        <w:t>výklad s využitím rôznych druhov pomôcok (tabuľa, interaktívna tabuľa, dataprojektor, spätný projektor, internet, výpočtová technika, DVD a CD prehrávač, iný obrazový materiál)</w:t>
      </w:r>
      <w:r>
        <w:t>,</w:t>
      </w:r>
    </w:p>
    <w:p w:rsidR="00071DFB" w:rsidRPr="00917CC6" w:rsidRDefault="00071DFB" w:rsidP="0059011C">
      <w:pPr>
        <w:pStyle w:val="Odsekzoznamu"/>
        <w:numPr>
          <w:ilvl w:val="0"/>
          <w:numId w:val="72"/>
        </w:numPr>
      </w:pPr>
      <w:r w:rsidRPr="00917CC6">
        <w:t>metódy kritickej analýzy a syntézy (</w:t>
      </w:r>
      <w:r>
        <w:t>práca s Bibliou, s</w:t>
      </w:r>
      <w:r w:rsidRPr="00917CC6">
        <w:rPr>
          <w:bCs/>
        </w:rPr>
        <w:t xml:space="preserve"> historickými písomnými, obrazovými, grafickými a hmotnými prameňmi)</w:t>
      </w:r>
      <w:r>
        <w:rPr>
          <w:bCs/>
        </w:rPr>
        <w:t>,</w:t>
      </w:r>
    </w:p>
    <w:p w:rsidR="00071DFB" w:rsidRPr="00DD37A4" w:rsidRDefault="00071DFB" w:rsidP="0059011C">
      <w:pPr>
        <w:pStyle w:val="Odsekzoznamu"/>
        <w:numPr>
          <w:ilvl w:val="0"/>
          <w:numId w:val="72"/>
        </w:numPr>
      </w:pPr>
      <w:r w:rsidRPr="00DD37A4">
        <w:t>projektové vyučovanie</w:t>
      </w:r>
      <w:r>
        <w:t>,</w:t>
      </w:r>
    </w:p>
    <w:p w:rsidR="00071DFB" w:rsidRPr="00DD37A4" w:rsidRDefault="00071DFB" w:rsidP="0059011C">
      <w:pPr>
        <w:pStyle w:val="Odsekzoznamu"/>
        <w:numPr>
          <w:ilvl w:val="0"/>
          <w:numId w:val="72"/>
        </w:numPr>
      </w:pPr>
      <w:r w:rsidRPr="00DD37A4">
        <w:t>samostatná práca</w:t>
      </w:r>
      <w:r>
        <w:t>,</w:t>
      </w:r>
    </w:p>
    <w:p w:rsidR="00071DFB" w:rsidRPr="00DD37A4" w:rsidRDefault="00071DFB" w:rsidP="0059011C">
      <w:pPr>
        <w:pStyle w:val="Odsekzoznamu"/>
        <w:numPr>
          <w:ilvl w:val="0"/>
          <w:numId w:val="72"/>
        </w:numPr>
      </w:pPr>
      <w:r w:rsidRPr="00DD37A4">
        <w:t>partnerské učenie</w:t>
      </w:r>
      <w:r>
        <w:t>,</w:t>
      </w:r>
    </w:p>
    <w:p w:rsidR="00071DFB" w:rsidRPr="00DD37A4" w:rsidRDefault="00071DFB" w:rsidP="0059011C">
      <w:pPr>
        <w:pStyle w:val="Odsekzoznamu"/>
        <w:numPr>
          <w:ilvl w:val="0"/>
          <w:numId w:val="72"/>
        </w:numPr>
      </w:pPr>
      <w:r w:rsidRPr="00DD37A4">
        <w:t>skupinová práca</w:t>
      </w:r>
      <w:r>
        <w:t>,</w:t>
      </w:r>
    </w:p>
    <w:p w:rsidR="00071DFB" w:rsidRPr="00DD37A4" w:rsidRDefault="00071DFB" w:rsidP="0059011C">
      <w:pPr>
        <w:pStyle w:val="Odsekzoznamu"/>
        <w:numPr>
          <w:ilvl w:val="0"/>
          <w:numId w:val="72"/>
        </w:numPr>
      </w:pPr>
      <w:r w:rsidRPr="00DD37A4">
        <w:t>práca v</w:t>
      </w:r>
      <w:r>
        <w:t> </w:t>
      </w:r>
      <w:r w:rsidRPr="00DD37A4">
        <w:t>dvojiciach</w:t>
      </w:r>
      <w:r>
        <w:t>,</w:t>
      </w:r>
    </w:p>
    <w:p w:rsidR="00071DFB" w:rsidRDefault="00071DFB" w:rsidP="0059011C">
      <w:pPr>
        <w:pStyle w:val="Odsekzoznamu"/>
        <w:numPr>
          <w:ilvl w:val="0"/>
          <w:numId w:val="72"/>
        </w:numPr>
      </w:pPr>
      <w:r w:rsidRPr="00DD37A4">
        <w:t>vyučovanie v teréne (mesto, kultúrno</w:t>
      </w:r>
      <w:r>
        <w:t>-</w:t>
      </w:r>
      <w:r w:rsidRPr="00DD37A4">
        <w:t xml:space="preserve">historické </w:t>
      </w:r>
      <w:r>
        <w:t>a náboženské pamiatky</w:t>
      </w:r>
      <w:r w:rsidRPr="00DD37A4">
        <w:t xml:space="preserve">, </w:t>
      </w:r>
      <w:r>
        <w:t xml:space="preserve">svätostánky a pútne miesta, </w:t>
      </w:r>
      <w:r w:rsidRPr="00DD37A4">
        <w:t>návšteva kultúrneho podujatia, návšteva spoločenských inštitúcií, exkurzie)</w:t>
      </w:r>
    </w:p>
    <w:p w:rsidR="00071DFB" w:rsidRPr="00DD37A4" w:rsidRDefault="00071DFB" w:rsidP="0059011C">
      <w:pPr>
        <w:pStyle w:val="Odsekzoznamu"/>
        <w:numPr>
          <w:ilvl w:val="0"/>
          <w:numId w:val="72"/>
        </w:numPr>
      </w:pPr>
      <w:r>
        <w:t>využívanie aktivačno-</w:t>
      </w:r>
      <w:r w:rsidRPr="00DD37A4">
        <w:t>motivačných metód</w:t>
      </w:r>
      <w:r>
        <w:t>.</w:t>
      </w:r>
    </w:p>
    <w:p w:rsidR="00ED27F5" w:rsidRPr="00D63139" w:rsidRDefault="00ED27F5" w:rsidP="00ED27F5">
      <w:pPr>
        <w:tabs>
          <w:tab w:val="left" w:pos="5775"/>
        </w:tabs>
        <w:rPr>
          <w:b/>
        </w:rPr>
      </w:pPr>
    </w:p>
    <w:p w:rsidR="000C007C" w:rsidRDefault="00ED27F5" w:rsidP="008F37A2">
      <w:pPr>
        <w:pStyle w:val="Nadpis4"/>
      </w:pPr>
      <w:r w:rsidRPr="00D63139">
        <w:t>F.4.1 Katolícke náboženstvo</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C795B" w:rsidRPr="00D63139" w:rsidTr="009E57E1">
        <w:tc>
          <w:tcPr>
            <w:tcW w:w="9294" w:type="dxa"/>
            <w:gridSpan w:val="8"/>
          </w:tcPr>
          <w:p w:rsidR="001C795B" w:rsidRPr="00D63139" w:rsidRDefault="001C795B" w:rsidP="001C795B">
            <w:pPr>
              <w:jc w:val="center"/>
              <w:rPr>
                <w:b/>
              </w:rPr>
            </w:pPr>
            <w:r w:rsidRPr="00D63139">
              <w:rPr>
                <w:b/>
              </w:rPr>
              <w:t>Týždenná časová dotácia KNB v jednotlivých ročníkoch</w:t>
            </w:r>
          </w:p>
        </w:tc>
      </w:tr>
      <w:tr w:rsidR="001C795B" w:rsidRPr="00D63139" w:rsidTr="009E57E1">
        <w:tc>
          <w:tcPr>
            <w:tcW w:w="1161" w:type="dxa"/>
          </w:tcPr>
          <w:p w:rsidR="001C795B" w:rsidRPr="00D63139" w:rsidRDefault="001C795B" w:rsidP="009E57E1">
            <w:pPr>
              <w:jc w:val="center"/>
              <w:rPr>
                <w:b/>
              </w:rPr>
            </w:pPr>
            <w:r w:rsidRPr="00D63139">
              <w:rPr>
                <w:b/>
              </w:rPr>
              <w:t>1.</w:t>
            </w:r>
          </w:p>
        </w:tc>
        <w:tc>
          <w:tcPr>
            <w:tcW w:w="1161" w:type="dxa"/>
          </w:tcPr>
          <w:p w:rsidR="001C795B" w:rsidRPr="00D63139" w:rsidRDefault="001C795B" w:rsidP="009E57E1">
            <w:pPr>
              <w:jc w:val="center"/>
              <w:rPr>
                <w:b/>
              </w:rPr>
            </w:pPr>
            <w:r w:rsidRPr="00D63139">
              <w:rPr>
                <w:b/>
              </w:rPr>
              <w:t>2.</w:t>
            </w:r>
          </w:p>
        </w:tc>
        <w:tc>
          <w:tcPr>
            <w:tcW w:w="1162" w:type="dxa"/>
          </w:tcPr>
          <w:p w:rsidR="001C795B" w:rsidRPr="00D63139" w:rsidRDefault="001C795B" w:rsidP="009E57E1">
            <w:pPr>
              <w:jc w:val="center"/>
              <w:rPr>
                <w:b/>
              </w:rPr>
            </w:pPr>
            <w:r w:rsidRPr="00D63139">
              <w:rPr>
                <w:b/>
              </w:rPr>
              <w:t>3.</w:t>
            </w:r>
          </w:p>
        </w:tc>
        <w:tc>
          <w:tcPr>
            <w:tcW w:w="1162" w:type="dxa"/>
          </w:tcPr>
          <w:p w:rsidR="001C795B" w:rsidRPr="00D63139" w:rsidRDefault="001C795B" w:rsidP="009E57E1">
            <w:pPr>
              <w:jc w:val="center"/>
              <w:rPr>
                <w:b/>
              </w:rPr>
            </w:pPr>
            <w:r w:rsidRPr="00D63139">
              <w:rPr>
                <w:b/>
              </w:rPr>
              <w:t>4.</w:t>
            </w:r>
          </w:p>
        </w:tc>
        <w:tc>
          <w:tcPr>
            <w:tcW w:w="1162" w:type="dxa"/>
          </w:tcPr>
          <w:p w:rsidR="001C795B" w:rsidRPr="00D63139" w:rsidRDefault="001C795B" w:rsidP="009E57E1">
            <w:pPr>
              <w:jc w:val="center"/>
              <w:rPr>
                <w:b/>
              </w:rPr>
            </w:pPr>
            <w:r w:rsidRPr="00D63139">
              <w:rPr>
                <w:b/>
              </w:rPr>
              <w:t>5.</w:t>
            </w:r>
          </w:p>
        </w:tc>
        <w:tc>
          <w:tcPr>
            <w:tcW w:w="1162" w:type="dxa"/>
          </w:tcPr>
          <w:p w:rsidR="001C795B" w:rsidRPr="00D63139" w:rsidRDefault="001C795B" w:rsidP="009E57E1">
            <w:pPr>
              <w:jc w:val="center"/>
              <w:rPr>
                <w:b/>
              </w:rPr>
            </w:pPr>
            <w:r w:rsidRPr="00D63139">
              <w:rPr>
                <w:b/>
              </w:rPr>
              <w:t>6.</w:t>
            </w:r>
          </w:p>
        </w:tc>
        <w:tc>
          <w:tcPr>
            <w:tcW w:w="1162" w:type="dxa"/>
          </w:tcPr>
          <w:p w:rsidR="001C795B" w:rsidRPr="00D63139" w:rsidRDefault="001C795B" w:rsidP="009E57E1">
            <w:pPr>
              <w:jc w:val="center"/>
              <w:rPr>
                <w:b/>
              </w:rPr>
            </w:pPr>
            <w:r w:rsidRPr="00D63139">
              <w:rPr>
                <w:b/>
              </w:rPr>
              <w:t>7.</w:t>
            </w:r>
          </w:p>
        </w:tc>
        <w:tc>
          <w:tcPr>
            <w:tcW w:w="1162" w:type="dxa"/>
          </w:tcPr>
          <w:p w:rsidR="001C795B" w:rsidRPr="00D63139" w:rsidRDefault="001C795B" w:rsidP="009E57E1">
            <w:pPr>
              <w:jc w:val="center"/>
              <w:rPr>
                <w:b/>
              </w:rPr>
            </w:pPr>
            <w:r w:rsidRPr="00D63139">
              <w:rPr>
                <w:b/>
              </w:rPr>
              <w:t>8.</w:t>
            </w:r>
          </w:p>
        </w:tc>
      </w:tr>
      <w:tr w:rsidR="001C795B" w:rsidRPr="00D63139" w:rsidTr="009E57E1">
        <w:tc>
          <w:tcPr>
            <w:tcW w:w="1161" w:type="dxa"/>
          </w:tcPr>
          <w:p w:rsidR="001C795B" w:rsidRPr="00D63139" w:rsidRDefault="001C795B" w:rsidP="009E57E1">
            <w:pPr>
              <w:jc w:val="center"/>
            </w:pPr>
            <w:r w:rsidRPr="00D63139">
              <w:t>2</w:t>
            </w:r>
          </w:p>
        </w:tc>
        <w:tc>
          <w:tcPr>
            <w:tcW w:w="1161"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r>
    </w:tbl>
    <w:p w:rsidR="000C007C" w:rsidRPr="00D63139" w:rsidRDefault="000C007C" w:rsidP="00716B74">
      <w:pPr>
        <w:rPr>
          <w:b/>
        </w:rPr>
      </w:pPr>
    </w:p>
    <w:p w:rsidR="00BC282E" w:rsidRPr="00D63139" w:rsidRDefault="00BC282E" w:rsidP="00BC282E">
      <w:bookmarkStart w:id="12" w:name="__DdeLink__648_2089686341"/>
      <w:r w:rsidRPr="00D63139">
        <w:t>Vo vyučovacom predmete katolícke náboženstvo</w:t>
      </w:r>
      <w:r w:rsidR="002842E4" w:rsidRPr="00D63139">
        <w:t>, ktoré sa na cirkevných školách vyučuje ako všeobecnovzdelávací predmet,</w:t>
      </w:r>
      <w:r w:rsidRPr="00D63139">
        <w:t xml:space="preserve"> sa zvyšuje v UP v ŠkVP časová dotácia na 2 hodiny týždenne</w:t>
      </w:r>
      <w:r w:rsidR="002842E4" w:rsidRPr="00D63139">
        <w:t>, celkovo o 10 hodín za celé štúdium</w:t>
      </w:r>
      <w:r w:rsidRPr="00D63139">
        <w:t>. Tieto vyučovacie hodiny sa použijú na zmenu kvality výkonu pri prehlbovaní zručností, poznatkov a postojov v kľúčových kompetenciách:</w:t>
      </w:r>
    </w:p>
    <w:p w:rsidR="00BC282E" w:rsidRPr="00D63139" w:rsidRDefault="00BC282E" w:rsidP="002C77C0">
      <w:pPr>
        <w:pStyle w:val="Odsekzoznamu"/>
        <w:numPr>
          <w:ilvl w:val="0"/>
          <w:numId w:val="21"/>
        </w:numPr>
        <w:rPr>
          <w:bCs/>
        </w:rPr>
      </w:pPr>
      <w:r w:rsidRPr="00D63139">
        <w:rPr>
          <w:bCs/>
        </w:rPr>
        <w:t>komunikačné kompetencie:</w:t>
      </w:r>
    </w:p>
    <w:p w:rsidR="00BC282E" w:rsidRPr="00D63139" w:rsidRDefault="00BC282E" w:rsidP="00BC282E">
      <w:r w:rsidRPr="00D63139">
        <w:t>Žiak sa učí konfrontovať s názormi druhých, počúvať a byť otvorený pre odlišnosti; formuluje otázky, porovnáva, oponuje; je schopný uvedomiť si vlastné reakcie v konflikte; rozumie symbolickému vyjadrovaniu v rituáloch a slávnostiach profánneho a náboženského života</w:t>
      </w:r>
      <w:r w:rsidR="00B56036" w:rsidRPr="00D63139">
        <w:t>.</w:t>
      </w:r>
    </w:p>
    <w:p w:rsidR="00BC282E" w:rsidRPr="00D63139" w:rsidRDefault="00BC282E" w:rsidP="002C77C0">
      <w:pPr>
        <w:pStyle w:val="Odsekzoznamu"/>
        <w:numPr>
          <w:ilvl w:val="0"/>
          <w:numId w:val="21"/>
        </w:numPr>
      </w:pPr>
      <w:r w:rsidRPr="00D63139">
        <w:rPr>
          <w:bCs/>
        </w:rPr>
        <w:t>kompetencie k učeniu sa:</w:t>
      </w:r>
      <w:r w:rsidRPr="00D63139">
        <w:t xml:space="preserve"> </w:t>
      </w:r>
    </w:p>
    <w:p w:rsidR="00BC282E" w:rsidRPr="00D63139" w:rsidRDefault="00C26A3B" w:rsidP="00BC282E">
      <w:r w:rsidRPr="00D63139">
        <w:t xml:space="preserve">Žiak sa </w:t>
      </w:r>
      <w:r w:rsidR="00BC282E" w:rsidRPr="00D63139">
        <w:t>učí vyhľadávať  a  triediť  informácie,  vyhodnocuje  výsledky  svojho  učenia  a  diskutuje o nich; podieľa sa na spoločnej práci projektového vyučovania s použitím IKT; učí sa učiť spoluprácou; plánuje a podieľa sa na riešení úloh s</w:t>
      </w:r>
      <w:r w:rsidR="00B56036" w:rsidRPr="00D63139">
        <w:t> </w:t>
      </w:r>
      <w:r w:rsidR="00BC282E" w:rsidRPr="00D63139">
        <w:t>druhými</w:t>
      </w:r>
      <w:r w:rsidR="00B56036" w:rsidRPr="00D63139">
        <w:t>.</w:t>
      </w:r>
    </w:p>
    <w:p w:rsidR="00BC282E" w:rsidRPr="00D63139" w:rsidRDefault="00BC282E" w:rsidP="002C77C0">
      <w:pPr>
        <w:pStyle w:val="Odsekzoznamu"/>
        <w:numPr>
          <w:ilvl w:val="0"/>
          <w:numId w:val="21"/>
        </w:numPr>
        <w:rPr>
          <w:bCs/>
        </w:rPr>
      </w:pPr>
      <w:r w:rsidRPr="00D63139">
        <w:rPr>
          <w:bCs/>
        </w:rPr>
        <w:t>existenciálne kompetencie:</w:t>
      </w:r>
    </w:p>
    <w:p w:rsidR="00BC282E" w:rsidRPr="00D63139" w:rsidRDefault="00BC282E" w:rsidP="00BC282E">
      <w:r w:rsidRPr="00D63139">
        <w:t>Žiak objavuje opakovanosť archetypálnych skúseností opakujúcich sa v dejinách ľudstva; je pripravený niesť zodpovednosť; učí sa odhadnúť dôsledky rozhodnutí a činov človeka; hľadá svoju úlohu vo svete aj v cirkvi; chápe zmysel vernosti; objavuje a uznáva dôstojnosť človeka bez ohľadu na pohlavie, vierovyznanie a farbu pleti</w:t>
      </w:r>
      <w:r w:rsidR="00B56036" w:rsidRPr="00D63139">
        <w:t>.</w:t>
      </w:r>
    </w:p>
    <w:p w:rsidR="00BC282E" w:rsidRPr="00D63139" w:rsidRDefault="00BC282E" w:rsidP="002C77C0">
      <w:pPr>
        <w:pStyle w:val="Odsekzoznamu"/>
        <w:numPr>
          <w:ilvl w:val="0"/>
          <w:numId w:val="21"/>
        </w:numPr>
        <w:rPr>
          <w:bCs/>
        </w:rPr>
      </w:pPr>
      <w:r w:rsidRPr="00D63139">
        <w:rPr>
          <w:bCs/>
        </w:rPr>
        <w:t>občianske</w:t>
      </w:r>
      <w:r w:rsidR="00C26A3B" w:rsidRPr="00D63139">
        <w:rPr>
          <w:bCs/>
        </w:rPr>
        <w:t xml:space="preserve"> kompetencie</w:t>
      </w:r>
      <w:r w:rsidRPr="00D63139">
        <w:rPr>
          <w:bCs/>
        </w:rPr>
        <w:t>:</w:t>
      </w:r>
    </w:p>
    <w:p w:rsidR="00BC282E" w:rsidRPr="00D63139" w:rsidRDefault="00C26A3B" w:rsidP="00BC282E">
      <w:r w:rsidRPr="00D63139">
        <w:t xml:space="preserve">Žiak sa </w:t>
      </w:r>
      <w:r w:rsidR="00BC282E" w:rsidRPr="00D63139">
        <w:t>adaptuje na  meniace   životné   a   pracovné   podmienky,   podľa   svojich   schopností a možností; chápe  potrebu  efektívne  spolupracovať  s  druhými  pri  vytváraní  zákonov  obohacujúcich spoločnosť; aktívne participuje na triednych a školských aktivitách; zapája sa do občianskeho života vo svojom okolí; vníma dôležité postavanie rodiny ako základnej bunky spoločnosti</w:t>
      </w:r>
      <w:r w:rsidR="00B56036" w:rsidRPr="00D63139">
        <w:t>.</w:t>
      </w:r>
    </w:p>
    <w:p w:rsidR="00BC282E" w:rsidRPr="00D63139" w:rsidRDefault="00BC282E" w:rsidP="002C77C0">
      <w:pPr>
        <w:pStyle w:val="Odsekzoznamu"/>
        <w:numPr>
          <w:ilvl w:val="0"/>
          <w:numId w:val="21"/>
        </w:numPr>
        <w:rPr>
          <w:bCs/>
        </w:rPr>
      </w:pPr>
      <w:r w:rsidRPr="00D63139">
        <w:rPr>
          <w:bCs/>
        </w:rPr>
        <w:t>kultúrne</w:t>
      </w:r>
      <w:r w:rsidR="00B56036" w:rsidRPr="00D63139">
        <w:rPr>
          <w:bCs/>
        </w:rPr>
        <w:t xml:space="preserve"> kompetencie</w:t>
      </w:r>
      <w:r w:rsidRPr="00D63139">
        <w:rPr>
          <w:bCs/>
        </w:rPr>
        <w:t>:</w:t>
      </w:r>
    </w:p>
    <w:p w:rsidR="00BC282E" w:rsidRPr="00D63139" w:rsidRDefault="00BC282E" w:rsidP="00BC282E">
      <w:r w:rsidRPr="00D63139">
        <w:t>Žiak</w:t>
      </w:r>
      <w:r w:rsidR="00B56036" w:rsidRPr="00D63139">
        <w:t xml:space="preserve"> si</w:t>
      </w:r>
      <w:r w:rsidRPr="00D63139">
        <w:t xml:space="preserve"> osvojuje postoj vzájomnej tolerancie, učí sa akceptovať druhých ľudí takých, akí sú; angažuje sa a rešpektuje vo svojom živote humánne princípy v duchu solidarity a lásky; všíma si kultúrne prejavy iných národov, národností, etník; iné kultúry a ich umenie považuje za rovnocenné a inšpirujúce; objavuje v biblickom prameni ekologické posolstvo, vníma človeka ako súčasť prírody; má úctu k živým aj neživým súčastiam prírody, aktívne ich poznáva a ochraňuje; osvojuje si prácu s literárnymi žánrami a  druhmi; osvojuje si kritický prístup k médiám; rozumie rozdielom a spoločným prvkom svetových náboženstiev, </w:t>
      </w:r>
      <w:r w:rsidRPr="00D63139">
        <w:lastRenderedPageBreak/>
        <w:t>osvojí si postoj vzájomnej tolerancie; osvojí si kritéria pre rozlíšenie učenia rôznych náboženských siekt a vie popísať ich techniky manipulácie</w:t>
      </w:r>
      <w:r w:rsidR="00B56036" w:rsidRPr="00D63139">
        <w:t>.</w:t>
      </w:r>
    </w:p>
    <w:p w:rsidR="00BC282E" w:rsidRPr="00D63139" w:rsidRDefault="00BC282E" w:rsidP="002C77C0">
      <w:pPr>
        <w:pStyle w:val="Odsekzoznamu"/>
        <w:numPr>
          <w:ilvl w:val="0"/>
          <w:numId w:val="21"/>
        </w:numPr>
        <w:rPr>
          <w:bCs/>
        </w:rPr>
      </w:pPr>
      <w:r w:rsidRPr="00D63139">
        <w:rPr>
          <w:bCs/>
        </w:rPr>
        <w:t>sociálne a</w:t>
      </w:r>
      <w:r w:rsidR="00B56036" w:rsidRPr="00D63139">
        <w:rPr>
          <w:bCs/>
        </w:rPr>
        <w:t> </w:t>
      </w:r>
      <w:r w:rsidRPr="00D63139">
        <w:rPr>
          <w:bCs/>
        </w:rPr>
        <w:t>interpersonálne</w:t>
      </w:r>
      <w:r w:rsidR="00B56036" w:rsidRPr="00D63139">
        <w:rPr>
          <w:bCs/>
        </w:rPr>
        <w:t xml:space="preserve"> kompetencie</w:t>
      </w:r>
      <w:r w:rsidRPr="00D63139">
        <w:rPr>
          <w:bCs/>
        </w:rPr>
        <w:t>:</w:t>
      </w:r>
    </w:p>
    <w:p w:rsidR="00BC282E" w:rsidRPr="00D63139" w:rsidRDefault="00B56036" w:rsidP="00BC282E">
      <w:r w:rsidRPr="00D63139">
        <w:t xml:space="preserve">Žiak </w:t>
      </w:r>
      <w:r w:rsidR="00BC282E" w:rsidRPr="00D63139">
        <w:t>objavuje a uznáva dôstojnosť človeka bez ohľadu na jeho schopnosť podať výkon; chápe potrebu efektívne spolupracovať s druhými pri riešení danej úlohy, oceňuje skúsenosti druhých ľudí; vníma životnú situáciu starého a chorého človeka; vysvetlí význam  manželstva a rodiny a uvedomuje si ich hodnotu; posúdi vzťahy v rodine s výchovou k vzájomnej úcte, asertívnemu, empatickému správaniu; o</w:t>
      </w:r>
      <w:bookmarkEnd w:id="12"/>
      <w:r w:rsidR="00BC282E" w:rsidRPr="00D63139">
        <w:t>bjavuje princípy tvorivého budovania osobných vzťahov</w:t>
      </w:r>
      <w:r w:rsidRPr="00D63139">
        <w:t>.</w:t>
      </w:r>
    </w:p>
    <w:p w:rsidR="00BC282E" w:rsidRPr="00D63139" w:rsidRDefault="00BC282E" w:rsidP="00BC282E"/>
    <w:tbl>
      <w:tblPr>
        <w:tblStyle w:val="Mriekatabuky"/>
        <w:tblW w:w="0" w:type="auto"/>
        <w:tblLook w:val="04A0" w:firstRow="1" w:lastRow="0" w:firstColumn="1" w:lastColumn="0" w:noHBand="0" w:noVBand="1"/>
      </w:tblPr>
      <w:tblGrid>
        <w:gridCol w:w="895"/>
        <w:gridCol w:w="6888"/>
        <w:gridCol w:w="1426"/>
      </w:tblGrid>
      <w:tr w:rsidR="00B63E5D" w:rsidRPr="00D63139" w:rsidTr="00F24062">
        <w:tc>
          <w:tcPr>
            <w:tcW w:w="9209" w:type="dxa"/>
            <w:gridSpan w:val="3"/>
          </w:tcPr>
          <w:p w:rsidR="00B63E5D" w:rsidRPr="00D63139" w:rsidRDefault="00B63E5D" w:rsidP="00B63E5D">
            <w:pPr>
              <w:jc w:val="center"/>
              <w:rPr>
                <w:b/>
                <w:szCs w:val="24"/>
              </w:rPr>
            </w:pPr>
            <w:r w:rsidRPr="00D63139">
              <w:rPr>
                <w:b/>
                <w:szCs w:val="24"/>
              </w:rPr>
              <w:t>Rozdelenie učiva KNB do ročníkov</w:t>
            </w:r>
          </w:p>
        </w:tc>
      </w:tr>
      <w:tr w:rsidR="00B63E5D" w:rsidRPr="00D63139" w:rsidTr="00F24062">
        <w:tc>
          <w:tcPr>
            <w:tcW w:w="0" w:type="auto"/>
          </w:tcPr>
          <w:p w:rsidR="00B63E5D" w:rsidRPr="00D63139" w:rsidRDefault="00B63E5D" w:rsidP="00F24062">
            <w:pPr>
              <w:rPr>
                <w:b/>
                <w:szCs w:val="24"/>
              </w:rPr>
            </w:pPr>
            <w:r w:rsidRPr="00D63139">
              <w:rPr>
                <w:b/>
                <w:szCs w:val="24"/>
              </w:rPr>
              <w:t>Ročník</w:t>
            </w:r>
          </w:p>
        </w:tc>
        <w:tc>
          <w:tcPr>
            <w:tcW w:w="6842" w:type="dxa"/>
          </w:tcPr>
          <w:p w:rsidR="00B63E5D" w:rsidRPr="00D63139" w:rsidRDefault="00B63E5D" w:rsidP="00F24062">
            <w:pPr>
              <w:rPr>
                <w:b/>
                <w:szCs w:val="24"/>
              </w:rPr>
            </w:pPr>
            <w:r w:rsidRPr="00D63139">
              <w:rPr>
                <w:b/>
                <w:szCs w:val="24"/>
              </w:rPr>
              <w:t>Tematický celok</w:t>
            </w:r>
          </w:p>
        </w:tc>
        <w:tc>
          <w:tcPr>
            <w:tcW w:w="1417" w:type="dxa"/>
          </w:tcPr>
          <w:p w:rsidR="00B63E5D" w:rsidRPr="00D63139" w:rsidRDefault="00B63E5D" w:rsidP="00F24062">
            <w:pPr>
              <w:rPr>
                <w:b/>
                <w:szCs w:val="24"/>
              </w:rPr>
            </w:pPr>
            <w:r w:rsidRPr="00D63139">
              <w:rPr>
                <w:b/>
                <w:szCs w:val="24"/>
              </w:rPr>
              <w:t>Počet hodín</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Pravda ako hodnota</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Hľadanie pravdy o svete</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Hľadanie pravdy o sebe</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Ohlasovanie pravdy</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Konať v pravde</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Sloboda človeka</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Sloboda a rozhodnutia</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Boh oslobodzuje človeka</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Rešpektovanie vierovyznania</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Láska ako princíp slobody</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Kto som? Sebapoznanie, sebaprijatie</w:t>
            </w:r>
          </w:p>
        </w:tc>
        <w:tc>
          <w:tcPr>
            <w:tcW w:w="1417" w:type="dxa"/>
          </w:tcPr>
          <w:p w:rsidR="00B63E5D" w:rsidRPr="00D63139" w:rsidRDefault="00B63E5D" w:rsidP="00B63E5D">
            <w:pPr>
              <w:jc w:val="center"/>
              <w:rPr>
                <w:szCs w:val="24"/>
              </w:rPr>
            </w:pPr>
            <w:r w:rsidRPr="00D63139">
              <w:rPr>
                <w:szCs w:val="24"/>
              </w:rPr>
              <w:t>8</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Kto je človek?</w:t>
            </w:r>
          </w:p>
        </w:tc>
        <w:tc>
          <w:tcPr>
            <w:tcW w:w="1417" w:type="dxa"/>
          </w:tcPr>
          <w:p w:rsidR="00B63E5D" w:rsidRPr="00D63139" w:rsidRDefault="00B63E5D" w:rsidP="00B63E5D">
            <w:pPr>
              <w:jc w:val="center"/>
              <w:rPr>
                <w:szCs w:val="24"/>
              </w:rPr>
            </w:pPr>
            <w:r w:rsidRPr="00D63139">
              <w:rPr>
                <w:szCs w:val="24"/>
              </w:rPr>
              <w:t>16</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Ľudskosť</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Dôstojnosť a výkon</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Kultúra života</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 za seba</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 za svoju vieru</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 za budovanie vzťahov</w:t>
            </w:r>
          </w:p>
        </w:tc>
        <w:tc>
          <w:tcPr>
            <w:tcW w:w="1417" w:type="dxa"/>
          </w:tcPr>
          <w:p w:rsidR="00B63E5D" w:rsidRPr="00D63139" w:rsidRDefault="00B63E5D" w:rsidP="00B63E5D">
            <w:pPr>
              <w:jc w:val="center"/>
              <w:rPr>
                <w:szCs w:val="24"/>
              </w:rPr>
            </w:pPr>
            <w:r w:rsidRPr="00D63139">
              <w:rPr>
                <w:szCs w:val="24"/>
              </w:rPr>
              <w:t>13</w:t>
            </w: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 človeka za svet, v ktorom žije</w:t>
            </w:r>
          </w:p>
        </w:tc>
        <w:tc>
          <w:tcPr>
            <w:tcW w:w="1417" w:type="dxa"/>
          </w:tcPr>
          <w:p w:rsidR="00B63E5D" w:rsidRPr="00D63139" w:rsidRDefault="00B63E5D" w:rsidP="00B63E5D">
            <w:pPr>
              <w:jc w:val="center"/>
              <w:rPr>
                <w:szCs w:val="24"/>
              </w:rPr>
            </w:pPr>
            <w:r w:rsidRPr="00D63139">
              <w:rPr>
                <w:szCs w:val="24"/>
              </w:rPr>
              <w:t>16</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Hľadanie cesty - komunikácia</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Boh v ľudskom svete</w:t>
            </w:r>
          </w:p>
        </w:tc>
        <w:tc>
          <w:tcPr>
            <w:tcW w:w="1417" w:type="dxa"/>
          </w:tcPr>
          <w:p w:rsidR="00B63E5D" w:rsidRPr="00D63139" w:rsidRDefault="00B63E5D" w:rsidP="00B63E5D">
            <w:pPr>
              <w:jc w:val="center"/>
              <w:rPr>
                <w:szCs w:val="24"/>
              </w:rPr>
            </w:pPr>
            <w:r w:rsidRPr="00D63139">
              <w:rPr>
                <w:szCs w:val="24"/>
              </w:rPr>
              <w:t>16</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Byť človekom</w:t>
            </w:r>
          </w:p>
        </w:tc>
        <w:tc>
          <w:tcPr>
            <w:tcW w:w="1417" w:type="dxa"/>
          </w:tcPr>
          <w:p w:rsidR="00B63E5D" w:rsidRPr="00D63139" w:rsidRDefault="00B63E5D" w:rsidP="00B63E5D">
            <w:pPr>
              <w:jc w:val="center"/>
              <w:rPr>
                <w:szCs w:val="24"/>
              </w:rPr>
            </w:pPr>
            <w:r w:rsidRPr="00D63139">
              <w:rPr>
                <w:szCs w:val="24"/>
              </w:rPr>
              <w:t>7</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Na ceste k osobnosti – šance a riziká</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Boh a človek</w:t>
            </w:r>
          </w:p>
        </w:tc>
        <w:tc>
          <w:tcPr>
            <w:tcW w:w="1417" w:type="dxa"/>
          </w:tcPr>
          <w:p w:rsidR="00B63E5D" w:rsidRPr="00D63139" w:rsidRDefault="00B63E5D" w:rsidP="00B63E5D">
            <w:pPr>
              <w:jc w:val="center"/>
              <w:rPr>
                <w:szCs w:val="24"/>
              </w:rPr>
            </w:pPr>
            <w:r w:rsidRPr="00D63139">
              <w:rPr>
                <w:szCs w:val="24"/>
              </w:rPr>
              <w:t>5</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Človek v spoločenstve</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Moje hodnoty</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Hodnoty života</w:t>
            </w:r>
          </w:p>
        </w:tc>
        <w:tc>
          <w:tcPr>
            <w:tcW w:w="1417" w:type="dxa"/>
          </w:tcPr>
          <w:p w:rsidR="00B63E5D" w:rsidRPr="00D63139" w:rsidRDefault="00B63E5D" w:rsidP="00B63E5D">
            <w:pPr>
              <w:jc w:val="center"/>
              <w:rPr>
                <w:szCs w:val="24"/>
              </w:rPr>
            </w:pPr>
            <w:r w:rsidRPr="00D63139">
              <w:rPr>
                <w:szCs w:val="24"/>
              </w:rPr>
              <w:t>16</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Šírenie kresťanských hodnôt v Európe</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Kresťanské hodnoty v spoločnosti</w:t>
            </w:r>
          </w:p>
        </w:tc>
        <w:tc>
          <w:tcPr>
            <w:tcW w:w="1417" w:type="dxa"/>
          </w:tcPr>
          <w:p w:rsidR="00B63E5D" w:rsidRPr="00D63139" w:rsidRDefault="00B63E5D" w:rsidP="00B63E5D">
            <w:pPr>
              <w:jc w:val="center"/>
              <w:rPr>
                <w:szCs w:val="24"/>
              </w:rPr>
            </w:pPr>
            <w:r w:rsidRPr="00D63139">
              <w:rPr>
                <w:szCs w:val="24"/>
              </w:rPr>
              <w:t>5</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Pramene plnohodnotného života</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Plnosť života</w:t>
            </w:r>
          </w:p>
        </w:tc>
        <w:tc>
          <w:tcPr>
            <w:tcW w:w="1417" w:type="dxa"/>
          </w:tcPr>
          <w:p w:rsidR="00B63E5D" w:rsidRPr="00D63139" w:rsidRDefault="00B63E5D" w:rsidP="00B63E5D">
            <w:pPr>
              <w:jc w:val="center"/>
              <w:rPr>
                <w:szCs w:val="24"/>
              </w:rPr>
            </w:pPr>
            <w:r w:rsidRPr="00D63139">
              <w:rPr>
                <w:szCs w:val="24"/>
              </w:rPr>
              <w:t>7</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4</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Poznávať seba a Boha</w:t>
            </w:r>
          </w:p>
        </w:tc>
        <w:tc>
          <w:tcPr>
            <w:tcW w:w="1417" w:type="dxa"/>
          </w:tcPr>
          <w:p w:rsidR="00B63E5D" w:rsidRPr="00D63139" w:rsidRDefault="00B63E5D" w:rsidP="00B63E5D">
            <w:pPr>
              <w:jc w:val="center"/>
              <w:rPr>
                <w:szCs w:val="24"/>
              </w:rPr>
            </w:pPr>
            <w:r w:rsidRPr="00D63139">
              <w:rPr>
                <w:szCs w:val="24"/>
              </w:rPr>
              <w:t>8</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Rozhodnúť sa pre život s Bohom</w:t>
            </w:r>
          </w:p>
        </w:tc>
        <w:tc>
          <w:tcPr>
            <w:tcW w:w="1417" w:type="dxa"/>
          </w:tcPr>
          <w:p w:rsidR="00B63E5D" w:rsidRPr="00D63139" w:rsidRDefault="00B63E5D" w:rsidP="00B63E5D">
            <w:pPr>
              <w:jc w:val="center"/>
              <w:rPr>
                <w:szCs w:val="24"/>
              </w:rPr>
            </w:pPr>
            <w:r w:rsidRPr="00D63139">
              <w:rPr>
                <w:szCs w:val="24"/>
              </w:rPr>
              <w:t>13</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Identita človeka z pohľadu archetypov starozákonných postáv</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Identita človeka z pohľadu archetypov novozákonných postáv</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Poznávať seba vo svetle Ježiša Krista</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 xml:space="preserve">Hľadať svoje povolanie </w:t>
            </w:r>
          </w:p>
        </w:tc>
        <w:tc>
          <w:tcPr>
            <w:tcW w:w="1417" w:type="dxa"/>
          </w:tcPr>
          <w:p w:rsidR="00B63E5D" w:rsidRPr="00D63139" w:rsidRDefault="00B63E5D" w:rsidP="00B63E5D">
            <w:pPr>
              <w:jc w:val="center"/>
              <w:rPr>
                <w:szCs w:val="24"/>
              </w:rPr>
            </w:pPr>
            <w:r w:rsidRPr="00D63139">
              <w:rPr>
                <w:szCs w:val="24"/>
              </w:rPr>
              <w:t>10</w:t>
            </w:r>
          </w:p>
        </w:tc>
      </w:tr>
      <w:tr w:rsidR="00B63E5D" w:rsidRPr="00D63139" w:rsidTr="00B63E5D">
        <w:tc>
          <w:tcPr>
            <w:tcW w:w="9209" w:type="dxa"/>
            <w:gridSpan w:val="3"/>
            <w:shd w:val="clear" w:color="auto" w:fill="AEAAAA" w:themeFill="background2" w:themeFillShade="BF"/>
          </w:tcPr>
          <w:p w:rsidR="00B63E5D" w:rsidRPr="00D63139" w:rsidRDefault="00B63E5D" w:rsidP="00B63E5D">
            <w:pPr>
              <w:jc w:val="center"/>
              <w:rPr>
                <w:szCs w:val="24"/>
              </w:rPr>
            </w:pP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Láska a spravodlivosť</w:t>
            </w:r>
          </w:p>
        </w:tc>
        <w:tc>
          <w:tcPr>
            <w:tcW w:w="1417" w:type="dxa"/>
          </w:tcPr>
          <w:p w:rsidR="00B63E5D" w:rsidRPr="00D63139" w:rsidRDefault="00B63E5D" w:rsidP="00B63E5D">
            <w:pPr>
              <w:jc w:val="center"/>
              <w:rPr>
                <w:szCs w:val="24"/>
              </w:rPr>
            </w:pPr>
            <w:r w:rsidRPr="00D63139">
              <w:rPr>
                <w:szCs w:val="24"/>
              </w:rPr>
              <w:t>13</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Právo na spravodlivosť</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Dôsledky nespravodlivosti</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Humanizmus</w:t>
            </w:r>
          </w:p>
        </w:tc>
        <w:tc>
          <w:tcPr>
            <w:tcW w:w="1417" w:type="dxa"/>
          </w:tcPr>
          <w:p w:rsidR="00B63E5D" w:rsidRPr="00D63139" w:rsidRDefault="00B63E5D" w:rsidP="00B63E5D">
            <w:pPr>
              <w:jc w:val="center"/>
              <w:rPr>
                <w:szCs w:val="24"/>
              </w:rPr>
            </w:pPr>
            <w:r w:rsidRPr="00D63139">
              <w:rPr>
                <w:szCs w:val="24"/>
              </w:rPr>
              <w:t>7</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Evanjeliový humanizmus</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6</w:t>
            </w:r>
          </w:p>
        </w:tc>
      </w:tr>
    </w:tbl>
    <w:p w:rsidR="00BC282E" w:rsidRPr="00D63139" w:rsidRDefault="00BC282E" w:rsidP="00BC282E"/>
    <w:p w:rsidR="00B63E5D" w:rsidRPr="00D63139" w:rsidRDefault="00B63E5D" w:rsidP="008F37A2">
      <w:pPr>
        <w:pStyle w:val="Nadpis3"/>
      </w:pPr>
      <w:bookmarkStart w:id="13" w:name="_Toc502677008"/>
      <w:r w:rsidRPr="00D63139">
        <w:t>F.5 Matematika a práca s informáciami</w:t>
      </w:r>
      <w:bookmarkEnd w:id="13"/>
    </w:p>
    <w:p w:rsidR="008B3B74" w:rsidRDefault="008B3B74" w:rsidP="008B3B74">
      <w:pPr>
        <w:ind w:firstLine="709"/>
      </w:pPr>
    </w:p>
    <w:p w:rsidR="00DA7C6C" w:rsidRPr="00D63139" w:rsidRDefault="00130E0D" w:rsidP="008B3B74">
      <w:pPr>
        <w:ind w:firstLine="709"/>
      </w:pPr>
      <w:r w:rsidRPr="00D63139">
        <w:t xml:space="preserve">Cieľom vzdelávacej oblasti Matematika a práca s informáciami je rozvíjať matematické myslenie (pochopenie kvantitatívnych a priestorových vzťahov), ktoré je potrebné pri riešení rôznych problémov v každodenných situáciách, a spôsobilosť formulovať problém s využitím stratégie algoritmického prístupu pri jeho riešení. Prehlbuje abstraktné, analytické, systémové myslenie a logické usudzovanie žiaka. Učí zrozumiteľne a vecne argumentovať. Podporuje schopnosť efektívnym a tvorivým spôsobom využívať </w:t>
      </w:r>
      <w:r w:rsidRPr="00D63139">
        <w:lastRenderedPageBreak/>
        <w:t>informačno-komunikačné technológie, informačné zdroje a možnosti aplikačného programového vybavenia. Buduje informatickú kultúru, založenú na rešpektovaní právnych a etických zásad používania informačných technológií a produktov. V priebehu štúdia žiaci nadobudnú vedomosti, zručnosti a kompetencie, ktoré nájdu uplatnenie v širokej škále odborov ľudskej činnosti. Zvládnutím vedomostí a zručností, ktoré primárne rozvíja táto vzdelávacia oblasť, sa zvyšuje pravdepodobnosť uplatnenia absolventov gymnázia v ďalšom vzdelávaní, vrátane celoživotného, a konečne i na samotnom trhu práce. Vzdelávaciu oblasť tvoria vyučovacie predmety matematika</w:t>
      </w:r>
      <w:r w:rsidR="009A781D" w:rsidRPr="00D63139">
        <w:t>,</w:t>
      </w:r>
      <w:r w:rsidRPr="00D63139">
        <w:t xml:space="preserve"> informatika</w:t>
      </w:r>
      <w:r w:rsidR="009A781D" w:rsidRPr="00D63139">
        <w:t xml:space="preserve"> a povinne voliteľné predmety: cvičenia z matematiky, seminár z matematiky, cvičenia z informatiky a seminár z informatiky.</w:t>
      </w:r>
    </w:p>
    <w:p w:rsidR="000C007C" w:rsidRDefault="000C007C" w:rsidP="00716B74"/>
    <w:p w:rsidR="00071DFB" w:rsidRDefault="00071DFB" w:rsidP="00071DFB">
      <w:pPr>
        <w:rPr>
          <w:lang w:eastAsia="sk-SK"/>
        </w:rPr>
      </w:pPr>
      <w:r>
        <w:rPr>
          <w:lang w:eastAsia="sk-SK"/>
        </w:rPr>
        <w:t>V predmete sú uplatňované nasledovné výchovné a vzdelávacie stratégie:</w:t>
      </w:r>
    </w:p>
    <w:p w:rsidR="00071DFB" w:rsidRDefault="00071DFB" w:rsidP="00071DFB">
      <w:pPr>
        <w:rPr>
          <w:lang w:eastAsia="sk-SK"/>
        </w:rPr>
      </w:pPr>
      <w:r>
        <w:rPr>
          <w:lang w:eastAsia="sk-SK"/>
        </w:rPr>
        <w:t>Kompetencie k učeniu</w:t>
      </w:r>
    </w:p>
    <w:p w:rsidR="00071DFB" w:rsidRDefault="00071DFB" w:rsidP="0059011C">
      <w:pPr>
        <w:pStyle w:val="Odsekzoznamu"/>
        <w:numPr>
          <w:ilvl w:val="0"/>
          <w:numId w:val="73"/>
        </w:numPr>
        <w:autoSpaceDE w:val="0"/>
        <w:autoSpaceDN w:val="0"/>
        <w:adjustRightInd w:val="0"/>
        <w:jc w:val="left"/>
        <w:rPr>
          <w:bCs/>
          <w:szCs w:val="24"/>
          <w:lang w:eastAsia="sk-SK"/>
        </w:rPr>
      </w:pPr>
      <w:r>
        <w:rPr>
          <w:bCs/>
          <w:szCs w:val="24"/>
          <w:lang w:eastAsia="sk-SK"/>
        </w:rPr>
        <w:t>podporujeme u žiakov rozvoj abstraktného a logického myslenia zaraďovaním vhodných problémových úloh, matematických hádaniek, kvízov, rébusov a pod.,</w:t>
      </w:r>
    </w:p>
    <w:p w:rsidR="00071DFB" w:rsidRDefault="00071DFB" w:rsidP="0059011C">
      <w:pPr>
        <w:pStyle w:val="Odsekzoznamu"/>
        <w:numPr>
          <w:ilvl w:val="0"/>
          <w:numId w:val="73"/>
        </w:numPr>
        <w:autoSpaceDE w:val="0"/>
        <w:autoSpaceDN w:val="0"/>
        <w:adjustRightInd w:val="0"/>
        <w:jc w:val="left"/>
        <w:rPr>
          <w:bCs/>
          <w:szCs w:val="24"/>
          <w:lang w:eastAsia="sk-SK"/>
        </w:rPr>
      </w:pPr>
      <w:r>
        <w:rPr>
          <w:bCs/>
          <w:szCs w:val="24"/>
          <w:lang w:eastAsia="sk-SK"/>
        </w:rPr>
        <w:t>vytvárame u nich schopnosť používať matematické nástroje (počtové operácie, algoritmy, metódy riešenia úloh) ktoré môžu žiaci efektívne využívať pri riešení úloh vychádzajúcich z reálneho života a praxe.</w:t>
      </w:r>
    </w:p>
    <w:p w:rsidR="00071DFB" w:rsidRDefault="00071DFB" w:rsidP="00071DFB">
      <w:pPr>
        <w:rPr>
          <w:lang w:eastAsia="sk-SK"/>
        </w:rPr>
      </w:pPr>
      <w:r>
        <w:rPr>
          <w:lang w:eastAsia="sk-SK"/>
        </w:rPr>
        <w:t>Kompetencie k riešeniu problémov</w:t>
      </w:r>
    </w:p>
    <w:p w:rsidR="00071DFB" w:rsidRDefault="00071DFB" w:rsidP="0059011C">
      <w:pPr>
        <w:pStyle w:val="Odsekzoznamu"/>
        <w:numPr>
          <w:ilvl w:val="0"/>
          <w:numId w:val="74"/>
        </w:numPr>
        <w:rPr>
          <w:lang w:eastAsia="sk-SK"/>
        </w:rPr>
      </w:pPr>
      <w:r>
        <w:rPr>
          <w:lang w:eastAsia="sk-SK"/>
        </w:rPr>
        <w:t>ponúkame žiakom dostatočné množstvo úloh mapujúcich reálne situácie, ktoré ich vedú k samostatnému uvažovaniu a riešeniu problémov,</w:t>
      </w:r>
    </w:p>
    <w:p w:rsidR="00071DFB" w:rsidRDefault="00071DFB" w:rsidP="0059011C">
      <w:pPr>
        <w:pStyle w:val="Odsekzoznamu"/>
        <w:numPr>
          <w:ilvl w:val="0"/>
          <w:numId w:val="74"/>
        </w:numPr>
        <w:rPr>
          <w:lang w:eastAsia="sk-SK"/>
        </w:rPr>
      </w:pPr>
      <w:r>
        <w:rPr>
          <w:lang w:eastAsia="sk-SK"/>
        </w:rPr>
        <w:t>podporujeme žiakov, aby hľadali rôzne metódy riešenia zadaných úloh,</w:t>
      </w:r>
    </w:p>
    <w:p w:rsidR="00071DFB" w:rsidRDefault="00071DFB" w:rsidP="0059011C">
      <w:pPr>
        <w:pStyle w:val="Odsekzoznamu"/>
        <w:numPr>
          <w:ilvl w:val="0"/>
          <w:numId w:val="74"/>
        </w:numPr>
        <w:rPr>
          <w:lang w:eastAsia="sk-SK"/>
        </w:rPr>
      </w:pPr>
      <w:r>
        <w:rPr>
          <w:lang w:eastAsia="sk-SK"/>
        </w:rPr>
        <w:t>predkladáme im nové úlohy a problémy, pri riešení ktorých môžu využiť známe a osvedčené postupy,</w:t>
      </w:r>
    </w:p>
    <w:p w:rsidR="00071DFB" w:rsidRDefault="00071DFB" w:rsidP="0059011C">
      <w:pPr>
        <w:pStyle w:val="Odsekzoznamu"/>
        <w:numPr>
          <w:ilvl w:val="0"/>
          <w:numId w:val="74"/>
        </w:numPr>
        <w:rPr>
          <w:lang w:eastAsia="sk-SK"/>
        </w:rPr>
      </w:pPr>
      <w:r>
        <w:rPr>
          <w:lang w:eastAsia="sk-SK"/>
        </w:rPr>
        <w:t>sprevádzame ich riešením – tvoríme rozbor problému a plán riešenia, odhadujeme výsledky,volíme správny postup riešenia a diskutujeme o výsledkoch vzhľadom k zadaniu,</w:t>
      </w:r>
    </w:p>
    <w:p w:rsidR="00071DFB" w:rsidRDefault="00071DFB" w:rsidP="0059011C">
      <w:pPr>
        <w:pStyle w:val="Odsekzoznamu"/>
        <w:numPr>
          <w:ilvl w:val="0"/>
          <w:numId w:val="74"/>
        </w:numPr>
        <w:rPr>
          <w:lang w:eastAsia="sk-SK"/>
        </w:rPr>
      </w:pPr>
      <w:r>
        <w:rPr>
          <w:lang w:eastAsia="sk-SK"/>
        </w:rPr>
        <w:t>poskytujeme žiakom priestor na vyslovenie hypotézy a jej overenie</w:t>
      </w:r>
      <w:r w:rsidR="00A6091A">
        <w:rPr>
          <w:lang w:eastAsia="sk-SK"/>
        </w:rPr>
        <w:t>,</w:t>
      </w:r>
    </w:p>
    <w:p w:rsidR="00A6091A" w:rsidRPr="00A6091A" w:rsidRDefault="00A6091A" w:rsidP="0059011C">
      <w:pPr>
        <w:pStyle w:val="Odsekzoznamu"/>
        <w:numPr>
          <w:ilvl w:val="0"/>
          <w:numId w:val="74"/>
        </w:numPr>
        <w:autoSpaceDE w:val="0"/>
        <w:autoSpaceDN w:val="0"/>
        <w:adjustRightInd w:val="0"/>
        <w:rPr>
          <w:bCs/>
          <w:szCs w:val="24"/>
          <w:lang w:eastAsia="sk-SK"/>
        </w:rPr>
      </w:pPr>
      <w:r>
        <w:rPr>
          <w:bCs/>
          <w:szCs w:val="24"/>
          <w:lang w:eastAsia="sk-SK"/>
        </w:rPr>
        <w:t>p</w:t>
      </w:r>
      <w:r w:rsidRPr="00A6091A">
        <w:rPr>
          <w:bCs/>
          <w:szCs w:val="24"/>
          <w:lang w:eastAsia="sk-SK"/>
        </w:rPr>
        <w:t xml:space="preserve">ri vyučovaní matematiky uprednosťujeme induktívnu výuku pred deduktívnou, individuálny prístup pred skupinovým, aby každý žiak mohol mať úspech. </w:t>
      </w:r>
    </w:p>
    <w:p w:rsidR="00071DFB" w:rsidRDefault="00071DFB" w:rsidP="00071DFB">
      <w:pPr>
        <w:rPr>
          <w:lang w:eastAsia="sk-SK"/>
        </w:rPr>
      </w:pPr>
      <w:r>
        <w:rPr>
          <w:lang w:eastAsia="sk-SK"/>
        </w:rPr>
        <w:t>Komunikačné kompetencie</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žiak využíva informačné a komunikačné prostriedky pri riešení úloh aj pri komunikácii a spolupráci so spolužiakmi a učiteľmi a okolím,</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používame matematický jazyk a symboliku,</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pracujema s grafmi, tabuľkami, diagramami a pod.</w:t>
      </w:r>
      <w:r w:rsidR="00A6091A">
        <w:rPr>
          <w:bCs/>
          <w:szCs w:val="24"/>
          <w:lang w:eastAsia="sk-SK"/>
        </w:rPr>
        <w:t>,</w:t>
      </w:r>
    </w:p>
    <w:p w:rsidR="00A6091A" w:rsidRPr="00A6091A" w:rsidRDefault="00A6091A" w:rsidP="0059011C">
      <w:pPr>
        <w:pStyle w:val="Odsekzoznamu"/>
        <w:numPr>
          <w:ilvl w:val="0"/>
          <w:numId w:val="75"/>
        </w:numPr>
        <w:autoSpaceDE w:val="0"/>
        <w:autoSpaceDN w:val="0"/>
        <w:adjustRightInd w:val="0"/>
        <w:rPr>
          <w:bCs/>
          <w:szCs w:val="24"/>
          <w:lang w:eastAsia="sk-SK"/>
        </w:rPr>
      </w:pPr>
      <w:r>
        <w:rPr>
          <w:bCs/>
          <w:szCs w:val="24"/>
          <w:lang w:eastAsia="sk-SK"/>
        </w:rPr>
        <w:t>z</w:t>
      </w:r>
      <w:r w:rsidRPr="00A6091A">
        <w:rPr>
          <w:bCs/>
          <w:szCs w:val="24"/>
          <w:lang w:eastAsia="sk-SK"/>
        </w:rPr>
        <w:t>araďujeme aktivity vedúce ku  spolupráci a spoločnému riešeniu projektov a problémov, vrstevníckemu a kooperatívnemu učeniu sa.</w:t>
      </w:r>
    </w:p>
    <w:p w:rsidR="00071DFB" w:rsidRDefault="00071DFB" w:rsidP="00071DFB">
      <w:pPr>
        <w:rPr>
          <w:lang w:eastAsia="sk-SK"/>
        </w:rPr>
      </w:pPr>
      <w:r w:rsidRPr="00464CF2">
        <w:rPr>
          <w:lang w:eastAsia="sk-SK"/>
        </w:rPr>
        <w:t>Občianske kompetencie</w:t>
      </w:r>
    </w:p>
    <w:p w:rsidR="00071DFB" w:rsidRDefault="00071DFB" w:rsidP="0059011C">
      <w:pPr>
        <w:pStyle w:val="Odsekzoznamu"/>
        <w:numPr>
          <w:ilvl w:val="0"/>
          <w:numId w:val="76"/>
        </w:numPr>
        <w:rPr>
          <w:lang w:eastAsia="sk-SK"/>
        </w:rPr>
      </w:pPr>
      <w:r w:rsidRPr="002C7932">
        <w:rPr>
          <w:lang w:eastAsia="sk-SK"/>
        </w:rPr>
        <w:lastRenderedPageBreak/>
        <w:t>ponúkame mno</w:t>
      </w:r>
      <w:r>
        <w:rPr>
          <w:lang w:eastAsia="sk-SK"/>
        </w:rPr>
        <w:t>žstvo situácii, aby sme prepojili problematiku dieťaťa, jeho záujmy s problematikou spoločnosti (slovné úlohy, kvízy, hádanky,...),</w:t>
      </w:r>
    </w:p>
    <w:p w:rsidR="00071DFB" w:rsidRDefault="00071DFB" w:rsidP="0059011C">
      <w:pPr>
        <w:pStyle w:val="Odsekzoznamu"/>
        <w:numPr>
          <w:ilvl w:val="0"/>
          <w:numId w:val="76"/>
        </w:numPr>
        <w:rPr>
          <w:lang w:eastAsia="sk-SK"/>
        </w:rPr>
      </w:pPr>
      <w:r>
        <w:rPr>
          <w:lang w:eastAsia="sk-SK"/>
        </w:rPr>
        <w:t>zaraďujeme úlohy s ekologickou problematikou,</w:t>
      </w:r>
    </w:p>
    <w:p w:rsidR="00071DFB" w:rsidRPr="00824563" w:rsidRDefault="00071DFB" w:rsidP="0059011C">
      <w:pPr>
        <w:pStyle w:val="Odsekzoznamu"/>
        <w:numPr>
          <w:ilvl w:val="0"/>
          <w:numId w:val="76"/>
        </w:numPr>
        <w:rPr>
          <w:lang w:eastAsia="sk-SK"/>
        </w:rPr>
      </w:pPr>
      <w:r>
        <w:rPr>
          <w:lang w:eastAsia="sk-SK"/>
        </w:rPr>
        <w:t>dávame žiakom základy finančnej gramotnosti (hrubá a čistá mzda, daňové priznanie študenta brigádnika, výplatná páska, poistenie,....).</w:t>
      </w:r>
    </w:p>
    <w:p w:rsidR="00071DFB" w:rsidRDefault="00071DFB" w:rsidP="00071DFB">
      <w:pPr>
        <w:rPr>
          <w:lang w:eastAsia="sk-SK"/>
        </w:rPr>
      </w:pPr>
      <w:r>
        <w:rPr>
          <w:lang w:eastAsia="sk-SK"/>
        </w:rPr>
        <w:t>Pracovné kompetencie</w:t>
      </w:r>
    </w:p>
    <w:p w:rsidR="00071DFB" w:rsidRDefault="00071DFB" w:rsidP="0059011C">
      <w:pPr>
        <w:pStyle w:val="Odsekzoznamu"/>
        <w:numPr>
          <w:ilvl w:val="0"/>
          <w:numId w:val="77"/>
        </w:numPr>
        <w:rPr>
          <w:lang w:eastAsia="sk-SK"/>
        </w:rPr>
      </w:pPr>
      <w:r w:rsidRPr="008F7FBB">
        <w:rPr>
          <w:lang w:eastAsia="sk-SK"/>
        </w:rPr>
        <w:t>ponúkame žiakom projekty a ďalšie činnosti, v ktorých využívajú získané zručnosti a poznatky k riešeniu úloh spojených s reálnymi životnými situáciami</w:t>
      </w:r>
      <w:r>
        <w:rPr>
          <w:lang w:eastAsia="sk-SK"/>
        </w:rPr>
        <w:t>,</w:t>
      </w:r>
    </w:p>
    <w:p w:rsidR="00071DFB" w:rsidRDefault="00071DFB" w:rsidP="0059011C">
      <w:pPr>
        <w:pStyle w:val="Odsekzoznamu"/>
        <w:numPr>
          <w:ilvl w:val="0"/>
          <w:numId w:val="77"/>
        </w:numPr>
        <w:rPr>
          <w:lang w:eastAsia="sk-SK"/>
        </w:rPr>
      </w:pPr>
      <w:r>
        <w:rPr>
          <w:lang w:eastAsia="sk-SK"/>
        </w:rPr>
        <w:t>učíme žiakov používať PC, kalkulátor a iné technické zariadenia,</w:t>
      </w:r>
    </w:p>
    <w:p w:rsidR="00071DFB" w:rsidRDefault="00071DFB" w:rsidP="0059011C">
      <w:pPr>
        <w:pStyle w:val="Odsekzoznamu"/>
        <w:numPr>
          <w:ilvl w:val="0"/>
          <w:numId w:val="77"/>
        </w:numPr>
        <w:rPr>
          <w:lang w:eastAsia="sk-SK"/>
        </w:rPr>
      </w:pPr>
      <w:r>
        <w:rPr>
          <w:lang w:eastAsia="sk-SK"/>
        </w:rPr>
        <w:t>vyžadujeme od žiakov zodpovedný prístup k zadaným úlohám, úplné dokončenie úloh,</w:t>
      </w:r>
    </w:p>
    <w:p w:rsidR="00071DFB" w:rsidRPr="008F7FBB" w:rsidRDefault="00071DFB" w:rsidP="0059011C">
      <w:pPr>
        <w:pStyle w:val="Odsekzoznamu"/>
        <w:numPr>
          <w:ilvl w:val="0"/>
          <w:numId w:val="77"/>
        </w:numPr>
        <w:rPr>
          <w:lang w:eastAsia="sk-SK"/>
        </w:rPr>
      </w:pPr>
      <w:r>
        <w:rPr>
          <w:lang w:eastAsia="sk-SK"/>
        </w:rPr>
        <w:t>vedieme žiakov k spolupráci pri riešení problémov.</w:t>
      </w:r>
    </w:p>
    <w:p w:rsidR="00071DFB" w:rsidRPr="00D63139" w:rsidRDefault="00071DFB" w:rsidP="00716B74"/>
    <w:p w:rsidR="00130E0D" w:rsidRDefault="00130E0D" w:rsidP="008F37A2">
      <w:pPr>
        <w:pStyle w:val="Nadpis4"/>
      </w:pPr>
      <w:r w:rsidRPr="00D63139">
        <w:t>F.5.1 Matematika</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30E0D" w:rsidRPr="00D63139" w:rsidTr="000774F6">
        <w:tc>
          <w:tcPr>
            <w:tcW w:w="9294" w:type="dxa"/>
            <w:gridSpan w:val="8"/>
          </w:tcPr>
          <w:p w:rsidR="00130E0D" w:rsidRPr="00D63139" w:rsidRDefault="00130E0D" w:rsidP="00130E0D">
            <w:pPr>
              <w:jc w:val="center"/>
              <w:rPr>
                <w:b/>
              </w:rPr>
            </w:pPr>
            <w:r w:rsidRPr="00D63139">
              <w:rPr>
                <w:b/>
              </w:rPr>
              <w:t>Týždenná časová dotácia MAT v jednotlivých ročníkoch</w:t>
            </w:r>
          </w:p>
        </w:tc>
      </w:tr>
      <w:tr w:rsidR="00130E0D" w:rsidRPr="00D63139" w:rsidTr="000774F6">
        <w:tc>
          <w:tcPr>
            <w:tcW w:w="1161" w:type="dxa"/>
          </w:tcPr>
          <w:p w:rsidR="00130E0D" w:rsidRPr="00D63139" w:rsidRDefault="00130E0D" w:rsidP="000774F6">
            <w:pPr>
              <w:jc w:val="center"/>
              <w:rPr>
                <w:b/>
              </w:rPr>
            </w:pPr>
            <w:r w:rsidRPr="00D63139">
              <w:rPr>
                <w:b/>
              </w:rPr>
              <w:t>1.</w:t>
            </w:r>
          </w:p>
        </w:tc>
        <w:tc>
          <w:tcPr>
            <w:tcW w:w="1161" w:type="dxa"/>
          </w:tcPr>
          <w:p w:rsidR="00130E0D" w:rsidRPr="00D63139" w:rsidRDefault="00130E0D" w:rsidP="000774F6">
            <w:pPr>
              <w:jc w:val="center"/>
              <w:rPr>
                <w:b/>
              </w:rPr>
            </w:pPr>
            <w:r w:rsidRPr="00D63139">
              <w:rPr>
                <w:b/>
              </w:rPr>
              <w:t>2.</w:t>
            </w:r>
          </w:p>
        </w:tc>
        <w:tc>
          <w:tcPr>
            <w:tcW w:w="1162" w:type="dxa"/>
          </w:tcPr>
          <w:p w:rsidR="00130E0D" w:rsidRPr="00D63139" w:rsidRDefault="00130E0D" w:rsidP="000774F6">
            <w:pPr>
              <w:jc w:val="center"/>
              <w:rPr>
                <w:b/>
              </w:rPr>
            </w:pPr>
            <w:r w:rsidRPr="00D63139">
              <w:rPr>
                <w:b/>
              </w:rPr>
              <w:t>3.</w:t>
            </w:r>
          </w:p>
        </w:tc>
        <w:tc>
          <w:tcPr>
            <w:tcW w:w="1162" w:type="dxa"/>
          </w:tcPr>
          <w:p w:rsidR="00130E0D" w:rsidRPr="00D63139" w:rsidRDefault="00130E0D" w:rsidP="000774F6">
            <w:pPr>
              <w:jc w:val="center"/>
              <w:rPr>
                <w:b/>
              </w:rPr>
            </w:pPr>
            <w:r w:rsidRPr="00D63139">
              <w:rPr>
                <w:b/>
              </w:rPr>
              <w:t>4.</w:t>
            </w:r>
          </w:p>
        </w:tc>
        <w:tc>
          <w:tcPr>
            <w:tcW w:w="1162" w:type="dxa"/>
          </w:tcPr>
          <w:p w:rsidR="00130E0D" w:rsidRPr="00D63139" w:rsidRDefault="00130E0D" w:rsidP="000774F6">
            <w:pPr>
              <w:jc w:val="center"/>
              <w:rPr>
                <w:b/>
              </w:rPr>
            </w:pPr>
            <w:r w:rsidRPr="00D63139">
              <w:rPr>
                <w:b/>
              </w:rPr>
              <w:t>5.</w:t>
            </w:r>
          </w:p>
        </w:tc>
        <w:tc>
          <w:tcPr>
            <w:tcW w:w="1162" w:type="dxa"/>
          </w:tcPr>
          <w:p w:rsidR="00130E0D" w:rsidRPr="00D63139" w:rsidRDefault="00130E0D" w:rsidP="000774F6">
            <w:pPr>
              <w:jc w:val="center"/>
              <w:rPr>
                <w:b/>
              </w:rPr>
            </w:pPr>
            <w:r w:rsidRPr="00D63139">
              <w:rPr>
                <w:b/>
              </w:rPr>
              <w:t>6.</w:t>
            </w:r>
          </w:p>
        </w:tc>
        <w:tc>
          <w:tcPr>
            <w:tcW w:w="1162" w:type="dxa"/>
          </w:tcPr>
          <w:p w:rsidR="00130E0D" w:rsidRPr="00D63139" w:rsidRDefault="00130E0D" w:rsidP="000774F6">
            <w:pPr>
              <w:jc w:val="center"/>
              <w:rPr>
                <w:b/>
              </w:rPr>
            </w:pPr>
            <w:r w:rsidRPr="00D63139">
              <w:rPr>
                <w:b/>
              </w:rPr>
              <w:t>7.</w:t>
            </w:r>
          </w:p>
        </w:tc>
        <w:tc>
          <w:tcPr>
            <w:tcW w:w="1162" w:type="dxa"/>
          </w:tcPr>
          <w:p w:rsidR="00130E0D" w:rsidRPr="00D63139" w:rsidRDefault="00130E0D" w:rsidP="000774F6">
            <w:pPr>
              <w:jc w:val="center"/>
              <w:rPr>
                <w:b/>
              </w:rPr>
            </w:pPr>
            <w:r w:rsidRPr="00D63139">
              <w:rPr>
                <w:b/>
              </w:rPr>
              <w:t>8.</w:t>
            </w:r>
          </w:p>
        </w:tc>
      </w:tr>
      <w:tr w:rsidR="00130E0D" w:rsidRPr="00D63139" w:rsidTr="000774F6">
        <w:tc>
          <w:tcPr>
            <w:tcW w:w="1161" w:type="dxa"/>
          </w:tcPr>
          <w:p w:rsidR="00130E0D" w:rsidRPr="00D63139" w:rsidRDefault="00130E0D" w:rsidP="000774F6">
            <w:pPr>
              <w:jc w:val="center"/>
            </w:pPr>
            <w:r w:rsidRPr="00D63139">
              <w:t>5</w:t>
            </w:r>
          </w:p>
        </w:tc>
        <w:tc>
          <w:tcPr>
            <w:tcW w:w="1161"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3</w:t>
            </w:r>
          </w:p>
        </w:tc>
        <w:tc>
          <w:tcPr>
            <w:tcW w:w="1162" w:type="dxa"/>
          </w:tcPr>
          <w:p w:rsidR="00130E0D" w:rsidRPr="00D63139" w:rsidRDefault="00130E0D" w:rsidP="000774F6">
            <w:pPr>
              <w:jc w:val="center"/>
            </w:pPr>
            <w:r w:rsidRPr="00D63139">
              <w:t>1</w:t>
            </w:r>
          </w:p>
        </w:tc>
      </w:tr>
    </w:tbl>
    <w:p w:rsidR="00130E0D" w:rsidRPr="00D63139" w:rsidRDefault="00130E0D" w:rsidP="00130E0D">
      <w:pPr>
        <w:rPr>
          <w:b/>
        </w:rPr>
      </w:pPr>
    </w:p>
    <w:p w:rsidR="00130E0D" w:rsidRPr="00D63139" w:rsidRDefault="00130E0D" w:rsidP="00130E0D">
      <w:r w:rsidRPr="00D63139">
        <w:t>Učebné osnovy sú totožné so vzdelávacím štandardom ŠVP pre príslušný predmet.</w:t>
      </w:r>
    </w:p>
    <w:p w:rsidR="004D372D" w:rsidRPr="00D63139" w:rsidRDefault="004D372D" w:rsidP="00130E0D">
      <w:pPr>
        <w:rPr>
          <w:b/>
        </w:rPr>
      </w:pPr>
    </w:p>
    <w:tbl>
      <w:tblPr>
        <w:tblStyle w:val="Mriekatabuky"/>
        <w:tblW w:w="0" w:type="auto"/>
        <w:tblLook w:val="04A0" w:firstRow="1" w:lastRow="0" w:firstColumn="1" w:lastColumn="0" w:noHBand="0" w:noVBand="1"/>
      </w:tblPr>
      <w:tblGrid>
        <w:gridCol w:w="895"/>
        <w:gridCol w:w="6888"/>
        <w:gridCol w:w="1426"/>
      </w:tblGrid>
      <w:tr w:rsidR="00130E0D" w:rsidRPr="00D63139" w:rsidTr="000774F6">
        <w:tc>
          <w:tcPr>
            <w:tcW w:w="9209" w:type="dxa"/>
            <w:gridSpan w:val="3"/>
          </w:tcPr>
          <w:p w:rsidR="00130E0D" w:rsidRPr="00D63139" w:rsidRDefault="00130E0D" w:rsidP="00130E0D">
            <w:pPr>
              <w:jc w:val="center"/>
              <w:rPr>
                <w:b/>
                <w:szCs w:val="24"/>
              </w:rPr>
            </w:pPr>
            <w:r w:rsidRPr="00D63139">
              <w:rPr>
                <w:b/>
                <w:szCs w:val="24"/>
              </w:rPr>
              <w:t>Rozdelenie učiva MAT do ročníkov</w:t>
            </w:r>
          </w:p>
        </w:tc>
      </w:tr>
      <w:tr w:rsidR="00130E0D" w:rsidRPr="00D63139" w:rsidTr="000774F6">
        <w:tc>
          <w:tcPr>
            <w:tcW w:w="0" w:type="auto"/>
          </w:tcPr>
          <w:p w:rsidR="00130E0D" w:rsidRPr="00D63139" w:rsidRDefault="00130E0D" w:rsidP="000774F6">
            <w:pPr>
              <w:rPr>
                <w:b/>
                <w:szCs w:val="24"/>
              </w:rPr>
            </w:pPr>
            <w:r w:rsidRPr="00D63139">
              <w:rPr>
                <w:b/>
                <w:szCs w:val="24"/>
              </w:rPr>
              <w:t>Ročník</w:t>
            </w:r>
          </w:p>
        </w:tc>
        <w:tc>
          <w:tcPr>
            <w:tcW w:w="6842" w:type="dxa"/>
          </w:tcPr>
          <w:p w:rsidR="00130E0D" w:rsidRPr="00D63139" w:rsidRDefault="00130E0D" w:rsidP="000774F6">
            <w:pPr>
              <w:rPr>
                <w:b/>
                <w:szCs w:val="24"/>
              </w:rPr>
            </w:pPr>
            <w:r w:rsidRPr="00D63139">
              <w:rPr>
                <w:b/>
                <w:szCs w:val="24"/>
              </w:rPr>
              <w:t>Tematický celok</w:t>
            </w:r>
          </w:p>
        </w:tc>
        <w:tc>
          <w:tcPr>
            <w:tcW w:w="1417" w:type="dxa"/>
          </w:tcPr>
          <w:p w:rsidR="00130E0D" w:rsidRPr="00D63139" w:rsidRDefault="00130E0D" w:rsidP="000774F6">
            <w:pPr>
              <w:rPr>
                <w:b/>
                <w:szCs w:val="24"/>
              </w:rPr>
            </w:pPr>
            <w:r w:rsidRPr="00D63139">
              <w:rPr>
                <w:b/>
                <w:szCs w:val="24"/>
              </w:rPr>
              <w:t>Počet hodín</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Počtové výkony s prirodzenými číslami</w:t>
            </w:r>
          </w:p>
        </w:tc>
        <w:tc>
          <w:tcPr>
            <w:tcW w:w="1417" w:type="dxa"/>
          </w:tcPr>
          <w:p w:rsidR="00BD51F8" w:rsidRPr="00D63139" w:rsidRDefault="00BD51F8" w:rsidP="00BD51F8">
            <w:pPr>
              <w:jc w:val="center"/>
              <w:rPr>
                <w:szCs w:val="24"/>
              </w:rPr>
            </w:pPr>
            <w:r w:rsidRPr="00D63139">
              <w:rPr>
                <w:szCs w:val="24"/>
              </w:rPr>
              <w:t>35</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Desatinné čísla</w:t>
            </w:r>
          </w:p>
        </w:tc>
        <w:tc>
          <w:tcPr>
            <w:tcW w:w="1417" w:type="dxa"/>
          </w:tcPr>
          <w:p w:rsidR="00BD51F8" w:rsidRPr="00D63139" w:rsidRDefault="00BD51F8" w:rsidP="00BD51F8">
            <w:pPr>
              <w:jc w:val="center"/>
              <w:rPr>
                <w:szCs w:val="24"/>
              </w:rPr>
            </w:pPr>
            <w:r w:rsidRPr="00D63139">
              <w:rPr>
                <w:szCs w:val="24"/>
              </w:rPr>
              <w:t>65</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Uhol</w:t>
            </w:r>
          </w:p>
        </w:tc>
        <w:tc>
          <w:tcPr>
            <w:tcW w:w="1417" w:type="dxa"/>
          </w:tcPr>
          <w:p w:rsidR="00BD51F8" w:rsidRPr="00D63139" w:rsidRDefault="00BD51F8" w:rsidP="00BD51F8">
            <w:pPr>
              <w:jc w:val="center"/>
              <w:rPr>
                <w:szCs w:val="24"/>
              </w:rPr>
            </w:pPr>
            <w:r w:rsidRPr="00D63139">
              <w:rPr>
                <w:szCs w:val="24"/>
              </w:rPr>
              <w:t>27</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 xml:space="preserve">Rovinné útvary – štvorec a obdĺžnik </w:t>
            </w:r>
          </w:p>
        </w:tc>
        <w:tc>
          <w:tcPr>
            <w:tcW w:w="1417" w:type="dxa"/>
          </w:tcPr>
          <w:p w:rsidR="00BD51F8" w:rsidRPr="00D63139" w:rsidRDefault="00BD51F8" w:rsidP="00BD51F8">
            <w:pPr>
              <w:jc w:val="center"/>
              <w:rPr>
                <w:szCs w:val="24"/>
              </w:rPr>
            </w:pPr>
            <w:r w:rsidRPr="00D63139">
              <w:rPr>
                <w:szCs w:val="24"/>
              </w:rPr>
              <w:t>21</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Kombinatorika</w:t>
            </w:r>
          </w:p>
        </w:tc>
        <w:tc>
          <w:tcPr>
            <w:tcW w:w="1417" w:type="dxa"/>
          </w:tcPr>
          <w:p w:rsidR="00BD51F8" w:rsidRPr="00D63139" w:rsidRDefault="00BD51F8" w:rsidP="00BD51F8">
            <w:pPr>
              <w:jc w:val="center"/>
              <w:rPr>
                <w:szCs w:val="24"/>
              </w:rPr>
            </w:pPr>
            <w:r w:rsidRPr="00D63139">
              <w:rPr>
                <w:szCs w:val="24"/>
              </w:rPr>
              <w:t>17</w:t>
            </w:r>
          </w:p>
        </w:tc>
      </w:tr>
      <w:tr w:rsidR="00BD51F8" w:rsidRPr="00D63139" w:rsidTr="000774F6">
        <w:tc>
          <w:tcPr>
            <w:tcW w:w="9209" w:type="dxa"/>
            <w:gridSpan w:val="3"/>
            <w:shd w:val="clear" w:color="auto" w:fill="AEAAAA" w:themeFill="background2" w:themeFillShade="BF"/>
          </w:tcPr>
          <w:p w:rsidR="00BD51F8" w:rsidRPr="00D63139" w:rsidRDefault="00BD51F8" w:rsidP="00BD51F8">
            <w:pPr>
              <w:rPr>
                <w:b/>
                <w:szCs w:val="24"/>
              </w:rPr>
            </w:pP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Opakovanie učiva z predchádzajúcich ročníkov</w:t>
            </w:r>
          </w:p>
        </w:tc>
        <w:tc>
          <w:tcPr>
            <w:tcW w:w="1417" w:type="dxa"/>
          </w:tcPr>
          <w:p w:rsidR="00BD51F8" w:rsidRPr="00D63139" w:rsidRDefault="00BD51F8" w:rsidP="00BD51F8">
            <w:pPr>
              <w:jc w:val="center"/>
              <w:rPr>
                <w:szCs w:val="24"/>
              </w:rPr>
            </w:pPr>
            <w:r w:rsidRPr="00D63139">
              <w:rPr>
                <w:szCs w:val="24"/>
              </w:rPr>
              <w:t>17</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Zlomky</w:t>
            </w:r>
          </w:p>
        </w:tc>
        <w:tc>
          <w:tcPr>
            <w:tcW w:w="1417" w:type="dxa"/>
          </w:tcPr>
          <w:p w:rsidR="00BD51F8" w:rsidRPr="00D63139" w:rsidRDefault="00BD51F8" w:rsidP="00BD51F8">
            <w:pPr>
              <w:jc w:val="center"/>
              <w:rPr>
                <w:szCs w:val="24"/>
              </w:rPr>
            </w:pPr>
            <w:r w:rsidRPr="00D63139">
              <w:rPr>
                <w:szCs w:val="24"/>
              </w:rPr>
              <w:t>23</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Percentá, promile</w:t>
            </w:r>
          </w:p>
        </w:tc>
        <w:tc>
          <w:tcPr>
            <w:tcW w:w="1417" w:type="dxa"/>
          </w:tcPr>
          <w:p w:rsidR="00BD51F8" w:rsidRPr="00D63139" w:rsidRDefault="00BD51F8" w:rsidP="00BD51F8">
            <w:pPr>
              <w:jc w:val="center"/>
              <w:rPr>
                <w:szCs w:val="24"/>
              </w:rPr>
            </w:pPr>
            <w:r w:rsidRPr="00D63139">
              <w:rPr>
                <w:szCs w:val="24"/>
              </w:rPr>
              <w:t>18</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Pomer, priama a nepriama úmernosť</w:t>
            </w:r>
          </w:p>
        </w:tc>
        <w:tc>
          <w:tcPr>
            <w:tcW w:w="1417" w:type="dxa"/>
          </w:tcPr>
          <w:p w:rsidR="00BD51F8" w:rsidRPr="00D63139" w:rsidRDefault="00BD51F8" w:rsidP="00BD51F8">
            <w:pPr>
              <w:jc w:val="center"/>
              <w:rPr>
                <w:szCs w:val="24"/>
              </w:rPr>
            </w:pPr>
            <w:r w:rsidRPr="00D63139">
              <w:rPr>
                <w:szCs w:val="24"/>
              </w:rPr>
              <w:t>25</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Rovinné útvary - konštrukcie</w:t>
            </w:r>
          </w:p>
        </w:tc>
        <w:tc>
          <w:tcPr>
            <w:tcW w:w="1417" w:type="dxa"/>
          </w:tcPr>
          <w:p w:rsidR="00BD51F8" w:rsidRPr="00D63139" w:rsidRDefault="00BD51F8" w:rsidP="00BD51F8">
            <w:pPr>
              <w:jc w:val="center"/>
              <w:rPr>
                <w:szCs w:val="24"/>
              </w:rPr>
            </w:pPr>
            <w:r w:rsidRPr="00D63139">
              <w:rPr>
                <w:szCs w:val="24"/>
              </w:rPr>
              <w:t>9</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Priestorové telesá – kocka, kváder</w:t>
            </w:r>
          </w:p>
        </w:tc>
        <w:tc>
          <w:tcPr>
            <w:tcW w:w="1417" w:type="dxa"/>
          </w:tcPr>
          <w:p w:rsidR="00BD51F8" w:rsidRPr="00D63139" w:rsidRDefault="00BD51F8" w:rsidP="00BD51F8">
            <w:pPr>
              <w:jc w:val="center"/>
              <w:rPr>
                <w:szCs w:val="24"/>
              </w:rPr>
            </w:pPr>
            <w:r w:rsidRPr="00D63139">
              <w:rPr>
                <w:szCs w:val="24"/>
              </w:rPr>
              <w:t>19</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Kombinatorika</w:t>
            </w:r>
          </w:p>
        </w:tc>
        <w:tc>
          <w:tcPr>
            <w:tcW w:w="1417" w:type="dxa"/>
          </w:tcPr>
          <w:p w:rsidR="00BD51F8" w:rsidRPr="00D63139" w:rsidRDefault="00BD51F8" w:rsidP="00BD51F8">
            <w:pPr>
              <w:jc w:val="center"/>
              <w:rPr>
                <w:szCs w:val="24"/>
              </w:rPr>
            </w:pPr>
            <w:r w:rsidRPr="00D63139">
              <w:rPr>
                <w:szCs w:val="24"/>
              </w:rPr>
              <w:t>21</w:t>
            </w:r>
          </w:p>
        </w:tc>
      </w:tr>
      <w:tr w:rsidR="00BD51F8" w:rsidRPr="00D63139" w:rsidTr="000774F6">
        <w:tc>
          <w:tcPr>
            <w:tcW w:w="9209" w:type="dxa"/>
            <w:gridSpan w:val="3"/>
            <w:shd w:val="clear" w:color="auto" w:fill="AEAAAA" w:themeFill="background2" w:themeFillShade="BF"/>
          </w:tcPr>
          <w:p w:rsidR="00BD51F8" w:rsidRPr="00D63139" w:rsidRDefault="00BD51F8" w:rsidP="00BD51F8">
            <w:pPr>
              <w:rPr>
                <w:b/>
                <w:szCs w:val="24"/>
              </w:rPr>
            </w:pP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Opakovanie učiva z predchádzajúcich ročníkov</w:t>
            </w:r>
          </w:p>
        </w:tc>
        <w:tc>
          <w:tcPr>
            <w:tcW w:w="1417" w:type="dxa"/>
          </w:tcPr>
          <w:p w:rsidR="00BD51F8" w:rsidRPr="00D63139" w:rsidRDefault="00BD51F8" w:rsidP="00BD51F8">
            <w:pPr>
              <w:jc w:val="center"/>
              <w:rPr>
                <w:szCs w:val="24"/>
              </w:rPr>
            </w:pPr>
            <w:r w:rsidRPr="00D63139">
              <w:rPr>
                <w:szCs w:val="24"/>
              </w:rPr>
              <w:t>13</w:t>
            </w:r>
          </w:p>
        </w:tc>
      </w:tr>
      <w:tr w:rsidR="00BD51F8" w:rsidRPr="00D63139" w:rsidTr="000774F6">
        <w:tc>
          <w:tcPr>
            <w:tcW w:w="0" w:type="auto"/>
          </w:tcPr>
          <w:p w:rsidR="00BD51F8" w:rsidRPr="00D63139" w:rsidRDefault="00BD51F8" w:rsidP="00BD51F8">
            <w:pPr>
              <w:rPr>
                <w:szCs w:val="24"/>
              </w:rPr>
            </w:pPr>
            <w:r w:rsidRPr="00D63139">
              <w:rPr>
                <w:szCs w:val="24"/>
              </w:rPr>
              <w:lastRenderedPageBreak/>
              <w:t>3.</w:t>
            </w:r>
          </w:p>
        </w:tc>
        <w:tc>
          <w:tcPr>
            <w:tcW w:w="6842" w:type="dxa"/>
          </w:tcPr>
          <w:p w:rsidR="00BD51F8" w:rsidRPr="00D63139" w:rsidRDefault="00BD51F8" w:rsidP="00BD51F8">
            <w:pPr>
              <w:rPr>
                <w:szCs w:val="24"/>
              </w:rPr>
            </w:pPr>
            <w:r w:rsidRPr="00D63139">
              <w:rPr>
                <w:szCs w:val="24"/>
              </w:rPr>
              <w:t>Kladné a záporné čísla, racionálne čísla</w:t>
            </w:r>
          </w:p>
        </w:tc>
        <w:tc>
          <w:tcPr>
            <w:tcW w:w="1417" w:type="dxa"/>
          </w:tcPr>
          <w:p w:rsidR="00BD51F8" w:rsidRPr="00D63139" w:rsidRDefault="00BD51F8" w:rsidP="00BD51F8">
            <w:pPr>
              <w:jc w:val="center"/>
              <w:rPr>
                <w:szCs w:val="24"/>
              </w:rPr>
            </w:pPr>
            <w:r w:rsidRPr="00D63139">
              <w:rPr>
                <w:szCs w:val="24"/>
              </w:rPr>
              <w:t>28</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Premenná, výraz</w:t>
            </w:r>
          </w:p>
        </w:tc>
        <w:tc>
          <w:tcPr>
            <w:tcW w:w="1417" w:type="dxa"/>
          </w:tcPr>
          <w:p w:rsidR="00BD51F8" w:rsidRPr="00D63139" w:rsidRDefault="00BD51F8" w:rsidP="00BD51F8">
            <w:pPr>
              <w:jc w:val="center"/>
              <w:rPr>
                <w:szCs w:val="24"/>
              </w:rPr>
            </w:pPr>
            <w:r w:rsidRPr="00D63139">
              <w:rPr>
                <w:szCs w:val="24"/>
              </w:rPr>
              <w:t>10</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Lineárne rovnice s jednou neznámou</w:t>
            </w:r>
          </w:p>
        </w:tc>
        <w:tc>
          <w:tcPr>
            <w:tcW w:w="1417" w:type="dxa"/>
          </w:tcPr>
          <w:p w:rsidR="00BD51F8" w:rsidRPr="00D63139" w:rsidRDefault="00BD51F8" w:rsidP="00BD51F8">
            <w:pPr>
              <w:jc w:val="center"/>
              <w:rPr>
                <w:szCs w:val="24"/>
              </w:rPr>
            </w:pPr>
            <w:r w:rsidRPr="00D63139">
              <w:rPr>
                <w:szCs w:val="24"/>
              </w:rPr>
              <w:t>20</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Priestorové telesá - hranol</w:t>
            </w:r>
          </w:p>
        </w:tc>
        <w:tc>
          <w:tcPr>
            <w:tcW w:w="1417" w:type="dxa"/>
          </w:tcPr>
          <w:p w:rsidR="00BD51F8" w:rsidRPr="00D63139" w:rsidRDefault="00BD51F8" w:rsidP="00BD51F8">
            <w:pPr>
              <w:jc w:val="center"/>
              <w:rPr>
                <w:szCs w:val="24"/>
              </w:rPr>
            </w:pPr>
            <w:r w:rsidRPr="00D63139">
              <w:rPr>
                <w:szCs w:val="24"/>
              </w:rPr>
              <w:t>14</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Rovinné útvary trojuholník, rovnobežník a lichobežník, kruh, kružnica</w:t>
            </w:r>
          </w:p>
        </w:tc>
        <w:tc>
          <w:tcPr>
            <w:tcW w:w="1417" w:type="dxa"/>
          </w:tcPr>
          <w:p w:rsidR="00BD51F8" w:rsidRPr="00D63139" w:rsidRDefault="00BD51F8" w:rsidP="00BD51F8">
            <w:pPr>
              <w:jc w:val="center"/>
              <w:rPr>
                <w:szCs w:val="24"/>
              </w:rPr>
            </w:pPr>
            <w:r w:rsidRPr="00D63139">
              <w:rPr>
                <w:szCs w:val="24"/>
              </w:rPr>
              <w:t>36</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Pravdepodobnosť</w:t>
            </w:r>
          </w:p>
        </w:tc>
        <w:tc>
          <w:tcPr>
            <w:tcW w:w="1417" w:type="dxa"/>
          </w:tcPr>
          <w:p w:rsidR="00BD51F8" w:rsidRPr="00D63139" w:rsidRDefault="00BD51F8" w:rsidP="00BD51F8">
            <w:pPr>
              <w:jc w:val="center"/>
              <w:rPr>
                <w:szCs w:val="24"/>
              </w:rPr>
            </w:pPr>
            <w:r w:rsidRPr="00D63139">
              <w:rPr>
                <w:szCs w:val="24"/>
              </w:rPr>
              <w:t>11</w:t>
            </w:r>
          </w:p>
        </w:tc>
      </w:tr>
      <w:tr w:rsidR="00BD51F8" w:rsidRPr="00D63139" w:rsidTr="000774F6">
        <w:tc>
          <w:tcPr>
            <w:tcW w:w="9209" w:type="dxa"/>
            <w:gridSpan w:val="3"/>
            <w:shd w:val="clear" w:color="auto" w:fill="AEAAAA" w:themeFill="background2" w:themeFillShade="BF"/>
          </w:tcPr>
          <w:p w:rsidR="00BD51F8" w:rsidRPr="00D63139" w:rsidRDefault="00BD51F8" w:rsidP="00BD51F8">
            <w:pPr>
              <w:rPr>
                <w:b/>
                <w:szCs w:val="24"/>
              </w:rPr>
            </w:pP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Opakovanie učiva z predchádzajúcich ročníkov</w:t>
            </w:r>
          </w:p>
        </w:tc>
        <w:tc>
          <w:tcPr>
            <w:tcW w:w="1417" w:type="dxa"/>
          </w:tcPr>
          <w:p w:rsidR="00BD51F8" w:rsidRPr="00D63139" w:rsidRDefault="00BD51F8" w:rsidP="00BD51F8">
            <w:pPr>
              <w:jc w:val="center"/>
              <w:rPr>
                <w:szCs w:val="24"/>
              </w:rPr>
            </w:pPr>
            <w:r w:rsidRPr="00D63139">
              <w:rPr>
                <w:szCs w:val="24"/>
              </w:rPr>
              <w:t>11</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Mocniny a odmocniny, zápis veľkých čísel</w:t>
            </w:r>
          </w:p>
        </w:tc>
        <w:tc>
          <w:tcPr>
            <w:tcW w:w="1417" w:type="dxa"/>
          </w:tcPr>
          <w:p w:rsidR="00BD51F8" w:rsidRPr="00D63139" w:rsidRDefault="00BD51F8" w:rsidP="00BD51F8">
            <w:pPr>
              <w:jc w:val="center"/>
              <w:rPr>
                <w:szCs w:val="24"/>
              </w:rPr>
            </w:pPr>
            <w:r w:rsidRPr="00D63139">
              <w:rPr>
                <w:szCs w:val="24"/>
              </w:rPr>
              <w:t>23</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Podobnosť trojuholníkov</w:t>
            </w:r>
          </w:p>
        </w:tc>
        <w:tc>
          <w:tcPr>
            <w:tcW w:w="1417" w:type="dxa"/>
          </w:tcPr>
          <w:p w:rsidR="00BD51F8" w:rsidRPr="00D63139" w:rsidRDefault="00BD51F8" w:rsidP="00BD51F8">
            <w:pPr>
              <w:jc w:val="center"/>
              <w:rPr>
                <w:szCs w:val="24"/>
              </w:rPr>
            </w:pPr>
            <w:r w:rsidRPr="00D63139">
              <w:rPr>
                <w:szCs w:val="24"/>
              </w:rPr>
              <w:t>11</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Pytagorova veta</w:t>
            </w:r>
          </w:p>
        </w:tc>
        <w:tc>
          <w:tcPr>
            <w:tcW w:w="1417" w:type="dxa"/>
          </w:tcPr>
          <w:p w:rsidR="00BD51F8" w:rsidRPr="00D63139" w:rsidRDefault="00BD51F8" w:rsidP="00BD51F8">
            <w:pPr>
              <w:jc w:val="center"/>
              <w:rPr>
                <w:szCs w:val="24"/>
              </w:rPr>
            </w:pPr>
            <w:r w:rsidRPr="00D63139">
              <w:rPr>
                <w:szCs w:val="24"/>
              </w:rPr>
              <w:t>15</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Priestorové telesá, hranol, ihlan, valec, kužeľ, guľa</w:t>
            </w:r>
          </w:p>
        </w:tc>
        <w:tc>
          <w:tcPr>
            <w:tcW w:w="1417" w:type="dxa"/>
          </w:tcPr>
          <w:p w:rsidR="00BD51F8" w:rsidRPr="00D63139" w:rsidRDefault="00BD51F8" w:rsidP="00BD51F8">
            <w:pPr>
              <w:jc w:val="center"/>
              <w:rPr>
                <w:szCs w:val="24"/>
              </w:rPr>
            </w:pPr>
            <w:r w:rsidRPr="00D63139">
              <w:rPr>
                <w:szCs w:val="24"/>
              </w:rPr>
              <w:t>12</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Štatistika</w:t>
            </w:r>
          </w:p>
        </w:tc>
        <w:tc>
          <w:tcPr>
            <w:tcW w:w="1417" w:type="dxa"/>
          </w:tcPr>
          <w:p w:rsidR="00BD51F8" w:rsidRPr="00D63139" w:rsidRDefault="00BD51F8" w:rsidP="00BD51F8">
            <w:pPr>
              <w:jc w:val="center"/>
              <w:rPr>
                <w:szCs w:val="24"/>
              </w:rPr>
            </w:pPr>
            <w:r w:rsidRPr="00D63139">
              <w:rPr>
                <w:szCs w:val="24"/>
              </w:rPr>
              <w:t>16</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Grafické znázorňovanie závislostí</w:t>
            </w:r>
          </w:p>
        </w:tc>
        <w:tc>
          <w:tcPr>
            <w:tcW w:w="1417" w:type="dxa"/>
          </w:tcPr>
          <w:p w:rsidR="00BD51F8" w:rsidRPr="00D63139" w:rsidRDefault="00BD51F8" w:rsidP="00BD51F8">
            <w:pPr>
              <w:jc w:val="center"/>
              <w:rPr>
                <w:szCs w:val="24"/>
              </w:rPr>
            </w:pPr>
            <w:r w:rsidRPr="00D63139">
              <w:rPr>
                <w:szCs w:val="24"/>
              </w:rPr>
              <w:t>12</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Súmernosť v rovine</w:t>
            </w:r>
          </w:p>
        </w:tc>
        <w:tc>
          <w:tcPr>
            <w:tcW w:w="1417" w:type="dxa"/>
          </w:tcPr>
          <w:p w:rsidR="00BD51F8" w:rsidRPr="00D63139" w:rsidRDefault="00BD51F8" w:rsidP="00BD51F8">
            <w:pPr>
              <w:jc w:val="center"/>
              <w:rPr>
                <w:szCs w:val="24"/>
              </w:rPr>
            </w:pPr>
            <w:r w:rsidRPr="00D63139">
              <w:rPr>
                <w:szCs w:val="24"/>
              </w:rPr>
              <w:t>9</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Riešenie rovníc a nerovníc</w:t>
            </w:r>
          </w:p>
        </w:tc>
        <w:tc>
          <w:tcPr>
            <w:tcW w:w="1417" w:type="dxa"/>
          </w:tcPr>
          <w:p w:rsidR="00BD51F8" w:rsidRPr="00D63139" w:rsidRDefault="00BD51F8" w:rsidP="00BD51F8">
            <w:pPr>
              <w:jc w:val="center"/>
              <w:rPr>
                <w:szCs w:val="24"/>
              </w:rPr>
            </w:pPr>
            <w:r w:rsidRPr="00D63139">
              <w:rPr>
                <w:szCs w:val="24"/>
              </w:rPr>
              <w:t>23</w:t>
            </w:r>
          </w:p>
        </w:tc>
      </w:tr>
      <w:tr w:rsidR="00BD51F8" w:rsidRPr="00D63139" w:rsidTr="000774F6">
        <w:tc>
          <w:tcPr>
            <w:tcW w:w="9209" w:type="dxa"/>
            <w:gridSpan w:val="3"/>
            <w:shd w:val="clear" w:color="auto" w:fill="AEAAAA" w:themeFill="background2" w:themeFillShade="BF"/>
          </w:tcPr>
          <w:p w:rsidR="00BD51F8" w:rsidRPr="00D63139" w:rsidRDefault="00BD51F8" w:rsidP="00BD51F8">
            <w:pPr>
              <w:rPr>
                <w:b/>
                <w:szCs w:val="24"/>
              </w:rPr>
            </w:pP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18</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Čísla, premenná a počtové výkony s číslami</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Výroky a logické spojky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15</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Premenné a rovnice</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Vzťahy, funkcie, tabuľky, diagramy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Znázorňovanie trojrozmerného priestoru</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Základné rovinné útvary a ich vlastnosti</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12</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Kombinatorika</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Telesá, ich objemy a povrchy, meranie</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13</w:t>
            </w:r>
          </w:p>
        </w:tc>
      </w:tr>
      <w:tr w:rsidR="00504E4A" w:rsidRPr="00D63139" w:rsidTr="000774F6">
        <w:tc>
          <w:tcPr>
            <w:tcW w:w="9209" w:type="dxa"/>
            <w:gridSpan w:val="3"/>
            <w:shd w:val="clear" w:color="auto" w:fill="AEAAAA" w:themeFill="background2" w:themeFillShade="BF"/>
          </w:tcPr>
          <w:p w:rsidR="00504E4A" w:rsidRPr="00D63139" w:rsidRDefault="00504E4A" w:rsidP="00504E4A">
            <w:pPr>
              <w:rPr>
                <w:b/>
                <w:szCs w:val="24"/>
              </w:rPr>
            </w:pP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Čísla a ich zápis</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16</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 xml:space="preserve">Premenné a rovnice </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Základné výpočtové postupy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10</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Vzťahy, funkcie, diagramy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25</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Znázorňovanie trojrozmerného priestoru</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Telesá, ich objemy a povrchy, meranie</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12</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Dôkazy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13</w:t>
            </w:r>
          </w:p>
        </w:tc>
      </w:tr>
      <w:tr w:rsidR="00504E4A" w:rsidRPr="00D63139" w:rsidTr="000774F6">
        <w:tc>
          <w:tcPr>
            <w:tcW w:w="9209" w:type="dxa"/>
            <w:gridSpan w:val="3"/>
            <w:shd w:val="clear" w:color="auto" w:fill="AEAAAA" w:themeFill="background2" w:themeFillShade="BF"/>
          </w:tcPr>
          <w:p w:rsidR="00504E4A" w:rsidRPr="00D63139" w:rsidRDefault="00504E4A" w:rsidP="00504E4A">
            <w:pPr>
              <w:rPr>
                <w:b/>
                <w:szCs w:val="24"/>
              </w:rPr>
            </w:pPr>
          </w:p>
        </w:tc>
      </w:tr>
      <w:tr w:rsidR="00504E4A" w:rsidRPr="00D63139" w:rsidTr="000774F6">
        <w:tc>
          <w:tcPr>
            <w:tcW w:w="0" w:type="auto"/>
          </w:tcPr>
          <w:p w:rsidR="00504E4A" w:rsidRPr="00D63139" w:rsidRDefault="00504E4A" w:rsidP="00504E4A">
            <w:pPr>
              <w:rPr>
                <w:szCs w:val="24"/>
              </w:rPr>
            </w:pPr>
            <w:r w:rsidRPr="00D63139">
              <w:rPr>
                <w:szCs w:val="24"/>
              </w:rPr>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0774F6">
        <w:tc>
          <w:tcPr>
            <w:tcW w:w="0" w:type="auto"/>
          </w:tcPr>
          <w:p w:rsidR="00504E4A" w:rsidRPr="00D63139" w:rsidRDefault="00504E4A" w:rsidP="00504E4A">
            <w:pPr>
              <w:rPr>
                <w:szCs w:val="24"/>
              </w:rPr>
            </w:pPr>
            <w:r w:rsidRPr="00D63139">
              <w:rPr>
                <w:szCs w:val="24"/>
              </w:rPr>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Vzťahy, funkcie, tabuľky, diagramy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28</w:t>
            </w:r>
          </w:p>
        </w:tc>
      </w:tr>
      <w:tr w:rsidR="00504E4A" w:rsidRPr="00D63139" w:rsidTr="000774F6">
        <w:tc>
          <w:tcPr>
            <w:tcW w:w="0" w:type="auto"/>
          </w:tcPr>
          <w:p w:rsidR="00504E4A" w:rsidRPr="00D63139" w:rsidRDefault="00504E4A" w:rsidP="00504E4A">
            <w:pPr>
              <w:rPr>
                <w:szCs w:val="24"/>
              </w:rPr>
            </w:pPr>
            <w:r w:rsidRPr="00D63139">
              <w:rPr>
                <w:szCs w:val="24"/>
              </w:rPr>
              <w:lastRenderedPageBreak/>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Štatistika</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20</w:t>
            </w:r>
          </w:p>
        </w:tc>
      </w:tr>
      <w:tr w:rsidR="00504E4A" w:rsidRPr="00D63139" w:rsidTr="000774F6">
        <w:tc>
          <w:tcPr>
            <w:tcW w:w="0" w:type="auto"/>
          </w:tcPr>
          <w:p w:rsidR="00504E4A" w:rsidRPr="00D63139" w:rsidRDefault="00504E4A" w:rsidP="00504E4A">
            <w:pPr>
              <w:rPr>
                <w:szCs w:val="24"/>
              </w:rPr>
            </w:pPr>
            <w:r w:rsidRPr="00D63139">
              <w:rPr>
                <w:szCs w:val="24"/>
              </w:rPr>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Množiny bodov daných vlastností</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17</w:t>
            </w:r>
          </w:p>
        </w:tc>
      </w:tr>
      <w:tr w:rsidR="00504E4A" w:rsidRPr="00D63139" w:rsidTr="000774F6">
        <w:tc>
          <w:tcPr>
            <w:tcW w:w="0" w:type="auto"/>
          </w:tcPr>
          <w:p w:rsidR="00504E4A" w:rsidRPr="00D63139" w:rsidRDefault="00504E4A" w:rsidP="00504E4A">
            <w:pPr>
              <w:rPr>
                <w:szCs w:val="24"/>
              </w:rPr>
            </w:pPr>
            <w:r w:rsidRPr="00D63139">
              <w:rPr>
                <w:szCs w:val="24"/>
              </w:rPr>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Geometria a meranie</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20</w:t>
            </w:r>
          </w:p>
        </w:tc>
      </w:tr>
      <w:tr w:rsidR="00504E4A" w:rsidRPr="00D63139" w:rsidTr="000774F6">
        <w:tc>
          <w:tcPr>
            <w:tcW w:w="9209" w:type="dxa"/>
            <w:gridSpan w:val="3"/>
            <w:shd w:val="clear" w:color="auto" w:fill="AEAAAA" w:themeFill="background2" w:themeFillShade="BF"/>
          </w:tcPr>
          <w:p w:rsidR="00504E4A" w:rsidRPr="00D63139" w:rsidRDefault="00504E4A" w:rsidP="00504E4A">
            <w:pPr>
              <w:jc w:val="center"/>
              <w:rPr>
                <w:szCs w:val="22"/>
              </w:rPr>
            </w:pPr>
          </w:p>
        </w:tc>
      </w:tr>
      <w:tr w:rsidR="00504E4A" w:rsidRPr="00D63139" w:rsidTr="00504E4A">
        <w:tc>
          <w:tcPr>
            <w:tcW w:w="0" w:type="auto"/>
          </w:tcPr>
          <w:p w:rsidR="00504E4A" w:rsidRPr="00D63139" w:rsidRDefault="00504E4A" w:rsidP="00504E4A">
            <w:pPr>
              <w:rPr>
                <w:szCs w:val="24"/>
              </w:rPr>
            </w:pPr>
            <w:r w:rsidRPr="00D63139">
              <w:rPr>
                <w:szCs w:val="24"/>
              </w:rPr>
              <w:t>8.</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504E4A">
        <w:tc>
          <w:tcPr>
            <w:tcW w:w="0" w:type="auto"/>
          </w:tcPr>
          <w:p w:rsidR="00504E4A" w:rsidRPr="00D63139" w:rsidRDefault="00504E4A" w:rsidP="00504E4A">
            <w:pPr>
              <w:rPr>
                <w:szCs w:val="24"/>
              </w:rPr>
            </w:pPr>
            <w:r w:rsidRPr="00D63139">
              <w:rPr>
                <w:szCs w:val="24"/>
              </w:rPr>
              <w:t>8.</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Pravdepodobnosť</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bl>
    <w:p w:rsidR="000C007C" w:rsidRPr="00D63139" w:rsidRDefault="000C007C" w:rsidP="00716B74">
      <w:pPr>
        <w:rPr>
          <w:b/>
        </w:rPr>
      </w:pPr>
    </w:p>
    <w:p w:rsidR="006D02FF" w:rsidRDefault="006D02FF" w:rsidP="008F37A2">
      <w:pPr>
        <w:pStyle w:val="Nadpis4"/>
      </w:pPr>
      <w:r w:rsidRPr="00D63139">
        <w:t>F.5.2 Informatika</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6D02FF" w:rsidRPr="00D63139" w:rsidTr="000774F6">
        <w:tc>
          <w:tcPr>
            <w:tcW w:w="9294" w:type="dxa"/>
            <w:gridSpan w:val="8"/>
          </w:tcPr>
          <w:p w:rsidR="006D02FF" w:rsidRPr="00D63139" w:rsidRDefault="006D02FF" w:rsidP="006D02FF">
            <w:pPr>
              <w:jc w:val="center"/>
              <w:rPr>
                <w:b/>
              </w:rPr>
            </w:pPr>
            <w:r w:rsidRPr="00D63139">
              <w:rPr>
                <w:b/>
              </w:rPr>
              <w:t>Týždenná časová dotácia INF v jednotlivých ročníkoch</w:t>
            </w:r>
          </w:p>
        </w:tc>
      </w:tr>
      <w:tr w:rsidR="006D02FF" w:rsidRPr="00D63139" w:rsidTr="000774F6">
        <w:tc>
          <w:tcPr>
            <w:tcW w:w="1161" w:type="dxa"/>
          </w:tcPr>
          <w:p w:rsidR="006D02FF" w:rsidRPr="00D63139" w:rsidRDefault="006D02FF" w:rsidP="000774F6">
            <w:pPr>
              <w:jc w:val="center"/>
              <w:rPr>
                <w:b/>
              </w:rPr>
            </w:pPr>
            <w:r w:rsidRPr="00D63139">
              <w:rPr>
                <w:b/>
              </w:rPr>
              <w:t>1.</w:t>
            </w:r>
          </w:p>
        </w:tc>
        <w:tc>
          <w:tcPr>
            <w:tcW w:w="1161" w:type="dxa"/>
          </w:tcPr>
          <w:p w:rsidR="006D02FF" w:rsidRPr="00D63139" w:rsidRDefault="006D02FF" w:rsidP="000774F6">
            <w:pPr>
              <w:jc w:val="center"/>
              <w:rPr>
                <w:b/>
              </w:rPr>
            </w:pPr>
            <w:r w:rsidRPr="00D63139">
              <w:rPr>
                <w:b/>
              </w:rPr>
              <w:t>2.</w:t>
            </w:r>
          </w:p>
        </w:tc>
        <w:tc>
          <w:tcPr>
            <w:tcW w:w="1162" w:type="dxa"/>
          </w:tcPr>
          <w:p w:rsidR="006D02FF" w:rsidRPr="00D63139" w:rsidRDefault="006D02FF" w:rsidP="000774F6">
            <w:pPr>
              <w:jc w:val="center"/>
              <w:rPr>
                <w:b/>
              </w:rPr>
            </w:pPr>
            <w:r w:rsidRPr="00D63139">
              <w:rPr>
                <w:b/>
              </w:rPr>
              <w:t>3.</w:t>
            </w:r>
          </w:p>
        </w:tc>
        <w:tc>
          <w:tcPr>
            <w:tcW w:w="1162" w:type="dxa"/>
          </w:tcPr>
          <w:p w:rsidR="006D02FF" w:rsidRPr="00D63139" w:rsidRDefault="006D02FF" w:rsidP="000774F6">
            <w:pPr>
              <w:jc w:val="center"/>
              <w:rPr>
                <w:b/>
              </w:rPr>
            </w:pPr>
            <w:r w:rsidRPr="00D63139">
              <w:rPr>
                <w:b/>
              </w:rPr>
              <w:t>4.</w:t>
            </w:r>
          </w:p>
        </w:tc>
        <w:tc>
          <w:tcPr>
            <w:tcW w:w="1162" w:type="dxa"/>
          </w:tcPr>
          <w:p w:rsidR="006D02FF" w:rsidRPr="00D63139" w:rsidRDefault="006D02FF" w:rsidP="000774F6">
            <w:pPr>
              <w:jc w:val="center"/>
              <w:rPr>
                <w:b/>
              </w:rPr>
            </w:pPr>
            <w:r w:rsidRPr="00D63139">
              <w:rPr>
                <w:b/>
              </w:rPr>
              <w:t>5.</w:t>
            </w:r>
          </w:p>
        </w:tc>
        <w:tc>
          <w:tcPr>
            <w:tcW w:w="1162" w:type="dxa"/>
          </w:tcPr>
          <w:p w:rsidR="006D02FF" w:rsidRPr="00D63139" w:rsidRDefault="006D02FF" w:rsidP="000774F6">
            <w:pPr>
              <w:jc w:val="center"/>
              <w:rPr>
                <w:b/>
              </w:rPr>
            </w:pPr>
            <w:r w:rsidRPr="00D63139">
              <w:rPr>
                <w:b/>
              </w:rPr>
              <w:t>6.</w:t>
            </w:r>
          </w:p>
        </w:tc>
        <w:tc>
          <w:tcPr>
            <w:tcW w:w="1162" w:type="dxa"/>
          </w:tcPr>
          <w:p w:rsidR="006D02FF" w:rsidRPr="00D63139" w:rsidRDefault="006D02FF" w:rsidP="000774F6">
            <w:pPr>
              <w:jc w:val="center"/>
              <w:rPr>
                <w:b/>
              </w:rPr>
            </w:pPr>
            <w:r w:rsidRPr="00D63139">
              <w:rPr>
                <w:b/>
              </w:rPr>
              <w:t>7.</w:t>
            </w:r>
          </w:p>
        </w:tc>
        <w:tc>
          <w:tcPr>
            <w:tcW w:w="1162" w:type="dxa"/>
          </w:tcPr>
          <w:p w:rsidR="006D02FF" w:rsidRPr="00D63139" w:rsidRDefault="006D02FF" w:rsidP="000774F6">
            <w:pPr>
              <w:jc w:val="center"/>
              <w:rPr>
                <w:b/>
              </w:rPr>
            </w:pPr>
            <w:r w:rsidRPr="00D63139">
              <w:rPr>
                <w:b/>
              </w:rPr>
              <w:t>8.</w:t>
            </w:r>
          </w:p>
        </w:tc>
      </w:tr>
      <w:tr w:rsidR="006D02FF" w:rsidRPr="00D63139" w:rsidTr="000774F6">
        <w:tc>
          <w:tcPr>
            <w:tcW w:w="1161" w:type="dxa"/>
          </w:tcPr>
          <w:p w:rsidR="006D02FF" w:rsidRPr="00D63139" w:rsidRDefault="006D02FF" w:rsidP="000774F6">
            <w:pPr>
              <w:jc w:val="center"/>
            </w:pPr>
            <w:r w:rsidRPr="00D63139">
              <w:t>1</w:t>
            </w:r>
          </w:p>
        </w:tc>
        <w:tc>
          <w:tcPr>
            <w:tcW w:w="1161" w:type="dxa"/>
          </w:tcPr>
          <w:p w:rsidR="006D02FF" w:rsidRPr="00D63139" w:rsidRDefault="006D02FF" w:rsidP="000774F6">
            <w:pPr>
              <w:jc w:val="center"/>
            </w:pPr>
            <w:r w:rsidRPr="00D63139">
              <w:t>1</w:t>
            </w:r>
          </w:p>
        </w:tc>
        <w:tc>
          <w:tcPr>
            <w:tcW w:w="1162" w:type="dxa"/>
          </w:tcPr>
          <w:p w:rsidR="006D02FF" w:rsidRPr="00D63139" w:rsidRDefault="006D02FF" w:rsidP="000774F6">
            <w:pPr>
              <w:jc w:val="center"/>
            </w:pPr>
            <w:r w:rsidRPr="00D63139">
              <w:t>1</w:t>
            </w:r>
          </w:p>
        </w:tc>
        <w:tc>
          <w:tcPr>
            <w:tcW w:w="1162" w:type="dxa"/>
          </w:tcPr>
          <w:p w:rsidR="006D02FF" w:rsidRPr="00D63139" w:rsidRDefault="006D02FF" w:rsidP="000774F6">
            <w:pPr>
              <w:jc w:val="center"/>
            </w:pPr>
            <w:r w:rsidRPr="00D63139">
              <w:t>0</w:t>
            </w:r>
          </w:p>
        </w:tc>
        <w:tc>
          <w:tcPr>
            <w:tcW w:w="1162" w:type="dxa"/>
          </w:tcPr>
          <w:p w:rsidR="006D02FF" w:rsidRPr="00D63139" w:rsidRDefault="006D02FF" w:rsidP="000774F6">
            <w:pPr>
              <w:jc w:val="center"/>
            </w:pPr>
            <w:r w:rsidRPr="00D63139">
              <w:t>2</w:t>
            </w:r>
          </w:p>
        </w:tc>
        <w:tc>
          <w:tcPr>
            <w:tcW w:w="1162" w:type="dxa"/>
          </w:tcPr>
          <w:p w:rsidR="006D02FF" w:rsidRPr="00D63139" w:rsidRDefault="006D02FF" w:rsidP="000774F6">
            <w:pPr>
              <w:jc w:val="center"/>
            </w:pPr>
            <w:r w:rsidRPr="00D63139">
              <w:t>1</w:t>
            </w:r>
          </w:p>
        </w:tc>
        <w:tc>
          <w:tcPr>
            <w:tcW w:w="1162" w:type="dxa"/>
          </w:tcPr>
          <w:p w:rsidR="006D02FF" w:rsidRPr="00D63139" w:rsidRDefault="006D02FF" w:rsidP="000774F6">
            <w:pPr>
              <w:jc w:val="center"/>
            </w:pPr>
            <w:r w:rsidRPr="00D63139">
              <w:t>0</w:t>
            </w:r>
          </w:p>
        </w:tc>
        <w:tc>
          <w:tcPr>
            <w:tcW w:w="1162" w:type="dxa"/>
          </w:tcPr>
          <w:p w:rsidR="006D02FF" w:rsidRPr="00D63139" w:rsidRDefault="006D02FF" w:rsidP="000774F6">
            <w:pPr>
              <w:jc w:val="center"/>
            </w:pPr>
            <w:r w:rsidRPr="00D63139">
              <w:t>2</w:t>
            </w:r>
          </w:p>
        </w:tc>
      </w:tr>
    </w:tbl>
    <w:p w:rsidR="006D02FF" w:rsidRPr="00D63139" w:rsidRDefault="006D02FF" w:rsidP="006D02FF">
      <w:pPr>
        <w:rPr>
          <w:b/>
        </w:rPr>
      </w:pPr>
    </w:p>
    <w:p w:rsidR="000C007C" w:rsidRPr="00D63139" w:rsidRDefault="006D02FF" w:rsidP="006D02FF">
      <w:r w:rsidRPr="00D63139">
        <w:t>Vo vyučovacom predmete informatika sa zvyšuje v UP v ŠkVP časová dotácia o 2 hodiny za celé štúdium. Učebné osnovy sú totožné so vzdelávacím štandardom ŠVP pre príslušný predmet. Hodinová dotácia bola navýšená z dôvodu</w:t>
      </w:r>
      <w:r w:rsidR="00E97644" w:rsidRPr="00D63139">
        <w:t xml:space="preserve"> zmeny kvality v oblasti finančnej gramotnosti, rozvoja zručností pri grafickom znázorňovaní a rozvoja vyšších kognitívnych funkcií.</w:t>
      </w:r>
    </w:p>
    <w:p w:rsidR="000774F6" w:rsidRPr="00D63139" w:rsidRDefault="000774F6" w:rsidP="006D02FF"/>
    <w:tbl>
      <w:tblPr>
        <w:tblStyle w:val="Mriekatabuky"/>
        <w:tblW w:w="0" w:type="auto"/>
        <w:tblLook w:val="04A0" w:firstRow="1" w:lastRow="0" w:firstColumn="1" w:lastColumn="0" w:noHBand="0" w:noVBand="1"/>
      </w:tblPr>
      <w:tblGrid>
        <w:gridCol w:w="895"/>
        <w:gridCol w:w="6888"/>
        <w:gridCol w:w="1426"/>
      </w:tblGrid>
      <w:tr w:rsidR="000774F6" w:rsidRPr="00D63139" w:rsidTr="000774F6">
        <w:tc>
          <w:tcPr>
            <w:tcW w:w="9209" w:type="dxa"/>
            <w:gridSpan w:val="3"/>
          </w:tcPr>
          <w:p w:rsidR="000774F6" w:rsidRPr="00D63139" w:rsidRDefault="000774F6" w:rsidP="00544FA3">
            <w:pPr>
              <w:jc w:val="center"/>
              <w:rPr>
                <w:b/>
                <w:szCs w:val="24"/>
              </w:rPr>
            </w:pPr>
            <w:r w:rsidRPr="00D63139">
              <w:rPr>
                <w:b/>
                <w:szCs w:val="24"/>
              </w:rPr>
              <w:t xml:space="preserve">Rozdelenie učiva </w:t>
            </w:r>
            <w:r w:rsidR="00544FA3" w:rsidRPr="00D63139">
              <w:rPr>
                <w:b/>
                <w:szCs w:val="24"/>
              </w:rPr>
              <w:t>INF</w:t>
            </w:r>
            <w:r w:rsidRPr="00D63139">
              <w:rPr>
                <w:b/>
                <w:szCs w:val="24"/>
              </w:rPr>
              <w:t xml:space="preserve"> do ročníkov</w:t>
            </w:r>
          </w:p>
        </w:tc>
      </w:tr>
      <w:tr w:rsidR="000774F6" w:rsidRPr="00D63139" w:rsidTr="000774F6">
        <w:tc>
          <w:tcPr>
            <w:tcW w:w="0" w:type="auto"/>
          </w:tcPr>
          <w:p w:rsidR="000774F6" w:rsidRPr="00D63139" w:rsidRDefault="000774F6" w:rsidP="000774F6">
            <w:pPr>
              <w:rPr>
                <w:b/>
                <w:szCs w:val="24"/>
              </w:rPr>
            </w:pPr>
            <w:r w:rsidRPr="00D63139">
              <w:rPr>
                <w:b/>
                <w:szCs w:val="24"/>
              </w:rPr>
              <w:t>Ročník</w:t>
            </w:r>
          </w:p>
        </w:tc>
        <w:tc>
          <w:tcPr>
            <w:tcW w:w="6842" w:type="dxa"/>
          </w:tcPr>
          <w:p w:rsidR="000774F6" w:rsidRPr="00D63139" w:rsidRDefault="000774F6" w:rsidP="000774F6">
            <w:pPr>
              <w:rPr>
                <w:b/>
                <w:szCs w:val="24"/>
              </w:rPr>
            </w:pPr>
            <w:r w:rsidRPr="00D63139">
              <w:rPr>
                <w:b/>
                <w:szCs w:val="24"/>
              </w:rPr>
              <w:t>Tematický celok</w:t>
            </w:r>
          </w:p>
        </w:tc>
        <w:tc>
          <w:tcPr>
            <w:tcW w:w="1417" w:type="dxa"/>
          </w:tcPr>
          <w:p w:rsidR="000774F6" w:rsidRPr="00D63139" w:rsidRDefault="000774F6" w:rsidP="000774F6">
            <w:pPr>
              <w:rPr>
                <w:b/>
                <w:szCs w:val="24"/>
              </w:rPr>
            </w:pPr>
            <w:r w:rsidRPr="00D63139">
              <w:rPr>
                <w:b/>
                <w:szCs w:val="24"/>
              </w:rPr>
              <w:t>Počet hodín</w:t>
            </w:r>
          </w:p>
        </w:tc>
      </w:tr>
      <w:tr w:rsidR="000774F6" w:rsidRPr="00D63139" w:rsidTr="000774F6">
        <w:tc>
          <w:tcPr>
            <w:tcW w:w="0" w:type="auto"/>
          </w:tcPr>
          <w:p w:rsidR="000774F6" w:rsidRPr="00D63139" w:rsidRDefault="000774F6" w:rsidP="000774F6">
            <w:pPr>
              <w:jc w:val="left"/>
              <w:rPr>
                <w:szCs w:val="24"/>
              </w:rPr>
            </w:pPr>
            <w:r w:rsidRPr="00D63139">
              <w:rPr>
                <w:szCs w:val="24"/>
              </w:rPr>
              <w:t>1.</w:t>
            </w:r>
          </w:p>
        </w:tc>
        <w:tc>
          <w:tcPr>
            <w:tcW w:w="6842" w:type="dxa"/>
          </w:tcPr>
          <w:p w:rsidR="000774F6" w:rsidRPr="00D63139" w:rsidRDefault="003E3241" w:rsidP="008F37A2">
            <w:pPr>
              <w:rPr>
                <w:b/>
              </w:rPr>
            </w:pPr>
            <w:r w:rsidRPr="00D63139">
              <w:t xml:space="preserve">Reprezentácie a nástroje – práca s grafikou  </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0774F6" w:rsidP="000774F6">
            <w:pPr>
              <w:jc w:val="left"/>
              <w:rPr>
                <w:szCs w:val="24"/>
              </w:rPr>
            </w:pPr>
            <w:r w:rsidRPr="00D63139">
              <w:rPr>
                <w:szCs w:val="24"/>
              </w:rPr>
              <w:t>1.</w:t>
            </w:r>
          </w:p>
        </w:tc>
        <w:tc>
          <w:tcPr>
            <w:tcW w:w="6842" w:type="dxa"/>
          </w:tcPr>
          <w:p w:rsidR="000774F6" w:rsidRPr="00D63139" w:rsidRDefault="003E3241" w:rsidP="008F37A2">
            <w:pPr>
              <w:rPr>
                <w:b/>
              </w:rPr>
            </w:pPr>
            <w:r w:rsidRPr="00D63139">
              <w:t>Reprezentácie a nástroje – práca s textom</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0774F6"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Reprezentácie a nástroje – informácie</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DD06AE"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 xml:space="preserve">Reprezentácie a nástroje – práca s multimédiami </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DD06AE"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 xml:space="preserve">Reprezentácie a nástroje – práca s tabuľkami </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DD06AE"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 xml:space="preserve">Reprezentácie a nástroje – štruktúry </w:t>
            </w:r>
          </w:p>
        </w:tc>
        <w:tc>
          <w:tcPr>
            <w:tcW w:w="1417" w:type="dxa"/>
          </w:tcPr>
          <w:p w:rsidR="000774F6" w:rsidRPr="00D63139" w:rsidRDefault="003E3241" w:rsidP="000774F6">
            <w:pPr>
              <w:jc w:val="center"/>
              <w:rPr>
                <w:szCs w:val="24"/>
              </w:rPr>
            </w:pPr>
            <w:r w:rsidRPr="00D63139">
              <w:rPr>
                <w:szCs w:val="24"/>
              </w:rPr>
              <w:t>2</w:t>
            </w:r>
          </w:p>
        </w:tc>
      </w:tr>
      <w:tr w:rsidR="00753BA0" w:rsidRPr="00D63139" w:rsidTr="000774F6">
        <w:tc>
          <w:tcPr>
            <w:tcW w:w="0" w:type="auto"/>
          </w:tcPr>
          <w:p w:rsidR="00753BA0" w:rsidRPr="00D63139" w:rsidRDefault="006F4D81" w:rsidP="000774F6">
            <w:pPr>
              <w:jc w:val="left"/>
              <w:rPr>
                <w:szCs w:val="24"/>
              </w:rPr>
            </w:pPr>
            <w:r w:rsidRPr="00D63139">
              <w:rPr>
                <w:szCs w:val="24"/>
              </w:rPr>
              <w:t>1.</w:t>
            </w:r>
          </w:p>
        </w:tc>
        <w:tc>
          <w:tcPr>
            <w:tcW w:w="6842" w:type="dxa"/>
          </w:tcPr>
          <w:p w:rsidR="00753BA0" w:rsidRPr="00D63139" w:rsidRDefault="00753BA0" w:rsidP="008F37A2">
            <w:pPr>
              <w:rPr>
                <w:b/>
              </w:rPr>
            </w:pPr>
            <w:r w:rsidRPr="00D63139">
              <w:t xml:space="preserve">Komunikácia a spolupráca – práca s nástrojmi na komunikáciu - 2 </w:t>
            </w:r>
          </w:p>
        </w:tc>
        <w:tc>
          <w:tcPr>
            <w:tcW w:w="1417" w:type="dxa"/>
          </w:tcPr>
          <w:p w:rsidR="00753BA0" w:rsidRPr="00D63139" w:rsidRDefault="00753BA0" w:rsidP="000774F6">
            <w:pPr>
              <w:jc w:val="center"/>
              <w:rPr>
                <w:szCs w:val="24"/>
              </w:rPr>
            </w:pPr>
            <w:r w:rsidRPr="00D63139">
              <w:rPr>
                <w:szCs w:val="24"/>
              </w:rPr>
              <w:t>2</w:t>
            </w:r>
          </w:p>
        </w:tc>
      </w:tr>
      <w:tr w:rsidR="00753BA0" w:rsidRPr="00D63139" w:rsidTr="000774F6">
        <w:tc>
          <w:tcPr>
            <w:tcW w:w="0" w:type="auto"/>
          </w:tcPr>
          <w:p w:rsidR="00753BA0" w:rsidRPr="00D63139" w:rsidRDefault="006F4D81" w:rsidP="000774F6">
            <w:pPr>
              <w:jc w:val="left"/>
              <w:rPr>
                <w:szCs w:val="24"/>
              </w:rPr>
            </w:pPr>
            <w:r w:rsidRPr="00D63139">
              <w:rPr>
                <w:szCs w:val="24"/>
              </w:rPr>
              <w:t>1.</w:t>
            </w:r>
          </w:p>
        </w:tc>
        <w:tc>
          <w:tcPr>
            <w:tcW w:w="6842" w:type="dxa"/>
          </w:tcPr>
          <w:p w:rsidR="00753BA0" w:rsidRPr="00D63139" w:rsidRDefault="00753BA0" w:rsidP="008F37A2">
            <w:pPr>
              <w:rPr>
                <w:b/>
              </w:rPr>
            </w:pPr>
            <w:r w:rsidRPr="00D63139">
              <w:t>Komunikácia a spolupráca – práca s webovou stránkou - 2</w:t>
            </w:r>
          </w:p>
        </w:tc>
        <w:tc>
          <w:tcPr>
            <w:tcW w:w="1417" w:type="dxa"/>
          </w:tcPr>
          <w:p w:rsidR="00753BA0" w:rsidRPr="00D63139" w:rsidRDefault="00753BA0" w:rsidP="000774F6">
            <w:pPr>
              <w:jc w:val="center"/>
              <w:rPr>
                <w:szCs w:val="24"/>
              </w:rPr>
            </w:pPr>
            <w:r w:rsidRPr="00D63139">
              <w:rPr>
                <w:szCs w:val="24"/>
              </w:rPr>
              <w:t>2</w:t>
            </w:r>
          </w:p>
        </w:tc>
      </w:tr>
      <w:tr w:rsidR="00753BA0" w:rsidRPr="00D63139" w:rsidTr="000774F6">
        <w:tc>
          <w:tcPr>
            <w:tcW w:w="0" w:type="auto"/>
          </w:tcPr>
          <w:p w:rsidR="00753BA0" w:rsidRPr="00D63139" w:rsidRDefault="006F4D81" w:rsidP="000774F6">
            <w:pPr>
              <w:jc w:val="left"/>
              <w:rPr>
                <w:szCs w:val="24"/>
              </w:rPr>
            </w:pPr>
            <w:r w:rsidRPr="00D63139">
              <w:rPr>
                <w:szCs w:val="24"/>
              </w:rPr>
              <w:t>1.</w:t>
            </w:r>
          </w:p>
        </w:tc>
        <w:tc>
          <w:tcPr>
            <w:tcW w:w="6842" w:type="dxa"/>
          </w:tcPr>
          <w:p w:rsidR="00753BA0" w:rsidRPr="00D63139" w:rsidRDefault="00753BA0" w:rsidP="008F37A2">
            <w:pPr>
              <w:rPr>
                <w:b/>
              </w:rPr>
            </w:pPr>
            <w:r w:rsidRPr="00D63139">
              <w:t xml:space="preserve">Komunikácia a spolupráca – vyhľadávanie na webe - 2 </w:t>
            </w:r>
          </w:p>
        </w:tc>
        <w:tc>
          <w:tcPr>
            <w:tcW w:w="1417" w:type="dxa"/>
          </w:tcPr>
          <w:p w:rsidR="00753BA0" w:rsidRPr="00D63139" w:rsidRDefault="00753BA0" w:rsidP="000774F6">
            <w:pPr>
              <w:jc w:val="center"/>
              <w:rPr>
                <w:szCs w:val="24"/>
              </w:rPr>
            </w:pPr>
            <w:r w:rsidRPr="00D63139">
              <w:rPr>
                <w:szCs w:val="24"/>
              </w:rPr>
              <w:t>2</w:t>
            </w:r>
          </w:p>
        </w:tc>
      </w:tr>
      <w:tr w:rsidR="000774F6" w:rsidRPr="00D63139" w:rsidTr="000774F6">
        <w:tc>
          <w:tcPr>
            <w:tcW w:w="0" w:type="auto"/>
          </w:tcPr>
          <w:p w:rsidR="000774F6" w:rsidRPr="00D63139" w:rsidRDefault="00DD06AE"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 xml:space="preserve">Algoritmické riešenie problémov – analýza problému </w:t>
            </w:r>
          </w:p>
        </w:tc>
        <w:tc>
          <w:tcPr>
            <w:tcW w:w="1417" w:type="dxa"/>
          </w:tcPr>
          <w:p w:rsidR="000774F6" w:rsidRPr="00D63139" w:rsidRDefault="003E3241" w:rsidP="000774F6">
            <w:pPr>
              <w:jc w:val="center"/>
              <w:rPr>
                <w:szCs w:val="24"/>
              </w:rPr>
            </w:pPr>
            <w:r w:rsidRPr="00D63139">
              <w:rPr>
                <w:szCs w:val="24"/>
              </w:rPr>
              <w:t>3</w:t>
            </w:r>
          </w:p>
        </w:tc>
      </w:tr>
      <w:tr w:rsidR="003E3241" w:rsidRPr="00D63139" w:rsidTr="000774F6">
        <w:tc>
          <w:tcPr>
            <w:tcW w:w="0" w:type="auto"/>
          </w:tcPr>
          <w:p w:rsidR="003E3241" w:rsidRPr="00D63139" w:rsidRDefault="003E324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Algoritmické riešenie problémov – jazyk na zápis riešenia </w:t>
            </w:r>
          </w:p>
        </w:tc>
        <w:tc>
          <w:tcPr>
            <w:tcW w:w="1417" w:type="dxa"/>
          </w:tcPr>
          <w:p w:rsidR="003E3241" w:rsidRPr="00D63139" w:rsidRDefault="003E3241" w:rsidP="003E3241">
            <w:pPr>
              <w:jc w:val="center"/>
              <w:rPr>
                <w:szCs w:val="24"/>
              </w:rPr>
            </w:pPr>
            <w:r w:rsidRPr="00D63139">
              <w:rPr>
                <w:szCs w:val="24"/>
              </w:rPr>
              <w:t>3</w:t>
            </w:r>
          </w:p>
        </w:tc>
      </w:tr>
      <w:tr w:rsidR="003E3241" w:rsidRPr="00D63139" w:rsidTr="000774F6">
        <w:tc>
          <w:tcPr>
            <w:tcW w:w="0" w:type="auto"/>
          </w:tcPr>
          <w:p w:rsidR="003E3241" w:rsidRPr="00D63139" w:rsidRDefault="006F4D8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Algoritmické riešenie problémov – pomocou postupnosti príkazov </w:t>
            </w:r>
          </w:p>
        </w:tc>
        <w:tc>
          <w:tcPr>
            <w:tcW w:w="1417" w:type="dxa"/>
          </w:tcPr>
          <w:p w:rsidR="003E3241" w:rsidRPr="00D63139" w:rsidRDefault="003E3241" w:rsidP="003E3241">
            <w:pPr>
              <w:jc w:val="center"/>
              <w:rPr>
                <w:szCs w:val="24"/>
              </w:rPr>
            </w:pPr>
            <w:r w:rsidRPr="00D63139">
              <w:rPr>
                <w:szCs w:val="24"/>
              </w:rPr>
              <w:t>3</w:t>
            </w:r>
          </w:p>
        </w:tc>
      </w:tr>
      <w:tr w:rsidR="003E3241" w:rsidRPr="00D63139" w:rsidTr="000774F6">
        <w:tc>
          <w:tcPr>
            <w:tcW w:w="0" w:type="auto"/>
          </w:tcPr>
          <w:p w:rsidR="003E3241" w:rsidRPr="00D63139" w:rsidRDefault="003E324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Softvér a hardvér – práca so súbormi a priečinkami </w:t>
            </w:r>
          </w:p>
        </w:tc>
        <w:tc>
          <w:tcPr>
            <w:tcW w:w="1417" w:type="dxa"/>
          </w:tcPr>
          <w:p w:rsidR="003E3241" w:rsidRPr="00D63139" w:rsidRDefault="003E324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Softvér a hardvér – práca v operačnom systéme </w:t>
            </w:r>
          </w:p>
        </w:tc>
        <w:tc>
          <w:tcPr>
            <w:tcW w:w="1417" w:type="dxa"/>
          </w:tcPr>
          <w:p w:rsidR="003E3241" w:rsidRPr="00D63139" w:rsidRDefault="003E324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Informačná spoločnosť – bezpečnosť a riziká </w:t>
            </w:r>
          </w:p>
        </w:tc>
        <w:tc>
          <w:tcPr>
            <w:tcW w:w="1417" w:type="dxa"/>
          </w:tcPr>
          <w:p w:rsidR="003E3241" w:rsidRPr="00D63139" w:rsidRDefault="003E3241" w:rsidP="003E3241">
            <w:pPr>
              <w:jc w:val="center"/>
              <w:rPr>
                <w:szCs w:val="24"/>
              </w:rPr>
            </w:pPr>
            <w:r w:rsidRPr="00D63139">
              <w:rPr>
                <w:szCs w:val="24"/>
              </w:rPr>
              <w:t>2</w:t>
            </w:r>
          </w:p>
        </w:tc>
      </w:tr>
      <w:tr w:rsidR="003E3241" w:rsidRPr="00D63139" w:rsidTr="000774F6">
        <w:tc>
          <w:tcPr>
            <w:tcW w:w="9209" w:type="dxa"/>
            <w:gridSpan w:val="3"/>
            <w:shd w:val="clear" w:color="auto" w:fill="AEAAAA" w:themeFill="background2" w:themeFillShade="BF"/>
          </w:tcPr>
          <w:p w:rsidR="003E3241" w:rsidRPr="00D63139" w:rsidRDefault="003E3241" w:rsidP="003E3241">
            <w:pPr>
              <w:rPr>
                <w:b/>
                <w:szCs w:val="24"/>
              </w:rPr>
            </w:pPr>
          </w:p>
        </w:tc>
      </w:tr>
      <w:tr w:rsidR="003E3241" w:rsidRPr="00D63139" w:rsidTr="000774F6">
        <w:tc>
          <w:tcPr>
            <w:tcW w:w="0" w:type="auto"/>
          </w:tcPr>
          <w:p w:rsidR="003E3241" w:rsidRPr="00D63139" w:rsidRDefault="003E3241" w:rsidP="003E3241">
            <w:pPr>
              <w:jc w:val="left"/>
              <w:rPr>
                <w:szCs w:val="24"/>
              </w:rPr>
            </w:pPr>
            <w:r w:rsidRPr="00D63139">
              <w:rPr>
                <w:szCs w:val="24"/>
              </w:rPr>
              <w:t>2.</w:t>
            </w:r>
          </w:p>
        </w:tc>
        <w:tc>
          <w:tcPr>
            <w:tcW w:w="6842" w:type="dxa"/>
          </w:tcPr>
          <w:p w:rsidR="003E3241" w:rsidRPr="00D63139" w:rsidRDefault="006F4D81" w:rsidP="008F37A2">
            <w:r w:rsidRPr="00D63139">
              <w:t xml:space="preserve">Reprezentácie a nástroje – práca s prezentáciami </w:t>
            </w:r>
          </w:p>
        </w:tc>
        <w:tc>
          <w:tcPr>
            <w:tcW w:w="1417" w:type="dxa"/>
          </w:tcPr>
          <w:p w:rsidR="003E3241" w:rsidRPr="00D63139" w:rsidRDefault="006F4D8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lastRenderedPageBreak/>
              <w:t>2.</w:t>
            </w:r>
          </w:p>
        </w:tc>
        <w:tc>
          <w:tcPr>
            <w:tcW w:w="6842" w:type="dxa"/>
          </w:tcPr>
          <w:p w:rsidR="003E3241" w:rsidRPr="00D63139" w:rsidRDefault="006F4D81" w:rsidP="008F37A2">
            <w:r w:rsidRPr="00D63139">
              <w:t xml:space="preserve">Reprezentácie a nástroje – práca s tabuľkami  </w:t>
            </w:r>
          </w:p>
        </w:tc>
        <w:tc>
          <w:tcPr>
            <w:tcW w:w="1417" w:type="dxa"/>
          </w:tcPr>
          <w:p w:rsidR="003E3241" w:rsidRPr="00D63139" w:rsidRDefault="006F4D8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t>2.</w:t>
            </w:r>
          </w:p>
        </w:tc>
        <w:tc>
          <w:tcPr>
            <w:tcW w:w="6842" w:type="dxa"/>
          </w:tcPr>
          <w:p w:rsidR="003E3241" w:rsidRPr="00D63139" w:rsidRDefault="006F4D81" w:rsidP="008F37A2">
            <w:r w:rsidRPr="00D63139">
              <w:t xml:space="preserve">Reprezentácie a nástroje – štruktúry </w:t>
            </w:r>
          </w:p>
        </w:tc>
        <w:tc>
          <w:tcPr>
            <w:tcW w:w="1417" w:type="dxa"/>
          </w:tcPr>
          <w:p w:rsidR="003E3241" w:rsidRPr="00D63139" w:rsidRDefault="006F4D8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t>2.</w:t>
            </w:r>
          </w:p>
        </w:tc>
        <w:tc>
          <w:tcPr>
            <w:tcW w:w="6842" w:type="dxa"/>
          </w:tcPr>
          <w:p w:rsidR="003E3241" w:rsidRPr="00D63139" w:rsidRDefault="006F4D81" w:rsidP="008F37A2">
            <w:r w:rsidRPr="00D63139">
              <w:t xml:space="preserve">Komunikácia a spolupráca – práca s nástrojmi na komunikáciu </w:t>
            </w:r>
          </w:p>
        </w:tc>
        <w:tc>
          <w:tcPr>
            <w:tcW w:w="1417" w:type="dxa"/>
          </w:tcPr>
          <w:p w:rsidR="003E3241" w:rsidRPr="00D63139" w:rsidRDefault="006F4D81" w:rsidP="003E324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Algoritmické riešenie problémov – pomocou cyklov</w:t>
            </w:r>
          </w:p>
        </w:tc>
        <w:tc>
          <w:tcPr>
            <w:tcW w:w="1417" w:type="dxa"/>
          </w:tcPr>
          <w:p w:rsidR="006F4D81" w:rsidRPr="00D63139" w:rsidRDefault="006F4D81" w:rsidP="006F4D81">
            <w:pPr>
              <w:jc w:val="center"/>
              <w:rPr>
                <w:szCs w:val="24"/>
              </w:rPr>
            </w:pPr>
            <w:r w:rsidRPr="00D63139">
              <w:rPr>
                <w:szCs w:val="24"/>
              </w:rPr>
              <w:t>3</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Algoritmické riešenie problémov - interpretácia zápisu riešenia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Algoritmické riešenie problémov - hľadanie a opravovanie chýb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Softvér a hardvér – počítač a prídavné zariadenia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Softvér a hardvér – práca v počítačovej sieti a na internete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Softvér a hardvér – práca proti vírusom a špehovaniu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pPr>
              <w:rPr>
                <w:b/>
              </w:rPr>
            </w:pPr>
            <w:r w:rsidRPr="00D63139">
              <w:t xml:space="preserve">Softvér a hardvér – práca v počítačovej sieti a na internete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pPr>
              <w:rPr>
                <w:b/>
              </w:rPr>
            </w:pPr>
            <w:r w:rsidRPr="00D63139">
              <w:t>Softvér a hardvér – práca proti vírusom a špehovaniu</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pPr>
              <w:rPr>
                <w:b/>
              </w:rPr>
            </w:pPr>
            <w:r w:rsidRPr="00D63139">
              <w:t xml:space="preserve">Informačná spoločnosť – digitálne technológie v spoločnosti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pPr>
              <w:rPr>
                <w:b/>
              </w:rPr>
            </w:pPr>
            <w:r w:rsidRPr="00D63139">
              <w:t xml:space="preserve">Informačná spoločnosť – legálnosť používania softvéru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Informačná spoločnosť – digitálne technológie v spoločnosti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0" w:type="auto"/>
          </w:tcPr>
          <w:p w:rsidR="006F4D81" w:rsidRPr="00D63139" w:rsidRDefault="008B3B74" w:rsidP="006F4D81">
            <w:pPr>
              <w:jc w:val="left"/>
              <w:rPr>
                <w:szCs w:val="24"/>
              </w:rPr>
            </w:pPr>
            <w:r>
              <w:rPr>
                <w:szCs w:val="24"/>
              </w:rPr>
              <w:t>2.</w:t>
            </w:r>
          </w:p>
        </w:tc>
        <w:tc>
          <w:tcPr>
            <w:tcW w:w="6842" w:type="dxa"/>
          </w:tcPr>
          <w:p w:rsidR="006F4D81" w:rsidRPr="00D63139" w:rsidRDefault="006F4D81" w:rsidP="008F37A2">
            <w:r w:rsidRPr="00D63139">
              <w:t>Informačná spoločnosť – legálnosť používania softvéru</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9209" w:type="dxa"/>
            <w:gridSpan w:val="3"/>
            <w:shd w:val="clear" w:color="auto" w:fill="AEAAAA" w:themeFill="background2" w:themeFillShade="BF"/>
          </w:tcPr>
          <w:p w:rsidR="006F4D81" w:rsidRPr="00D63139" w:rsidRDefault="006F4D81" w:rsidP="008F37A2">
            <w:pPr>
              <w:rPr>
                <w:b/>
              </w:rPr>
            </w:pP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 xml:space="preserve">Reprezentácie a nástroje – práca s grafikou </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Reprezentácie a nástroje – práca s textom</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r w:rsidRPr="00D63139">
              <w:t xml:space="preserve">Reprezentácie a nástroje – informácie </w:t>
            </w:r>
          </w:p>
        </w:tc>
        <w:tc>
          <w:tcPr>
            <w:tcW w:w="1417" w:type="dxa"/>
          </w:tcPr>
          <w:p w:rsidR="006F4D81" w:rsidRPr="00D63139" w:rsidRDefault="006422E7" w:rsidP="006F4D81">
            <w:pPr>
              <w:jc w:val="center"/>
              <w:rPr>
                <w:szCs w:val="24"/>
              </w:rPr>
            </w:pPr>
            <w:r w:rsidRPr="00D63139">
              <w:rPr>
                <w:szCs w:val="24"/>
              </w:rPr>
              <w:t>1</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Komunikácia a spolupráca – práca s webovou stránkou - 2</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Komunikácia a spolupráca – vyhľadávanie na webe - 2</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r w:rsidRPr="00D63139">
              <w:t xml:space="preserve">Algoritmické riešenie problémov – analýza problému </w:t>
            </w:r>
          </w:p>
        </w:tc>
        <w:tc>
          <w:tcPr>
            <w:tcW w:w="1417" w:type="dxa"/>
          </w:tcPr>
          <w:p w:rsidR="006F4D81" w:rsidRPr="00D63139" w:rsidRDefault="006422E7" w:rsidP="006F4D81">
            <w:pPr>
              <w:jc w:val="center"/>
              <w:rPr>
                <w:szCs w:val="24"/>
              </w:rPr>
            </w:pPr>
            <w:r w:rsidRPr="00D63139">
              <w:rPr>
                <w:szCs w:val="24"/>
              </w:rPr>
              <w:t>1</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Algoritmické riešenie problémov – jazyk na zápis riešenia</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Algoritmické riešenie problémov – pomocou postupnosti príkazov</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r w:rsidRPr="00D63139">
              <w:t xml:space="preserve">Algoritmické riešenie problémov – pomocou cyklov </w:t>
            </w:r>
          </w:p>
        </w:tc>
        <w:tc>
          <w:tcPr>
            <w:tcW w:w="1417" w:type="dxa"/>
          </w:tcPr>
          <w:p w:rsidR="006F4D81"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pomocou vetvenia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pomocou premenných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pomocou nástrojov na interakciu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interpretácia zápisu riešenia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hľadanie a opravovanie chýb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Softvér a hardvér – práca so súbormi a priečinkami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Softvér a hardvér – práca v operačnom systéme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Softvér a hardvér – počítač a prídavné zariadenia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Informačná spoločnosť – bezpečnosť a riziká </w:t>
            </w:r>
          </w:p>
        </w:tc>
        <w:tc>
          <w:tcPr>
            <w:tcW w:w="1417" w:type="dxa"/>
          </w:tcPr>
          <w:p w:rsidR="006422E7" w:rsidRPr="00D63139" w:rsidRDefault="006422E7" w:rsidP="006F4D81">
            <w:pPr>
              <w:jc w:val="center"/>
              <w:rPr>
                <w:szCs w:val="24"/>
              </w:rPr>
            </w:pPr>
            <w:r w:rsidRPr="00D63139">
              <w:rPr>
                <w:szCs w:val="24"/>
              </w:rPr>
              <w:t>1</w:t>
            </w:r>
          </w:p>
        </w:tc>
      </w:tr>
      <w:tr w:rsidR="006F4D81" w:rsidRPr="00D63139" w:rsidTr="000774F6">
        <w:tc>
          <w:tcPr>
            <w:tcW w:w="9209" w:type="dxa"/>
            <w:gridSpan w:val="3"/>
            <w:shd w:val="clear" w:color="auto" w:fill="AEAAAA" w:themeFill="background2" w:themeFillShade="BF"/>
          </w:tcPr>
          <w:p w:rsidR="006F4D81" w:rsidRPr="00D63139" w:rsidRDefault="006F4D81" w:rsidP="008F37A2">
            <w:pPr>
              <w:rPr>
                <w:b/>
              </w:rPr>
            </w:pP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Reprezentácie a nástroje – informácie </w:t>
            </w:r>
          </w:p>
        </w:tc>
        <w:tc>
          <w:tcPr>
            <w:tcW w:w="1417" w:type="dxa"/>
          </w:tcPr>
          <w:p w:rsidR="006F4D81" w:rsidRPr="00D63139" w:rsidRDefault="006F4D81" w:rsidP="006F4D81">
            <w:pPr>
              <w:jc w:val="center"/>
              <w:rPr>
                <w:szCs w:val="24"/>
              </w:rPr>
            </w:pPr>
            <w:r w:rsidRPr="00D63139">
              <w:rPr>
                <w:szCs w:val="24"/>
              </w:rPr>
              <w:t>4</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Reprezentácie a nástroje – štruktúry </w:t>
            </w:r>
          </w:p>
        </w:tc>
        <w:tc>
          <w:tcPr>
            <w:tcW w:w="1417" w:type="dxa"/>
          </w:tcPr>
          <w:p w:rsidR="006F4D81" w:rsidRPr="00D63139" w:rsidRDefault="006F4D81" w:rsidP="006F4D81">
            <w:pPr>
              <w:jc w:val="center"/>
              <w:rPr>
                <w:szCs w:val="24"/>
              </w:rPr>
            </w:pPr>
            <w:r w:rsidRPr="00D63139">
              <w:rPr>
                <w:szCs w:val="24"/>
              </w:rPr>
              <w:t>4</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Reprezentácie a nástroje – práca s grafikou </w:t>
            </w:r>
          </w:p>
        </w:tc>
        <w:tc>
          <w:tcPr>
            <w:tcW w:w="1417" w:type="dxa"/>
          </w:tcPr>
          <w:p w:rsidR="006F4D81" w:rsidRPr="00D63139" w:rsidRDefault="006F4D81" w:rsidP="006F4D81">
            <w:pPr>
              <w:jc w:val="center"/>
              <w:rPr>
                <w:szCs w:val="24"/>
              </w:rPr>
            </w:pPr>
            <w:r w:rsidRPr="00D63139">
              <w:rPr>
                <w:szCs w:val="24"/>
              </w:rPr>
              <w:t>6</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lastRenderedPageBreak/>
              <w:t>5.</w:t>
            </w:r>
          </w:p>
        </w:tc>
        <w:tc>
          <w:tcPr>
            <w:tcW w:w="6842" w:type="dxa"/>
          </w:tcPr>
          <w:p w:rsidR="006F4D81" w:rsidRPr="00D63139" w:rsidRDefault="006F4D81" w:rsidP="008F37A2">
            <w:r w:rsidRPr="00D63139">
              <w:t xml:space="preserve">Reprezentácie a nástroje – práca s textom </w:t>
            </w:r>
          </w:p>
        </w:tc>
        <w:tc>
          <w:tcPr>
            <w:tcW w:w="1417" w:type="dxa"/>
          </w:tcPr>
          <w:p w:rsidR="006F4D81" w:rsidRPr="00D63139" w:rsidRDefault="006F4D81" w:rsidP="006F4D81">
            <w:pPr>
              <w:jc w:val="center"/>
              <w:rPr>
                <w:szCs w:val="24"/>
              </w:rPr>
            </w:pPr>
            <w:r w:rsidRPr="00D63139">
              <w:rPr>
                <w:szCs w:val="24"/>
              </w:rPr>
              <w:t>6</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Reprezentácie a nástroje – práca s prezentáciami</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Reprezentácie a nástroje – práca s multimédiami </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Algoritmické riešenie problémov riešenie problémov – analýza problému</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Algoritmické riešenie problémov – jazyk na zápis riešenia </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Algoritmické riešenie problémov – pomocou postupnosti príkazov </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Algoritmické riešenie problémov – pomocou nástrojov na interakciu</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Algoritmické riešenie problémov – pomocou premenných </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Algoritmické riešenie problémov – pomocou cyklov </w:t>
            </w:r>
          </w:p>
        </w:tc>
        <w:tc>
          <w:tcPr>
            <w:tcW w:w="1417" w:type="dxa"/>
          </w:tcPr>
          <w:p w:rsidR="006F4D81" w:rsidRPr="00D63139" w:rsidRDefault="006F4D81" w:rsidP="006F4D81">
            <w:pPr>
              <w:jc w:val="center"/>
              <w:rPr>
                <w:szCs w:val="24"/>
              </w:rPr>
            </w:pPr>
            <w:r w:rsidRPr="00D63139">
              <w:rPr>
                <w:szCs w:val="24"/>
              </w:rPr>
              <w:t>6</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pPr>
              <w:rPr>
                <w:b/>
              </w:rPr>
            </w:pPr>
            <w:r w:rsidRPr="00D63139">
              <w:t xml:space="preserve">Algoritmické riešenie problémov – pomocou vetvenia </w:t>
            </w:r>
          </w:p>
        </w:tc>
        <w:tc>
          <w:tcPr>
            <w:tcW w:w="1417" w:type="dxa"/>
          </w:tcPr>
          <w:p w:rsidR="006F4D81" w:rsidRPr="00D63139" w:rsidRDefault="006F4D81" w:rsidP="006F4D81">
            <w:pPr>
              <w:jc w:val="center"/>
              <w:rPr>
                <w:szCs w:val="24"/>
              </w:rPr>
            </w:pPr>
            <w:r w:rsidRPr="00D63139">
              <w:rPr>
                <w:szCs w:val="24"/>
              </w:rPr>
              <w:t>5</w:t>
            </w:r>
          </w:p>
        </w:tc>
      </w:tr>
      <w:tr w:rsidR="006F4D81" w:rsidRPr="00D63139" w:rsidTr="000774F6">
        <w:tc>
          <w:tcPr>
            <w:tcW w:w="9209" w:type="dxa"/>
            <w:gridSpan w:val="3"/>
            <w:shd w:val="clear" w:color="auto" w:fill="AEAAAA" w:themeFill="background2" w:themeFillShade="BF"/>
          </w:tcPr>
          <w:p w:rsidR="006F4D81" w:rsidRPr="00D63139" w:rsidRDefault="006F4D81" w:rsidP="008F37A2">
            <w:pPr>
              <w:rPr>
                <w:b/>
              </w:rPr>
            </w:pP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Algoritmické riešenie problémov - interpretácia zápisu riešenia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Algoritmické riešenie problémov - hľadanie a opravovanie chýb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Reprezentácie a nástroje – práca s tabuľkami </w:t>
            </w:r>
          </w:p>
        </w:tc>
        <w:tc>
          <w:tcPr>
            <w:tcW w:w="1417" w:type="dxa"/>
          </w:tcPr>
          <w:p w:rsidR="006F4D81" w:rsidRPr="00D63139" w:rsidRDefault="006F4D81" w:rsidP="006F4D81">
            <w:pPr>
              <w:jc w:val="center"/>
              <w:rPr>
                <w:szCs w:val="24"/>
              </w:rPr>
            </w:pPr>
            <w:r w:rsidRPr="00D63139">
              <w:rPr>
                <w:szCs w:val="24"/>
              </w:rPr>
              <w:t>3</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Komunikácia a spolupráca – prezentovanie informácií prostredníctvom webovej stránky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Komunikácia a spolupráca – vyhľadávanie na webe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Komunikácia a spolupráca – práca s nástrojmi na spoluprácu a zdieľanie informácií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Komunikácia a spolupráca – práca s nástrojmi na komunikáciu </w:t>
            </w:r>
          </w:p>
        </w:tc>
        <w:tc>
          <w:tcPr>
            <w:tcW w:w="1417" w:type="dxa"/>
          </w:tcPr>
          <w:p w:rsidR="006F4D81" w:rsidRPr="00D63139" w:rsidRDefault="006F4D81" w:rsidP="006F4D81">
            <w:pPr>
              <w:jc w:val="center"/>
              <w:rPr>
                <w:szCs w:val="24"/>
              </w:rPr>
            </w:pPr>
            <w:r w:rsidRPr="00D63139">
              <w:rPr>
                <w:szCs w:val="24"/>
              </w:rPr>
              <w:t>3</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Softvér a hardvér – práca so súbormi a priečinkami </w:t>
            </w:r>
          </w:p>
        </w:tc>
        <w:tc>
          <w:tcPr>
            <w:tcW w:w="1417" w:type="dxa"/>
          </w:tcPr>
          <w:p w:rsidR="006F4D81" w:rsidRPr="00D63139" w:rsidRDefault="006F4D81" w:rsidP="006F4D81">
            <w:pPr>
              <w:jc w:val="center"/>
              <w:rPr>
                <w:szCs w:val="24"/>
              </w:rPr>
            </w:pPr>
            <w:r w:rsidRPr="00D63139">
              <w:rPr>
                <w:szCs w:val="24"/>
              </w:rPr>
              <w:t>3</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Softvér a hardvér – práca v operačnom systéme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Softvér a hardvér – počítač a prídavné zariadenia</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Softvér a hardvér – práca v počítačovej sieti a na internete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Softvér a hardvér – práca proti vírusom a špehovaniu</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Informačná spoločnosť – bezpečnosť a riziká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Informačná spoločnosť – digitálne technológie v spoločnosti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Informačná spoločnosť – legálnosť používania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9209" w:type="dxa"/>
            <w:gridSpan w:val="3"/>
            <w:shd w:val="clear" w:color="auto" w:fill="AEAAAA" w:themeFill="background2" w:themeFillShade="BF"/>
          </w:tcPr>
          <w:p w:rsidR="006F4D81" w:rsidRPr="00D63139" w:rsidRDefault="006F4D81" w:rsidP="008F37A2">
            <w:pPr>
              <w:rPr>
                <w:b/>
              </w:rPr>
            </w:pP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informácie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štruktúry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grafikou </w:t>
            </w:r>
          </w:p>
        </w:tc>
        <w:tc>
          <w:tcPr>
            <w:tcW w:w="141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textom </w:t>
            </w:r>
          </w:p>
        </w:tc>
        <w:tc>
          <w:tcPr>
            <w:tcW w:w="141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prezentáciami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multimédiami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tabuľkami </w:t>
            </w:r>
          </w:p>
        </w:tc>
        <w:tc>
          <w:tcPr>
            <w:tcW w:w="141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Komunikácia a spolupráca – prezentovanie informácií prostredníctvom webovej stránky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lastRenderedPageBreak/>
              <w:t>8.</w:t>
            </w:r>
          </w:p>
        </w:tc>
        <w:tc>
          <w:tcPr>
            <w:tcW w:w="6842" w:type="dxa"/>
            <w:vAlign w:val="center"/>
          </w:tcPr>
          <w:p w:rsidR="006F4D81" w:rsidRPr="00D63139" w:rsidRDefault="006F4D81" w:rsidP="008F37A2">
            <w:r w:rsidRPr="00D63139">
              <w:t xml:space="preserve">Komunikácia a spolupráca – vyhľadávanie na webe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Komunikácia a spolupráca – práca s nástrojmi na spoluprácu a zdieľanie informácií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Komunikácia a spolupráca – práca s nástrojmi na komunikáciu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Softvér a hardvér – práca so súbormi a priečinkami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Softvér a hardvér – práca v operačnom systéme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Softvér a hardvér – počítač a prídavné zariadenia</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Softvér a hardvér – práca v počítačovej sieti a na internete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Softvér a hardvér – práca proti vírusom a špehovaniu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Informačná spoločnosť – bezpečnosť a riziká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Informačná spoločnosť – digitálne technológie v spoločnosti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Informačná spoločnosť – legálnosť používania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bl>
    <w:p w:rsidR="000774F6" w:rsidRDefault="000774F6" w:rsidP="006D02FF">
      <w:pPr>
        <w:rPr>
          <w:b/>
        </w:rPr>
      </w:pPr>
    </w:p>
    <w:p w:rsidR="002D3D50" w:rsidRPr="00C46301" w:rsidRDefault="002D3D50" w:rsidP="00C46301">
      <w:pPr>
        <w:pStyle w:val="Nadpis4"/>
      </w:pPr>
      <w:r w:rsidRPr="00C46301">
        <w:t>F.5.3 Cvičenia z matematiky</w:t>
      </w:r>
    </w:p>
    <w:p w:rsidR="00C41458" w:rsidRPr="00C41458" w:rsidRDefault="00C41458" w:rsidP="006D02FF"/>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2D3D50" w:rsidRPr="00D63139" w:rsidTr="002D3D50">
        <w:tc>
          <w:tcPr>
            <w:tcW w:w="9294" w:type="dxa"/>
            <w:gridSpan w:val="8"/>
          </w:tcPr>
          <w:p w:rsidR="002D3D50" w:rsidRPr="00D63139" w:rsidRDefault="002D3D50" w:rsidP="002D3D50">
            <w:pPr>
              <w:jc w:val="center"/>
              <w:rPr>
                <w:b/>
              </w:rPr>
            </w:pPr>
            <w:r w:rsidRPr="00D63139">
              <w:rPr>
                <w:b/>
              </w:rPr>
              <w:t xml:space="preserve">Týždenná časová dotácia </w:t>
            </w:r>
            <w:r>
              <w:rPr>
                <w:b/>
              </w:rPr>
              <w:t>CMA</w:t>
            </w:r>
            <w:r w:rsidRPr="00D63139">
              <w:rPr>
                <w:b/>
              </w:rPr>
              <w:t xml:space="preserve"> v jednotlivých ročníkoch</w:t>
            </w:r>
          </w:p>
        </w:tc>
      </w:tr>
      <w:tr w:rsidR="002D3D50" w:rsidRPr="00D63139" w:rsidTr="002D3D50">
        <w:tc>
          <w:tcPr>
            <w:tcW w:w="1161" w:type="dxa"/>
          </w:tcPr>
          <w:p w:rsidR="002D3D50" w:rsidRPr="00D63139" w:rsidRDefault="002D3D50" w:rsidP="002D3D50">
            <w:pPr>
              <w:jc w:val="center"/>
              <w:rPr>
                <w:b/>
              </w:rPr>
            </w:pPr>
            <w:r w:rsidRPr="00D63139">
              <w:rPr>
                <w:b/>
              </w:rPr>
              <w:t>1.</w:t>
            </w:r>
          </w:p>
        </w:tc>
        <w:tc>
          <w:tcPr>
            <w:tcW w:w="1161" w:type="dxa"/>
          </w:tcPr>
          <w:p w:rsidR="002D3D50" w:rsidRPr="00D63139" w:rsidRDefault="002D3D50" w:rsidP="002D3D50">
            <w:pPr>
              <w:jc w:val="center"/>
              <w:rPr>
                <w:b/>
              </w:rPr>
            </w:pPr>
            <w:r w:rsidRPr="00D63139">
              <w:rPr>
                <w:b/>
              </w:rPr>
              <w:t>2.</w:t>
            </w:r>
          </w:p>
        </w:tc>
        <w:tc>
          <w:tcPr>
            <w:tcW w:w="1162" w:type="dxa"/>
          </w:tcPr>
          <w:p w:rsidR="002D3D50" w:rsidRPr="00D63139" w:rsidRDefault="002D3D50" w:rsidP="002D3D50">
            <w:pPr>
              <w:jc w:val="center"/>
              <w:rPr>
                <w:b/>
              </w:rPr>
            </w:pPr>
            <w:r w:rsidRPr="00D63139">
              <w:rPr>
                <w:b/>
              </w:rPr>
              <w:t>3.</w:t>
            </w:r>
          </w:p>
        </w:tc>
        <w:tc>
          <w:tcPr>
            <w:tcW w:w="1162" w:type="dxa"/>
          </w:tcPr>
          <w:p w:rsidR="002D3D50" w:rsidRPr="00D63139" w:rsidRDefault="002D3D50" w:rsidP="002D3D50">
            <w:pPr>
              <w:jc w:val="center"/>
              <w:rPr>
                <w:b/>
              </w:rPr>
            </w:pPr>
            <w:r w:rsidRPr="00D63139">
              <w:rPr>
                <w:b/>
              </w:rPr>
              <w:t>4.</w:t>
            </w:r>
          </w:p>
        </w:tc>
        <w:tc>
          <w:tcPr>
            <w:tcW w:w="1162" w:type="dxa"/>
          </w:tcPr>
          <w:p w:rsidR="002D3D50" w:rsidRPr="00D63139" w:rsidRDefault="002D3D50" w:rsidP="002D3D50">
            <w:pPr>
              <w:jc w:val="center"/>
              <w:rPr>
                <w:b/>
              </w:rPr>
            </w:pPr>
            <w:r w:rsidRPr="00D63139">
              <w:rPr>
                <w:b/>
              </w:rPr>
              <w:t>5.</w:t>
            </w:r>
          </w:p>
        </w:tc>
        <w:tc>
          <w:tcPr>
            <w:tcW w:w="1162" w:type="dxa"/>
          </w:tcPr>
          <w:p w:rsidR="002D3D50" w:rsidRPr="00D63139" w:rsidRDefault="002D3D50" w:rsidP="002D3D50">
            <w:pPr>
              <w:jc w:val="center"/>
              <w:rPr>
                <w:b/>
              </w:rPr>
            </w:pPr>
            <w:r w:rsidRPr="00D63139">
              <w:rPr>
                <w:b/>
              </w:rPr>
              <w:t>6.</w:t>
            </w:r>
          </w:p>
        </w:tc>
        <w:tc>
          <w:tcPr>
            <w:tcW w:w="1162" w:type="dxa"/>
          </w:tcPr>
          <w:p w:rsidR="002D3D50" w:rsidRPr="00D63139" w:rsidRDefault="002D3D50" w:rsidP="002D3D50">
            <w:pPr>
              <w:jc w:val="center"/>
              <w:rPr>
                <w:b/>
              </w:rPr>
            </w:pPr>
            <w:r w:rsidRPr="00D63139">
              <w:rPr>
                <w:b/>
              </w:rPr>
              <w:t>7.</w:t>
            </w:r>
          </w:p>
        </w:tc>
        <w:tc>
          <w:tcPr>
            <w:tcW w:w="1162" w:type="dxa"/>
          </w:tcPr>
          <w:p w:rsidR="002D3D50" w:rsidRPr="00D63139" w:rsidRDefault="002D3D50" w:rsidP="002D3D50">
            <w:pPr>
              <w:jc w:val="center"/>
              <w:rPr>
                <w:b/>
              </w:rPr>
            </w:pPr>
            <w:r w:rsidRPr="00D63139">
              <w:rPr>
                <w:b/>
              </w:rPr>
              <w:t>8.</w:t>
            </w:r>
          </w:p>
        </w:tc>
      </w:tr>
      <w:tr w:rsidR="002D3D50" w:rsidRPr="00D63139" w:rsidTr="002D3D50">
        <w:tc>
          <w:tcPr>
            <w:tcW w:w="1161" w:type="dxa"/>
          </w:tcPr>
          <w:p w:rsidR="002D3D50" w:rsidRPr="00D63139" w:rsidRDefault="002D3D50" w:rsidP="002D3D50">
            <w:pPr>
              <w:jc w:val="center"/>
            </w:pPr>
            <w:r>
              <w:t>0</w:t>
            </w:r>
          </w:p>
        </w:tc>
        <w:tc>
          <w:tcPr>
            <w:tcW w:w="1161" w:type="dxa"/>
          </w:tcPr>
          <w:p w:rsidR="002D3D50" w:rsidRPr="00D63139" w:rsidRDefault="002D3D50" w:rsidP="002D3D50">
            <w:pPr>
              <w:jc w:val="center"/>
            </w:pPr>
            <w:r>
              <w:t>0</w:t>
            </w:r>
          </w:p>
        </w:tc>
        <w:tc>
          <w:tcPr>
            <w:tcW w:w="1162" w:type="dxa"/>
          </w:tcPr>
          <w:p w:rsidR="002D3D50" w:rsidRPr="00D63139" w:rsidRDefault="002D3D50" w:rsidP="002D3D50">
            <w:pPr>
              <w:jc w:val="center"/>
            </w:pPr>
            <w:r>
              <w:t>0</w:t>
            </w:r>
          </w:p>
        </w:tc>
        <w:tc>
          <w:tcPr>
            <w:tcW w:w="1162" w:type="dxa"/>
          </w:tcPr>
          <w:p w:rsidR="002D3D50" w:rsidRPr="00D63139" w:rsidRDefault="002D3D50" w:rsidP="002D3D50">
            <w:pPr>
              <w:jc w:val="center"/>
            </w:pPr>
            <w:r>
              <w:t>0</w:t>
            </w:r>
          </w:p>
        </w:tc>
        <w:tc>
          <w:tcPr>
            <w:tcW w:w="1162" w:type="dxa"/>
          </w:tcPr>
          <w:p w:rsidR="002D3D50" w:rsidRPr="00D63139" w:rsidRDefault="002D3D50" w:rsidP="002D3D50">
            <w:pPr>
              <w:jc w:val="center"/>
            </w:pPr>
            <w:r>
              <w:t>0</w:t>
            </w:r>
          </w:p>
        </w:tc>
        <w:tc>
          <w:tcPr>
            <w:tcW w:w="1162" w:type="dxa"/>
          </w:tcPr>
          <w:p w:rsidR="002D3D50" w:rsidRPr="00D63139" w:rsidRDefault="002D3D50" w:rsidP="002D3D50">
            <w:pPr>
              <w:jc w:val="center"/>
            </w:pPr>
            <w:r>
              <w:t>0</w:t>
            </w:r>
          </w:p>
        </w:tc>
        <w:tc>
          <w:tcPr>
            <w:tcW w:w="1162" w:type="dxa"/>
          </w:tcPr>
          <w:p w:rsidR="002D3D50" w:rsidRPr="00D63139" w:rsidRDefault="002D3D50" w:rsidP="002D3D50">
            <w:pPr>
              <w:jc w:val="center"/>
            </w:pPr>
            <w:r>
              <w:t>2</w:t>
            </w:r>
          </w:p>
        </w:tc>
        <w:tc>
          <w:tcPr>
            <w:tcW w:w="1162" w:type="dxa"/>
          </w:tcPr>
          <w:p w:rsidR="002D3D50" w:rsidRPr="00D63139" w:rsidRDefault="002D3D50" w:rsidP="002D3D50">
            <w:pPr>
              <w:jc w:val="center"/>
            </w:pPr>
            <w:r w:rsidRPr="00D63139">
              <w:t>2</w:t>
            </w:r>
          </w:p>
        </w:tc>
      </w:tr>
    </w:tbl>
    <w:p w:rsidR="002D3D50" w:rsidRDefault="002D3D50" w:rsidP="006D02FF">
      <w:pPr>
        <w:rPr>
          <w:b/>
        </w:rPr>
      </w:pPr>
    </w:p>
    <w:p w:rsidR="00A72883" w:rsidRDefault="00A72883" w:rsidP="006D02FF">
      <w:pPr>
        <w:rPr>
          <w:b/>
        </w:rPr>
      </w:pPr>
      <w:r>
        <w:t xml:space="preserve">Predmet CMA je povinne voliteľným predmetom, ktorý nadväzuje na učivo matematiky vymedzené ŠVP. V 7. ročníku je zameraný na prehlbovanie a rozširovanie učiva, vo 8. ročníku sú hlavnou témou základy diferenciálneho a integrálneho počtu.  </w:t>
      </w:r>
    </w:p>
    <w:p w:rsidR="00A72883" w:rsidRDefault="00A72883" w:rsidP="002D3D50">
      <w:pPr>
        <w:spacing w:after="160" w:line="259" w:lineRule="auto"/>
        <w:jc w:val="left"/>
      </w:pPr>
    </w:p>
    <w:p w:rsidR="002D3D50" w:rsidRPr="00215EAA" w:rsidRDefault="002D3D50" w:rsidP="002D3D50">
      <w:pPr>
        <w:spacing w:after="160" w:line="259" w:lineRule="auto"/>
        <w:jc w:val="left"/>
      </w:pPr>
      <w:r>
        <w:t>Ciele predmetu:</w:t>
      </w:r>
    </w:p>
    <w:p w:rsidR="002D3D50" w:rsidRPr="00215EAA" w:rsidRDefault="002D3D50" w:rsidP="002D3D50">
      <w:r w:rsidRPr="00215EAA">
        <w:t>Proces vzdelávania na hodinách Cvičení z matematiky smeruje k</w:t>
      </w:r>
      <w:r w:rsidR="00C41458">
        <w:t> </w:t>
      </w:r>
      <w:r w:rsidRPr="00215EAA">
        <w:t>tomu</w:t>
      </w:r>
      <w:r w:rsidR="00C41458">
        <w:t>,</w:t>
      </w:r>
      <w:r w:rsidRPr="00215EAA">
        <w:t xml:space="preserve"> aby žiaci:</w:t>
      </w:r>
    </w:p>
    <w:p w:rsidR="002D3D50" w:rsidRPr="00215EAA" w:rsidRDefault="002D3D50" w:rsidP="0059011C">
      <w:pPr>
        <w:pStyle w:val="Odsekzoznamu"/>
        <w:numPr>
          <w:ilvl w:val="0"/>
          <w:numId w:val="51"/>
        </w:numPr>
        <w:spacing w:after="160"/>
        <w:ind w:left="714" w:hanging="357"/>
        <w:jc w:val="left"/>
      </w:pPr>
      <w:r w:rsidRPr="00215EAA">
        <w:t>získali vedomosti a zručnosti z uvedených tematických celkov a rozvinuli na základe  obsahu a metód matematiky svoje abstraktné a logické myslenie,</w:t>
      </w:r>
    </w:p>
    <w:p w:rsidR="002D3D50" w:rsidRPr="00215EAA" w:rsidRDefault="002D3D50" w:rsidP="0059011C">
      <w:pPr>
        <w:pStyle w:val="Odsekzoznamu"/>
        <w:numPr>
          <w:ilvl w:val="0"/>
          <w:numId w:val="51"/>
        </w:numPr>
        <w:spacing w:after="160"/>
        <w:ind w:left="714" w:hanging="357"/>
        <w:jc w:val="left"/>
      </w:pPr>
      <w:r w:rsidRPr="00215EAA">
        <w:t>naučili sa samostatne  analyzovať texty úlohy, riešiť ich, odhadovať, hodnotiť a zdôvodňovať výsledky, vyhodnocovať rozličné spôsoby riešenia,</w:t>
      </w:r>
    </w:p>
    <w:p w:rsidR="002D3D50" w:rsidRPr="00215EAA" w:rsidRDefault="002D3D50" w:rsidP="0059011C">
      <w:pPr>
        <w:pStyle w:val="Odsekzoznamu"/>
        <w:numPr>
          <w:ilvl w:val="0"/>
          <w:numId w:val="51"/>
        </w:numPr>
        <w:spacing w:after="160"/>
        <w:ind w:left="714" w:hanging="357"/>
        <w:jc w:val="left"/>
      </w:pPr>
      <w:r w:rsidRPr="00215EAA">
        <w:t>ovládali jazyk matematiky a matematickú symboliku a naučili sa presne vyjadrovať,</w:t>
      </w:r>
    </w:p>
    <w:p w:rsidR="002D3D50" w:rsidRPr="00215EAA" w:rsidRDefault="002D3D50" w:rsidP="0059011C">
      <w:pPr>
        <w:pStyle w:val="Odsekzoznamu"/>
        <w:numPr>
          <w:ilvl w:val="0"/>
          <w:numId w:val="51"/>
        </w:numPr>
        <w:spacing w:after="160"/>
        <w:ind w:left="714" w:hanging="357"/>
        <w:jc w:val="left"/>
      </w:pPr>
      <w:r w:rsidRPr="00215EAA">
        <w:t>rozvinuli geometrickú predstavivosť a zdokonalili grafický prejav,</w:t>
      </w:r>
    </w:p>
    <w:p w:rsidR="002D3D50" w:rsidRPr="00215EAA" w:rsidRDefault="002D3D50" w:rsidP="0059011C">
      <w:pPr>
        <w:pStyle w:val="Odsekzoznamu"/>
        <w:numPr>
          <w:ilvl w:val="0"/>
          <w:numId w:val="51"/>
        </w:numPr>
        <w:spacing w:after="160"/>
        <w:ind w:left="714" w:hanging="357"/>
        <w:jc w:val="left"/>
      </w:pPr>
      <w:r w:rsidRPr="00215EAA">
        <w:t>porozumeli</w:t>
      </w:r>
      <w:r w:rsidR="00C41458">
        <w:t xml:space="preserve"> </w:t>
      </w:r>
      <w:r w:rsidRPr="00215EAA">
        <w:t>vzájomným vzťahom medzi matematickými celkami, vedeli matematizovať reálne situácie, aplikovať svoje znalosti aj mimo matematiku,</w:t>
      </w:r>
    </w:p>
    <w:p w:rsidR="002D3D50" w:rsidRPr="00215EAA" w:rsidRDefault="002D3D50" w:rsidP="0059011C">
      <w:pPr>
        <w:pStyle w:val="Odsekzoznamu"/>
        <w:numPr>
          <w:ilvl w:val="0"/>
          <w:numId w:val="51"/>
        </w:numPr>
        <w:spacing w:after="160"/>
        <w:ind w:left="714" w:hanging="357"/>
        <w:jc w:val="left"/>
      </w:pPr>
      <w:r w:rsidRPr="00215EAA">
        <w:t>si osvojili niektoré metódy vedeckého myslenia,</w:t>
      </w:r>
    </w:p>
    <w:p w:rsidR="002D3D50" w:rsidRPr="00215EAA" w:rsidRDefault="002D3D50" w:rsidP="0059011C">
      <w:pPr>
        <w:pStyle w:val="Odsekzoznamu"/>
        <w:numPr>
          <w:ilvl w:val="0"/>
          <w:numId w:val="51"/>
        </w:numPr>
        <w:spacing w:after="160"/>
        <w:ind w:left="714" w:hanging="357"/>
        <w:jc w:val="left"/>
      </w:pPr>
      <w:r w:rsidRPr="00215EAA">
        <w:t>naučili sa vyhľadávať, zdielať</w:t>
      </w:r>
      <w:r w:rsidR="00C41458">
        <w:t xml:space="preserve"> </w:t>
      </w:r>
      <w:r w:rsidRPr="00215EAA">
        <w:t>a využívať informácie z oblasti matematiky, akceptovali matematiku ako súčasť kultúry,</w:t>
      </w:r>
    </w:p>
    <w:p w:rsidR="002D3D50" w:rsidRPr="00215EAA" w:rsidRDefault="002D3D50" w:rsidP="0059011C">
      <w:pPr>
        <w:pStyle w:val="Odsekzoznamu"/>
        <w:numPr>
          <w:ilvl w:val="0"/>
          <w:numId w:val="51"/>
        </w:numPr>
        <w:spacing w:after="160"/>
        <w:ind w:left="714" w:hanging="357"/>
        <w:jc w:val="left"/>
      </w:pPr>
      <w:r w:rsidRPr="00215EAA">
        <w:lastRenderedPageBreak/>
        <w:t>spolu s horeuvedenými cie</w:t>
      </w:r>
      <w:r w:rsidR="00C41458">
        <w:t>ľ</w:t>
      </w:r>
      <w:r w:rsidRPr="00215EAA">
        <w:t>mi posilnili</w:t>
      </w:r>
      <w:r>
        <w:t xml:space="preserve"> </w:t>
      </w:r>
      <w:r w:rsidRPr="00215EAA">
        <w:t>kladné rysy svojej osobnosti (pracovitosť, presnosť, dôslednosť, sebakontrola a zodpovednosť, vytrvalosť a schopnosť prekonávať prekážky).</w:t>
      </w:r>
    </w:p>
    <w:p w:rsidR="002D3D50" w:rsidRDefault="002D3D50" w:rsidP="006D02FF">
      <w:pPr>
        <w:rPr>
          <w:b/>
        </w:rPr>
      </w:pPr>
    </w:p>
    <w:tbl>
      <w:tblPr>
        <w:tblStyle w:val="Mriekatabuky"/>
        <w:tblW w:w="0" w:type="auto"/>
        <w:tblLook w:val="04A0" w:firstRow="1" w:lastRow="0" w:firstColumn="1" w:lastColumn="0" w:noHBand="0" w:noVBand="1"/>
      </w:tblPr>
      <w:tblGrid>
        <w:gridCol w:w="895"/>
        <w:gridCol w:w="7080"/>
        <w:gridCol w:w="1437"/>
      </w:tblGrid>
      <w:tr w:rsidR="002D3D50" w:rsidRPr="00D63139" w:rsidTr="002D3D50">
        <w:tc>
          <w:tcPr>
            <w:tcW w:w="9412" w:type="dxa"/>
            <w:gridSpan w:val="3"/>
          </w:tcPr>
          <w:p w:rsidR="002D3D50" w:rsidRPr="00D63139" w:rsidRDefault="002D3D50" w:rsidP="002D3D50">
            <w:pPr>
              <w:jc w:val="center"/>
              <w:rPr>
                <w:b/>
                <w:szCs w:val="24"/>
              </w:rPr>
            </w:pPr>
            <w:r w:rsidRPr="00D63139">
              <w:rPr>
                <w:b/>
                <w:szCs w:val="24"/>
              </w:rPr>
              <w:t xml:space="preserve">Rozdelenie učiva </w:t>
            </w:r>
            <w:r>
              <w:rPr>
                <w:b/>
                <w:szCs w:val="24"/>
              </w:rPr>
              <w:t>CMA</w:t>
            </w:r>
            <w:r w:rsidRPr="00D63139">
              <w:rPr>
                <w:b/>
                <w:szCs w:val="24"/>
              </w:rPr>
              <w:t xml:space="preserve"> do ročníkov</w:t>
            </w:r>
          </w:p>
        </w:tc>
      </w:tr>
      <w:tr w:rsidR="002D3D50" w:rsidRPr="00D63139" w:rsidTr="002D3D50">
        <w:tc>
          <w:tcPr>
            <w:tcW w:w="0" w:type="auto"/>
          </w:tcPr>
          <w:p w:rsidR="002D3D50" w:rsidRPr="00C7378C" w:rsidRDefault="002D3D50" w:rsidP="002D3D50">
            <w:pPr>
              <w:rPr>
                <w:b/>
                <w:szCs w:val="24"/>
              </w:rPr>
            </w:pPr>
            <w:r w:rsidRPr="00C7378C">
              <w:rPr>
                <w:b/>
                <w:szCs w:val="24"/>
              </w:rPr>
              <w:t>Ročník</w:t>
            </w:r>
          </w:p>
        </w:tc>
        <w:tc>
          <w:tcPr>
            <w:tcW w:w="7034" w:type="dxa"/>
          </w:tcPr>
          <w:p w:rsidR="002D3D50" w:rsidRPr="00C7378C" w:rsidRDefault="002D3D50" w:rsidP="002D3D50">
            <w:pPr>
              <w:rPr>
                <w:b/>
                <w:szCs w:val="24"/>
              </w:rPr>
            </w:pPr>
            <w:r w:rsidRPr="00C7378C">
              <w:rPr>
                <w:b/>
                <w:szCs w:val="24"/>
              </w:rPr>
              <w:t>Tematický celok</w:t>
            </w:r>
          </w:p>
        </w:tc>
        <w:tc>
          <w:tcPr>
            <w:tcW w:w="1428" w:type="dxa"/>
          </w:tcPr>
          <w:p w:rsidR="002D3D50" w:rsidRPr="00C7378C" w:rsidRDefault="002D3D50" w:rsidP="002D3D50">
            <w:pPr>
              <w:rPr>
                <w:b/>
                <w:szCs w:val="24"/>
              </w:rPr>
            </w:pPr>
            <w:r w:rsidRPr="00C7378C">
              <w:rPr>
                <w:b/>
                <w:szCs w:val="24"/>
              </w:rPr>
              <w:t>Počet hodín</w:t>
            </w:r>
          </w:p>
        </w:tc>
      </w:tr>
      <w:tr w:rsidR="00C41458" w:rsidRPr="00D63139" w:rsidTr="002D3D50">
        <w:tc>
          <w:tcPr>
            <w:tcW w:w="0" w:type="auto"/>
          </w:tcPr>
          <w:p w:rsidR="00C41458" w:rsidRPr="00C7378C" w:rsidRDefault="00C41458" w:rsidP="00C41458">
            <w:pPr>
              <w:jc w:val="left"/>
              <w:rPr>
                <w:szCs w:val="24"/>
              </w:rPr>
            </w:pPr>
            <w:r>
              <w:rPr>
                <w:szCs w:val="24"/>
              </w:rPr>
              <w:t>7.</w:t>
            </w:r>
          </w:p>
        </w:tc>
        <w:tc>
          <w:tcPr>
            <w:tcW w:w="7034" w:type="dxa"/>
          </w:tcPr>
          <w:p w:rsidR="00C41458" w:rsidRPr="00215EAA" w:rsidRDefault="00C41458" w:rsidP="00C41458">
            <w:pPr>
              <w:pStyle w:val="Odsekzoznamu"/>
              <w:ind w:left="0"/>
            </w:pPr>
            <w:r w:rsidRPr="00215EAA">
              <w:t>Základné poznatky a číselné množiny</w:t>
            </w:r>
          </w:p>
        </w:tc>
        <w:tc>
          <w:tcPr>
            <w:tcW w:w="1428" w:type="dxa"/>
          </w:tcPr>
          <w:p w:rsidR="00C41458" w:rsidRPr="00215EAA" w:rsidRDefault="00C41458" w:rsidP="00C41458">
            <w:pPr>
              <w:pStyle w:val="Odsekzoznamu"/>
              <w:ind w:left="0"/>
              <w:jc w:val="center"/>
            </w:pPr>
            <w:r w:rsidRPr="00215EAA">
              <w:t>10</w:t>
            </w:r>
          </w:p>
        </w:tc>
      </w:tr>
      <w:tr w:rsidR="00C41458" w:rsidRPr="00D63139" w:rsidTr="002D3D50">
        <w:tc>
          <w:tcPr>
            <w:tcW w:w="0" w:type="auto"/>
          </w:tcPr>
          <w:p w:rsidR="00C41458" w:rsidRPr="00C7378C" w:rsidRDefault="00C41458" w:rsidP="00C41458">
            <w:pPr>
              <w:jc w:val="left"/>
              <w:rPr>
                <w:szCs w:val="24"/>
              </w:rPr>
            </w:pPr>
            <w:r>
              <w:rPr>
                <w:szCs w:val="24"/>
              </w:rPr>
              <w:t>7.</w:t>
            </w:r>
          </w:p>
        </w:tc>
        <w:tc>
          <w:tcPr>
            <w:tcW w:w="7034" w:type="dxa"/>
          </w:tcPr>
          <w:p w:rsidR="00C41458" w:rsidRPr="00215EAA" w:rsidRDefault="00C41458" w:rsidP="00C41458">
            <w:pPr>
              <w:pStyle w:val="Odsekzoznamu"/>
              <w:ind w:left="0"/>
            </w:pPr>
            <w:r w:rsidRPr="00215EAA">
              <w:t xml:space="preserve">Rovnice </w:t>
            </w:r>
          </w:p>
        </w:tc>
        <w:tc>
          <w:tcPr>
            <w:tcW w:w="1428" w:type="dxa"/>
          </w:tcPr>
          <w:p w:rsidR="00C41458" w:rsidRPr="00215EAA" w:rsidRDefault="00C41458" w:rsidP="00C41458">
            <w:pPr>
              <w:pStyle w:val="Odsekzoznamu"/>
              <w:ind w:left="0"/>
              <w:jc w:val="center"/>
            </w:pPr>
            <w:r w:rsidRPr="00215EAA">
              <w:t>14</w:t>
            </w:r>
          </w:p>
        </w:tc>
      </w:tr>
      <w:tr w:rsidR="00C41458" w:rsidRPr="00D63139" w:rsidTr="002D3D50">
        <w:tc>
          <w:tcPr>
            <w:tcW w:w="0" w:type="auto"/>
          </w:tcPr>
          <w:p w:rsidR="00C41458" w:rsidRPr="00C7378C" w:rsidRDefault="00C41458" w:rsidP="00C41458">
            <w:pPr>
              <w:rPr>
                <w:szCs w:val="24"/>
              </w:rPr>
            </w:pPr>
            <w:r>
              <w:rPr>
                <w:szCs w:val="24"/>
              </w:rPr>
              <w:t>7.</w:t>
            </w:r>
          </w:p>
        </w:tc>
        <w:tc>
          <w:tcPr>
            <w:tcW w:w="7034" w:type="dxa"/>
          </w:tcPr>
          <w:p w:rsidR="00C41458" w:rsidRPr="00215EAA" w:rsidRDefault="00C41458" w:rsidP="00C41458">
            <w:pPr>
              <w:pStyle w:val="Odsekzoznamu"/>
              <w:ind w:left="0"/>
            </w:pPr>
            <w:r w:rsidRPr="00215EAA">
              <w:t>Funkcie</w:t>
            </w:r>
          </w:p>
        </w:tc>
        <w:tc>
          <w:tcPr>
            <w:tcW w:w="1428" w:type="dxa"/>
          </w:tcPr>
          <w:p w:rsidR="00C41458" w:rsidRPr="00215EAA" w:rsidRDefault="00C41458" w:rsidP="00C41458">
            <w:pPr>
              <w:pStyle w:val="Odsekzoznamu"/>
              <w:ind w:left="0"/>
              <w:jc w:val="center"/>
            </w:pPr>
            <w:r w:rsidRPr="00215EAA">
              <w:t>30</w:t>
            </w:r>
          </w:p>
        </w:tc>
      </w:tr>
      <w:tr w:rsidR="00C41458" w:rsidRPr="00D63139" w:rsidTr="002D3D50">
        <w:tc>
          <w:tcPr>
            <w:tcW w:w="0" w:type="auto"/>
          </w:tcPr>
          <w:p w:rsidR="00C41458" w:rsidRPr="00C7378C" w:rsidRDefault="00C41458" w:rsidP="00C41458">
            <w:pPr>
              <w:rPr>
                <w:szCs w:val="24"/>
              </w:rPr>
            </w:pPr>
            <w:r>
              <w:rPr>
                <w:szCs w:val="24"/>
              </w:rPr>
              <w:t>7.</w:t>
            </w:r>
          </w:p>
        </w:tc>
        <w:tc>
          <w:tcPr>
            <w:tcW w:w="7034" w:type="dxa"/>
          </w:tcPr>
          <w:p w:rsidR="00C41458" w:rsidRPr="00215EAA" w:rsidRDefault="00C41458" w:rsidP="00C41458">
            <w:pPr>
              <w:pStyle w:val="Odsekzoznamu"/>
              <w:ind w:left="0"/>
            </w:pPr>
            <w:r w:rsidRPr="00215EAA">
              <w:t>Geometria v rovine a v priestore</w:t>
            </w:r>
          </w:p>
        </w:tc>
        <w:tc>
          <w:tcPr>
            <w:tcW w:w="1428" w:type="dxa"/>
          </w:tcPr>
          <w:p w:rsidR="00C41458" w:rsidRPr="00215EAA" w:rsidRDefault="00C41458" w:rsidP="00C41458">
            <w:pPr>
              <w:pStyle w:val="Odsekzoznamu"/>
              <w:ind w:left="0"/>
              <w:jc w:val="center"/>
            </w:pPr>
            <w:r w:rsidRPr="00215EAA">
              <w:t>12</w:t>
            </w:r>
          </w:p>
        </w:tc>
      </w:tr>
      <w:tr w:rsidR="00C41458" w:rsidRPr="00D63139" w:rsidTr="00C41458">
        <w:tc>
          <w:tcPr>
            <w:tcW w:w="9412" w:type="dxa"/>
            <w:gridSpan w:val="3"/>
            <w:shd w:val="clear" w:color="auto" w:fill="D0CECE" w:themeFill="background2" w:themeFillShade="E6"/>
          </w:tcPr>
          <w:p w:rsidR="00C41458" w:rsidRPr="00C7135A" w:rsidRDefault="00C41458" w:rsidP="00C41458"/>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Elementárne funkcie, vlastnosti, grafy</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C41458" w:rsidP="00C41458">
            <w:pPr>
              <w:jc w:val="left"/>
              <w:rPr>
                <w:szCs w:val="24"/>
              </w:rPr>
            </w:pPr>
            <w:r w:rsidRPr="00C7378C">
              <w:rPr>
                <w:szCs w:val="24"/>
              </w:rPr>
              <w:t>8.</w:t>
            </w:r>
          </w:p>
        </w:tc>
        <w:tc>
          <w:tcPr>
            <w:tcW w:w="7034" w:type="dxa"/>
          </w:tcPr>
          <w:p w:rsidR="00C41458" w:rsidRPr="00215EAA" w:rsidRDefault="00C41458" w:rsidP="00C41458">
            <w:pPr>
              <w:pStyle w:val="Odsekzoznamu"/>
              <w:ind w:left="0"/>
            </w:pPr>
            <w:r w:rsidRPr="00215EAA">
              <w:t>Limita funkcie</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C41458" w:rsidP="00C41458">
            <w:pPr>
              <w:jc w:val="left"/>
              <w:rPr>
                <w:szCs w:val="24"/>
              </w:rPr>
            </w:pPr>
            <w:r w:rsidRPr="00C7378C">
              <w:rPr>
                <w:szCs w:val="24"/>
              </w:rPr>
              <w:t>8.</w:t>
            </w:r>
          </w:p>
        </w:tc>
        <w:tc>
          <w:tcPr>
            <w:tcW w:w="7034" w:type="dxa"/>
          </w:tcPr>
          <w:p w:rsidR="00C41458" w:rsidRPr="00215EAA" w:rsidRDefault="00C41458" w:rsidP="00C41458">
            <w:pPr>
              <w:pStyle w:val="Odsekzoznamu"/>
              <w:ind w:left="0"/>
            </w:pPr>
            <w:r w:rsidRPr="00215EAA">
              <w:t>Derivácia funkcie</w:t>
            </w:r>
          </w:p>
        </w:tc>
        <w:tc>
          <w:tcPr>
            <w:tcW w:w="1428" w:type="dxa"/>
          </w:tcPr>
          <w:p w:rsidR="00C41458" w:rsidRPr="00215EAA" w:rsidRDefault="00C41458" w:rsidP="00C41458">
            <w:pPr>
              <w:pStyle w:val="Odsekzoznamu"/>
              <w:ind w:left="0"/>
              <w:jc w:val="center"/>
            </w:pPr>
            <w:r w:rsidRPr="00215EAA">
              <w:t>8</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Priebeh funkcií</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Primitívna funkcia k základným funkciám</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Určitý integrál</w:t>
            </w:r>
          </w:p>
        </w:tc>
        <w:tc>
          <w:tcPr>
            <w:tcW w:w="1428" w:type="dxa"/>
          </w:tcPr>
          <w:p w:rsidR="00C41458" w:rsidRPr="00215EAA" w:rsidRDefault="00C41458" w:rsidP="00C41458">
            <w:pPr>
              <w:pStyle w:val="Odsekzoznamu"/>
              <w:ind w:left="0"/>
              <w:jc w:val="center"/>
            </w:pPr>
            <w:r w:rsidRPr="00215EAA">
              <w:t>4</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Inegračné metódy</w:t>
            </w:r>
          </w:p>
        </w:tc>
        <w:tc>
          <w:tcPr>
            <w:tcW w:w="1428" w:type="dxa"/>
          </w:tcPr>
          <w:p w:rsidR="00C41458" w:rsidRPr="00215EAA" w:rsidRDefault="00C41458" w:rsidP="00C41458">
            <w:pPr>
              <w:pStyle w:val="Odsekzoznamu"/>
              <w:ind w:left="0"/>
              <w:jc w:val="center"/>
            </w:pPr>
            <w:r w:rsidRPr="00215EAA">
              <w:t>8</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Výpočet obsahu obrazcov</w:t>
            </w:r>
          </w:p>
        </w:tc>
        <w:tc>
          <w:tcPr>
            <w:tcW w:w="1428" w:type="dxa"/>
          </w:tcPr>
          <w:p w:rsidR="00C41458" w:rsidRPr="00215EAA" w:rsidRDefault="00C41458" w:rsidP="00C41458">
            <w:pPr>
              <w:pStyle w:val="Odsekzoznamu"/>
              <w:ind w:left="0"/>
              <w:jc w:val="center"/>
            </w:pPr>
            <w:r w:rsidRPr="00215EAA">
              <w:t>6</w:t>
            </w:r>
          </w:p>
        </w:tc>
      </w:tr>
      <w:tr w:rsidR="00C41458" w:rsidRPr="00D63139" w:rsidTr="00C41458">
        <w:tc>
          <w:tcPr>
            <w:tcW w:w="0" w:type="auto"/>
            <w:tcBorders>
              <w:bottom w:val="single" w:sz="4" w:space="0" w:color="auto"/>
            </w:tcBorders>
          </w:tcPr>
          <w:p w:rsidR="00C41458" w:rsidRPr="00C7378C" w:rsidRDefault="00C41458" w:rsidP="00C41458">
            <w:pPr>
              <w:rPr>
                <w:szCs w:val="24"/>
              </w:rPr>
            </w:pPr>
            <w:r w:rsidRPr="00C7378C">
              <w:rPr>
                <w:szCs w:val="24"/>
              </w:rPr>
              <w:t>8.</w:t>
            </w:r>
          </w:p>
        </w:tc>
        <w:tc>
          <w:tcPr>
            <w:tcW w:w="7034" w:type="dxa"/>
            <w:tcBorders>
              <w:bottom w:val="single" w:sz="4" w:space="0" w:color="auto"/>
            </w:tcBorders>
          </w:tcPr>
          <w:p w:rsidR="00C41458" w:rsidRPr="00215EAA" w:rsidRDefault="00C41458" w:rsidP="00C41458">
            <w:pPr>
              <w:pStyle w:val="Odsekzoznamu"/>
              <w:ind w:left="0"/>
            </w:pPr>
            <w:r w:rsidRPr="00215EAA">
              <w:t>Výpočet objemov rotačných telies</w:t>
            </w:r>
          </w:p>
        </w:tc>
        <w:tc>
          <w:tcPr>
            <w:tcW w:w="1428" w:type="dxa"/>
            <w:tcBorders>
              <w:bottom w:val="single" w:sz="4" w:space="0" w:color="auto"/>
            </w:tcBorders>
          </w:tcPr>
          <w:p w:rsidR="00C41458" w:rsidRPr="00215EAA" w:rsidRDefault="00C41458" w:rsidP="00C41458">
            <w:pPr>
              <w:pStyle w:val="Odsekzoznamu"/>
              <w:ind w:left="0"/>
              <w:jc w:val="center"/>
            </w:pPr>
            <w:r w:rsidRPr="00215EAA">
              <w:t>4</w:t>
            </w:r>
          </w:p>
        </w:tc>
      </w:tr>
      <w:tr w:rsidR="00C41458" w:rsidRPr="00D63139" w:rsidTr="00C41458">
        <w:tc>
          <w:tcPr>
            <w:tcW w:w="0" w:type="auto"/>
            <w:tcBorders>
              <w:bottom w:val="single" w:sz="4" w:space="0" w:color="auto"/>
            </w:tcBorders>
          </w:tcPr>
          <w:p w:rsidR="00C41458" w:rsidRPr="00C7378C" w:rsidRDefault="00C41458" w:rsidP="00C41458">
            <w:pPr>
              <w:rPr>
                <w:szCs w:val="24"/>
              </w:rPr>
            </w:pPr>
            <w:r w:rsidRPr="00C7378C">
              <w:rPr>
                <w:szCs w:val="24"/>
              </w:rPr>
              <w:t>8.</w:t>
            </w:r>
          </w:p>
        </w:tc>
        <w:tc>
          <w:tcPr>
            <w:tcW w:w="7034" w:type="dxa"/>
            <w:tcBorders>
              <w:bottom w:val="single" w:sz="4" w:space="0" w:color="auto"/>
            </w:tcBorders>
          </w:tcPr>
          <w:p w:rsidR="00C41458" w:rsidRPr="00215EAA" w:rsidRDefault="00C41458" w:rsidP="00C41458">
            <w:pPr>
              <w:pStyle w:val="Odsekzoznamu"/>
              <w:ind w:left="0"/>
            </w:pPr>
            <w:r w:rsidRPr="00215EAA">
              <w:t>Využitie diferenciálneho a integrálneho počtu</w:t>
            </w:r>
          </w:p>
        </w:tc>
        <w:tc>
          <w:tcPr>
            <w:tcW w:w="1428" w:type="dxa"/>
            <w:tcBorders>
              <w:bottom w:val="single" w:sz="4" w:space="0" w:color="auto"/>
            </w:tcBorders>
          </w:tcPr>
          <w:p w:rsidR="00C41458" w:rsidRPr="00215EAA" w:rsidRDefault="00C41458" w:rsidP="00C41458">
            <w:pPr>
              <w:pStyle w:val="Odsekzoznamu"/>
              <w:ind w:left="0"/>
              <w:jc w:val="center"/>
            </w:pPr>
            <w:r w:rsidRPr="00215EAA">
              <w:t>6</w:t>
            </w:r>
          </w:p>
        </w:tc>
      </w:tr>
    </w:tbl>
    <w:p w:rsidR="002D3D50" w:rsidRDefault="002D3D50" w:rsidP="006D02FF">
      <w:pPr>
        <w:rPr>
          <w:b/>
        </w:rPr>
      </w:pPr>
    </w:p>
    <w:tbl>
      <w:tblPr>
        <w:tblStyle w:val="Mriekatabuky"/>
        <w:tblW w:w="10574" w:type="dxa"/>
        <w:tblInd w:w="-5" w:type="dxa"/>
        <w:tblLook w:val="04A0" w:firstRow="1" w:lastRow="0" w:firstColumn="1" w:lastColumn="0" w:noHBand="0" w:noVBand="1"/>
      </w:tblPr>
      <w:tblGrid>
        <w:gridCol w:w="5334"/>
        <w:gridCol w:w="5240"/>
      </w:tblGrid>
      <w:tr w:rsidR="00C41458" w:rsidRPr="00D63139" w:rsidTr="002805B8">
        <w:tc>
          <w:tcPr>
            <w:tcW w:w="10574" w:type="dxa"/>
            <w:gridSpan w:val="2"/>
            <w:shd w:val="clear" w:color="auto" w:fill="D0CECE" w:themeFill="background2" w:themeFillShade="E6"/>
          </w:tcPr>
          <w:p w:rsidR="00C41458" w:rsidRPr="00D63139" w:rsidRDefault="00C41458" w:rsidP="002805B8">
            <w:pPr>
              <w:pStyle w:val="Odsekzoznamu"/>
              <w:ind w:left="0"/>
              <w:jc w:val="center"/>
            </w:pPr>
            <w:r>
              <w:t>Tematický celok: Základné poznatky a číselné množiny</w:t>
            </w:r>
          </w:p>
        </w:tc>
      </w:tr>
      <w:tr w:rsidR="00C41458" w:rsidRPr="00D63139" w:rsidTr="002805B8">
        <w:tc>
          <w:tcPr>
            <w:tcW w:w="5334" w:type="dxa"/>
            <w:shd w:val="clear" w:color="auto" w:fill="D0CECE" w:themeFill="background2" w:themeFillShade="E6"/>
          </w:tcPr>
          <w:p w:rsidR="00C41458" w:rsidRPr="00D63139" w:rsidRDefault="00C41458" w:rsidP="002805B8">
            <w:pPr>
              <w:pStyle w:val="Odsekzoznamu"/>
              <w:ind w:left="0"/>
              <w:jc w:val="left"/>
            </w:pPr>
            <w:r>
              <w:t>Obsahový štandard</w:t>
            </w:r>
          </w:p>
        </w:tc>
        <w:tc>
          <w:tcPr>
            <w:tcW w:w="5240" w:type="dxa"/>
            <w:shd w:val="clear" w:color="auto" w:fill="D0CECE" w:themeFill="background2" w:themeFillShade="E6"/>
          </w:tcPr>
          <w:p w:rsidR="00C41458" w:rsidRPr="00D63139" w:rsidRDefault="00C41458" w:rsidP="002805B8">
            <w:pPr>
              <w:pStyle w:val="Odsekzoznamu"/>
              <w:ind w:left="0"/>
            </w:pPr>
            <w:r>
              <w:t>Výkonový štandard</w:t>
            </w:r>
          </w:p>
        </w:tc>
      </w:tr>
      <w:tr w:rsidR="00C41458" w:rsidRPr="00D63139" w:rsidTr="002805B8">
        <w:tc>
          <w:tcPr>
            <w:tcW w:w="5334" w:type="dxa"/>
            <w:shd w:val="clear" w:color="auto" w:fill="auto"/>
          </w:tcPr>
          <w:p w:rsidR="00C41458" w:rsidRPr="00C41458" w:rsidRDefault="00C41458" w:rsidP="00C41458">
            <w:pPr>
              <w:widowControl w:val="0"/>
              <w:autoSpaceDE w:val="0"/>
              <w:autoSpaceDN w:val="0"/>
              <w:adjustRightInd w:val="0"/>
              <w:spacing w:after="240"/>
              <w:rPr>
                <w:rFonts w:cs="Arial"/>
              </w:rPr>
            </w:pPr>
            <w:r w:rsidRPr="00C41458">
              <w:rPr>
                <w:rFonts w:cs="Arial"/>
              </w:rPr>
              <w:t>Výrok, pravdivostná hodnota, logické spojky, negácia, kvantifikátory, priamy a nepriamy dôkaz, dôkaz sporom.</w:t>
            </w:r>
            <w:r w:rsidRPr="00C41458">
              <w:rPr>
                <w:rFonts w:cs="Times"/>
              </w:rPr>
              <w:t xml:space="preserve"> </w:t>
            </w:r>
            <w:r w:rsidRPr="00C41458">
              <w:rPr>
                <w:rFonts w:cs="Arial"/>
              </w:rPr>
              <w:t>Množina, prvky množiny, podmnožina, prienik, zjednotenie a rozdiel množín, Vennove diagramy, disjunktné množiny, konečná</w:t>
            </w:r>
            <w:r w:rsidRPr="00C41458">
              <w:rPr>
                <w:rFonts w:cs="Times"/>
              </w:rPr>
              <w:t xml:space="preserve"> </w:t>
            </w:r>
            <w:r w:rsidRPr="00C41458">
              <w:rPr>
                <w:rFonts w:cs="Arial"/>
              </w:rPr>
              <w:t>a nekonečná množina. Konštanta, premenná, výraz, obor definície výrazu, mnohočlen, doplnenie do štvorca, vynímanie pred zátvorku, úprava na súčin, prirodzené, celé, racionálne, iracionálne</w:t>
            </w:r>
            <w:r w:rsidRPr="00C41458">
              <w:rPr>
                <w:rFonts w:cs="Times"/>
              </w:rPr>
              <w:t xml:space="preserve"> </w:t>
            </w:r>
            <w:r w:rsidRPr="00C41458">
              <w:rPr>
                <w:rFonts w:cs="Arial"/>
              </w:rPr>
              <w:t>a reálne čísla, mocnina, odmocnina, exponent a základ mocniny, absolútna hodnota čísla, úmera, pomer, percento, promile, desiatková sústava, interval.  Deliteľ, násobok, deliteľnosť, NSD, NSN, prvočíslo, zložené číslo, prvočíselný rozklad.</w:t>
            </w:r>
          </w:p>
        </w:tc>
        <w:tc>
          <w:tcPr>
            <w:tcW w:w="5240" w:type="dxa"/>
            <w:shd w:val="clear" w:color="auto" w:fill="auto"/>
          </w:tcPr>
          <w:p w:rsidR="00C41458" w:rsidRPr="00C41458" w:rsidRDefault="00C41458" w:rsidP="00C41458">
            <w:pPr>
              <w:widowControl w:val="0"/>
              <w:autoSpaceDE w:val="0"/>
              <w:autoSpaceDN w:val="0"/>
              <w:adjustRightInd w:val="0"/>
              <w:spacing w:after="240"/>
              <w:rPr>
                <w:rFonts w:cs="Arial"/>
              </w:rPr>
            </w:pPr>
            <w:r w:rsidRPr="00C41458">
              <w:rPr>
                <w:rFonts w:cs="Arial"/>
              </w:rPr>
              <w:t xml:space="preserve">Žiak vie: rozlíšiť používanie logických spojok a kvantifikátorov; zistiť pravdivostnú hodnotu zloženého výroku a rozhodnúť, či je výrok negáciou daného výroku; vytvoriť negáciu zloženého výroku, zapísať a určiť množinu vymenovaním jej prvkov alebo charakteristickou vlastnosťou; rozhodnúť o konečnosti či nekonečnosti danej množiny; určiť zjednotenie, prienik a rozdiel množín i doplnok množiny </w:t>
            </w:r>
            <w:r w:rsidRPr="00C41458">
              <w:rPr>
                <w:rFonts w:cs="Helvetica"/>
                <w:i/>
                <w:iCs/>
              </w:rPr>
              <w:t xml:space="preserve">A </w:t>
            </w:r>
            <w:r w:rsidRPr="00C41458">
              <w:rPr>
                <w:rFonts w:cs="Arial"/>
              </w:rPr>
              <w:t xml:space="preserve">vzhľadom na množinu </w:t>
            </w:r>
            <w:r w:rsidRPr="00C41458">
              <w:rPr>
                <w:rFonts w:cs="Helvetica"/>
                <w:i/>
                <w:iCs/>
              </w:rPr>
              <w:t>B,</w:t>
            </w:r>
            <w:r>
              <w:rPr>
                <w:rFonts w:cs="Helvetica"/>
                <w:i/>
                <w:iCs/>
              </w:rPr>
              <w:t xml:space="preserve"> </w:t>
            </w:r>
            <w:r w:rsidRPr="00C41458">
              <w:rPr>
                <w:rFonts w:cs="Arial"/>
              </w:rPr>
              <w:t>použiť vzťah pre počet prvkov zjednotenia dvoch množín pri hľadaní počtu prvkov týchto množín, pri riešení úloh o množinách použiť Vennov diagram</w:t>
            </w:r>
            <w:r w:rsidRPr="00C41458">
              <w:rPr>
                <w:rFonts w:cs="Times"/>
              </w:rPr>
              <w:t>;</w:t>
            </w:r>
            <w:r w:rsidRPr="00C41458">
              <w:rPr>
                <w:rFonts w:cs="Arial"/>
              </w:rPr>
              <w:t xml:space="preserve"> zaokrúhľovať čísla, upraviť reálne číslo na tvar a.10</w:t>
            </w:r>
            <w:r w:rsidRPr="00C41458">
              <w:rPr>
                <w:rFonts w:cs="Arial"/>
                <w:position w:val="12"/>
              </w:rPr>
              <w:t>n</w:t>
            </w:r>
            <w:r w:rsidRPr="00C41458">
              <w:rPr>
                <w:rFonts w:cs="Arial"/>
              </w:rPr>
              <w:t xml:space="preserve">, počítať s približnými číslami, zapísať vzdialenosť čísla na číselnej osi pomocou absolútnej </w:t>
            </w:r>
            <w:r w:rsidRPr="00C41458">
              <w:rPr>
                <w:rFonts w:cs="Arial"/>
              </w:rPr>
              <w:lastRenderedPageBreak/>
              <w:t>hodnoty;</w:t>
            </w:r>
            <w:r w:rsidRPr="00C41458">
              <w:rPr>
                <w:rFonts w:cs="Times"/>
              </w:rPr>
              <w:t xml:space="preserve"> </w:t>
            </w:r>
            <w:r w:rsidRPr="00C41458">
              <w:rPr>
                <w:rFonts w:cs="Arial"/>
              </w:rPr>
              <w:t>upravovať mnohočlen na súčin vynímaním pred zátvorku a použitím vzťahov pre rozklady výrazov; používať percentá a úmeru; zistiť bez delenia, či je dané číslo deliteľné niektorým z čísel uvedených v znakoch deliteľnosti, nájsť NSN, NSD daných čísel.</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lastRenderedPageBreak/>
              <w:t>Tematický celok: Rovnice a nerovnice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1458" w:rsidRPr="00D63139" w:rsidTr="00C41458">
        <w:trPr>
          <w:trHeight w:val="2684"/>
        </w:trPr>
        <w:tc>
          <w:tcPr>
            <w:tcW w:w="5334" w:type="dxa"/>
          </w:tcPr>
          <w:p w:rsidR="00C41458" w:rsidRPr="00C41458" w:rsidRDefault="00C41458" w:rsidP="00C41458">
            <w:pPr>
              <w:widowControl w:val="0"/>
              <w:autoSpaceDE w:val="0"/>
              <w:autoSpaceDN w:val="0"/>
              <w:adjustRightInd w:val="0"/>
              <w:spacing w:after="240"/>
              <w:rPr>
                <w:rFonts w:cs="Times"/>
              </w:rPr>
            </w:pPr>
            <w:r w:rsidRPr="00C41458">
              <w:rPr>
                <w:rFonts w:cs="Times"/>
              </w:rPr>
              <w:t>Rovnica (ako výroková forma), neznáma, koeficienty, obor rovnice, koreň rovnice, riešenie rovnice (ako postup), množina riešení rovnice, dôsledková a ekvivalentná úprava, skúška správnosti, nerovnica (ako výroková forma).</w:t>
            </w:r>
          </w:p>
        </w:tc>
        <w:tc>
          <w:tcPr>
            <w:tcW w:w="5240" w:type="dxa"/>
          </w:tcPr>
          <w:p w:rsidR="00C41458" w:rsidRPr="00D7521B" w:rsidRDefault="00C41458" w:rsidP="00C41458">
            <w:pPr>
              <w:autoSpaceDE w:val="0"/>
              <w:autoSpaceDN w:val="0"/>
              <w:adjustRightInd w:val="0"/>
              <w:rPr>
                <w:rFonts w:cs="ArialMT"/>
              </w:rPr>
            </w:pPr>
            <w:r w:rsidRPr="00215EAA">
              <w:rPr>
                <w:rFonts w:cs="ArialMT"/>
              </w:rPr>
              <w:t>Žiak vie</w:t>
            </w:r>
            <w:r>
              <w:rPr>
                <w:rFonts w:cs="ArialMT"/>
              </w:rPr>
              <w:t>: r</w:t>
            </w:r>
            <w:r w:rsidRPr="00215EAA">
              <w:rPr>
                <w:rFonts w:cs="ArialMT"/>
              </w:rPr>
              <w:t>iešiť aj zložitejšie lineárne rovnice a</w:t>
            </w:r>
            <w:r>
              <w:rPr>
                <w:rFonts w:cs="ArialMT"/>
              </w:rPr>
              <w:t> </w:t>
            </w:r>
            <w:r w:rsidRPr="00215EAA">
              <w:rPr>
                <w:rFonts w:cs="ArialMT"/>
              </w:rPr>
              <w:t>nerovnice</w:t>
            </w:r>
            <w:r>
              <w:rPr>
                <w:rFonts w:cs="ArialMT"/>
              </w:rPr>
              <w:t xml:space="preserve">, </w:t>
            </w:r>
            <w:r w:rsidRPr="00215EAA">
              <w:rPr>
                <w:rFonts w:cs="ArialMT"/>
              </w:rPr>
              <w:t>riešiť sústavy rovníc s dvomi a tromi neznámymi rôznymi spôsobmi (aj maticami a determinantami),</w:t>
            </w:r>
            <w:r>
              <w:rPr>
                <w:rFonts w:cs="ArialMT"/>
              </w:rPr>
              <w:t xml:space="preserve"> </w:t>
            </w:r>
            <w:r w:rsidRPr="00215EAA">
              <w:rPr>
                <w:rFonts w:cs="ArialMT"/>
              </w:rPr>
              <w:t xml:space="preserve">riešiť iracionálne rovnice </w:t>
            </w:r>
            <w:r>
              <w:rPr>
                <w:rFonts w:cs="ArialMT"/>
              </w:rPr>
              <w:t>a</w:t>
            </w:r>
            <w:r w:rsidRPr="00215EAA">
              <w:rPr>
                <w:rFonts w:cs="ArialMT"/>
              </w:rPr>
              <w:t> nerovnice,</w:t>
            </w:r>
            <w:r>
              <w:rPr>
                <w:rFonts w:cs="ArialMT"/>
              </w:rPr>
              <w:t xml:space="preserve"> r</w:t>
            </w:r>
            <w:r w:rsidRPr="00215EAA">
              <w:rPr>
                <w:rFonts w:cs="ArialMT"/>
              </w:rPr>
              <w:t>iešiť goniometrické</w:t>
            </w:r>
            <w:r>
              <w:rPr>
                <w:rFonts w:cs="ArialMT"/>
              </w:rPr>
              <w:t>. logaritmické a exponenciálne</w:t>
            </w:r>
            <w:r w:rsidRPr="00215EAA">
              <w:rPr>
                <w:rFonts w:cs="ArialMT"/>
              </w:rPr>
              <w:t xml:space="preserve"> rovnice a nerovnice,</w:t>
            </w:r>
            <w:r>
              <w:rPr>
                <w:rFonts w:cs="ArialMT"/>
              </w:rPr>
              <w:t xml:space="preserve"> </w:t>
            </w:r>
            <w:r w:rsidRPr="00215EAA">
              <w:rPr>
                <w:rFonts w:cs="ArialMT"/>
              </w:rPr>
              <w:t>riešenie rovníc a nerovníc využiť na riešenie parametrických úloh.</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t>Tematický celok: Funkcie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1458" w:rsidRPr="00D63139" w:rsidTr="002805B8">
        <w:trPr>
          <w:trHeight w:val="2684"/>
        </w:trPr>
        <w:tc>
          <w:tcPr>
            <w:tcW w:w="5334" w:type="dxa"/>
          </w:tcPr>
          <w:p w:rsidR="00C41458" w:rsidRPr="00C41458" w:rsidRDefault="00C41458" w:rsidP="00C41458">
            <w:pPr>
              <w:widowControl w:val="0"/>
              <w:autoSpaceDE w:val="0"/>
              <w:autoSpaceDN w:val="0"/>
              <w:adjustRightInd w:val="0"/>
              <w:spacing w:after="240"/>
              <w:rPr>
                <w:rFonts w:cs="Times"/>
              </w:rPr>
            </w:pPr>
            <w:r w:rsidRPr="00C41458">
              <w:rPr>
                <w:rFonts w:cs="Arial"/>
              </w:rPr>
              <w:t>Funkcia, definičný obor, obor hodnôt, graf funkcie, rastúca, klesajúca, monotónna funkcia, maximum (minimum) funkcie, ohraničenosť funkcie, inverzná funkcia, zložená funkcia, periodická funkcia</w:t>
            </w:r>
            <w:r w:rsidRPr="00C41458">
              <w:rPr>
                <w:rFonts w:cs="Times"/>
              </w:rPr>
              <w:t>, parita funkcií.</w:t>
            </w:r>
          </w:p>
        </w:tc>
        <w:tc>
          <w:tcPr>
            <w:tcW w:w="5240" w:type="dxa"/>
          </w:tcPr>
          <w:p w:rsidR="00C41458" w:rsidRPr="00C41458" w:rsidRDefault="00C41458" w:rsidP="00A6091A">
            <w:pPr>
              <w:widowControl w:val="0"/>
              <w:autoSpaceDE w:val="0"/>
              <w:autoSpaceDN w:val="0"/>
              <w:adjustRightInd w:val="0"/>
              <w:spacing w:after="240"/>
              <w:rPr>
                <w:rFonts w:cs="Times"/>
              </w:rPr>
            </w:pPr>
            <w:r w:rsidRPr="00C41458">
              <w:rPr>
                <w:rFonts w:cs="Arial"/>
              </w:rPr>
              <w:t>Žiak vie: Nájsť definičný obor funkcie, rozhodnúť, či dané číslo patrí do oboru hodnôt, nájsť funkčnú hodnotu funkcie</w:t>
            </w:r>
            <w:r w:rsidR="00A6091A">
              <w:rPr>
                <w:rFonts w:cs="Arial"/>
              </w:rPr>
              <w:t xml:space="preserve"> </w:t>
            </w:r>
            <w:r w:rsidRPr="00C41458">
              <w:rPr>
                <w:rFonts w:cs="Arial"/>
              </w:rPr>
              <w:t>v danom bode, určiť jej priesečníky so súradnicovými osami, nájsť priesečníky grafov dvoch funkcií, načrtnúť grafy funkcií, načrtnúť graf inverznej funkcie, ak pozná graf prostej funkcie, určiť intervaly, monotónnosti danej funkcie, rozhodnúť, ktoré z nich sú na danom intervale prosté, zdola (zhora) ohraničené.</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t xml:space="preserve">Tematický celok: </w:t>
            </w:r>
            <w:r w:rsidR="00C46301">
              <w:t>Geometria v rovine a priestore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6301" w:rsidRPr="00D63139" w:rsidTr="00C46301">
        <w:trPr>
          <w:trHeight w:val="1975"/>
        </w:trPr>
        <w:tc>
          <w:tcPr>
            <w:tcW w:w="5334" w:type="dxa"/>
          </w:tcPr>
          <w:p w:rsidR="00C46301" w:rsidRPr="00215EAA" w:rsidRDefault="00C46301" w:rsidP="00C46301">
            <w:pPr>
              <w:rPr>
                <w:rFonts w:cs="Arial"/>
              </w:rPr>
            </w:pPr>
            <w:r w:rsidRPr="00215EAA">
              <w:rPr>
                <w:rFonts w:cs="Arial"/>
              </w:rPr>
              <w:t>Metrika v stereometrii</w:t>
            </w:r>
          </w:p>
          <w:p w:rsidR="00C46301" w:rsidRPr="00215EAA" w:rsidRDefault="00C46301" w:rsidP="00C46301">
            <w:pPr>
              <w:rPr>
                <w:rFonts w:cs="Arial"/>
              </w:rPr>
            </w:pPr>
            <w:r w:rsidRPr="00215EAA">
              <w:rPr>
                <w:rFonts w:cs="Arial"/>
              </w:rPr>
              <w:t>Analytická geometria roviny</w:t>
            </w:r>
            <w:r>
              <w:rPr>
                <w:rFonts w:cs="Arial"/>
              </w:rPr>
              <w:t xml:space="preserve"> a priestoru</w:t>
            </w:r>
          </w:p>
          <w:p w:rsidR="00C46301" w:rsidRPr="00215EAA" w:rsidRDefault="00C46301" w:rsidP="00C46301">
            <w:pPr>
              <w:pStyle w:val="Odsekzoznamu"/>
              <w:ind w:left="0"/>
            </w:pPr>
            <w:r w:rsidRPr="00215EAA">
              <w:rPr>
                <w:rFonts w:cs="Arial"/>
              </w:rPr>
              <w:t>Analytická geometria kužeľosečiek</w:t>
            </w:r>
          </w:p>
        </w:tc>
        <w:tc>
          <w:tcPr>
            <w:tcW w:w="5240" w:type="dxa"/>
          </w:tcPr>
          <w:p w:rsidR="00C46301" w:rsidRPr="00C46301" w:rsidRDefault="00C46301" w:rsidP="00C46301">
            <w:pPr>
              <w:autoSpaceDE w:val="0"/>
              <w:autoSpaceDN w:val="0"/>
              <w:adjustRightInd w:val="0"/>
              <w:rPr>
                <w:rFonts w:cs="ArialMT"/>
              </w:rPr>
            </w:pPr>
            <w:r>
              <w:rPr>
                <w:rFonts w:cs="Arial"/>
                <w:lang w:val="en-US"/>
              </w:rPr>
              <w:t>Žiak vie: P</w:t>
            </w:r>
            <w:r w:rsidRPr="0034212E">
              <w:rPr>
                <w:rFonts w:cs="Arial"/>
                <w:lang w:val="en-US"/>
              </w:rPr>
              <w:t>oužiť vlastnosti voľného rovnobežného premietania pri zobrazova</w:t>
            </w:r>
            <w:r>
              <w:rPr>
                <w:rFonts w:cs="Arial"/>
                <w:lang w:val="en-US"/>
              </w:rPr>
              <w:t xml:space="preserve">ní kocky, pravidelných hranolov, </w:t>
            </w:r>
            <w:r w:rsidRPr="0034212E">
              <w:rPr>
                <w:rFonts w:cs="Arial"/>
                <w:lang w:val="en-US"/>
              </w:rPr>
              <w:t>zostrojiť obraz</w:t>
            </w:r>
            <w:r>
              <w:rPr>
                <w:rFonts w:cs="Arial"/>
                <w:lang w:val="en-US"/>
              </w:rPr>
              <w:t xml:space="preserve">y bodov, ak pozná ich súradnice, </w:t>
            </w:r>
            <w:r w:rsidRPr="0034212E">
              <w:rPr>
                <w:rFonts w:cs="Arial"/>
                <w:lang w:val="en-US"/>
              </w:rPr>
              <w:t>u</w:t>
            </w:r>
            <w:r>
              <w:rPr>
                <w:rFonts w:cs="Arial"/>
                <w:lang w:val="en-US"/>
              </w:rPr>
              <w:t xml:space="preserve">rčiť súradnice stredu úsečky, </w:t>
            </w:r>
            <w:r w:rsidRPr="0034212E">
              <w:rPr>
                <w:rFonts w:cs="Arial"/>
                <w:lang w:val="en-US"/>
              </w:rPr>
              <w:t>opísať možnosti pre vzájomné polohy ľubovoľ</w:t>
            </w:r>
            <w:r>
              <w:rPr>
                <w:rFonts w:cs="Arial"/>
                <w:lang w:val="en-US"/>
              </w:rPr>
              <w:t xml:space="preserve">ných dvoch lineárnych útvarov, </w:t>
            </w:r>
            <w:r w:rsidRPr="0034212E">
              <w:rPr>
                <w:rFonts w:cs="Arial"/>
                <w:lang w:val="en-US"/>
              </w:rPr>
              <w:t>rozhodnúť o vzájomnej polohe dvoch lineárnych útvarov pomocou ich obrazu vo voľnom rovnobežnom premietaní</w:t>
            </w:r>
            <w:r>
              <w:rPr>
                <w:rFonts w:cs="Times"/>
                <w:lang w:val="en-US"/>
              </w:rPr>
              <w:t xml:space="preserve">, </w:t>
            </w:r>
            <w:r>
              <w:rPr>
                <w:rFonts w:cs="Arial"/>
                <w:lang w:val="en-US"/>
              </w:rPr>
              <w:t xml:space="preserve"> </w:t>
            </w:r>
            <w:r w:rsidRPr="0034212E">
              <w:rPr>
                <w:rFonts w:cs="Arial"/>
                <w:lang w:val="en-US"/>
              </w:rPr>
              <w:t>zostrojiť</w:t>
            </w:r>
            <w:r>
              <w:rPr>
                <w:rFonts w:cs="Arial"/>
                <w:lang w:val="en-US"/>
              </w:rPr>
              <w:t xml:space="preserve"> vo voľnom rovnobežnom priemetaní priemet</w:t>
            </w:r>
            <w:r w:rsidRPr="0034212E">
              <w:rPr>
                <w:rFonts w:cs="Arial"/>
                <w:lang w:val="en-US"/>
              </w:rPr>
              <w:t xml:space="preserve"> jednoduchého telesa</w:t>
            </w:r>
            <w:r>
              <w:rPr>
                <w:rFonts w:cs="Arial"/>
                <w:lang w:val="en-US"/>
              </w:rPr>
              <w:t>,</w:t>
            </w:r>
            <w:r w:rsidRPr="0034212E">
              <w:rPr>
                <w:rFonts w:cs="Arial"/>
                <w:lang w:val="en-US"/>
              </w:rPr>
              <w:t xml:space="preserve"> priesečník priamky s rovinou steny daného telesa</w:t>
            </w:r>
            <w:r>
              <w:rPr>
                <w:rFonts w:cs="Arial"/>
                <w:lang w:val="en-US"/>
              </w:rPr>
              <w:t>,</w:t>
            </w:r>
            <w:r>
              <w:rPr>
                <w:rFonts w:cs="Times"/>
                <w:lang w:val="en-US"/>
              </w:rPr>
              <w:t xml:space="preserve"> </w:t>
            </w:r>
            <w:r w:rsidRPr="0034212E">
              <w:rPr>
                <w:rFonts w:cs="Arial"/>
                <w:lang w:val="en-US"/>
              </w:rPr>
              <w:t xml:space="preserve">zostrojiť rovinný rez kocky, kvádra rovinou určenou </w:t>
            </w:r>
            <w:r w:rsidRPr="0034212E">
              <w:rPr>
                <w:rFonts w:cs="Arial"/>
                <w:lang w:val="en-US"/>
              </w:rPr>
              <w:lastRenderedPageBreak/>
              <w:t>tromi bodmi</w:t>
            </w:r>
            <w:r>
              <w:rPr>
                <w:rFonts w:cs="Times"/>
                <w:lang w:val="en-US"/>
              </w:rPr>
              <w:t xml:space="preserve">, </w:t>
            </w:r>
            <w:r w:rsidRPr="00CC2350">
              <w:rPr>
                <w:rFonts w:cs="Arial"/>
                <w:lang w:val="en-US"/>
              </w:rPr>
              <w:t>na z</w:t>
            </w:r>
            <w:r>
              <w:rPr>
                <w:rFonts w:cs="Arial"/>
                <w:lang w:val="en-US"/>
              </w:rPr>
              <w:t xml:space="preserve">obrazených telesách označiť </w:t>
            </w:r>
            <w:r w:rsidRPr="00CC2350">
              <w:rPr>
                <w:rFonts w:cs="Arial"/>
                <w:lang w:val="en-US"/>
              </w:rPr>
              <w:t>úsečky, ktorých skutočná veľkosť</w:t>
            </w:r>
            <w:r w:rsidRPr="00264C8F">
              <w:rPr>
                <w:rFonts w:cs="Arial"/>
                <w:lang w:val="en-US"/>
              </w:rPr>
              <w:t xml:space="preserve"> predstavuje vzdialenos</w:t>
            </w:r>
            <w:r>
              <w:rPr>
                <w:rFonts w:cs="Arial"/>
                <w:lang w:val="en-US"/>
              </w:rPr>
              <w:t xml:space="preserve">ť daných lineárnych útvarov, </w:t>
            </w:r>
            <w:r w:rsidRPr="00264C8F">
              <w:rPr>
                <w:rFonts w:cs="Arial"/>
                <w:lang w:val="en-US"/>
              </w:rPr>
              <w:t xml:space="preserve"> uhly, ktorých skutočná veľkosť predstavuje uhol daných lineárnych útvarov</w:t>
            </w:r>
            <w:r>
              <w:rPr>
                <w:rFonts w:cs="Times"/>
                <w:lang w:val="en-US"/>
              </w:rPr>
              <w:t xml:space="preserve">, </w:t>
            </w:r>
            <w:r w:rsidRPr="00264C8F">
              <w:rPr>
                <w:rFonts w:cs="Arial"/>
                <w:lang w:val="en-US"/>
              </w:rPr>
              <w:t>riešiť úlohy, ktorých súčasťou je výpočet objemu, resp. povrchu kocky, kvádra</w:t>
            </w:r>
            <w:r w:rsidRPr="00E435D4">
              <w:rPr>
                <w:rFonts w:cs="Arial"/>
                <w:lang w:val="en-US"/>
              </w:rPr>
              <w:t xml:space="preserve">, pravidelného kolmého hranola, pravidelného ihlana, gule, valca, kužeľa a vie pri tom nájsť a aktívne použiť vzťahy pre výpočet objemov a povrchov telies potrebné pre vyriešenie úlohy, </w:t>
            </w:r>
            <w:r w:rsidRPr="00E435D4">
              <w:rPr>
                <w:rFonts w:cs="ArialMT"/>
              </w:rPr>
              <w:t xml:space="preserve"> zapísať analytic</w:t>
            </w:r>
            <w:r>
              <w:rPr>
                <w:rFonts w:cs="ArialMT"/>
              </w:rPr>
              <w:t xml:space="preserve">ké vyjadrenie kružnice a kruhu, </w:t>
            </w:r>
            <w:r w:rsidRPr="00E435D4">
              <w:rPr>
                <w:rFonts w:cs="ArialMT"/>
              </w:rPr>
              <w:t>zistiť vzájomnú polohu kružníc a kružnice a priamky,</w:t>
            </w:r>
            <w:r>
              <w:rPr>
                <w:rFonts w:cs="ArialMT"/>
              </w:rPr>
              <w:t xml:space="preserve"> </w:t>
            </w:r>
            <w:r w:rsidRPr="00E435D4">
              <w:rPr>
                <w:rFonts w:cs="ArialMT"/>
              </w:rPr>
              <w:t>analyticky vyjadriť parabolu, elipsu, hyperbolu a zistiť ich vzťah s priamkou.</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lastRenderedPageBreak/>
              <w:t>Tematický celok: Elementárne funkcie, vlastnosti, grafy</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C46301">
        <w:trPr>
          <w:trHeight w:val="6585"/>
        </w:trPr>
        <w:tc>
          <w:tcPr>
            <w:tcW w:w="5334" w:type="dxa"/>
            <w:shd w:val="clear" w:color="auto" w:fill="auto"/>
          </w:tcPr>
          <w:p w:rsidR="00C46301" w:rsidRPr="00C80AF4" w:rsidRDefault="00C46301" w:rsidP="00C46301">
            <w:pPr>
              <w:widowControl w:val="0"/>
              <w:autoSpaceDE w:val="0"/>
              <w:autoSpaceDN w:val="0"/>
              <w:adjustRightInd w:val="0"/>
              <w:spacing w:after="240"/>
              <w:rPr>
                <w:rFonts w:cs="Times"/>
                <w:lang w:val="en-US"/>
              </w:rPr>
            </w:pPr>
            <w:r w:rsidRPr="00D210C6">
              <w:rPr>
                <w:rFonts w:cs="Arial"/>
                <w:bCs/>
                <w:lang w:val="en-US"/>
              </w:rPr>
              <w:t>Lineárna funkcia</w:t>
            </w:r>
            <w:r w:rsidRPr="00D210C6">
              <w:rPr>
                <w:rFonts w:cs="Times"/>
                <w:lang w:val="en-US"/>
              </w:rPr>
              <w:t xml:space="preserve">. </w:t>
            </w:r>
            <w:r w:rsidRPr="00D210C6">
              <w:rPr>
                <w:rFonts w:cs="Arial"/>
                <w:bCs/>
                <w:lang w:val="en-US"/>
              </w:rPr>
              <w:t>Kvadratická funkcia.</w:t>
            </w:r>
            <w:r w:rsidRPr="00D210C6">
              <w:rPr>
                <w:rFonts w:cs="Times"/>
                <w:lang w:val="en-US"/>
              </w:rPr>
              <w:t xml:space="preserve"> </w:t>
            </w:r>
            <w:r w:rsidRPr="00D210C6">
              <w:rPr>
                <w:rFonts w:cs="Arial"/>
                <w:bCs/>
                <w:lang w:val="en-US"/>
              </w:rPr>
              <w:t>Mocninová a lineárna lomená funkcia </w:t>
            </w:r>
            <w:r w:rsidRPr="00D210C6">
              <w:rPr>
                <w:rFonts w:cs="Arial"/>
                <w:lang w:val="en-US"/>
              </w:rPr>
              <w:t xml:space="preserve">, polynóm, mocninová funkcia, lineárna lomená funkcia, asymptoty grafu lineárnej lomenej funkcie. </w:t>
            </w:r>
            <w:r w:rsidRPr="00D210C6">
              <w:rPr>
                <w:rFonts w:cs="Arial"/>
                <w:bCs/>
                <w:lang w:val="en-US"/>
              </w:rPr>
              <w:t>Exponenciálna funkcia</w:t>
            </w:r>
            <w:r>
              <w:rPr>
                <w:rFonts w:cs="Arial"/>
                <w:bCs/>
                <w:lang w:val="en-US"/>
              </w:rPr>
              <w:t>.</w:t>
            </w:r>
            <w:r>
              <w:rPr>
                <w:rFonts w:cs="Times"/>
                <w:lang w:val="en-US"/>
              </w:rPr>
              <w:t xml:space="preserve"> </w:t>
            </w:r>
            <w:r>
              <w:rPr>
                <w:rFonts w:cs="Arial"/>
                <w:bCs/>
                <w:lang w:val="en-US"/>
              </w:rPr>
              <w:t>Logaritmická funkcia.</w:t>
            </w:r>
            <w:r>
              <w:rPr>
                <w:rFonts w:cs="Times"/>
                <w:lang w:val="en-US"/>
              </w:rPr>
              <w:t xml:space="preserve"> </w:t>
            </w:r>
            <w:r w:rsidRPr="00D210C6">
              <w:rPr>
                <w:rFonts w:cs="Arial"/>
                <w:lang w:val="en-US"/>
              </w:rPr>
              <w:t>Základ exponenciálnej a logaritmickej funkc</w:t>
            </w:r>
            <w:r>
              <w:rPr>
                <w:rFonts w:cs="Arial"/>
                <w:lang w:val="en-US"/>
              </w:rPr>
              <w:t xml:space="preserve">ie. </w:t>
            </w:r>
            <w:r w:rsidRPr="00D210C6">
              <w:rPr>
                <w:rFonts w:cs="Arial"/>
                <w:bCs/>
                <w:lang w:val="en-US"/>
              </w:rPr>
              <w:t>Goniometrická funkcia</w:t>
            </w:r>
            <w:r>
              <w:rPr>
                <w:rFonts w:cs="Times"/>
                <w:lang w:val="en-US"/>
              </w:rPr>
              <w:t xml:space="preserve"> </w:t>
            </w:r>
            <w:r>
              <w:rPr>
                <w:rFonts w:cs="Arial"/>
                <w:lang w:val="en-US"/>
              </w:rPr>
              <w:t>s</w:t>
            </w:r>
            <w:r w:rsidRPr="00D210C6">
              <w:rPr>
                <w:rFonts w:cs="Arial"/>
                <w:lang w:val="en-US"/>
              </w:rPr>
              <w:t>ínus, kosínus, tangens</w:t>
            </w:r>
            <w:r>
              <w:rPr>
                <w:rFonts w:cs="Arial"/>
                <w:lang w:val="en-US"/>
              </w:rPr>
              <w:t xml:space="preserve"> uhla</w:t>
            </w:r>
            <w:r w:rsidRPr="00D210C6">
              <w:rPr>
                <w:rFonts w:cs="Arial"/>
                <w:lang w:val="en-US"/>
              </w:rPr>
              <w:t>, perióda</w:t>
            </w:r>
            <w:r>
              <w:rPr>
                <w:rFonts w:cs="Arial"/>
                <w:lang w:val="en-US"/>
              </w:rPr>
              <w:t xml:space="preserve"> gon. funkcií.</w:t>
            </w:r>
          </w:p>
        </w:tc>
        <w:tc>
          <w:tcPr>
            <w:tcW w:w="5240" w:type="dxa"/>
            <w:shd w:val="clear" w:color="auto" w:fill="auto"/>
          </w:tcPr>
          <w:p w:rsidR="00C46301" w:rsidRPr="00215EAA" w:rsidRDefault="00C46301" w:rsidP="00C46301">
            <w:pPr>
              <w:widowControl w:val="0"/>
              <w:autoSpaceDE w:val="0"/>
              <w:autoSpaceDN w:val="0"/>
              <w:adjustRightInd w:val="0"/>
              <w:spacing w:after="240"/>
            </w:pPr>
            <w:r>
              <w:rPr>
                <w:rFonts w:cs="Arial"/>
                <w:lang w:val="en-US"/>
              </w:rPr>
              <w:t>Žiak vie:  N</w:t>
            </w:r>
            <w:r w:rsidRPr="00826D71">
              <w:rPr>
                <w:rFonts w:cs="Arial"/>
                <w:lang w:val="en-US"/>
              </w:rPr>
              <w:t>ačrtnúť a porovnať grafy</w:t>
            </w:r>
            <w:r>
              <w:rPr>
                <w:rFonts w:cs="Arial"/>
                <w:lang w:val="en-US"/>
              </w:rPr>
              <w:t xml:space="preserve"> </w:t>
            </w:r>
            <w:r w:rsidRPr="00826D71">
              <w:rPr>
                <w:rFonts w:cs="Arial"/>
                <w:lang w:val="en-US"/>
              </w:rPr>
              <w:t>funkcií y=x</w:t>
            </w:r>
            <w:r w:rsidRPr="00826D71">
              <w:rPr>
                <w:rFonts w:cs="Arial"/>
                <w:position w:val="12"/>
                <w:lang w:val="en-US"/>
              </w:rPr>
              <w:t xml:space="preserve">n </w:t>
            </w:r>
            <w:r w:rsidRPr="00826D71">
              <w:rPr>
                <w:rFonts w:cs="Arial"/>
                <w:lang w:val="en-US"/>
              </w:rPr>
              <w:t xml:space="preserve">pre rôzne hodnoty n </w:t>
            </w:r>
            <w:r>
              <w:rPr>
                <w:rFonts w:cs="Times"/>
                <w:lang w:val="en-US"/>
              </w:rPr>
              <w:t xml:space="preserve">zo </w:t>
            </w:r>
            <w:r>
              <w:rPr>
                <w:rFonts w:cs="Arial"/>
                <w:lang w:val="en-US"/>
              </w:rPr>
              <w:t xml:space="preserve">Z, </w:t>
            </w:r>
            <w:r w:rsidRPr="00826D71">
              <w:rPr>
                <w:rFonts w:cs="Arial"/>
                <w:lang w:val="en-US"/>
              </w:rPr>
              <w:t xml:space="preserve">nájsť rovnice asymptot </w:t>
            </w:r>
            <w:r>
              <w:rPr>
                <w:rFonts w:cs="Arial"/>
                <w:lang w:val="en-US"/>
              </w:rPr>
              <w:t xml:space="preserve">grafu lineárnej lomenej funkcie, </w:t>
            </w:r>
            <w:r w:rsidRPr="00826D71">
              <w:rPr>
                <w:rFonts w:cs="Arial"/>
                <w:lang w:val="en-US"/>
              </w:rPr>
              <w:t>riešiť rovnice a nerovnice s polynom</w:t>
            </w:r>
            <w:r>
              <w:rPr>
                <w:rFonts w:cs="Arial"/>
                <w:lang w:val="en-US"/>
              </w:rPr>
              <w:t>ickými, mocninovými a lineárne</w:t>
            </w:r>
            <w:r w:rsidRPr="00826D71">
              <w:rPr>
                <w:rFonts w:cs="Arial"/>
                <w:lang w:val="en-US"/>
              </w:rPr>
              <w:t xml:space="preserve"> lomenými funkciami</w:t>
            </w:r>
            <w:r>
              <w:rPr>
                <w:rFonts w:cs="Arial"/>
                <w:lang w:val="en-US"/>
              </w:rPr>
              <w:t xml:space="preserve">, </w:t>
            </w:r>
            <w:r w:rsidRPr="00E21A4B">
              <w:rPr>
                <w:rFonts w:cs="Arial"/>
                <w:lang w:val="en-US"/>
              </w:rPr>
              <w:t>využiť poznatky o mocninách a odmocninách (resp. o príslušnýc</w:t>
            </w:r>
            <w:r>
              <w:rPr>
                <w:rFonts w:cs="Arial"/>
                <w:lang w:val="en-US"/>
              </w:rPr>
              <w:t xml:space="preserve">h funkciách) pri riešení rovníc s neznámou </w:t>
            </w:r>
            <w:r w:rsidRPr="00E21A4B">
              <w:rPr>
                <w:rFonts w:cs="Arial"/>
                <w:lang w:val="en-US"/>
              </w:rPr>
              <w:t>v odmocnenci, kresliť grafy exponenciálnych a logaritmických funkcii</w:t>
            </w:r>
            <w:r>
              <w:rPr>
                <w:rFonts w:cs="Arial"/>
                <w:lang w:val="en-US"/>
              </w:rPr>
              <w:t xml:space="preserve">, </w:t>
            </w:r>
            <w:r w:rsidRPr="00E21A4B">
              <w:rPr>
                <w:rFonts w:cs="Arial"/>
                <w:lang w:val="en-US"/>
              </w:rPr>
              <w:t>vyjadriť hodnoty goniometrických funkcií pre uhly ako pomery strán pravouhlého trojuholníka</w:t>
            </w:r>
            <w:r>
              <w:rPr>
                <w:rFonts w:cs="Arial"/>
                <w:lang w:val="en-US"/>
              </w:rPr>
              <w:t>,</w:t>
            </w:r>
            <w:r>
              <w:rPr>
                <w:rFonts w:cs="Times"/>
                <w:lang w:val="en-US"/>
              </w:rPr>
              <w:t xml:space="preserve"> </w:t>
            </w:r>
            <w:r w:rsidRPr="00E21A4B">
              <w:rPr>
                <w:rFonts w:cs="Arial"/>
                <w:lang w:val="en-US"/>
              </w:rPr>
              <w:t xml:space="preserve">použiť goniometrické funkcie pri výpočte prvkov pravouhlého </w:t>
            </w:r>
            <w:r>
              <w:rPr>
                <w:rFonts w:cs="Arial"/>
                <w:lang w:val="en-US"/>
              </w:rPr>
              <w:t xml:space="preserve">I všeobecného </w:t>
            </w:r>
            <w:r w:rsidRPr="00E21A4B">
              <w:rPr>
                <w:rFonts w:cs="Arial"/>
                <w:lang w:val="en-US"/>
              </w:rPr>
              <w:t>trojuholníka</w:t>
            </w:r>
            <w:r>
              <w:rPr>
                <w:rFonts w:cs="Arial"/>
                <w:lang w:val="en-US"/>
              </w:rPr>
              <w:t xml:space="preserve">, </w:t>
            </w:r>
            <w:r w:rsidRPr="00E21A4B">
              <w:rPr>
                <w:rFonts w:cs="Arial"/>
                <w:lang w:val="en-US"/>
              </w:rPr>
              <w:t xml:space="preserve">načrtnúť grafy funkcií sin </w:t>
            </w:r>
            <w:r w:rsidRPr="00E21A4B">
              <w:rPr>
                <w:rFonts w:cs="Helvetica"/>
                <w:i/>
                <w:iCs/>
                <w:lang w:val="en-US"/>
              </w:rPr>
              <w:t xml:space="preserve">x </w:t>
            </w:r>
            <w:r w:rsidRPr="00E21A4B">
              <w:rPr>
                <w:rFonts w:cs="Arial"/>
                <w:lang w:val="en-US"/>
              </w:rPr>
              <w:t xml:space="preserve">, cos </w:t>
            </w:r>
            <w:r w:rsidRPr="00E21A4B">
              <w:rPr>
                <w:rFonts w:cs="Helvetica"/>
                <w:i/>
                <w:iCs/>
                <w:lang w:val="en-US"/>
              </w:rPr>
              <w:t>x</w:t>
            </w:r>
            <w:r>
              <w:rPr>
                <w:rFonts w:cs="Helvetica"/>
                <w:i/>
                <w:iCs/>
                <w:lang w:val="en-US"/>
              </w:rPr>
              <w:t>,</w:t>
            </w:r>
            <w:r w:rsidRPr="00E21A4B">
              <w:rPr>
                <w:rFonts w:cs="Arial"/>
                <w:lang w:val="en-US"/>
              </w:rPr>
              <w:t xml:space="preserve"> tg </w:t>
            </w:r>
            <w:r w:rsidRPr="00E21A4B">
              <w:rPr>
                <w:rFonts w:cs="Helvetica"/>
                <w:i/>
                <w:iCs/>
                <w:lang w:val="en-US"/>
              </w:rPr>
              <w:t>x</w:t>
            </w:r>
            <w:r>
              <w:rPr>
                <w:rFonts w:cs="Arial"/>
                <w:lang w:val="en-US"/>
              </w:rPr>
              <w:t xml:space="preserve">, </w:t>
            </w:r>
            <w:r>
              <w:rPr>
                <w:rFonts w:cs="Arial"/>
                <w:i/>
                <w:lang w:val="en-US"/>
              </w:rPr>
              <w:t xml:space="preserve">cotgx, </w:t>
            </w:r>
            <w:r>
              <w:rPr>
                <w:rFonts w:cs="Arial"/>
                <w:lang w:val="en-US"/>
              </w:rPr>
              <w:t xml:space="preserve">určiť hodnoty v bodoch, </w:t>
            </w:r>
            <w:r w:rsidRPr="00E21A4B">
              <w:rPr>
                <w:rFonts w:cs="Arial"/>
                <w:lang w:val="en-US"/>
              </w:rPr>
              <w:t>určiť najmenšie periódy týchto grafov</w:t>
            </w:r>
            <w:r>
              <w:rPr>
                <w:rFonts w:cs="Arial"/>
                <w:lang w:val="en-US"/>
              </w:rPr>
              <w:t>,</w:t>
            </w:r>
            <w:r w:rsidRPr="00E21A4B">
              <w:rPr>
                <w:rFonts w:cs="Arial"/>
                <w:lang w:val="en-US"/>
              </w:rPr>
              <w:t xml:space="preserve"> určiť podintervaly daného ohraničeného intervalu, na ktorých sú funkcie sin </w:t>
            </w:r>
            <w:r w:rsidRPr="00E21A4B">
              <w:rPr>
                <w:rFonts w:cs="Helvetica"/>
                <w:i/>
                <w:iCs/>
                <w:lang w:val="en-US"/>
              </w:rPr>
              <w:t xml:space="preserve">x </w:t>
            </w:r>
            <w:r w:rsidRPr="00E21A4B">
              <w:rPr>
                <w:rFonts w:cs="Arial"/>
                <w:lang w:val="en-US"/>
              </w:rPr>
              <w:t xml:space="preserve">, cos </w:t>
            </w:r>
            <w:r w:rsidRPr="00E21A4B">
              <w:rPr>
                <w:rFonts w:cs="Helvetica"/>
                <w:i/>
                <w:iCs/>
                <w:lang w:val="en-US"/>
              </w:rPr>
              <w:t xml:space="preserve">x </w:t>
            </w:r>
            <w:r w:rsidRPr="00E21A4B">
              <w:rPr>
                <w:rFonts w:cs="Arial"/>
                <w:lang w:val="en-US"/>
              </w:rPr>
              <w:t xml:space="preserve">, tg </w:t>
            </w:r>
            <w:r w:rsidRPr="00E21A4B">
              <w:rPr>
                <w:rFonts w:cs="Helvetica"/>
                <w:i/>
                <w:iCs/>
                <w:lang w:val="en-US"/>
              </w:rPr>
              <w:t>x</w:t>
            </w:r>
            <w:r>
              <w:rPr>
                <w:rFonts w:cs="Helvetica"/>
                <w:i/>
                <w:iCs/>
                <w:lang w:val="en-US"/>
              </w:rPr>
              <w:t xml:space="preserve">, cotgx </w:t>
            </w:r>
            <w:r>
              <w:rPr>
                <w:rFonts w:cs="Arial"/>
                <w:lang w:val="en-US"/>
              </w:rPr>
              <w:t xml:space="preserve">rastúce, </w:t>
            </w:r>
            <w:r w:rsidRPr="00E21A4B">
              <w:rPr>
                <w:rFonts w:cs="Arial"/>
                <w:lang w:val="en-US"/>
              </w:rPr>
              <w:t>resp. klesajúce</w:t>
            </w:r>
            <w:r>
              <w:rPr>
                <w:rFonts w:cs="Arial"/>
                <w:lang w:val="en-US"/>
              </w:rPr>
              <w:t>,</w:t>
            </w:r>
            <w:r w:rsidRPr="00E21A4B">
              <w:rPr>
                <w:rFonts w:cs="Arial"/>
                <w:lang w:val="en-US"/>
              </w:rPr>
              <w:t xml:space="preserve"> rozhodnúť o ohraničenosti </w:t>
            </w:r>
            <w:r>
              <w:rPr>
                <w:rFonts w:cs="Arial"/>
                <w:lang w:val="en-US"/>
              </w:rPr>
              <w:t xml:space="preserve">danej gon. </w:t>
            </w:r>
            <w:r w:rsidRPr="00E21A4B">
              <w:rPr>
                <w:rFonts w:cs="Arial"/>
                <w:lang w:val="en-US"/>
              </w:rPr>
              <w:t>funkcie</w:t>
            </w:r>
            <w:r>
              <w:rPr>
                <w:rFonts w:cs="Arial"/>
                <w:lang w:val="en-US"/>
              </w:rPr>
              <w:t>.</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Limita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D210C6" w:rsidRDefault="00C46301" w:rsidP="00C46301">
            <w:pPr>
              <w:pStyle w:val="Odsekzoznamu"/>
              <w:ind w:left="0"/>
            </w:pPr>
            <w:r w:rsidRPr="00D210C6">
              <w:t>Limita postupnosti, vety o limitách postupno</w:t>
            </w:r>
            <w:r>
              <w:t>sti, H</w:t>
            </w:r>
            <w:r w:rsidRPr="00D210C6">
              <w:t>eineho definícia limity, limita</w:t>
            </w:r>
            <w:r>
              <w:t xml:space="preserve"> funkcií </w:t>
            </w:r>
            <w:r w:rsidRPr="00D210C6">
              <w:t xml:space="preserve"> a spojitosť funkcie, limita v nevlastnom bode, nevlastná limita</w:t>
            </w:r>
            <w:r>
              <w:t>.</w:t>
            </w:r>
          </w:p>
        </w:tc>
        <w:tc>
          <w:tcPr>
            <w:tcW w:w="5240" w:type="dxa"/>
            <w:shd w:val="clear" w:color="auto" w:fill="auto"/>
          </w:tcPr>
          <w:p w:rsidR="00C46301" w:rsidRPr="00215EAA" w:rsidRDefault="00C46301" w:rsidP="00C46301">
            <w:pPr>
              <w:pStyle w:val="Odsekzoznamu"/>
              <w:ind w:left="0"/>
            </w:pPr>
            <w:r w:rsidRPr="00215EAA">
              <w:rPr>
                <w:rFonts w:cs="Lucida Grande"/>
                <w:color w:val="000000"/>
              </w:rPr>
              <w:t>Žiak vie</w:t>
            </w:r>
            <w:r w:rsidRPr="00AC4B13">
              <w:rPr>
                <w:rFonts w:cs="Lucida Grande"/>
                <w:color w:val="000000"/>
              </w:rPr>
              <w:t xml:space="preserve">:  Žiak vie Heineho definíciu limity. Pozná vety o limite súčtu, rozdielu, súčinu a podielu limít a vie ich použiť.  Pozná vlastné limity niektorých funkcií </w:t>
            </w:r>
            <w:r w:rsidRPr="00AC4B13">
              <w:rPr>
                <w:rFonts w:cs="Lucida Grande"/>
                <w:color w:val="000000"/>
              </w:rPr>
              <w:lastRenderedPageBreak/>
              <w:t xml:space="preserve">obsahujúcich konštanty, prevrátené funkcie, +,-,:,*, polynómy a odmocniny z funkcie. Vie určiť spojitosť funkcie v bode a pozná základné vlastnosti spojitých funkcií. Vie počítať nevlastné limity </w:t>
            </w:r>
            <w:r>
              <w:rPr>
                <w:rFonts w:cs="Lucida Grande"/>
                <w:color w:val="000000"/>
              </w:rPr>
              <w:t xml:space="preserve">a limity </w:t>
            </w:r>
            <w:r w:rsidRPr="00AC4B13">
              <w:rPr>
                <w:rFonts w:cs="Lucida Grande"/>
                <w:color w:val="000000"/>
              </w:rPr>
              <w:t>v nevlastnom bode.</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lastRenderedPageBreak/>
              <w:t>Tematický celok: Derivácia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C7135A" w:rsidRDefault="00C46301" w:rsidP="00C46301">
            <w:r w:rsidRPr="00215EAA">
              <w:t>Derivácia elementárnych  funkcií, geometrický a fyzikálny význam derivácie funkcie, derivácia +, -.*, /, a zložených funkcií</w:t>
            </w:r>
          </w:p>
        </w:tc>
        <w:tc>
          <w:tcPr>
            <w:tcW w:w="5240" w:type="dxa"/>
            <w:shd w:val="clear" w:color="auto" w:fill="auto"/>
          </w:tcPr>
          <w:p w:rsidR="00C46301" w:rsidRPr="00C7135A" w:rsidRDefault="00C46301" w:rsidP="00C46301">
            <w:r w:rsidRPr="00AC4B13">
              <w:rPr>
                <w:rFonts w:cs="Lucida Grande"/>
                <w:color w:val="000000"/>
              </w:rPr>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súčin a podiel funkcií. Vie použiť prvú a druhú deriváciu pri určovaní vlastností funkcií a priebehu funkcií. Vie riešiť úlohy o maximálnych a minimálnych hodnotách. </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Priebeh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C7135A" w:rsidRDefault="00C46301" w:rsidP="00C46301">
            <w:r>
              <w:t>Vlastnosti funkcie a ich graf</w:t>
            </w:r>
          </w:p>
        </w:tc>
        <w:tc>
          <w:tcPr>
            <w:tcW w:w="5240" w:type="dxa"/>
            <w:shd w:val="clear" w:color="auto" w:fill="auto"/>
          </w:tcPr>
          <w:p w:rsidR="00C46301" w:rsidRPr="00C7135A" w:rsidRDefault="00C46301" w:rsidP="00C46301">
            <w:r w:rsidRPr="00AC4B13">
              <w:rPr>
                <w:rFonts w:cs="Lucida Grande"/>
                <w:color w:val="000000"/>
              </w:rPr>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súčin a podiel funkcií. Vie použiť prvú a druhú deriváciu pri určovaní vlastností funkcií a priebehu funkcií. Vie riešiť úlohy o maximálnych a minimálnych hodnotách. </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Primitívna funkcia k základným funkciám</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C7135A" w:rsidRDefault="00C46301" w:rsidP="00C46301">
            <w:r>
              <w:t xml:space="preserve">Primitívna funkcia </w:t>
            </w:r>
          </w:p>
        </w:tc>
        <w:tc>
          <w:tcPr>
            <w:tcW w:w="5240" w:type="dxa"/>
            <w:shd w:val="clear" w:color="auto" w:fill="FFFFFF" w:themeFill="background1"/>
          </w:tcPr>
          <w:p w:rsidR="00C46301" w:rsidRPr="00C7135A" w:rsidRDefault="00C46301" w:rsidP="00C46301">
            <w:r w:rsidRPr="00AC4B13">
              <w:rPr>
                <w:rFonts w:cs="Lucida Grande"/>
                <w:color w:val="000000"/>
              </w:rPr>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súčin a podiel funkcií. Vie použiť prvú a druhú deriváciu pri určovaní vlastností funkcií a priebehu funkcií. Vie riešiť úlohy o maximálnych a minimálnych hodnotách.</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Určitý integrál</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Newto-leibnitzova formula, výpočet určitých integrálov</w:t>
            </w:r>
          </w:p>
        </w:tc>
        <w:tc>
          <w:tcPr>
            <w:tcW w:w="5240" w:type="dxa"/>
            <w:shd w:val="clear" w:color="auto" w:fill="FFFFFF" w:themeFill="background1"/>
          </w:tcPr>
          <w:p w:rsidR="00C46301" w:rsidRPr="00215EAA" w:rsidRDefault="00C46301" w:rsidP="00C46301">
            <w:pPr>
              <w:pStyle w:val="Odsekzoznamu"/>
              <w:ind w:left="0"/>
            </w:pPr>
            <w:r>
              <w:rPr>
                <w:rFonts w:cs="Lucida Grande"/>
                <w:color w:val="000000"/>
              </w:rPr>
              <w:t>Žiak p</w:t>
            </w:r>
            <w:r w:rsidRPr="005811DB">
              <w:rPr>
                <w:rFonts w:cs="Lucida Grande"/>
                <w:color w:val="000000"/>
              </w:rPr>
              <w:t xml:space="preserve">ozná pojem určitý integrál </w:t>
            </w:r>
            <w:r>
              <w:rPr>
                <w:rFonts w:cs="Lucida Grande"/>
                <w:color w:val="000000"/>
              </w:rPr>
              <w:t xml:space="preserve">a </w:t>
            </w:r>
            <w:r w:rsidRPr="005811DB">
              <w:rPr>
                <w:rFonts w:cs="Lucida Grande"/>
                <w:color w:val="000000"/>
              </w:rPr>
              <w:t>vie</w:t>
            </w:r>
            <w:r>
              <w:rPr>
                <w:rFonts w:cs="Lucida Grande"/>
                <w:color w:val="000000"/>
              </w:rPr>
              <w:t>:    P</w:t>
            </w:r>
            <w:r w:rsidRPr="005811DB">
              <w:rPr>
                <w:rFonts w:cs="Lucida Grande"/>
                <w:color w:val="000000"/>
              </w:rPr>
              <w:t>oužiť N - L formulu na výpočet určitého inegrálu, plochy pod grafom funkcie, plochy ohraničenej funkciami a pozná vzorce na výpočet povrchu a objemu rotačných telies.</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Integračné metódy</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Integrál súčtu, rozdielu funkcií, substitučná metóda, metóda per partes.</w:t>
            </w:r>
          </w:p>
        </w:tc>
        <w:tc>
          <w:tcPr>
            <w:tcW w:w="5240" w:type="dxa"/>
            <w:shd w:val="clear" w:color="auto" w:fill="FFFFFF" w:themeFill="background1"/>
          </w:tcPr>
          <w:p w:rsidR="00C46301" w:rsidRPr="00215EAA" w:rsidRDefault="00C46301" w:rsidP="00C46301">
            <w:pPr>
              <w:pStyle w:val="Odsekzoznamu"/>
              <w:ind w:left="0"/>
            </w:pPr>
            <w:r>
              <w:t>Žiak vie:     Použiť  rozličné metódy pri výpočte zložitejších integrálov.</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Výpočet obsahu obrazcov</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Plošný obsah rovinných útvarov ohraničených funkciami</w:t>
            </w:r>
          </w:p>
        </w:tc>
        <w:tc>
          <w:tcPr>
            <w:tcW w:w="5240" w:type="dxa"/>
            <w:shd w:val="clear" w:color="auto" w:fill="FFFFFF" w:themeFill="background1"/>
          </w:tcPr>
          <w:p w:rsidR="00C46301" w:rsidRPr="00215EAA" w:rsidRDefault="00C46301" w:rsidP="00C46301">
            <w:pPr>
              <w:pStyle w:val="Odsekzoznamu"/>
              <w:ind w:left="0"/>
            </w:pPr>
            <w:r>
              <w:t>Žiak vie:      Určiť obsah plochy pod grafom funkcie v danom intervale a obsah plochy ohraničenej viacerými funkciami.</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lastRenderedPageBreak/>
              <w:t xml:space="preserve">Tematický celok: Výpočet plochy a objemov rotačných telies </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Rotačné telesá, plocha a objem rotačných telies</w:t>
            </w:r>
          </w:p>
        </w:tc>
        <w:tc>
          <w:tcPr>
            <w:tcW w:w="5240" w:type="dxa"/>
            <w:shd w:val="clear" w:color="auto" w:fill="FFFFFF" w:themeFill="background1"/>
          </w:tcPr>
          <w:p w:rsidR="00C46301" w:rsidRPr="00215EAA" w:rsidRDefault="00C46301" w:rsidP="00C46301">
            <w:pPr>
              <w:pStyle w:val="Odsekzoznamu"/>
              <w:ind w:left="0"/>
            </w:pPr>
            <w:r>
              <w:t>Žiak vie:      Načrtnúť rotačné teleso v súradnej sústave, vie vypočítať plochu a objem jednoduchých rotačných telies.</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 xml:space="preserve">Tematický celok: Využitie diferenciálneho a integrálneho počtu </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Fyzikálny význam derivácie a integrálu, úlohy na extrémy, rast, pokles, dĺžka krivky</w:t>
            </w:r>
          </w:p>
        </w:tc>
        <w:tc>
          <w:tcPr>
            <w:tcW w:w="5240" w:type="dxa"/>
            <w:shd w:val="clear" w:color="auto" w:fill="FFFFFF" w:themeFill="background1"/>
          </w:tcPr>
          <w:p w:rsidR="00C46301" w:rsidRPr="00215EAA" w:rsidRDefault="00C46301" w:rsidP="00C46301">
            <w:pPr>
              <w:pStyle w:val="Odsekzoznamu"/>
              <w:ind w:left="0"/>
            </w:pPr>
            <w:r>
              <w:t>Žiak vie: Využiť poznatky z diferenciálneho a integrálneho počtu pri riešení aplikačných úloh z praxe  – fyzikálnych, chemických, finančnej matematiky a pod..</w:t>
            </w:r>
          </w:p>
        </w:tc>
      </w:tr>
    </w:tbl>
    <w:p w:rsidR="00C46301" w:rsidRDefault="00C46301" w:rsidP="008F37A2">
      <w:pPr>
        <w:pStyle w:val="Nadpis3"/>
      </w:pPr>
    </w:p>
    <w:p w:rsidR="00C46301" w:rsidRDefault="00C46301" w:rsidP="00C46301">
      <w:pPr>
        <w:pStyle w:val="Nadpis4"/>
      </w:pPr>
      <w:r>
        <w:t>F.5.4 Seminár z</w:t>
      </w:r>
      <w:r w:rsidR="0029483C">
        <w:t> </w:t>
      </w:r>
      <w:r>
        <w:t>matematiky</w:t>
      </w:r>
    </w:p>
    <w:p w:rsidR="0029483C" w:rsidRDefault="0029483C" w:rsidP="0029483C"/>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29483C" w:rsidRPr="00D63139" w:rsidTr="002805B8">
        <w:tc>
          <w:tcPr>
            <w:tcW w:w="9294" w:type="dxa"/>
            <w:gridSpan w:val="8"/>
          </w:tcPr>
          <w:p w:rsidR="0029483C" w:rsidRPr="00D63139" w:rsidRDefault="0029483C" w:rsidP="0029483C">
            <w:pPr>
              <w:jc w:val="center"/>
              <w:rPr>
                <w:b/>
              </w:rPr>
            </w:pPr>
            <w:r w:rsidRPr="00D63139">
              <w:rPr>
                <w:b/>
              </w:rPr>
              <w:t xml:space="preserve">Týždenná časová dotácia </w:t>
            </w:r>
            <w:r>
              <w:rPr>
                <w:b/>
              </w:rPr>
              <w:t>SMA</w:t>
            </w:r>
            <w:r w:rsidRPr="00D63139">
              <w:rPr>
                <w:b/>
              </w:rPr>
              <w:t xml:space="preserve"> v jednotlivých ročníkoch</w:t>
            </w:r>
          </w:p>
        </w:tc>
      </w:tr>
      <w:tr w:rsidR="0029483C" w:rsidRPr="00D63139" w:rsidTr="002805B8">
        <w:tc>
          <w:tcPr>
            <w:tcW w:w="1161" w:type="dxa"/>
          </w:tcPr>
          <w:p w:rsidR="0029483C" w:rsidRPr="00D63139" w:rsidRDefault="0029483C" w:rsidP="002805B8">
            <w:pPr>
              <w:jc w:val="center"/>
              <w:rPr>
                <w:b/>
              </w:rPr>
            </w:pPr>
            <w:r w:rsidRPr="00D63139">
              <w:rPr>
                <w:b/>
              </w:rPr>
              <w:t>1.</w:t>
            </w:r>
          </w:p>
        </w:tc>
        <w:tc>
          <w:tcPr>
            <w:tcW w:w="1161" w:type="dxa"/>
          </w:tcPr>
          <w:p w:rsidR="0029483C" w:rsidRPr="00D63139" w:rsidRDefault="0029483C" w:rsidP="002805B8">
            <w:pPr>
              <w:jc w:val="center"/>
              <w:rPr>
                <w:b/>
              </w:rPr>
            </w:pPr>
            <w:r w:rsidRPr="00D63139">
              <w:rPr>
                <w:b/>
              </w:rPr>
              <w:t>2.</w:t>
            </w:r>
          </w:p>
        </w:tc>
        <w:tc>
          <w:tcPr>
            <w:tcW w:w="1162" w:type="dxa"/>
          </w:tcPr>
          <w:p w:rsidR="0029483C" w:rsidRPr="00D63139" w:rsidRDefault="0029483C" w:rsidP="002805B8">
            <w:pPr>
              <w:jc w:val="center"/>
              <w:rPr>
                <w:b/>
              </w:rPr>
            </w:pPr>
            <w:r w:rsidRPr="00D63139">
              <w:rPr>
                <w:b/>
              </w:rPr>
              <w:t>3.</w:t>
            </w:r>
          </w:p>
        </w:tc>
        <w:tc>
          <w:tcPr>
            <w:tcW w:w="1162" w:type="dxa"/>
          </w:tcPr>
          <w:p w:rsidR="0029483C" w:rsidRPr="00D63139" w:rsidRDefault="0029483C" w:rsidP="002805B8">
            <w:pPr>
              <w:jc w:val="center"/>
              <w:rPr>
                <w:b/>
              </w:rPr>
            </w:pPr>
            <w:r w:rsidRPr="00D63139">
              <w:rPr>
                <w:b/>
              </w:rPr>
              <w:t>4.</w:t>
            </w:r>
          </w:p>
        </w:tc>
        <w:tc>
          <w:tcPr>
            <w:tcW w:w="1162" w:type="dxa"/>
          </w:tcPr>
          <w:p w:rsidR="0029483C" w:rsidRPr="00D63139" w:rsidRDefault="0029483C" w:rsidP="002805B8">
            <w:pPr>
              <w:jc w:val="center"/>
              <w:rPr>
                <w:b/>
              </w:rPr>
            </w:pPr>
            <w:r w:rsidRPr="00D63139">
              <w:rPr>
                <w:b/>
              </w:rPr>
              <w:t>5.</w:t>
            </w:r>
          </w:p>
        </w:tc>
        <w:tc>
          <w:tcPr>
            <w:tcW w:w="1162" w:type="dxa"/>
          </w:tcPr>
          <w:p w:rsidR="0029483C" w:rsidRPr="00D63139" w:rsidRDefault="0029483C" w:rsidP="002805B8">
            <w:pPr>
              <w:jc w:val="center"/>
              <w:rPr>
                <w:b/>
              </w:rPr>
            </w:pPr>
            <w:r w:rsidRPr="00D63139">
              <w:rPr>
                <w:b/>
              </w:rPr>
              <w:t>6.</w:t>
            </w:r>
          </w:p>
        </w:tc>
        <w:tc>
          <w:tcPr>
            <w:tcW w:w="1162" w:type="dxa"/>
          </w:tcPr>
          <w:p w:rsidR="0029483C" w:rsidRPr="00D63139" w:rsidRDefault="0029483C" w:rsidP="002805B8">
            <w:pPr>
              <w:jc w:val="center"/>
              <w:rPr>
                <w:b/>
              </w:rPr>
            </w:pPr>
            <w:r w:rsidRPr="00D63139">
              <w:rPr>
                <w:b/>
              </w:rPr>
              <w:t>7.</w:t>
            </w:r>
          </w:p>
        </w:tc>
        <w:tc>
          <w:tcPr>
            <w:tcW w:w="1162" w:type="dxa"/>
          </w:tcPr>
          <w:p w:rsidR="0029483C" w:rsidRPr="00D63139" w:rsidRDefault="0029483C" w:rsidP="002805B8">
            <w:pPr>
              <w:jc w:val="center"/>
              <w:rPr>
                <w:b/>
              </w:rPr>
            </w:pPr>
            <w:r w:rsidRPr="00D63139">
              <w:rPr>
                <w:b/>
              </w:rPr>
              <w:t>8.</w:t>
            </w:r>
          </w:p>
        </w:tc>
      </w:tr>
      <w:tr w:rsidR="0029483C" w:rsidRPr="00D63139" w:rsidTr="002805B8">
        <w:tc>
          <w:tcPr>
            <w:tcW w:w="1161" w:type="dxa"/>
          </w:tcPr>
          <w:p w:rsidR="0029483C" w:rsidRPr="00D63139" w:rsidRDefault="0029483C" w:rsidP="002805B8">
            <w:pPr>
              <w:jc w:val="center"/>
            </w:pPr>
            <w:r>
              <w:t>0</w:t>
            </w:r>
          </w:p>
        </w:tc>
        <w:tc>
          <w:tcPr>
            <w:tcW w:w="1161" w:type="dxa"/>
          </w:tcPr>
          <w:p w:rsidR="0029483C" w:rsidRPr="00D63139" w:rsidRDefault="0029483C" w:rsidP="002805B8">
            <w:pPr>
              <w:jc w:val="center"/>
            </w:pPr>
            <w:r>
              <w:t>0</w:t>
            </w:r>
          </w:p>
        </w:tc>
        <w:tc>
          <w:tcPr>
            <w:tcW w:w="1162" w:type="dxa"/>
          </w:tcPr>
          <w:p w:rsidR="0029483C" w:rsidRPr="00D63139" w:rsidRDefault="0029483C" w:rsidP="002805B8">
            <w:pPr>
              <w:jc w:val="center"/>
            </w:pPr>
            <w:r>
              <w:t>0</w:t>
            </w:r>
          </w:p>
        </w:tc>
        <w:tc>
          <w:tcPr>
            <w:tcW w:w="1162" w:type="dxa"/>
          </w:tcPr>
          <w:p w:rsidR="0029483C" w:rsidRPr="00D63139" w:rsidRDefault="0029483C" w:rsidP="002805B8">
            <w:pPr>
              <w:jc w:val="center"/>
            </w:pPr>
            <w:r>
              <w:t>0</w:t>
            </w:r>
          </w:p>
        </w:tc>
        <w:tc>
          <w:tcPr>
            <w:tcW w:w="1162" w:type="dxa"/>
          </w:tcPr>
          <w:p w:rsidR="0029483C" w:rsidRPr="00D63139" w:rsidRDefault="0029483C" w:rsidP="002805B8">
            <w:pPr>
              <w:jc w:val="center"/>
            </w:pPr>
            <w:r>
              <w:t>0</w:t>
            </w:r>
          </w:p>
        </w:tc>
        <w:tc>
          <w:tcPr>
            <w:tcW w:w="1162" w:type="dxa"/>
          </w:tcPr>
          <w:p w:rsidR="0029483C" w:rsidRPr="00D63139" w:rsidRDefault="0029483C" w:rsidP="002805B8">
            <w:pPr>
              <w:jc w:val="center"/>
            </w:pPr>
            <w:r>
              <w:t>0</w:t>
            </w:r>
          </w:p>
        </w:tc>
        <w:tc>
          <w:tcPr>
            <w:tcW w:w="1162" w:type="dxa"/>
          </w:tcPr>
          <w:p w:rsidR="0029483C" w:rsidRPr="00D63139" w:rsidRDefault="0029483C" w:rsidP="002805B8">
            <w:pPr>
              <w:jc w:val="center"/>
            </w:pPr>
            <w:r>
              <w:t>2</w:t>
            </w:r>
          </w:p>
        </w:tc>
        <w:tc>
          <w:tcPr>
            <w:tcW w:w="1162" w:type="dxa"/>
          </w:tcPr>
          <w:p w:rsidR="0029483C" w:rsidRPr="00D63139" w:rsidRDefault="0029483C" w:rsidP="002805B8">
            <w:pPr>
              <w:jc w:val="center"/>
            </w:pPr>
            <w:r w:rsidRPr="00D63139">
              <w:t>2</w:t>
            </w:r>
          </w:p>
        </w:tc>
      </w:tr>
    </w:tbl>
    <w:p w:rsidR="0029483C" w:rsidRDefault="0029483C" w:rsidP="0029483C"/>
    <w:p w:rsidR="006D1A0B" w:rsidRDefault="006D1A0B" w:rsidP="0029483C">
      <w:r>
        <w:t>Povinne voliteľný predmet SMA je zameraný na rozširovanie a prehlbovanie učiva a na prípravu žiakov na maturitnú skúšku z matematiky, resp. prijímacie skúšky na VŠ.</w:t>
      </w:r>
    </w:p>
    <w:p w:rsidR="006D1A0B" w:rsidRDefault="006D1A0B" w:rsidP="0029483C"/>
    <w:p w:rsidR="00A72883" w:rsidRDefault="00A72883" w:rsidP="0029483C">
      <w:r>
        <w:t>Ciele predmetu SMA:</w:t>
      </w:r>
    </w:p>
    <w:p w:rsidR="00A72883" w:rsidRDefault="00A72883" w:rsidP="0059011C">
      <w:pPr>
        <w:pStyle w:val="Odsekzoznamu"/>
        <w:numPr>
          <w:ilvl w:val="0"/>
          <w:numId w:val="57"/>
        </w:numPr>
      </w:pPr>
      <w:r w:rsidRPr="00852770">
        <w:t xml:space="preserve">prehĺbenie a dopĺňanie povinného vyučovanie matematiky, </w:t>
      </w:r>
    </w:p>
    <w:p w:rsidR="00A72883" w:rsidRPr="00852770" w:rsidRDefault="00A72883" w:rsidP="0059011C">
      <w:pPr>
        <w:pStyle w:val="Odsekzoznamu"/>
        <w:numPr>
          <w:ilvl w:val="0"/>
          <w:numId w:val="57"/>
        </w:numPr>
      </w:pPr>
      <w:r>
        <w:t>upevnenie, zopakovanie a systematizácia prebraného učiva v rámci prípravy na maturitnú skúšku a prijímacie   pohovory na VŠ,</w:t>
      </w:r>
    </w:p>
    <w:p w:rsidR="00A72883" w:rsidRPr="00852770" w:rsidRDefault="00A72883" w:rsidP="0059011C">
      <w:pPr>
        <w:pStyle w:val="Odsekzoznamu"/>
        <w:numPr>
          <w:ilvl w:val="0"/>
          <w:numId w:val="57"/>
        </w:numPr>
      </w:pPr>
      <w:r w:rsidRPr="00852770">
        <w:t xml:space="preserve">umožnenie spoznať vzťahy a súvislosti medzi jednotlivými celkami gymnaziálneho učiva matematiky, </w:t>
      </w:r>
    </w:p>
    <w:p w:rsidR="00A72883" w:rsidRPr="00852770" w:rsidRDefault="00A72883" w:rsidP="0059011C">
      <w:pPr>
        <w:pStyle w:val="Odsekzoznamu"/>
        <w:numPr>
          <w:ilvl w:val="0"/>
          <w:numId w:val="57"/>
        </w:numPr>
      </w:pPr>
      <w:r w:rsidRPr="00852770">
        <w:t xml:space="preserve">rozlíšenie každodenného spôsobu myslenia a matematického myslenia, </w:t>
      </w:r>
    </w:p>
    <w:p w:rsidR="00A72883" w:rsidRPr="00852770" w:rsidRDefault="00A72883" w:rsidP="0059011C">
      <w:pPr>
        <w:pStyle w:val="Odsekzoznamu"/>
        <w:numPr>
          <w:ilvl w:val="0"/>
          <w:numId w:val="57"/>
        </w:numPr>
      </w:pPr>
      <w:r w:rsidRPr="00852770">
        <w:t xml:space="preserve">skúmanie a objavovanie vlastností geometrických útvarov, </w:t>
      </w:r>
    </w:p>
    <w:p w:rsidR="00A72883" w:rsidRPr="00852770" w:rsidRDefault="00A72883" w:rsidP="0059011C">
      <w:pPr>
        <w:pStyle w:val="Odsekzoznamu"/>
        <w:numPr>
          <w:ilvl w:val="0"/>
          <w:numId w:val="57"/>
        </w:numPr>
      </w:pPr>
      <w:r w:rsidRPr="00852770">
        <w:t>zisťovanie odhadom, meraním a výpočtom veľkostí uhlov, dĺžok, povrchov a objemov,</w:t>
      </w:r>
    </w:p>
    <w:p w:rsidR="00A72883" w:rsidRPr="00852770" w:rsidRDefault="00A72883" w:rsidP="0059011C">
      <w:pPr>
        <w:pStyle w:val="Odsekzoznamu"/>
        <w:numPr>
          <w:ilvl w:val="0"/>
          <w:numId w:val="57"/>
        </w:numPr>
      </w:pPr>
      <w:r w:rsidRPr="00852770">
        <w:t xml:space="preserve">riešenie polohových a metrických úloh z bežnej reality, </w:t>
      </w:r>
    </w:p>
    <w:p w:rsidR="00A72883" w:rsidRPr="00852770" w:rsidRDefault="00A72883" w:rsidP="0059011C">
      <w:pPr>
        <w:pStyle w:val="Odsekzoznamu"/>
        <w:numPr>
          <w:ilvl w:val="0"/>
          <w:numId w:val="57"/>
        </w:numPr>
      </w:pPr>
      <w:r w:rsidRPr="00852770">
        <w:t xml:space="preserve">rozvoj priestorovej predstavivosti, </w:t>
      </w:r>
    </w:p>
    <w:p w:rsidR="00A72883" w:rsidRPr="00852770" w:rsidRDefault="00A72883" w:rsidP="0059011C">
      <w:pPr>
        <w:pStyle w:val="Odsekzoznamu"/>
        <w:numPr>
          <w:ilvl w:val="0"/>
          <w:numId w:val="57"/>
        </w:numPr>
      </w:pPr>
      <w:r w:rsidRPr="00852770">
        <w:t xml:space="preserve">systematické vypisovanie možností a zisťovanie ich počtu, </w:t>
      </w:r>
    </w:p>
    <w:p w:rsidR="00A72883" w:rsidRPr="00852770" w:rsidRDefault="00A72883" w:rsidP="0059011C">
      <w:pPr>
        <w:pStyle w:val="Odsekzoznamu"/>
        <w:numPr>
          <w:ilvl w:val="0"/>
          <w:numId w:val="57"/>
        </w:numPr>
      </w:pPr>
      <w:r w:rsidRPr="00852770">
        <w:t xml:space="preserve">čítanie a tvorba grafov, diagramov a tabuliek dát, </w:t>
      </w:r>
    </w:p>
    <w:p w:rsidR="00A72883" w:rsidRPr="00852770" w:rsidRDefault="00A72883" w:rsidP="0059011C">
      <w:pPr>
        <w:pStyle w:val="Odsekzoznamu"/>
        <w:numPr>
          <w:ilvl w:val="0"/>
          <w:numId w:val="57"/>
        </w:numPr>
      </w:pPr>
      <w:r w:rsidRPr="00852770">
        <w:t xml:space="preserve">rozvíjanie funkčného myslenia, </w:t>
      </w:r>
    </w:p>
    <w:p w:rsidR="00A72883" w:rsidRPr="00852770" w:rsidRDefault="00A72883" w:rsidP="0059011C">
      <w:pPr>
        <w:pStyle w:val="Odsekzoznamu"/>
        <w:numPr>
          <w:ilvl w:val="0"/>
          <w:numId w:val="57"/>
        </w:numPr>
      </w:pPr>
      <w:r w:rsidRPr="00852770">
        <w:t xml:space="preserve">porozumenie bežným pravdepodobnostným vyjadreniam, </w:t>
      </w:r>
    </w:p>
    <w:p w:rsidR="00A72883" w:rsidRPr="00852770" w:rsidRDefault="00A72883" w:rsidP="0059011C">
      <w:pPr>
        <w:pStyle w:val="Odsekzoznamu"/>
        <w:numPr>
          <w:ilvl w:val="0"/>
          <w:numId w:val="57"/>
        </w:numPr>
      </w:pPr>
      <w:r w:rsidRPr="00852770">
        <w:lastRenderedPageBreak/>
        <w:t xml:space="preserve">rozvíjanie schopnosti logicky argumentovať, usudzovať, hľadať chyby v usudzovaní a argumentácii, </w:t>
      </w:r>
    </w:p>
    <w:p w:rsidR="00A72883" w:rsidRDefault="00A72883" w:rsidP="0059011C">
      <w:pPr>
        <w:pStyle w:val="Odsekzoznamu"/>
        <w:numPr>
          <w:ilvl w:val="0"/>
          <w:numId w:val="57"/>
        </w:numPr>
      </w:pPr>
      <w:r w:rsidRPr="00852770">
        <w:t xml:space="preserve">presne sa </w:t>
      </w:r>
      <w:r>
        <w:t>vyjadrovať a formulovať otázky.</w:t>
      </w:r>
    </w:p>
    <w:p w:rsidR="00A72883" w:rsidRDefault="00A72883" w:rsidP="0029483C"/>
    <w:tbl>
      <w:tblPr>
        <w:tblStyle w:val="Mriekatabuky"/>
        <w:tblW w:w="0" w:type="auto"/>
        <w:tblLook w:val="04A0" w:firstRow="1" w:lastRow="0" w:firstColumn="1" w:lastColumn="0" w:noHBand="0" w:noVBand="1"/>
      </w:tblPr>
      <w:tblGrid>
        <w:gridCol w:w="889"/>
        <w:gridCol w:w="7085"/>
        <w:gridCol w:w="1438"/>
      </w:tblGrid>
      <w:tr w:rsidR="0029483C" w:rsidRPr="00D63139" w:rsidTr="00A72883">
        <w:tc>
          <w:tcPr>
            <w:tcW w:w="9412" w:type="dxa"/>
            <w:gridSpan w:val="3"/>
          </w:tcPr>
          <w:p w:rsidR="0029483C" w:rsidRPr="00D63139" w:rsidRDefault="0029483C" w:rsidP="002805B8">
            <w:pPr>
              <w:jc w:val="center"/>
              <w:rPr>
                <w:b/>
                <w:szCs w:val="24"/>
              </w:rPr>
            </w:pPr>
            <w:r w:rsidRPr="00D63139">
              <w:rPr>
                <w:b/>
                <w:szCs w:val="24"/>
              </w:rPr>
              <w:t xml:space="preserve">Rozdelenie učiva </w:t>
            </w:r>
            <w:r>
              <w:rPr>
                <w:b/>
                <w:szCs w:val="24"/>
              </w:rPr>
              <w:t>SMA</w:t>
            </w:r>
            <w:r w:rsidRPr="00D63139">
              <w:rPr>
                <w:b/>
                <w:szCs w:val="24"/>
              </w:rPr>
              <w:t xml:space="preserve"> do ročníkov</w:t>
            </w:r>
          </w:p>
        </w:tc>
      </w:tr>
      <w:tr w:rsidR="0029483C" w:rsidRPr="00D63139" w:rsidTr="00A72883">
        <w:tc>
          <w:tcPr>
            <w:tcW w:w="0" w:type="auto"/>
          </w:tcPr>
          <w:p w:rsidR="0029483C" w:rsidRPr="00C7378C" w:rsidRDefault="0029483C" w:rsidP="002805B8">
            <w:pPr>
              <w:rPr>
                <w:b/>
                <w:szCs w:val="24"/>
              </w:rPr>
            </w:pPr>
            <w:r w:rsidRPr="00C7378C">
              <w:rPr>
                <w:b/>
                <w:szCs w:val="24"/>
              </w:rPr>
              <w:t>Ročník</w:t>
            </w:r>
          </w:p>
        </w:tc>
        <w:tc>
          <w:tcPr>
            <w:tcW w:w="7085" w:type="dxa"/>
          </w:tcPr>
          <w:p w:rsidR="0029483C" w:rsidRPr="00C7378C" w:rsidRDefault="0029483C" w:rsidP="002805B8">
            <w:pPr>
              <w:rPr>
                <w:b/>
                <w:szCs w:val="24"/>
              </w:rPr>
            </w:pPr>
            <w:r w:rsidRPr="00C7378C">
              <w:rPr>
                <w:b/>
                <w:szCs w:val="24"/>
              </w:rPr>
              <w:t>Tematický celok</w:t>
            </w:r>
          </w:p>
        </w:tc>
        <w:tc>
          <w:tcPr>
            <w:tcW w:w="1438" w:type="dxa"/>
          </w:tcPr>
          <w:p w:rsidR="0029483C" w:rsidRPr="00C7378C" w:rsidRDefault="0029483C" w:rsidP="002805B8">
            <w:pPr>
              <w:rPr>
                <w:b/>
                <w:szCs w:val="24"/>
              </w:rPr>
            </w:pPr>
            <w:r w:rsidRPr="00C7378C">
              <w:rPr>
                <w:b/>
                <w:szCs w:val="24"/>
              </w:rPr>
              <w:t>Počet hodín</w:t>
            </w:r>
          </w:p>
        </w:tc>
      </w:tr>
      <w:tr w:rsidR="00A72883" w:rsidRPr="00D63139" w:rsidTr="00A72883">
        <w:tc>
          <w:tcPr>
            <w:tcW w:w="0" w:type="auto"/>
          </w:tcPr>
          <w:p w:rsidR="00A72883" w:rsidRPr="00C7378C" w:rsidRDefault="00A72883" w:rsidP="00A72883">
            <w:pPr>
              <w:jc w:val="left"/>
              <w:rPr>
                <w:szCs w:val="24"/>
              </w:rPr>
            </w:pPr>
            <w:r>
              <w:rPr>
                <w:szCs w:val="24"/>
              </w:rPr>
              <w:t>7.</w:t>
            </w:r>
          </w:p>
        </w:tc>
        <w:tc>
          <w:tcPr>
            <w:tcW w:w="7085" w:type="dxa"/>
          </w:tcPr>
          <w:p w:rsidR="00A72883" w:rsidRPr="00215EAA" w:rsidRDefault="00A72883" w:rsidP="00A72883">
            <w:pPr>
              <w:pStyle w:val="Odsekzoznamu"/>
              <w:ind w:left="0"/>
            </w:pPr>
            <w:r>
              <w:t>Výroková logika</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A72883" w:rsidP="00A72883">
            <w:pPr>
              <w:jc w:val="left"/>
              <w:rPr>
                <w:szCs w:val="24"/>
              </w:rPr>
            </w:pPr>
            <w:r>
              <w:rPr>
                <w:szCs w:val="24"/>
              </w:rPr>
              <w:t>7.</w:t>
            </w:r>
          </w:p>
        </w:tc>
        <w:tc>
          <w:tcPr>
            <w:tcW w:w="7085" w:type="dxa"/>
          </w:tcPr>
          <w:p w:rsidR="00A72883" w:rsidRPr="00215EAA" w:rsidRDefault="00A72883" w:rsidP="00A72883">
            <w:pPr>
              <w:pStyle w:val="Odsekzoznamu"/>
              <w:ind w:left="0"/>
            </w:pPr>
            <w:r>
              <w:t>Množiny a operácie s nimi</w:t>
            </w:r>
          </w:p>
        </w:tc>
        <w:tc>
          <w:tcPr>
            <w:tcW w:w="1438" w:type="dxa"/>
          </w:tcPr>
          <w:p w:rsidR="00A72883" w:rsidRPr="00215EAA" w:rsidRDefault="00A72883" w:rsidP="00A72883">
            <w:pPr>
              <w:pStyle w:val="Odsekzoznamu"/>
              <w:ind w:left="0"/>
              <w:jc w:val="center"/>
            </w:pPr>
            <w:r w:rsidRPr="00215EAA">
              <w:t>1</w:t>
            </w:r>
            <w:r>
              <w:t>2</w:t>
            </w:r>
          </w:p>
        </w:tc>
      </w:tr>
      <w:tr w:rsidR="00A72883" w:rsidRPr="00D63139" w:rsidTr="00A72883">
        <w:tc>
          <w:tcPr>
            <w:tcW w:w="0" w:type="auto"/>
          </w:tcPr>
          <w:p w:rsidR="00A72883" w:rsidRPr="00C7378C" w:rsidRDefault="00A72883" w:rsidP="00A72883">
            <w:pPr>
              <w:rPr>
                <w:szCs w:val="24"/>
              </w:rPr>
            </w:pPr>
            <w:r>
              <w:rPr>
                <w:szCs w:val="24"/>
              </w:rPr>
              <w:t>7.</w:t>
            </w:r>
          </w:p>
        </w:tc>
        <w:tc>
          <w:tcPr>
            <w:tcW w:w="7085" w:type="dxa"/>
          </w:tcPr>
          <w:p w:rsidR="00A72883" w:rsidRPr="00215EAA" w:rsidRDefault="00A72883" w:rsidP="00A72883">
            <w:pPr>
              <w:pStyle w:val="Odsekzoznamu"/>
              <w:ind w:left="0"/>
            </w:pPr>
            <w:r>
              <w:t>Rovnice, sústavy rovníc</w:t>
            </w:r>
          </w:p>
        </w:tc>
        <w:tc>
          <w:tcPr>
            <w:tcW w:w="1438" w:type="dxa"/>
          </w:tcPr>
          <w:p w:rsidR="00A72883" w:rsidRPr="00215EAA" w:rsidRDefault="00A72883" w:rsidP="00A72883">
            <w:pPr>
              <w:pStyle w:val="Odsekzoznamu"/>
              <w:ind w:left="0"/>
              <w:jc w:val="center"/>
            </w:pPr>
            <w:r>
              <w:t>20</w:t>
            </w:r>
          </w:p>
        </w:tc>
      </w:tr>
      <w:tr w:rsidR="00A72883" w:rsidRPr="00D63139" w:rsidTr="00A72883">
        <w:tc>
          <w:tcPr>
            <w:tcW w:w="0" w:type="auto"/>
          </w:tcPr>
          <w:p w:rsidR="00A72883" w:rsidRPr="00C7378C" w:rsidRDefault="00A72883" w:rsidP="00A72883">
            <w:pPr>
              <w:rPr>
                <w:szCs w:val="24"/>
              </w:rPr>
            </w:pPr>
            <w:r>
              <w:rPr>
                <w:szCs w:val="24"/>
              </w:rPr>
              <w:t>7.</w:t>
            </w:r>
          </w:p>
        </w:tc>
        <w:tc>
          <w:tcPr>
            <w:tcW w:w="7085" w:type="dxa"/>
          </w:tcPr>
          <w:p w:rsidR="00A72883" w:rsidRPr="00215EAA" w:rsidRDefault="00A72883" w:rsidP="00A72883">
            <w:pPr>
              <w:pStyle w:val="Odsekzoznamu"/>
              <w:ind w:left="0"/>
            </w:pPr>
            <w:r>
              <w:t>Komplexné čísla</w:t>
            </w:r>
          </w:p>
        </w:tc>
        <w:tc>
          <w:tcPr>
            <w:tcW w:w="1438" w:type="dxa"/>
          </w:tcPr>
          <w:p w:rsidR="00A72883" w:rsidRPr="00215EAA" w:rsidRDefault="00A72883" w:rsidP="00A72883">
            <w:pPr>
              <w:pStyle w:val="Odsekzoznamu"/>
              <w:ind w:left="0"/>
              <w:jc w:val="center"/>
            </w:pPr>
            <w:r w:rsidRPr="00215EAA">
              <w:t>12</w:t>
            </w:r>
          </w:p>
        </w:tc>
      </w:tr>
      <w:tr w:rsidR="00A72883" w:rsidRPr="00D63139" w:rsidTr="00A72883">
        <w:tc>
          <w:tcPr>
            <w:tcW w:w="0" w:type="auto"/>
          </w:tcPr>
          <w:p w:rsidR="00A72883" w:rsidRDefault="00A72883" w:rsidP="00A72883">
            <w:pPr>
              <w:rPr>
                <w:szCs w:val="24"/>
              </w:rPr>
            </w:pPr>
            <w:r>
              <w:rPr>
                <w:szCs w:val="24"/>
              </w:rPr>
              <w:t>7.</w:t>
            </w:r>
          </w:p>
        </w:tc>
        <w:tc>
          <w:tcPr>
            <w:tcW w:w="7085" w:type="dxa"/>
          </w:tcPr>
          <w:p w:rsidR="00A72883" w:rsidRDefault="00A72883" w:rsidP="00A72883">
            <w:pPr>
              <w:pStyle w:val="Odsekzoznamu"/>
              <w:ind w:left="0"/>
            </w:pPr>
            <w:r>
              <w:t>Analytická geometria (kužeľosečky)</w:t>
            </w:r>
          </w:p>
        </w:tc>
        <w:tc>
          <w:tcPr>
            <w:tcW w:w="1438" w:type="dxa"/>
          </w:tcPr>
          <w:p w:rsidR="00A72883" w:rsidRPr="00215EAA" w:rsidRDefault="00A72883" w:rsidP="00A72883">
            <w:pPr>
              <w:pStyle w:val="Odsekzoznamu"/>
              <w:ind w:left="0"/>
              <w:jc w:val="center"/>
            </w:pPr>
            <w:r>
              <w:t>14</w:t>
            </w:r>
          </w:p>
        </w:tc>
      </w:tr>
      <w:tr w:rsidR="00A72883" w:rsidRPr="00D63139" w:rsidTr="00A72883">
        <w:tc>
          <w:tcPr>
            <w:tcW w:w="9412" w:type="dxa"/>
            <w:gridSpan w:val="3"/>
            <w:shd w:val="clear" w:color="auto" w:fill="D0CECE" w:themeFill="background2" w:themeFillShade="E6"/>
          </w:tcPr>
          <w:p w:rsidR="00A72883" w:rsidRPr="00C7135A" w:rsidRDefault="00A72883" w:rsidP="00A72883"/>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Analytická geometria lineárnych útvarov</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A72883" w:rsidP="00A72883">
            <w:pPr>
              <w:jc w:val="left"/>
              <w:rPr>
                <w:szCs w:val="24"/>
              </w:rPr>
            </w:pPr>
            <w:r w:rsidRPr="00C7378C">
              <w:rPr>
                <w:szCs w:val="24"/>
              </w:rPr>
              <w:t>8.</w:t>
            </w:r>
          </w:p>
        </w:tc>
        <w:tc>
          <w:tcPr>
            <w:tcW w:w="7085" w:type="dxa"/>
          </w:tcPr>
          <w:p w:rsidR="00A72883" w:rsidRPr="00215EAA" w:rsidRDefault="00A72883" w:rsidP="00A72883">
            <w:pPr>
              <w:pStyle w:val="Odsekzoznamu"/>
              <w:ind w:left="0"/>
            </w:pPr>
            <w:r>
              <w:t>Stereometria</w:t>
            </w:r>
          </w:p>
        </w:tc>
        <w:tc>
          <w:tcPr>
            <w:tcW w:w="1438" w:type="dxa"/>
          </w:tcPr>
          <w:p w:rsidR="00A72883" w:rsidRPr="00215EAA" w:rsidRDefault="00A72883" w:rsidP="00A72883">
            <w:pPr>
              <w:pStyle w:val="Odsekzoznamu"/>
              <w:ind w:left="0"/>
              <w:jc w:val="center"/>
            </w:pPr>
            <w:r w:rsidRPr="00215EAA">
              <w:t>6</w:t>
            </w:r>
          </w:p>
        </w:tc>
      </w:tr>
      <w:tr w:rsidR="00A72883" w:rsidRPr="00D63139" w:rsidTr="00A72883">
        <w:tc>
          <w:tcPr>
            <w:tcW w:w="0" w:type="auto"/>
          </w:tcPr>
          <w:p w:rsidR="00A72883" w:rsidRPr="00C7378C" w:rsidRDefault="00A72883" w:rsidP="00A72883">
            <w:pPr>
              <w:jc w:val="left"/>
              <w:rPr>
                <w:szCs w:val="24"/>
              </w:rPr>
            </w:pPr>
            <w:r w:rsidRPr="00C7378C">
              <w:rPr>
                <w:szCs w:val="24"/>
              </w:rPr>
              <w:t>8.</w:t>
            </w:r>
          </w:p>
        </w:tc>
        <w:tc>
          <w:tcPr>
            <w:tcW w:w="7085" w:type="dxa"/>
          </w:tcPr>
          <w:p w:rsidR="00A72883" w:rsidRPr="00215EAA" w:rsidRDefault="00A72883" w:rsidP="00A72883">
            <w:pPr>
              <w:pStyle w:val="Odsekzoznamu"/>
              <w:ind w:left="0"/>
            </w:pPr>
            <w:r>
              <w:t>Planimetria</w:t>
            </w:r>
          </w:p>
        </w:tc>
        <w:tc>
          <w:tcPr>
            <w:tcW w:w="1438" w:type="dxa"/>
          </w:tcPr>
          <w:p w:rsidR="00A72883" w:rsidRPr="00215EAA" w:rsidRDefault="00A72883" w:rsidP="00A72883">
            <w:pPr>
              <w:pStyle w:val="Odsekzoznamu"/>
              <w:ind w:left="0"/>
              <w:jc w:val="center"/>
            </w:pPr>
            <w:r w:rsidRPr="00215EAA">
              <w:t>8</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Vzťahy, funkcie, diagramy</w:t>
            </w:r>
          </w:p>
        </w:tc>
        <w:tc>
          <w:tcPr>
            <w:tcW w:w="1438" w:type="dxa"/>
          </w:tcPr>
          <w:p w:rsidR="00A72883" w:rsidRPr="00215EAA" w:rsidRDefault="00A72883" w:rsidP="00A72883">
            <w:pPr>
              <w:pStyle w:val="Odsekzoznamu"/>
              <w:ind w:left="0"/>
              <w:jc w:val="center"/>
            </w:pPr>
            <w:r>
              <w:t>10</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Kombinatorika</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Pravdepodobnosť a štatistika</w:t>
            </w:r>
          </w:p>
        </w:tc>
        <w:tc>
          <w:tcPr>
            <w:tcW w:w="1438" w:type="dxa"/>
          </w:tcPr>
          <w:p w:rsidR="00A72883" w:rsidRPr="00215EAA" w:rsidRDefault="00A72883" w:rsidP="00A72883">
            <w:pPr>
              <w:pStyle w:val="Odsekzoznamu"/>
              <w:ind w:left="0"/>
              <w:jc w:val="center"/>
            </w:pPr>
            <w:r>
              <w:t>6</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Príprava na externú (písomnú časť maturít)</w:t>
            </w:r>
          </w:p>
        </w:tc>
        <w:tc>
          <w:tcPr>
            <w:tcW w:w="1438" w:type="dxa"/>
          </w:tcPr>
          <w:p w:rsidR="00A72883" w:rsidRPr="00215EAA" w:rsidRDefault="00A72883" w:rsidP="00A72883">
            <w:pPr>
              <w:pStyle w:val="Odsekzoznamu"/>
              <w:ind w:left="0"/>
              <w:jc w:val="center"/>
            </w:pPr>
            <w:r w:rsidRPr="00215EAA">
              <w:t>8</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Príprava na ústnu časť maturít</w:t>
            </w:r>
          </w:p>
        </w:tc>
        <w:tc>
          <w:tcPr>
            <w:tcW w:w="1438" w:type="dxa"/>
          </w:tcPr>
          <w:p w:rsidR="00A72883" w:rsidRPr="00215EAA" w:rsidRDefault="00A72883" w:rsidP="00A72883">
            <w:pPr>
              <w:pStyle w:val="Odsekzoznamu"/>
              <w:ind w:left="0"/>
              <w:jc w:val="center"/>
            </w:pPr>
            <w:r>
              <w:t>6</w:t>
            </w:r>
          </w:p>
        </w:tc>
      </w:tr>
    </w:tbl>
    <w:p w:rsidR="0029483C" w:rsidRDefault="0029483C" w:rsidP="0029483C"/>
    <w:tbl>
      <w:tblPr>
        <w:tblStyle w:val="Mriekatabuky"/>
        <w:tblW w:w="10348" w:type="dxa"/>
        <w:tblInd w:w="-5" w:type="dxa"/>
        <w:tblLook w:val="04A0" w:firstRow="1" w:lastRow="0" w:firstColumn="1" w:lastColumn="0" w:noHBand="0" w:noVBand="1"/>
      </w:tblPr>
      <w:tblGrid>
        <w:gridCol w:w="5174"/>
        <w:gridCol w:w="5174"/>
      </w:tblGrid>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Výroková logika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93459D">
        <w:trPr>
          <w:trHeight w:val="1947"/>
        </w:trPr>
        <w:tc>
          <w:tcPr>
            <w:tcW w:w="5174" w:type="dxa"/>
            <w:shd w:val="clear" w:color="auto" w:fill="auto"/>
          </w:tcPr>
          <w:p w:rsidR="00A72883" w:rsidRDefault="00A72883" w:rsidP="0093459D">
            <w:pPr>
              <w:widowControl w:val="0"/>
              <w:autoSpaceDE w:val="0"/>
              <w:autoSpaceDN w:val="0"/>
              <w:adjustRightInd w:val="0"/>
              <w:spacing w:after="240"/>
              <w:jc w:val="left"/>
              <w:rPr>
                <w:rFonts w:cs="Arial"/>
                <w:lang w:val="en-US"/>
              </w:rPr>
            </w:pPr>
            <w:r>
              <w:rPr>
                <w:rFonts w:cs="Arial"/>
                <w:lang w:val="en-US"/>
              </w:rPr>
              <w:t>Výroky a operácie s nimi.</w:t>
            </w:r>
          </w:p>
          <w:p w:rsidR="00A72883" w:rsidRPr="00852770" w:rsidRDefault="00A72883" w:rsidP="0093459D">
            <w:pPr>
              <w:widowControl w:val="0"/>
              <w:autoSpaceDE w:val="0"/>
              <w:autoSpaceDN w:val="0"/>
              <w:adjustRightInd w:val="0"/>
              <w:spacing w:after="240"/>
              <w:jc w:val="left"/>
              <w:rPr>
                <w:rFonts w:cs="Arial"/>
                <w:lang w:val="en-US"/>
              </w:rPr>
            </w:pPr>
          </w:p>
        </w:tc>
        <w:tc>
          <w:tcPr>
            <w:tcW w:w="5174" w:type="dxa"/>
            <w:shd w:val="clear" w:color="auto" w:fill="auto"/>
            <w:vAlign w:val="center"/>
          </w:tcPr>
          <w:p w:rsidR="00A72883" w:rsidRPr="00852770" w:rsidRDefault="00A72883" w:rsidP="00A72883">
            <w:pPr>
              <w:widowControl w:val="0"/>
              <w:autoSpaceDE w:val="0"/>
              <w:autoSpaceDN w:val="0"/>
              <w:adjustRightInd w:val="0"/>
              <w:spacing w:after="240"/>
              <w:rPr>
                <w:rFonts w:cs="Arial"/>
                <w:lang w:val="en-US"/>
              </w:rPr>
            </w:pPr>
            <w:r w:rsidRPr="00896B3C">
              <w:rPr>
                <w:rFonts w:cs="Arial"/>
                <w:lang w:val="en-US"/>
              </w:rPr>
              <w:t>Žiak vie:</w:t>
            </w:r>
            <w:r>
              <w:rPr>
                <w:rFonts w:cs="Arial"/>
                <w:lang w:val="en-US"/>
              </w:rPr>
              <w:t xml:space="preserve"> </w:t>
            </w:r>
            <w:r w:rsidRPr="00896B3C">
              <w:rPr>
                <w:rFonts w:cs="Arial"/>
                <w:lang w:val="en-US"/>
              </w:rPr>
              <w:t>zistiť pravdivostnú hodnotu výro</w:t>
            </w:r>
            <w:r>
              <w:rPr>
                <w:rFonts w:cs="Arial"/>
                <w:lang w:val="en-US"/>
              </w:rPr>
              <w:t xml:space="preserve">ku, vytvoriť negáciu výroku, </w:t>
            </w:r>
            <w:r w:rsidRPr="00896B3C">
              <w:rPr>
                <w:rFonts w:cs="Arial"/>
                <w:lang w:val="en-US"/>
              </w:rPr>
              <w:t>rozlíš</w:t>
            </w:r>
            <w:r>
              <w:rPr>
                <w:rFonts w:cs="Arial"/>
                <w:lang w:val="en-US"/>
              </w:rPr>
              <w:t>iť používanie logických spojok a</w:t>
            </w:r>
            <w:r w:rsidRPr="00896B3C">
              <w:rPr>
                <w:rFonts w:cs="Arial"/>
                <w:lang w:val="en-US"/>
              </w:rPr>
              <w:t xml:space="preserve"> kvantifikátorov vo vyjadrovaní sa v bežnom</w:t>
            </w:r>
            <w:r>
              <w:rPr>
                <w:rFonts w:cs="Arial"/>
                <w:lang w:val="en-US"/>
              </w:rPr>
              <w:t xml:space="preserve"> živote na jednej strane </w:t>
            </w:r>
            <w:r w:rsidRPr="00896B3C">
              <w:rPr>
                <w:rFonts w:cs="Arial"/>
                <w:lang w:val="en-US"/>
              </w:rPr>
              <w:t>a v rovine zákonov, nariadení, zmlúv, návodo</w:t>
            </w:r>
            <w:r>
              <w:rPr>
                <w:rFonts w:cs="Arial"/>
                <w:lang w:val="en-US"/>
              </w:rPr>
              <w:t>v, matematiky na strane druhej.</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Množiny a operácie s nimi</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rPr>
          <w:trHeight w:val="7943"/>
        </w:trPr>
        <w:tc>
          <w:tcPr>
            <w:tcW w:w="5174" w:type="dxa"/>
          </w:tcPr>
          <w:p w:rsidR="00A72883" w:rsidRDefault="00A72883" w:rsidP="0093459D">
            <w:pPr>
              <w:widowControl w:val="0"/>
              <w:autoSpaceDE w:val="0"/>
              <w:autoSpaceDN w:val="0"/>
              <w:adjustRightInd w:val="0"/>
              <w:jc w:val="left"/>
              <w:rPr>
                <w:rFonts w:cs="Arial"/>
                <w:lang w:val="en-US"/>
              </w:rPr>
            </w:pPr>
            <w:r w:rsidRPr="00306311">
              <w:rPr>
                <w:rFonts w:cs="Arial"/>
                <w:lang w:val="en-US"/>
              </w:rPr>
              <w:lastRenderedPageBreak/>
              <w:t>Množiny a operácie s nimi</w:t>
            </w:r>
            <w:r>
              <w:rPr>
                <w:rFonts w:cs="Arial"/>
                <w:lang w:val="en-US"/>
              </w:rPr>
              <w:t>.</w:t>
            </w:r>
            <w:r w:rsidRPr="00306311">
              <w:rPr>
                <w:rFonts w:cs="Arial"/>
                <w:lang w:val="en-US"/>
              </w:rPr>
              <w:t xml:space="preserve"> Vennove </w:t>
            </w:r>
            <w:r>
              <w:rPr>
                <w:rFonts w:cs="Arial"/>
                <w:lang w:val="en-US"/>
              </w:rPr>
              <w:t>diagramy.</w:t>
            </w:r>
          </w:p>
          <w:p w:rsidR="00A72883" w:rsidRPr="00306311" w:rsidRDefault="00A72883" w:rsidP="0093459D">
            <w:pPr>
              <w:widowControl w:val="0"/>
              <w:autoSpaceDE w:val="0"/>
              <w:autoSpaceDN w:val="0"/>
              <w:adjustRightInd w:val="0"/>
              <w:jc w:val="left"/>
              <w:rPr>
                <w:rFonts w:cs="Times"/>
                <w:lang w:val="en-US"/>
              </w:rPr>
            </w:pPr>
            <w:r w:rsidRPr="00306311">
              <w:rPr>
                <w:rFonts w:cs="Arial"/>
                <w:lang w:val="en-US"/>
              </w:rPr>
              <w:t>Číselné množiny</w:t>
            </w:r>
            <w:r>
              <w:rPr>
                <w:rFonts w:cs="Arial"/>
                <w:lang w:val="en-US"/>
              </w:rPr>
              <w:t>.</w:t>
            </w:r>
          </w:p>
          <w:p w:rsidR="00A72883" w:rsidRDefault="00A72883" w:rsidP="0093459D">
            <w:pPr>
              <w:widowControl w:val="0"/>
              <w:autoSpaceDE w:val="0"/>
              <w:autoSpaceDN w:val="0"/>
              <w:adjustRightInd w:val="0"/>
              <w:jc w:val="left"/>
              <w:rPr>
                <w:rFonts w:cs="Arial"/>
                <w:lang w:val="en-US"/>
              </w:rPr>
            </w:pPr>
            <w:r w:rsidRPr="00306311">
              <w:rPr>
                <w:rFonts w:cs="Arial"/>
                <w:lang w:val="en-US"/>
              </w:rPr>
              <w:t>Intervaly</w:t>
            </w:r>
            <w:r>
              <w:rPr>
                <w:rFonts w:cs="Arial"/>
                <w:lang w:val="en-US"/>
              </w:rPr>
              <w:t>.</w:t>
            </w:r>
          </w:p>
          <w:p w:rsidR="00A72883" w:rsidRDefault="00A72883" w:rsidP="0093459D">
            <w:pPr>
              <w:widowControl w:val="0"/>
              <w:autoSpaceDE w:val="0"/>
              <w:autoSpaceDN w:val="0"/>
              <w:adjustRightInd w:val="0"/>
              <w:jc w:val="left"/>
              <w:rPr>
                <w:rFonts w:cs="Arial"/>
                <w:lang w:val="en-US"/>
              </w:rPr>
            </w:pPr>
            <w:r w:rsidRPr="00306311">
              <w:rPr>
                <w:rFonts w:cs="Arial"/>
                <w:lang w:val="en-US"/>
              </w:rPr>
              <w:t>Slovné úlohy o množinách</w:t>
            </w:r>
            <w:r>
              <w:rPr>
                <w:rFonts w:cs="Arial"/>
                <w:lang w:val="en-US"/>
              </w:rPr>
              <w:t>.</w:t>
            </w:r>
          </w:p>
          <w:p w:rsidR="00A72883" w:rsidRDefault="00A72883" w:rsidP="0093459D">
            <w:pPr>
              <w:widowControl w:val="0"/>
              <w:autoSpaceDE w:val="0"/>
              <w:autoSpaceDN w:val="0"/>
              <w:adjustRightInd w:val="0"/>
              <w:jc w:val="left"/>
              <w:rPr>
                <w:rFonts w:cs="Arial"/>
                <w:lang w:val="en-US"/>
              </w:rPr>
            </w:pPr>
            <w:r w:rsidRPr="00306311">
              <w:rPr>
                <w:rFonts w:cs="Arial"/>
                <w:lang w:val="en-US"/>
              </w:rPr>
              <w:t>Matematické dôkazy – priamy, nepriamy, sporom</w:t>
            </w:r>
            <w:r>
              <w:rPr>
                <w:rFonts w:cs="Arial"/>
                <w:lang w:val="en-US"/>
              </w:rPr>
              <w:t>.</w:t>
            </w:r>
          </w:p>
          <w:p w:rsidR="00A72883" w:rsidRDefault="00A72883" w:rsidP="0093459D">
            <w:pPr>
              <w:widowControl w:val="0"/>
              <w:autoSpaceDE w:val="0"/>
              <w:autoSpaceDN w:val="0"/>
              <w:adjustRightInd w:val="0"/>
              <w:jc w:val="left"/>
              <w:rPr>
                <w:rFonts w:cs="Arial"/>
                <w:lang w:val="en-US"/>
              </w:rPr>
            </w:pPr>
            <w:r>
              <w:rPr>
                <w:rFonts w:cs="Arial"/>
                <w:lang w:val="en-US"/>
              </w:rPr>
              <w:t>Číselné obory.</w:t>
            </w:r>
          </w:p>
          <w:p w:rsidR="00A72883" w:rsidRDefault="00A72883" w:rsidP="0093459D">
            <w:pPr>
              <w:widowControl w:val="0"/>
              <w:autoSpaceDE w:val="0"/>
              <w:autoSpaceDN w:val="0"/>
              <w:adjustRightInd w:val="0"/>
              <w:jc w:val="left"/>
              <w:rPr>
                <w:rFonts w:cs="Arial"/>
                <w:lang w:val="en-US"/>
              </w:rPr>
            </w:pPr>
            <w:r w:rsidRPr="0045606D">
              <w:rPr>
                <w:rFonts w:cs="Arial"/>
                <w:lang w:val="en-US"/>
              </w:rPr>
              <w:t>Teória čísel</w:t>
            </w:r>
            <w:r>
              <w:rPr>
                <w:rFonts w:cs="Arial"/>
                <w:lang w:val="en-US"/>
              </w:rPr>
              <w:t>.</w:t>
            </w:r>
          </w:p>
          <w:p w:rsidR="00A72883" w:rsidRDefault="00A72883" w:rsidP="0093459D">
            <w:pPr>
              <w:widowControl w:val="0"/>
              <w:autoSpaceDE w:val="0"/>
              <w:autoSpaceDN w:val="0"/>
              <w:adjustRightInd w:val="0"/>
              <w:jc w:val="left"/>
              <w:rPr>
                <w:rFonts w:cs="Arial"/>
                <w:lang w:val="en-US"/>
              </w:rPr>
            </w:pPr>
            <w:r w:rsidRPr="0045606D">
              <w:rPr>
                <w:rFonts w:cs="Arial"/>
                <w:lang w:val="en-US"/>
              </w:rPr>
              <w:t>Absolútna hodnota</w:t>
            </w:r>
            <w:r>
              <w:rPr>
                <w:rFonts w:cs="Arial"/>
                <w:lang w:val="en-US"/>
              </w:rPr>
              <w:t>.</w:t>
            </w:r>
          </w:p>
          <w:p w:rsidR="00A72883" w:rsidRPr="00F8499B" w:rsidRDefault="00A72883" w:rsidP="0093459D">
            <w:pPr>
              <w:widowControl w:val="0"/>
              <w:tabs>
                <w:tab w:val="right" w:pos="2942"/>
              </w:tabs>
              <w:autoSpaceDE w:val="0"/>
              <w:autoSpaceDN w:val="0"/>
              <w:adjustRightInd w:val="0"/>
              <w:jc w:val="left"/>
              <w:rPr>
                <w:rFonts w:cs="Arial"/>
                <w:lang w:val="en-US"/>
              </w:rPr>
            </w:pPr>
            <w:r w:rsidRPr="0045606D">
              <w:rPr>
                <w:rFonts w:cs="Arial"/>
                <w:lang w:val="en-US"/>
              </w:rPr>
              <w:t>Mocniny a odmocniny</w:t>
            </w:r>
            <w:r>
              <w:rPr>
                <w:rFonts w:cs="Arial"/>
                <w:lang w:val="en-US"/>
              </w:rPr>
              <w:t>.</w:t>
            </w:r>
          </w:p>
          <w:p w:rsidR="00A72883" w:rsidRPr="00852770" w:rsidRDefault="00A72883" w:rsidP="0093459D">
            <w:pPr>
              <w:widowControl w:val="0"/>
              <w:tabs>
                <w:tab w:val="right" w:pos="2942"/>
              </w:tabs>
              <w:autoSpaceDE w:val="0"/>
              <w:autoSpaceDN w:val="0"/>
              <w:adjustRightInd w:val="0"/>
              <w:spacing w:after="240"/>
              <w:jc w:val="left"/>
              <w:rPr>
                <w:rFonts w:cs="Times"/>
                <w:lang w:val="en-US"/>
              </w:rPr>
            </w:pPr>
          </w:p>
        </w:tc>
        <w:tc>
          <w:tcPr>
            <w:tcW w:w="5174" w:type="dxa"/>
            <w:vAlign w:val="center"/>
          </w:tcPr>
          <w:p w:rsidR="00A72883" w:rsidRDefault="00A72883" w:rsidP="00A72883">
            <w:pPr>
              <w:widowControl w:val="0"/>
              <w:autoSpaceDE w:val="0"/>
              <w:autoSpaceDN w:val="0"/>
              <w:adjustRightInd w:val="0"/>
              <w:rPr>
                <w:rFonts w:cs="ArialMT"/>
              </w:rPr>
            </w:pPr>
            <w:r w:rsidRPr="00852770">
              <w:rPr>
                <w:rFonts w:cs="ArialMT"/>
              </w:rPr>
              <w:t>Žiak vie:</w:t>
            </w:r>
          </w:p>
          <w:p w:rsidR="00A72883" w:rsidRDefault="00A72883" w:rsidP="00A72883">
            <w:pPr>
              <w:widowControl w:val="0"/>
              <w:autoSpaceDE w:val="0"/>
              <w:autoSpaceDN w:val="0"/>
              <w:adjustRightInd w:val="0"/>
              <w:rPr>
                <w:rFonts w:cs="Arial"/>
                <w:lang w:val="en-US"/>
              </w:rPr>
            </w:pPr>
            <w:r>
              <w:rPr>
                <w:rFonts w:cs="ArialMT"/>
              </w:rPr>
              <w:t>V</w:t>
            </w:r>
            <w:r w:rsidRPr="00896B3C">
              <w:rPr>
                <w:rFonts w:cs="Arial"/>
                <w:lang w:val="en-US"/>
              </w:rPr>
              <w:t xml:space="preserve"> jednoduchý</w:t>
            </w:r>
            <w:r>
              <w:rPr>
                <w:rFonts w:cs="Arial"/>
                <w:lang w:val="en-US"/>
              </w:rPr>
              <w:t xml:space="preserve">ch prípadoch zapísať a určiť </w:t>
            </w:r>
            <w:r w:rsidRPr="00896B3C">
              <w:rPr>
                <w:rFonts w:cs="Arial"/>
                <w:lang w:val="en-US"/>
              </w:rPr>
              <w:t xml:space="preserve">množinu vymenovaním jej prvkov, </w:t>
            </w:r>
            <w:r>
              <w:rPr>
                <w:rFonts w:cs="Arial"/>
                <w:lang w:val="en-US"/>
              </w:rPr>
              <w:t xml:space="preserve">charakteristickou vlastnosťou, rozhodnúť o konečnosti </w:t>
            </w:r>
            <w:r w:rsidRPr="00896B3C">
              <w:rPr>
                <w:rFonts w:cs="Arial"/>
                <w:lang w:val="en-US"/>
              </w:rPr>
              <w:t>č</w:t>
            </w:r>
            <w:r>
              <w:rPr>
                <w:rFonts w:cs="Arial"/>
                <w:lang w:val="en-US"/>
              </w:rPr>
              <w:t xml:space="preserve">i nekonečnosti danej množiny,  </w:t>
            </w:r>
            <w:r w:rsidRPr="00896B3C">
              <w:rPr>
                <w:rFonts w:cs="Arial"/>
                <w:lang w:val="en-US"/>
              </w:rPr>
              <w:t>určiť zjednotenie,</w:t>
            </w:r>
            <w:r w:rsidRPr="00896B3C">
              <w:rPr>
                <w:rFonts w:cs="Times"/>
                <w:lang w:val="en-US"/>
              </w:rPr>
              <w:t xml:space="preserve"> </w:t>
            </w:r>
            <w:r w:rsidRPr="00896B3C">
              <w:rPr>
                <w:rFonts w:cs="Arial"/>
                <w:lang w:val="en-US"/>
              </w:rPr>
              <w:t>zistiť pravdi</w:t>
            </w:r>
            <w:r>
              <w:rPr>
                <w:rFonts w:cs="Arial"/>
                <w:lang w:val="en-US"/>
              </w:rPr>
              <w:t xml:space="preserve">vostnú hodnotu výroku, </w:t>
            </w:r>
            <w:r w:rsidRPr="00B5344B">
              <w:rPr>
                <w:rFonts w:cs="Arial"/>
                <w:lang w:val="en-US"/>
              </w:rPr>
              <w:t>vytvoriť negáciu výroku</w:t>
            </w:r>
            <w:r>
              <w:rPr>
                <w:rFonts w:cs="Arial"/>
                <w:lang w:val="en-US"/>
              </w:rPr>
              <w:t>.</w:t>
            </w:r>
            <w:r w:rsidRPr="00B5344B">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R</w:t>
            </w:r>
            <w:r w:rsidRPr="00B5344B">
              <w:rPr>
                <w:rFonts w:cs="Arial"/>
                <w:lang w:val="en-US"/>
              </w:rPr>
              <w:t>ozlíšiť používanie logických spojok</w:t>
            </w:r>
            <w:r>
              <w:rPr>
                <w:rFonts w:cs="Arial"/>
                <w:lang w:val="en-US"/>
              </w:rPr>
              <w:t xml:space="preserve"> </w:t>
            </w:r>
            <w:r w:rsidRPr="00B5344B">
              <w:rPr>
                <w:rFonts w:cs="Arial"/>
                <w:lang w:val="en-US"/>
              </w:rPr>
              <w:t>a kvantifikátorov vo vyjadrovaní sa v</w:t>
            </w:r>
            <w:r>
              <w:rPr>
                <w:rFonts w:cs="Arial"/>
                <w:lang w:val="en-US"/>
              </w:rPr>
              <w:t xml:space="preserve"> bežnom živote na jednej strane </w:t>
            </w:r>
            <w:r w:rsidRPr="00B5344B">
              <w:rPr>
                <w:rFonts w:cs="Arial"/>
                <w:lang w:val="en-US"/>
              </w:rPr>
              <w:t>a v rovine zákonov, nariadení, zmlúv, návodo</w:t>
            </w:r>
            <w:r>
              <w:rPr>
                <w:rFonts w:cs="Arial"/>
                <w:lang w:val="en-US"/>
              </w:rPr>
              <w:t xml:space="preserve">v, matematiky na strane druhej. </w:t>
            </w:r>
          </w:p>
          <w:p w:rsidR="00A72883" w:rsidRDefault="00A72883" w:rsidP="00A72883">
            <w:pPr>
              <w:widowControl w:val="0"/>
              <w:autoSpaceDE w:val="0"/>
              <w:autoSpaceDN w:val="0"/>
              <w:adjustRightInd w:val="0"/>
              <w:rPr>
                <w:rFonts w:cs="Arial"/>
                <w:lang w:val="en-US"/>
              </w:rPr>
            </w:pPr>
            <w:r>
              <w:rPr>
                <w:rFonts w:cs="Arial"/>
                <w:lang w:val="en-US"/>
              </w:rPr>
              <w:t>V</w:t>
            </w:r>
            <w:r w:rsidRPr="00B5344B">
              <w:rPr>
                <w:rFonts w:cs="Arial"/>
                <w:lang w:val="en-US"/>
              </w:rPr>
              <w:t xml:space="preserve"> jednoduchých prípadoch zapísať a určiť množinu vymenovaním jej prvkov,</w:t>
            </w:r>
            <w:r>
              <w:rPr>
                <w:rFonts w:cs="Arial"/>
                <w:lang w:val="en-US"/>
              </w:rPr>
              <w:t xml:space="preserve"> charakteristickou vlastnosťou.</w:t>
            </w:r>
            <w:r w:rsidRPr="00B5344B">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R</w:t>
            </w:r>
            <w:r w:rsidRPr="00B5344B">
              <w:rPr>
                <w:rFonts w:cs="Arial"/>
                <w:lang w:val="en-US"/>
              </w:rPr>
              <w:t>ozhodnúť o konečnosti či nekonečnosti danej množiny</w:t>
            </w:r>
            <w:r>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U</w:t>
            </w:r>
            <w:r w:rsidRPr="00B5344B">
              <w:rPr>
                <w:rFonts w:cs="Arial"/>
                <w:lang w:val="en-US"/>
              </w:rPr>
              <w:t xml:space="preserve">rčiť zjednotenie, </w:t>
            </w:r>
            <w:r>
              <w:rPr>
                <w:rFonts w:cs="Arial"/>
                <w:lang w:val="en-US"/>
              </w:rPr>
              <w:t xml:space="preserve">zistiť bez delenia, či je </w:t>
            </w:r>
            <w:r w:rsidRPr="00B5344B">
              <w:rPr>
                <w:rFonts w:cs="Arial"/>
                <w:lang w:val="en-US"/>
              </w:rPr>
              <w:t>dané číslo deliteľné niektorým z čísel 2, 3,</w:t>
            </w:r>
            <w:r>
              <w:rPr>
                <w:rFonts w:cs="Arial"/>
                <w:lang w:val="en-US"/>
              </w:rPr>
              <w:t xml:space="preserve"> 4, 5, 6, 8, 9, 10. </w:t>
            </w:r>
          </w:p>
          <w:p w:rsidR="00A72883" w:rsidRDefault="00A72883" w:rsidP="00A72883">
            <w:pPr>
              <w:widowControl w:val="0"/>
              <w:autoSpaceDE w:val="0"/>
              <w:autoSpaceDN w:val="0"/>
              <w:adjustRightInd w:val="0"/>
              <w:rPr>
                <w:rFonts w:cs="Arial"/>
                <w:lang w:val="en-US"/>
              </w:rPr>
            </w:pPr>
            <w:r>
              <w:rPr>
                <w:rFonts w:cs="Arial"/>
                <w:lang w:val="en-US"/>
              </w:rPr>
              <w:t xml:space="preserve">Sformulovať a použiť </w:t>
            </w:r>
            <w:r w:rsidRPr="00B5344B">
              <w:rPr>
                <w:rFonts w:cs="Arial"/>
                <w:lang w:val="en-US"/>
              </w:rPr>
              <w:t>kr</w:t>
            </w:r>
            <w:r>
              <w:rPr>
                <w:rFonts w:cs="Arial"/>
                <w:lang w:val="en-US"/>
              </w:rPr>
              <w:t xml:space="preserve">itéria deliteľnosti 6, 12, 15. </w:t>
            </w:r>
          </w:p>
          <w:p w:rsidR="00A72883" w:rsidRDefault="00A72883" w:rsidP="00A72883">
            <w:pPr>
              <w:widowControl w:val="0"/>
              <w:autoSpaceDE w:val="0"/>
              <w:autoSpaceDN w:val="0"/>
              <w:adjustRightInd w:val="0"/>
              <w:rPr>
                <w:rFonts w:cs="Arial"/>
                <w:lang w:val="en-US"/>
              </w:rPr>
            </w:pPr>
            <w:r>
              <w:rPr>
                <w:rFonts w:cs="Arial"/>
                <w:lang w:val="en-US"/>
              </w:rPr>
              <w:t>Nájsť NSN, NSD daných čísel.</w:t>
            </w:r>
          </w:p>
          <w:p w:rsidR="00A72883" w:rsidRDefault="00A72883" w:rsidP="00A72883">
            <w:pPr>
              <w:widowControl w:val="0"/>
              <w:autoSpaceDE w:val="0"/>
              <w:autoSpaceDN w:val="0"/>
              <w:adjustRightInd w:val="0"/>
              <w:rPr>
                <w:rFonts w:cs="Arial"/>
                <w:lang w:val="en-US"/>
              </w:rPr>
            </w:pPr>
            <w:r>
              <w:rPr>
                <w:rFonts w:cs="Arial"/>
                <w:lang w:val="en-US"/>
              </w:rPr>
              <w:t>Z</w:t>
            </w:r>
            <w:r w:rsidRPr="00B5344B">
              <w:rPr>
                <w:rFonts w:cs="Arial"/>
                <w:lang w:val="en-US"/>
              </w:rPr>
              <w:t>aokrúhľovať čísla</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V</w:t>
            </w:r>
            <w:r w:rsidRPr="00B5344B">
              <w:rPr>
                <w:rFonts w:cs="Arial"/>
                <w:lang w:val="en-US"/>
              </w:rPr>
              <w:t>ypočítať abs</w:t>
            </w:r>
            <w:r>
              <w:rPr>
                <w:rFonts w:cs="Arial"/>
                <w:lang w:val="en-US"/>
              </w:rPr>
              <w:t>olútnu hodnotu reálneho čísla.</w:t>
            </w:r>
          </w:p>
          <w:p w:rsidR="00A72883" w:rsidRDefault="00A72883" w:rsidP="00A72883">
            <w:pPr>
              <w:widowControl w:val="0"/>
              <w:autoSpaceDE w:val="0"/>
              <w:autoSpaceDN w:val="0"/>
              <w:adjustRightInd w:val="0"/>
              <w:rPr>
                <w:rFonts w:cs="Arial"/>
                <w:lang w:val="en-US"/>
              </w:rPr>
            </w:pPr>
            <w:r>
              <w:rPr>
                <w:rFonts w:cs="Arial"/>
                <w:lang w:val="en-US"/>
              </w:rPr>
              <w:t xml:space="preserve">Zapísať vzdialenosť na </w:t>
            </w:r>
            <w:r w:rsidRPr="00B5344B">
              <w:rPr>
                <w:rFonts w:cs="Arial"/>
                <w:lang w:val="en-US"/>
              </w:rPr>
              <w:t>číselnej o</w:t>
            </w:r>
            <w:r>
              <w:rPr>
                <w:rFonts w:cs="Arial"/>
                <w:lang w:val="en-US"/>
              </w:rPr>
              <w:t>si pomocou absolútnej hodnoty.</w:t>
            </w:r>
          </w:p>
          <w:p w:rsidR="00A72883" w:rsidRPr="00A72883" w:rsidRDefault="00A72883" w:rsidP="00A72883">
            <w:pPr>
              <w:widowControl w:val="0"/>
              <w:autoSpaceDE w:val="0"/>
              <w:autoSpaceDN w:val="0"/>
              <w:adjustRightInd w:val="0"/>
              <w:rPr>
                <w:rFonts w:cs="ArialMT"/>
              </w:rPr>
            </w:pPr>
            <w:r>
              <w:rPr>
                <w:rFonts w:cs="Arial"/>
                <w:lang w:val="en-US"/>
              </w:rPr>
              <w:t>Efektívne používať kalkulačku.</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Rovnice, sústavy rovníc</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Default="00A72883" w:rsidP="00A72883">
            <w:pPr>
              <w:widowControl w:val="0"/>
              <w:autoSpaceDE w:val="0"/>
              <w:autoSpaceDN w:val="0"/>
              <w:adjustRightInd w:val="0"/>
              <w:rPr>
                <w:rFonts w:cs="Arial"/>
                <w:lang w:val="en-US"/>
              </w:rPr>
            </w:pPr>
            <w:r w:rsidRPr="008D0B46">
              <w:rPr>
                <w:rFonts w:cs="Arial"/>
                <w:lang w:val="en-US"/>
              </w:rPr>
              <w:t xml:space="preserve">Rovnice a nerovnice – súčinový a </w:t>
            </w:r>
            <w:r w:rsidRPr="000C4536">
              <w:rPr>
                <w:rFonts w:cs="Arial"/>
                <w:lang w:val="en-US"/>
              </w:rPr>
              <w:t>podielový tvar</w:t>
            </w:r>
            <w:r>
              <w:rPr>
                <w:rFonts w:cs="Arial"/>
                <w:lang w:val="en-US"/>
              </w:rPr>
              <w:t>.</w:t>
            </w:r>
            <w:r w:rsidRPr="000C4536">
              <w:rPr>
                <w:rFonts w:cs="Arial"/>
                <w:lang w:val="en-US"/>
              </w:rPr>
              <w:t xml:space="preserve">                         Rovnice a nerovnice s neznámou v absolútnej hodnote</w:t>
            </w:r>
            <w:r w:rsidRPr="000C4536">
              <w:rPr>
                <w:rFonts w:cs="Times"/>
                <w:lang w:val="en-US"/>
              </w:rPr>
              <w:t xml:space="preserve"> a </w:t>
            </w:r>
            <w:r w:rsidRPr="000C4536">
              <w:rPr>
                <w:rFonts w:cs="Arial"/>
                <w:lang w:val="en-US"/>
              </w:rPr>
              <w:t>s neznámou pod odmocninou</w:t>
            </w:r>
            <w:r>
              <w:rPr>
                <w:rFonts w:cs="Arial"/>
                <w:lang w:val="en-US"/>
              </w:rPr>
              <w:t>.</w:t>
            </w:r>
            <w:r w:rsidRPr="000C4536">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Kvadratické rovnice a nerovnice.</w:t>
            </w:r>
            <w:r w:rsidRPr="000C4536">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 xml:space="preserve">Sústavy rovníc a nerovníc. </w:t>
            </w:r>
          </w:p>
          <w:p w:rsidR="00A72883" w:rsidRDefault="00A72883" w:rsidP="00A72883">
            <w:pPr>
              <w:widowControl w:val="0"/>
              <w:autoSpaceDE w:val="0"/>
              <w:autoSpaceDN w:val="0"/>
              <w:adjustRightInd w:val="0"/>
              <w:rPr>
                <w:rFonts w:cs="Times"/>
                <w:lang w:val="en-US"/>
              </w:rPr>
            </w:pPr>
            <w:r w:rsidRPr="000C4536">
              <w:rPr>
                <w:rFonts w:cs="Arial"/>
                <w:lang w:val="en-US"/>
              </w:rPr>
              <w:t>Substitúcia</w:t>
            </w:r>
            <w:r>
              <w:rPr>
                <w:rFonts w:cs="Times"/>
                <w:lang w:val="en-US"/>
              </w:rPr>
              <w:t>.</w:t>
            </w:r>
            <w:r w:rsidRPr="000C4536">
              <w:rPr>
                <w:rFonts w:cs="Times"/>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Slovné úlohy.</w:t>
            </w:r>
            <w:r w:rsidRPr="000C4536">
              <w:rPr>
                <w:rFonts w:cs="Arial"/>
                <w:lang w:val="en-US"/>
              </w:rPr>
              <w:t xml:space="preserve">                       </w:t>
            </w:r>
          </w:p>
          <w:p w:rsidR="00A72883" w:rsidRDefault="00A72883" w:rsidP="00A72883">
            <w:pPr>
              <w:widowControl w:val="0"/>
              <w:autoSpaceDE w:val="0"/>
              <w:autoSpaceDN w:val="0"/>
              <w:adjustRightInd w:val="0"/>
              <w:jc w:val="left"/>
              <w:rPr>
                <w:rFonts w:cs="Times"/>
                <w:lang w:val="en-US"/>
              </w:rPr>
            </w:pPr>
            <w:r w:rsidRPr="000C4536">
              <w:rPr>
                <w:rFonts w:cs="Arial"/>
                <w:lang w:val="en-US"/>
              </w:rPr>
              <w:t>Rovnice a nerovnice s parametrom</w:t>
            </w:r>
            <w:r>
              <w:rPr>
                <w:rFonts w:cs="Times"/>
                <w:lang w:val="en-US"/>
              </w:rPr>
              <w:t>.</w:t>
            </w:r>
            <w:r w:rsidRPr="000C4536">
              <w:rPr>
                <w:rFonts w:cs="Times"/>
                <w:lang w:val="en-US"/>
              </w:rPr>
              <w:t xml:space="preserve">            </w:t>
            </w:r>
            <w:r w:rsidRPr="000C4536">
              <w:rPr>
                <w:rFonts w:cs="Arial"/>
                <w:lang w:val="en-US"/>
              </w:rPr>
              <w:t>Exponenciálne a</w:t>
            </w:r>
            <w:r>
              <w:rPr>
                <w:rFonts w:cs="Arial"/>
                <w:lang w:val="en-US"/>
              </w:rPr>
              <w:t xml:space="preserve"> logaritmické rovnice nerovnice.       </w:t>
            </w:r>
            <w:r w:rsidRPr="000C4536">
              <w:rPr>
                <w:rFonts w:cs="Arial"/>
                <w:lang w:val="en-US"/>
              </w:rPr>
              <w:t>Goniometrické rovnice</w:t>
            </w:r>
            <w:r>
              <w:rPr>
                <w:rFonts w:cs="Arial"/>
                <w:lang w:val="en-US"/>
              </w:rPr>
              <w:t>.</w:t>
            </w:r>
            <w:r w:rsidRPr="000C4536">
              <w:rPr>
                <w:rFonts w:cs="Arial"/>
                <w:lang w:val="en-US"/>
              </w:rPr>
              <w:t xml:space="preserve"> </w:t>
            </w:r>
            <w:r w:rsidRPr="000C4536">
              <w:rPr>
                <w:rFonts w:cs="Times"/>
                <w:lang w:val="en-US"/>
              </w:rPr>
              <w:t xml:space="preserve">    </w:t>
            </w:r>
            <w:r>
              <w:rPr>
                <w:rFonts w:cs="Times"/>
                <w:lang w:val="en-US"/>
              </w:rPr>
              <w:t xml:space="preserve">                              </w:t>
            </w:r>
            <w:r w:rsidRPr="000C4536">
              <w:rPr>
                <w:rFonts w:cs="Times"/>
                <w:lang w:val="en-US"/>
              </w:rPr>
              <w:t xml:space="preserve"> </w:t>
            </w:r>
          </w:p>
          <w:p w:rsidR="00A72883" w:rsidRPr="000C4536" w:rsidRDefault="00A72883" w:rsidP="00A72883">
            <w:pPr>
              <w:widowControl w:val="0"/>
              <w:autoSpaceDE w:val="0"/>
              <w:autoSpaceDN w:val="0"/>
              <w:adjustRightInd w:val="0"/>
              <w:jc w:val="left"/>
              <w:rPr>
                <w:rFonts w:cs="Arial"/>
                <w:lang w:val="en-US"/>
              </w:rPr>
            </w:pPr>
            <w:r w:rsidRPr="000C4536">
              <w:rPr>
                <w:rFonts w:cs="Arial"/>
                <w:lang w:val="en-US"/>
              </w:rPr>
              <w:t>Funkcia a jej vlastnosti vedúce k rovniciam</w:t>
            </w:r>
            <w:r>
              <w:rPr>
                <w:rFonts w:cs="Arial"/>
                <w:lang w:val="en-US"/>
              </w:rPr>
              <w:t>.</w:t>
            </w:r>
          </w:p>
          <w:p w:rsidR="00A72883" w:rsidRDefault="00A72883" w:rsidP="00A72883"/>
        </w:tc>
        <w:tc>
          <w:tcPr>
            <w:tcW w:w="5174" w:type="dxa"/>
            <w:shd w:val="clear" w:color="auto" w:fill="auto"/>
          </w:tcPr>
          <w:p w:rsidR="00A72883" w:rsidRDefault="00A72883" w:rsidP="00A72883">
            <w:pPr>
              <w:rPr>
                <w:lang w:val="en-US"/>
              </w:rPr>
            </w:pPr>
            <w:r>
              <w:rPr>
                <w:lang w:val="en-US"/>
              </w:rPr>
              <w:t>Žiak vie:</w:t>
            </w:r>
          </w:p>
          <w:p w:rsidR="00A72883" w:rsidRDefault="00A72883" w:rsidP="00A72883">
            <w:pPr>
              <w:rPr>
                <w:lang w:val="en-US"/>
              </w:rPr>
            </w:pPr>
            <w:r>
              <w:rPr>
                <w:lang w:val="en-US"/>
              </w:rPr>
              <w:t>N</w:t>
            </w:r>
            <w:r w:rsidRPr="00C40DB3">
              <w:rPr>
                <w:lang w:val="en-US"/>
              </w:rPr>
              <w:t>ájsť všetky riešenia lež</w:t>
            </w:r>
            <w:r>
              <w:rPr>
                <w:lang w:val="en-US"/>
              </w:rPr>
              <w:t xml:space="preserve">iace v danom intervale rovnice, </w:t>
            </w:r>
          </w:p>
          <w:p w:rsidR="00A72883" w:rsidRDefault="00A72883" w:rsidP="00A72883">
            <w:pPr>
              <w:rPr>
                <w:lang w:val="en-US"/>
              </w:rPr>
            </w:pPr>
            <w:r>
              <w:rPr>
                <w:lang w:val="en-US"/>
              </w:rPr>
              <w:t>P</w:t>
            </w:r>
            <w:r w:rsidRPr="00C40DB3">
              <w:rPr>
                <w:lang w:val="en-US"/>
              </w:rPr>
              <w:t>oužitím danej substitúcie upraviť rovnic</w:t>
            </w:r>
            <w:r>
              <w:rPr>
                <w:lang w:val="en-US"/>
              </w:rPr>
              <w:t xml:space="preserve">u a vie nájsť všetky riešenia </w:t>
            </w:r>
            <w:r w:rsidRPr="00C40DB3">
              <w:rPr>
                <w:lang w:val="en-US"/>
              </w:rPr>
              <w:t xml:space="preserve"> le</w:t>
            </w:r>
            <w:r>
              <w:rPr>
                <w:lang w:val="en-US"/>
              </w:rPr>
              <w:t>žiace v danom intervale rovníc, nájsť množinu všetkých riešení nerovnice.</w:t>
            </w:r>
          </w:p>
          <w:p w:rsidR="00A72883" w:rsidRDefault="00A72883" w:rsidP="00A72883">
            <w:pPr>
              <w:rPr>
                <w:lang w:val="en-US"/>
              </w:rPr>
            </w:pPr>
            <w:r>
              <w:rPr>
                <w:lang w:val="en-US"/>
              </w:rPr>
              <w:t xml:space="preserve">V rovine opísať </w:t>
            </w:r>
            <w:r w:rsidRPr="00C40DB3">
              <w:rPr>
                <w:lang w:val="en-US"/>
              </w:rPr>
              <w:t>a geometricky interpre</w:t>
            </w:r>
            <w:r>
              <w:rPr>
                <w:lang w:val="en-US"/>
              </w:rPr>
              <w:t xml:space="preserve">tovať množinu všetkých riešení </w:t>
            </w:r>
            <w:r w:rsidRPr="00C40DB3">
              <w:rPr>
                <w:lang w:val="en-US"/>
              </w:rPr>
              <w:t>jednej nerovnice s dvoma</w:t>
            </w:r>
            <w:r>
              <w:rPr>
                <w:lang w:val="en-US"/>
              </w:rPr>
              <w:t xml:space="preserve"> </w:t>
            </w:r>
            <w:r w:rsidRPr="00C40DB3">
              <w:rPr>
                <w:lang w:val="en-US"/>
              </w:rPr>
              <w:t>neznámymi x, y</w:t>
            </w:r>
            <w:r>
              <w:rPr>
                <w:lang w:val="en-US"/>
              </w:rPr>
              <w:t>.</w:t>
            </w:r>
          </w:p>
          <w:p w:rsidR="00A72883" w:rsidRDefault="00A72883" w:rsidP="00A72883">
            <w:pPr>
              <w:rPr>
                <w:lang w:val="en-US"/>
              </w:rPr>
            </w:pPr>
            <w:r>
              <w:rPr>
                <w:lang w:val="en-US"/>
              </w:rPr>
              <w:t xml:space="preserve">Vyjadriť neznámu zo vzorca. </w:t>
            </w:r>
          </w:p>
          <w:p w:rsidR="00A72883" w:rsidRDefault="00A72883" w:rsidP="00A72883">
            <w:pPr>
              <w:rPr>
                <w:lang w:val="en-US"/>
              </w:rPr>
            </w:pPr>
            <w:r>
              <w:rPr>
                <w:lang w:val="en-US"/>
              </w:rPr>
              <w:t>Riešiť kontextové úlohy vedúce k rovniciam a nerovniciam a interpretovať získané riešenia v jazyku pôvodného zadania.</w:t>
            </w:r>
          </w:p>
          <w:p w:rsidR="00A72883" w:rsidRDefault="00A72883" w:rsidP="00A72883">
            <w:pPr>
              <w:rPr>
                <w:lang w:val="en-US"/>
              </w:rPr>
            </w:pPr>
            <w:r>
              <w:rPr>
                <w:lang w:val="en-US"/>
              </w:rPr>
              <w:t>Používať percentá a úmeru.</w:t>
            </w:r>
            <w:r w:rsidRPr="00C40DB3">
              <w:rPr>
                <w:lang w:val="en-US"/>
              </w:rPr>
              <w:t xml:space="preserve"> </w:t>
            </w:r>
          </w:p>
          <w:p w:rsidR="00A72883" w:rsidRDefault="00A72883" w:rsidP="00A72883">
            <w:pPr>
              <w:rPr>
                <w:lang w:val="en-US"/>
              </w:rPr>
            </w:pPr>
            <w:r>
              <w:rPr>
                <w:lang w:val="en-US"/>
              </w:rPr>
              <w:lastRenderedPageBreak/>
              <w:t>R</w:t>
            </w:r>
            <w:r w:rsidRPr="00C40DB3">
              <w:rPr>
                <w:lang w:val="en-US"/>
              </w:rPr>
              <w:t>iešiť exponenciálne, lo</w:t>
            </w:r>
            <w:r>
              <w:rPr>
                <w:lang w:val="en-US"/>
              </w:rPr>
              <w:t xml:space="preserve">garitmické rovnice a nerovnice. </w:t>
            </w:r>
          </w:p>
          <w:p w:rsidR="00A72883" w:rsidRDefault="00A72883" w:rsidP="00A72883">
            <w:pPr>
              <w:rPr>
                <w:lang w:val="en-US"/>
              </w:rPr>
            </w:pPr>
            <w:r>
              <w:rPr>
                <w:lang w:val="en-US"/>
              </w:rPr>
              <w:t>V</w:t>
            </w:r>
            <w:r w:rsidRPr="00C40DB3">
              <w:rPr>
                <w:lang w:val="en-US"/>
              </w:rPr>
              <w:t>yriešiť jednoduc</w:t>
            </w:r>
            <w:r>
              <w:rPr>
                <w:lang w:val="en-US"/>
              </w:rPr>
              <w:t xml:space="preserve">hé príklady na výpočet úrokov. </w:t>
            </w:r>
          </w:p>
          <w:p w:rsidR="00A72883" w:rsidRDefault="00A72883" w:rsidP="00A72883">
            <w:pPr>
              <w:rPr>
                <w:lang w:val="en-US"/>
              </w:rPr>
            </w:pPr>
            <w:r>
              <w:rPr>
                <w:lang w:val="en-US"/>
              </w:rPr>
              <w:t>N</w:t>
            </w:r>
            <w:r w:rsidRPr="00C40DB3">
              <w:rPr>
                <w:lang w:val="en-US"/>
              </w:rPr>
              <w:t>ájsť pomocou kalkulačky riešenie rovnice</w:t>
            </w:r>
            <w:r>
              <w:rPr>
                <w:lang w:val="en-US"/>
              </w:rPr>
              <w:t xml:space="preserve"> </w:t>
            </w:r>
            <w:r w:rsidRPr="00C40DB3">
              <w:rPr>
                <w:rFonts w:cs="Helvetica"/>
                <w:i/>
                <w:iCs/>
                <w:lang w:val="en-US"/>
              </w:rPr>
              <w:t>f</w:t>
            </w:r>
            <w:r w:rsidRPr="00C40DB3">
              <w:rPr>
                <w:lang w:val="en-US"/>
              </w:rPr>
              <w:t xml:space="preserve">(x) = </w:t>
            </w:r>
            <w:r w:rsidRPr="00C40DB3">
              <w:rPr>
                <w:rFonts w:cs="Helvetica"/>
                <w:i/>
                <w:iCs/>
                <w:lang w:val="en-US"/>
              </w:rPr>
              <w:t>a</w:t>
            </w:r>
            <w:r w:rsidRPr="00C40DB3">
              <w:rPr>
                <w:lang w:val="en-US"/>
              </w:rPr>
              <w:t xml:space="preserve">, kde </w:t>
            </w:r>
            <w:r w:rsidRPr="00C40DB3">
              <w:rPr>
                <w:rFonts w:cs="Helvetica"/>
                <w:i/>
                <w:iCs/>
                <w:lang w:val="en-US"/>
              </w:rPr>
              <w:t>f</w:t>
            </w:r>
            <w:r>
              <w:rPr>
                <w:rFonts w:cs="Helvetica"/>
                <w:i/>
                <w:iCs/>
                <w:lang w:val="en-US"/>
              </w:rPr>
              <w:t>.</w:t>
            </w:r>
          </w:p>
          <w:p w:rsidR="00A72883" w:rsidRDefault="00A72883" w:rsidP="00A72883">
            <w:pPr>
              <w:rPr>
                <w:lang w:val="en-US"/>
              </w:rPr>
            </w:pPr>
            <w:r>
              <w:rPr>
                <w:lang w:val="en-US"/>
              </w:rPr>
              <w:t>R</w:t>
            </w:r>
            <w:r w:rsidRPr="00C40DB3">
              <w:rPr>
                <w:lang w:val="en-US"/>
              </w:rPr>
              <w:t>iešiť goniometrické rovnice a nerovnice</w:t>
            </w:r>
            <w:r>
              <w:rPr>
                <w:lang w:val="en-US"/>
              </w:rPr>
              <w:t xml:space="preserve">. </w:t>
            </w:r>
          </w:p>
          <w:p w:rsidR="00A72883" w:rsidRDefault="00A72883" w:rsidP="00A72883">
            <w:pPr>
              <w:rPr>
                <w:lang w:val="en-US"/>
              </w:rPr>
            </w:pPr>
            <w:r>
              <w:rPr>
                <w:lang w:val="en-US"/>
              </w:rPr>
              <w:t>N</w:t>
            </w:r>
            <w:r w:rsidRPr="009C6A3E">
              <w:rPr>
                <w:lang w:val="en-US"/>
              </w:rPr>
              <w:t>ájsť definičný obor</w:t>
            </w:r>
            <w:r>
              <w:rPr>
                <w:lang w:val="en-US"/>
              </w:rPr>
              <w:t xml:space="preserve"> funkcie, resp. rozhodnúť, čI </w:t>
            </w:r>
            <w:r w:rsidRPr="009C6A3E">
              <w:rPr>
                <w:lang w:val="en-US"/>
              </w:rPr>
              <w:t>dané číslo patrí do definičné</w:t>
            </w:r>
            <w:r>
              <w:rPr>
                <w:lang w:val="en-US"/>
              </w:rPr>
              <w:t>ho oboru danej funkcie.</w:t>
            </w:r>
          </w:p>
          <w:p w:rsidR="00A72883" w:rsidRDefault="00A72883" w:rsidP="00A72883">
            <w:pPr>
              <w:rPr>
                <w:lang w:val="en-US"/>
              </w:rPr>
            </w:pPr>
            <w:r>
              <w:rPr>
                <w:lang w:val="en-US"/>
              </w:rPr>
              <w:t>R</w:t>
            </w:r>
            <w:r w:rsidRPr="009C6A3E">
              <w:rPr>
                <w:lang w:val="en-US"/>
              </w:rPr>
              <w:t>ozhodnúť, či dané číslo patrí</w:t>
            </w:r>
            <w:r>
              <w:rPr>
                <w:lang w:val="en-US"/>
              </w:rPr>
              <w:t xml:space="preserve"> do oboru hodnôt danej funkcie. </w:t>
            </w:r>
          </w:p>
          <w:p w:rsidR="00A72883" w:rsidRPr="00A72883" w:rsidRDefault="00A72883" w:rsidP="00A72883">
            <w:pPr>
              <w:rPr>
                <w:rFonts w:cs="Times"/>
                <w:lang w:val="en-US"/>
              </w:rPr>
            </w:pPr>
            <w:r>
              <w:rPr>
                <w:lang w:val="en-US"/>
              </w:rPr>
              <w:t xml:space="preserve">Nájsť funkčnú hodnotu funkcie v danom bode, určiť </w:t>
            </w:r>
            <w:r w:rsidRPr="009C6A3E">
              <w:rPr>
                <w:lang w:val="en-US"/>
              </w:rPr>
              <w:t>jej priesečníky so súradnicovými osami, nájsť pr</w:t>
            </w:r>
            <w:r>
              <w:rPr>
                <w:lang w:val="en-US"/>
              </w:rPr>
              <w:t>iesečníky grafov dvoch funkcií.</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Komplexné čísla</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Default="00A72883" w:rsidP="00A72883">
            <w:pPr>
              <w:widowControl w:val="0"/>
              <w:autoSpaceDE w:val="0"/>
              <w:autoSpaceDN w:val="0"/>
              <w:adjustRightInd w:val="0"/>
              <w:rPr>
                <w:lang w:val="en-US"/>
              </w:rPr>
            </w:pPr>
            <w:r>
              <w:rPr>
                <w:rFonts w:cs="Times"/>
                <w:lang w:val="en-US"/>
              </w:rPr>
              <w:t>P</w:t>
            </w:r>
            <w:r w:rsidRPr="00F47F8B">
              <w:rPr>
                <w:rFonts w:cs="Times"/>
                <w:lang w:val="en-US"/>
              </w:rPr>
              <w:t>ojem komplexného čísla, imaginárna jednotka</w:t>
            </w:r>
            <w:r w:rsidRPr="00F47F8B">
              <w:rPr>
                <w:lang w:val="en-US"/>
              </w:rPr>
              <w:t xml:space="preserve">, Gaussova rovina, </w:t>
            </w:r>
            <w:r w:rsidRPr="00F47F8B">
              <w:rPr>
                <w:rFonts w:cs="Times"/>
                <w:lang w:val="en-US"/>
              </w:rPr>
              <w:t>algebraický tvar komplexného čísla, opačné ko</w:t>
            </w:r>
            <w:r>
              <w:rPr>
                <w:rFonts w:cs="Times"/>
                <w:lang w:val="en-US"/>
              </w:rPr>
              <w:t>mplexné číslo, komplexne združené čísla</w:t>
            </w:r>
            <w:r w:rsidRPr="00F47F8B">
              <w:rPr>
                <w:rFonts w:cs="Times"/>
                <w:lang w:val="en-US"/>
              </w:rPr>
              <w:t xml:space="preserve">, absolútna hodnota komplexného čísla, </w:t>
            </w:r>
            <w:r w:rsidRPr="00F47F8B">
              <w:rPr>
                <w:lang w:val="en-US"/>
              </w:rPr>
              <w:t>komplexná jednotka</w:t>
            </w:r>
            <w:r>
              <w:rPr>
                <w:lang w:val="en-US"/>
              </w:rPr>
              <w:t xml:space="preserve">.            </w:t>
            </w:r>
          </w:p>
          <w:p w:rsidR="00A72883" w:rsidRDefault="00A72883" w:rsidP="00A72883">
            <w:pPr>
              <w:widowControl w:val="0"/>
              <w:autoSpaceDE w:val="0"/>
              <w:autoSpaceDN w:val="0"/>
              <w:adjustRightInd w:val="0"/>
              <w:rPr>
                <w:lang w:val="en-US"/>
              </w:rPr>
            </w:pPr>
            <w:r w:rsidRPr="00F47F8B">
              <w:rPr>
                <w:rFonts w:cs="Times"/>
                <w:lang w:val="en-US"/>
              </w:rPr>
              <w:t>Sčítanie a odčítanie komplexných čísel, delenie komplexných čísel</w:t>
            </w:r>
            <w:r>
              <w:rPr>
                <w:lang w:val="en-US"/>
              </w:rPr>
              <w:t xml:space="preserve">             </w:t>
            </w:r>
          </w:p>
          <w:p w:rsidR="00A72883" w:rsidRPr="00F47F8B" w:rsidRDefault="00A72883" w:rsidP="00A72883">
            <w:pPr>
              <w:widowControl w:val="0"/>
              <w:autoSpaceDE w:val="0"/>
              <w:autoSpaceDN w:val="0"/>
              <w:adjustRightInd w:val="0"/>
              <w:rPr>
                <w:lang w:val="en-US"/>
              </w:rPr>
            </w:pPr>
            <w:r w:rsidRPr="00F47F8B">
              <w:rPr>
                <w:rFonts w:cs="Times"/>
                <w:lang w:val="en-US"/>
              </w:rPr>
              <w:t>Riešenie kvadratických rovníc v C</w:t>
            </w:r>
            <w:r>
              <w:rPr>
                <w:rFonts w:cs="Times"/>
                <w:lang w:val="en-US"/>
              </w:rPr>
              <w:t>.</w:t>
            </w:r>
          </w:p>
          <w:p w:rsidR="00A72883" w:rsidRPr="0088017A" w:rsidRDefault="00A72883" w:rsidP="00A72883"/>
        </w:tc>
        <w:tc>
          <w:tcPr>
            <w:tcW w:w="5174" w:type="dxa"/>
            <w:shd w:val="clear" w:color="auto" w:fill="auto"/>
          </w:tcPr>
          <w:p w:rsidR="00A72883" w:rsidRDefault="00A72883" w:rsidP="00A72883">
            <w:pPr>
              <w:autoSpaceDE w:val="0"/>
              <w:autoSpaceDN w:val="0"/>
              <w:adjustRightInd w:val="0"/>
              <w:rPr>
                <w:rFonts w:cs="Arial"/>
                <w:lang w:val="en-US"/>
              </w:rPr>
            </w:pPr>
            <w:r>
              <w:rPr>
                <w:rFonts w:cs="Arial"/>
                <w:lang w:val="en-US"/>
              </w:rPr>
              <w:t>Žiak vie:</w:t>
            </w:r>
          </w:p>
          <w:p w:rsidR="00A72883" w:rsidRDefault="00A72883" w:rsidP="00A72883">
            <w:pPr>
              <w:widowControl w:val="0"/>
              <w:autoSpaceDE w:val="0"/>
              <w:autoSpaceDN w:val="0"/>
              <w:adjustRightInd w:val="0"/>
              <w:rPr>
                <w:rFonts w:cs="Times"/>
                <w:lang w:val="en-US"/>
              </w:rPr>
            </w:pPr>
            <w:r>
              <w:rPr>
                <w:rFonts w:cs="Times"/>
                <w:lang w:val="en-US"/>
              </w:rPr>
              <w:t>D</w:t>
            </w:r>
            <w:r w:rsidRPr="00F47F8B">
              <w:rPr>
                <w:rFonts w:cs="Times"/>
                <w:lang w:val="en-US"/>
              </w:rPr>
              <w:t>efinovať pojem komplexného čísla, imaginárnej jednotky</w:t>
            </w:r>
            <w:r>
              <w:rPr>
                <w:rFonts w:cs="Times"/>
                <w:lang w:val="en-US"/>
              </w:rPr>
              <w:t>.</w:t>
            </w:r>
          </w:p>
          <w:p w:rsidR="00A72883" w:rsidRDefault="00A72883" w:rsidP="00A72883">
            <w:pPr>
              <w:widowControl w:val="0"/>
              <w:autoSpaceDE w:val="0"/>
              <w:autoSpaceDN w:val="0"/>
              <w:adjustRightInd w:val="0"/>
              <w:rPr>
                <w:lang w:val="en-US"/>
              </w:rPr>
            </w:pPr>
            <w:r>
              <w:rPr>
                <w:rFonts w:cs="Times"/>
                <w:lang w:val="en-US"/>
              </w:rPr>
              <w:t>Z</w:t>
            </w:r>
            <w:r w:rsidRPr="00F47F8B">
              <w:rPr>
                <w:lang w:val="en-US"/>
              </w:rPr>
              <w:t>obraziť ko</w:t>
            </w:r>
            <w:r>
              <w:rPr>
                <w:lang w:val="en-US"/>
              </w:rPr>
              <w:t>mplexné číslo v Gaussovej rovi</w:t>
            </w:r>
            <w:r w:rsidRPr="00F47F8B">
              <w:rPr>
                <w:lang w:val="en-US"/>
              </w:rPr>
              <w:t>ne</w:t>
            </w:r>
            <w:r>
              <w:rPr>
                <w:lang w:val="en-US"/>
              </w:rPr>
              <w:t>.</w:t>
            </w:r>
          </w:p>
          <w:p w:rsidR="00A72883" w:rsidRDefault="00A72883" w:rsidP="00A72883">
            <w:pPr>
              <w:widowControl w:val="0"/>
              <w:autoSpaceDE w:val="0"/>
              <w:autoSpaceDN w:val="0"/>
              <w:adjustRightInd w:val="0"/>
              <w:rPr>
                <w:rFonts w:cs="Times"/>
                <w:lang w:val="en-US"/>
              </w:rPr>
            </w:pPr>
            <w:r>
              <w:rPr>
                <w:rFonts w:cs="Times"/>
                <w:lang w:val="en-US"/>
              </w:rPr>
              <w:t>Z</w:t>
            </w:r>
            <w:r w:rsidRPr="00F47F8B">
              <w:rPr>
                <w:rFonts w:cs="Times"/>
                <w:lang w:val="en-US"/>
              </w:rPr>
              <w:t>apísať komplexné číslo v algebraickom tvare</w:t>
            </w:r>
            <w:r>
              <w:rPr>
                <w:rFonts w:cs="Times"/>
                <w:lang w:val="en-US"/>
              </w:rPr>
              <w:t>.</w:t>
            </w:r>
          </w:p>
          <w:p w:rsidR="00A72883" w:rsidRPr="00A72883" w:rsidRDefault="00A72883" w:rsidP="00A72883">
            <w:pPr>
              <w:widowControl w:val="0"/>
              <w:autoSpaceDE w:val="0"/>
              <w:autoSpaceDN w:val="0"/>
              <w:adjustRightInd w:val="0"/>
              <w:rPr>
                <w:rFonts w:cs="Times"/>
                <w:lang w:val="en-US"/>
              </w:rPr>
            </w:pPr>
            <w:r>
              <w:rPr>
                <w:rFonts w:cs="Times"/>
                <w:lang w:val="en-US"/>
              </w:rPr>
              <w:t>V</w:t>
            </w:r>
            <w:r w:rsidRPr="00F47F8B">
              <w:rPr>
                <w:rFonts w:cs="Times"/>
                <w:lang w:val="en-US"/>
              </w:rPr>
              <w:t xml:space="preserve">ytvoriť </w:t>
            </w:r>
            <w:r>
              <w:rPr>
                <w:rFonts w:cs="Times"/>
                <w:lang w:val="en-US"/>
              </w:rPr>
              <w:t>opačné číslo, komplexne združ</w:t>
            </w:r>
            <w:r w:rsidRPr="00F47F8B">
              <w:rPr>
                <w:rFonts w:cs="Times"/>
                <w:lang w:val="en-US"/>
              </w:rPr>
              <w:t>ené číslo</w:t>
            </w:r>
            <w:r>
              <w:rPr>
                <w:rFonts w:cs="Times"/>
                <w:lang w:val="en-US"/>
              </w:rPr>
              <w:t xml:space="preserve">. </w:t>
            </w:r>
            <w:r w:rsidRPr="00F47F8B">
              <w:rPr>
                <w:rFonts w:cs="Times"/>
                <w:lang w:val="en-US"/>
              </w:rPr>
              <w:t xml:space="preserve">vypočítať absolútnu hodnotu komplexného čísla, </w:t>
            </w:r>
            <w:r>
              <w:rPr>
                <w:rFonts w:cs="Times"/>
                <w:lang w:val="en-US"/>
              </w:rPr>
              <w:t>-</w:t>
            </w:r>
            <w:r w:rsidRPr="00F47F8B">
              <w:rPr>
                <w:lang w:val="en-US"/>
              </w:rPr>
              <w:t>zadefinovať komplexnú jednotku</w:t>
            </w:r>
            <w:r>
              <w:rPr>
                <w:rFonts w:cs="Times"/>
                <w:lang w:val="en-US"/>
              </w:rPr>
              <w:t>, -</w:t>
            </w:r>
            <w:r w:rsidRPr="00F47F8B">
              <w:rPr>
                <w:rFonts w:cs="Times"/>
                <w:lang w:val="en-US"/>
              </w:rPr>
              <w:t>operácie s komplexnými číslami – sčítanie, odčí</w:t>
            </w:r>
            <w:r>
              <w:rPr>
                <w:rFonts w:cs="Times"/>
                <w:lang w:val="en-US"/>
              </w:rPr>
              <w:t xml:space="preserve">tanie, delenie, násobenie,- využiť znalosti o </w:t>
            </w:r>
            <w:r w:rsidRPr="00F47F8B">
              <w:rPr>
                <w:rFonts w:cs="Times"/>
                <w:lang w:val="en-US"/>
              </w:rPr>
              <w:t>kom</w:t>
            </w:r>
            <w:r>
              <w:rPr>
                <w:rFonts w:cs="Times"/>
                <w:lang w:val="en-US"/>
              </w:rPr>
              <w:t>p</w:t>
            </w:r>
            <w:r w:rsidRPr="00F47F8B">
              <w:rPr>
                <w:rFonts w:cs="Times"/>
                <w:lang w:val="en-US"/>
              </w:rPr>
              <w:t xml:space="preserve">lexných číslach pri riešení kvadratických rovníc v </w:t>
            </w:r>
            <w:r>
              <w:rPr>
                <w:rFonts w:cs="Times"/>
                <w:lang w:val="en-US"/>
              </w:rPr>
              <w:t xml:space="preserve">obore </w:t>
            </w:r>
            <w:r w:rsidRPr="00F47F8B">
              <w:rPr>
                <w:rFonts w:cs="Times"/>
                <w:lang w:val="en-US"/>
              </w:rPr>
              <w:t>C</w:t>
            </w:r>
            <w:r>
              <w:rPr>
                <w:rFonts w:cs="Times"/>
                <w:lang w:val="en-US"/>
              </w:rP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Analytická geometria kvadratických útvarov (kuželosečky)</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C4AD8" w:rsidRDefault="00A72883" w:rsidP="00A72883">
            <w:pPr>
              <w:rPr>
                <w:iCs/>
              </w:rPr>
            </w:pPr>
            <w:r>
              <w:rPr>
                <w:iCs/>
              </w:rPr>
              <w:t>Kružnica, elipsa, hyperbola a parabola</w:t>
            </w:r>
            <w:r w:rsidRPr="003C4AD8">
              <w:rPr>
                <w:iCs/>
              </w:rPr>
              <w:t xml:space="preserve">, ich všeobecné a stredové alebo vrcholové rovnice. </w:t>
            </w:r>
            <w:r>
              <w:rPr>
                <w:iCs/>
              </w:rPr>
              <w:t>V</w:t>
            </w:r>
            <w:r w:rsidRPr="003C4AD8">
              <w:rPr>
                <w:iCs/>
              </w:rPr>
              <w:t>zájomná poloha p</w:t>
            </w:r>
            <w:r>
              <w:rPr>
                <w:iCs/>
              </w:rPr>
              <w:t>riamky s kvadratickými útvarmi.</w:t>
            </w:r>
          </w:p>
          <w:p w:rsidR="00A72883" w:rsidRDefault="00A72883" w:rsidP="00A72883"/>
        </w:tc>
        <w:tc>
          <w:tcPr>
            <w:tcW w:w="5174" w:type="dxa"/>
            <w:shd w:val="clear" w:color="auto" w:fill="auto"/>
          </w:tcPr>
          <w:p w:rsidR="00A72883" w:rsidRDefault="00A72883" w:rsidP="00A72883">
            <w:pPr>
              <w:widowControl w:val="0"/>
              <w:autoSpaceDE w:val="0"/>
              <w:autoSpaceDN w:val="0"/>
              <w:adjustRightInd w:val="0"/>
              <w:rPr>
                <w:rFonts w:cs="Arial"/>
                <w:lang w:val="en-US"/>
              </w:rPr>
            </w:pPr>
            <w:r>
              <w:rPr>
                <w:rFonts w:cs="Arial"/>
                <w:lang w:val="en-US"/>
              </w:rPr>
              <w:t>Žiak vie:</w:t>
            </w:r>
          </w:p>
          <w:p w:rsidR="00A72883" w:rsidRDefault="00A72883" w:rsidP="00A72883">
            <w:pPr>
              <w:widowControl w:val="0"/>
              <w:autoSpaceDE w:val="0"/>
              <w:autoSpaceDN w:val="0"/>
              <w:adjustRightInd w:val="0"/>
              <w:rPr>
                <w:rFonts w:cs="Arial"/>
                <w:lang w:val="en-US"/>
              </w:rPr>
            </w:pPr>
            <w:r>
              <w:rPr>
                <w:rFonts w:cs="Arial"/>
                <w:lang w:val="en-US"/>
              </w:rPr>
              <w:t>Definovať kuželosečku.</w:t>
            </w:r>
          </w:p>
          <w:p w:rsidR="00A72883" w:rsidRDefault="00A72883" w:rsidP="00A72883">
            <w:pPr>
              <w:widowControl w:val="0"/>
              <w:autoSpaceDE w:val="0"/>
              <w:autoSpaceDN w:val="0"/>
              <w:adjustRightInd w:val="0"/>
              <w:rPr>
                <w:rFonts w:cs="Arial"/>
                <w:lang w:val="en-US"/>
              </w:rPr>
            </w:pPr>
            <w:r>
              <w:rPr>
                <w:rFonts w:cs="Arial"/>
                <w:lang w:val="en-US"/>
              </w:rPr>
              <w:t>Určiť parametre kuželosečiek (stredy, vrcholy, ohniská, diferenciu, poloosy ap.).</w:t>
            </w:r>
          </w:p>
          <w:p w:rsidR="00A72883" w:rsidRDefault="00A72883" w:rsidP="00A72883">
            <w:pPr>
              <w:widowControl w:val="0"/>
              <w:autoSpaceDE w:val="0"/>
              <w:autoSpaceDN w:val="0"/>
              <w:adjustRightInd w:val="0"/>
              <w:rPr>
                <w:rFonts w:cs="Arial"/>
                <w:lang w:val="en-US"/>
              </w:rPr>
            </w:pPr>
            <w:r>
              <w:rPr>
                <w:rFonts w:cs="Arial"/>
                <w:lang w:val="en-US"/>
              </w:rPr>
              <w:t>Upraviť všeobecnú rovnicu na stredový prípadne vrcholový tvar.</w:t>
            </w:r>
          </w:p>
          <w:p w:rsidR="00A72883" w:rsidRDefault="00A72883" w:rsidP="00A72883">
            <w:pPr>
              <w:widowControl w:val="0"/>
              <w:autoSpaceDE w:val="0"/>
              <w:autoSpaceDN w:val="0"/>
              <w:adjustRightInd w:val="0"/>
              <w:rPr>
                <w:rFonts w:cs="Arial"/>
                <w:lang w:val="en-US"/>
              </w:rPr>
            </w:pPr>
            <w:r>
              <w:rPr>
                <w:rFonts w:cs="Arial"/>
                <w:lang w:val="en-US"/>
              </w:rPr>
              <w:t xml:space="preserve">Nnačrtnúť kuželosečku v súradnej sústave. </w:t>
            </w:r>
          </w:p>
          <w:p w:rsidR="00A72883" w:rsidRPr="00A72883" w:rsidRDefault="00A72883" w:rsidP="00A72883">
            <w:pPr>
              <w:widowControl w:val="0"/>
              <w:autoSpaceDE w:val="0"/>
              <w:autoSpaceDN w:val="0"/>
              <w:adjustRightInd w:val="0"/>
              <w:rPr>
                <w:rFonts w:cs="Arial"/>
                <w:lang w:val="en-US"/>
              </w:rPr>
            </w:pPr>
            <w:r>
              <w:rPr>
                <w:rFonts w:cs="Arial"/>
                <w:lang w:val="en-US"/>
              </w:rPr>
              <w:t>Určiť vzájomnú polohu kužeľosečiek a aj  kužeľosečky a priamky.</w:t>
            </w:r>
          </w:p>
        </w:tc>
      </w:tr>
      <w:tr w:rsidR="00A72883" w:rsidRPr="00D63139" w:rsidTr="0093459D">
        <w:tc>
          <w:tcPr>
            <w:tcW w:w="10348" w:type="dxa"/>
            <w:gridSpan w:val="2"/>
            <w:shd w:val="clear" w:color="auto" w:fill="D0CECE" w:themeFill="background2" w:themeFillShade="E6"/>
          </w:tcPr>
          <w:p w:rsidR="00A72883" w:rsidRPr="00A72883" w:rsidRDefault="00A72883" w:rsidP="00A72883">
            <w:pPr>
              <w:pStyle w:val="Odsekzoznamu"/>
              <w:ind w:left="0"/>
              <w:jc w:val="center"/>
            </w:pPr>
            <w:r>
              <w:t>Tematický celok: Stereometria</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743AEA" w:rsidRDefault="00A72883" w:rsidP="00A72883">
            <w:r w:rsidRPr="00034F15">
              <w:rPr>
                <w:rFonts w:cs="Arial"/>
                <w:lang w:val="en-US"/>
              </w:rPr>
              <w:lastRenderedPageBreak/>
              <w:t>Bod, priamka a rovina</w:t>
            </w:r>
            <w:r>
              <w:rPr>
                <w:rFonts w:cs="Arial"/>
                <w:lang w:val="en-US"/>
              </w:rPr>
              <w:t xml:space="preserve"> </w:t>
            </w:r>
            <w:r w:rsidRPr="00034F15">
              <w:rPr>
                <w:rFonts w:cs="Arial"/>
                <w:lang w:val="en-US"/>
              </w:rPr>
              <w:t>v priestore, rovnobežné, rovnobežné a m</w:t>
            </w:r>
            <w:r>
              <w:rPr>
                <w:rFonts w:cs="Arial"/>
                <w:lang w:val="en-US"/>
              </w:rPr>
              <w:t xml:space="preserve">imobežné priamky, rovnobežnosť </w:t>
            </w:r>
            <w:r w:rsidRPr="00034F15">
              <w:rPr>
                <w:rFonts w:cs="Arial"/>
                <w:lang w:val="en-US"/>
              </w:rPr>
              <w:t>a rôznobežnosť priamky a roviny, rovnobežné a rôznobežné roviny, priesečnica dvoch rovín, rez telesa rovinou. Uhol dvoch priamok, kolmosť priamok a rovín, priamka kolmá k rovine, uhol dvoch rovín, kolmý priemet bodu a priamky do roviny, vzdialenosť dvoch lineárnych útvarov, uhol priamky s rovinou</w:t>
            </w:r>
            <w:r>
              <w:rPr>
                <w:rFonts w:cs="Arial"/>
                <w:lang w:val="en-US"/>
              </w:rPr>
              <w:t>.</w:t>
            </w:r>
            <w:r w:rsidRPr="00034F15">
              <w:rPr>
                <w:rFonts w:cs="Arial"/>
                <w:lang w:val="en-US"/>
              </w:rPr>
              <w:t xml:space="preserve">                                    Teleso, mnohosten, vrchol, hrana, stena, kocka, hranol, kolmý a pravidelný hranol, kváder, rovnobežnosten, ihlan, štvorsten, pravidelný štvorsten, podstava, guľa valec, kužeľ, objemy</w:t>
            </w:r>
            <w:r w:rsidRPr="00034F15">
              <w:rPr>
                <w:rFonts w:cs="Times"/>
                <w:lang w:val="en-US"/>
              </w:rPr>
              <w:t xml:space="preserve"> </w:t>
            </w:r>
            <w:r w:rsidRPr="00034F15">
              <w:rPr>
                <w:rFonts w:cs="Arial"/>
                <w:lang w:val="en-US"/>
              </w:rPr>
              <w:t>a povrchy telies</w:t>
            </w:r>
            <w:r>
              <w:rPr>
                <w:rFonts w:cs="Arial"/>
                <w:lang w:val="en-US"/>
              </w:rPr>
              <w:t>.</w:t>
            </w:r>
          </w:p>
        </w:tc>
        <w:tc>
          <w:tcPr>
            <w:tcW w:w="5174" w:type="dxa"/>
            <w:shd w:val="clear" w:color="auto" w:fill="auto"/>
          </w:tcPr>
          <w:p w:rsidR="00A72883" w:rsidRDefault="00A72883" w:rsidP="00A72883">
            <w:pPr>
              <w:rPr>
                <w:rFonts w:cs="Lucida Grande"/>
                <w:color w:val="000000"/>
              </w:rPr>
            </w:pPr>
            <w:r w:rsidRPr="00AC4B13">
              <w:rPr>
                <w:rFonts w:cs="Lucida Grande"/>
                <w:color w:val="000000"/>
              </w:rPr>
              <w:t>Žiak vie</w:t>
            </w:r>
            <w:r>
              <w:rPr>
                <w:rFonts w:cs="Lucida Grande"/>
                <w:color w:val="000000"/>
              </w:rPr>
              <w:t>:</w:t>
            </w:r>
          </w:p>
          <w:p w:rsidR="00A72883" w:rsidRDefault="00A72883" w:rsidP="00A72883">
            <w:pPr>
              <w:widowControl w:val="0"/>
              <w:autoSpaceDE w:val="0"/>
              <w:autoSpaceDN w:val="0"/>
              <w:adjustRightInd w:val="0"/>
              <w:rPr>
                <w:rFonts w:cs="Arial"/>
                <w:lang w:val="en-US"/>
              </w:rPr>
            </w:pPr>
            <w:r>
              <w:rPr>
                <w:rFonts w:cs="Arial"/>
                <w:lang w:val="en-US"/>
              </w:rPr>
              <w:t>Z</w:t>
            </w:r>
            <w:r w:rsidRPr="00AB308B">
              <w:rPr>
                <w:rFonts w:cs="Arial"/>
                <w:lang w:val="en-US"/>
              </w:rPr>
              <w:t xml:space="preserve">ostrojiť obrazy </w:t>
            </w:r>
            <w:r>
              <w:rPr>
                <w:rFonts w:cs="Arial"/>
                <w:lang w:val="en-US"/>
              </w:rPr>
              <w:t xml:space="preserve">bodov, ak pozná ich súradnice. </w:t>
            </w:r>
          </w:p>
          <w:p w:rsidR="00A72883" w:rsidRDefault="00A72883" w:rsidP="00A72883">
            <w:pPr>
              <w:widowControl w:val="0"/>
              <w:autoSpaceDE w:val="0"/>
              <w:autoSpaceDN w:val="0"/>
              <w:adjustRightInd w:val="0"/>
              <w:rPr>
                <w:rFonts w:cs="Arial"/>
                <w:lang w:val="en-US"/>
              </w:rPr>
            </w:pPr>
            <w:r>
              <w:rPr>
                <w:rFonts w:cs="Arial"/>
                <w:lang w:val="en-US"/>
              </w:rPr>
              <w:t>U</w:t>
            </w:r>
            <w:r w:rsidRPr="00AB308B">
              <w:rPr>
                <w:rFonts w:cs="Arial"/>
                <w:lang w:val="en-US"/>
              </w:rPr>
              <w:t>rčiť súradnice stredu úsečky</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O</w:t>
            </w:r>
            <w:r w:rsidRPr="00AB308B">
              <w:rPr>
                <w:rFonts w:cs="Arial"/>
                <w:lang w:val="en-US"/>
              </w:rPr>
              <w:t>písať možnosti pre vzájomné polohy ľubovoľných dvoch lineárnych útvarov</w:t>
            </w:r>
            <w:r>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R</w:t>
            </w:r>
            <w:r w:rsidRPr="00AB308B">
              <w:rPr>
                <w:rFonts w:cs="Arial"/>
                <w:lang w:val="en-US"/>
              </w:rPr>
              <w:t>ozhodnúť o vzájomnej polohe dvoch lineárnych útvarov pomocou ich obrazu v</w:t>
            </w:r>
            <w:r>
              <w:rPr>
                <w:rFonts w:cs="Arial"/>
                <w:lang w:val="en-US"/>
              </w:rPr>
              <w:t xml:space="preserve">o voľnom rovnobežnom premietaní. </w:t>
            </w:r>
          </w:p>
          <w:p w:rsidR="00A72883" w:rsidRDefault="00A72883" w:rsidP="00A72883">
            <w:pPr>
              <w:widowControl w:val="0"/>
              <w:autoSpaceDE w:val="0"/>
              <w:autoSpaceDN w:val="0"/>
              <w:adjustRightInd w:val="0"/>
              <w:rPr>
                <w:rFonts w:cs="Arial"/>
                <w:lang w:val="en-US"/>
              </w:rPr>
            </w:pPr>
            <w:r>
              <w:rPr>
                <w:rFonts w:cs="Arial"/>
                <w:lang w:val="en-US"/>
              </w:rPr>
              <w:t>Z</w:t>
            </w:r>
            <w:r w:rsidRPr="00AB308B">
              <w:rPr>
                <w:rFonts w:cs="Arial"/>
                <w:lang w:val="en-US"/>
              </w:rPr>
              <w:t>ostrojiť vo voľnom rovnobežnom priemete jednoduchého telesa priesečník priamky s rovinou steny daného telesa</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Z</w:t>
            </w:r>
            <w:r w:rsidRPr="00AB308B">
              <w:rPr>
                <w:rFonts w:cs="Arial"/>
                <w:lang w:val="en-US"/>
              </w:rPr>
              <w:t xml:space="preserve">ostrojiť </w:t>
            </w:r>
            <w:r w:rsidRPr="002B4D6C">
              <w:rPr>
                <w:rFonts w:cs="Arial"/>
                <w:lang w:val="en-US"/>
              </w:rPr>
              <w:t>rovinný rez kocky, kvádra rovinou určenou tromi bodmi</w:t>
            </w:r>
            <w:r>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Zostrojiť ú</w:t>
            </w:r>
            <w:r w:rsidRPr="002B4D6C">
              <w:rPr>
                <w:rFonts w:cs="Arial"/>
                <w:lang w:val="en-US"/>
              </w:rPr>
              <w:t>sečky, ktorých skutočná veľkosť predstavuje vzdialeno</w:t>
            </w:r>
            <w:r>
              <w:rPr>
                <w:rFonts w:cs="Arial"/>
                <w:lang w:val="en-US"/>
              </w:rPr>
              <w:t>sť daných lineárnych útvarov.</w:t>
            </w:r>
          </w:p>
          <w:p w:rsidR="00A72883" w:rsidRDefault="00A72883" w:rsidP="00A72883">
            <w:pPr>
              <w:widowControl w:val="0"/>
              <w:autoSpaceDE w:val="0"/>
              <w:autoSpaceDN w:val="0"/>
              <w:adjustRightInd w:val="0"/>
              <w:rPr>
                <w:rFonts w:cs="Times"/>
                <w:lang w:val="en-US"/>
              </w:rPr>
            </w:pPr>
            <w:r>
              <w:rPr>
                <w:rFonts w:cs="Arial"/>
                <w:lang w:val="en-US"/>
              </w:rPr>
              <w:t xml:space="preserve">Zostrojiť </w:t>
            </w:r>
            <w:r w:rsidRPr="002B4D6C">
              <w:rPr>
                <w:rFonts w:cs="Arial"/>
                <w:lang w:val="en-US"/>
              </w:rPr>
              <w:t>uhly, ktorých skutočná veľkosť predstavuje uhol daných lineárnych útvarov</w:t>
            </w:r>
            <w:r>
              <w:rPr>
                <w:rFonts w:cs="Arial"/>
                <w:lang w:val="en-US"/>
              </w:rPr>
              <w:t>.</w:t>
            </w:r>
            <w:r w:rsidRPr="002B4D6C">
              <w:rPr>
                <w:rFonts w:cs="Times"/>
                <w:lang w:val="en-US"/>
              </w:rPr>
              <w:t xml:space="preserve"> </w:t>
            </w:r>
          </w:p>
          <w:p w:rsidR="00A72883" w:rsidRPr="00A72883" w:rsidRDefault="00A72883" w:rsidP="00A72883">
            <w:pPr>
              <w:widowControl w:val="0"/>
              <w:autoSpaceDE w:val="0"/>
              <w:autoSpaceDN w:val="0"/>
              <w:adjustRightInd w:val="0"/>
              <w:rPr>
                <w:rFonts w:cs="Times"/>
                <w:lang w:val="en-US"/>
              </w:rPr>
            </w:pPr>
            <w:r>
              <w:rPr>
                <w:rFonts w:cs="Times"/>
                <w:lang w:val="en-US"/>
              </w:rPr>
              <w:t>R</w:t>
            </w:r>
            <w:r w:rsidRPr="002B4D6C">
              <w:rPr>
                <w:rFonts w:cs="Arial"/>
                <w:lang w:val="en-US"/>
              </w:rPr>
              <w:t>iešiť úlohy, ktorých súčasťou je výpočet objemu, resp. povrchu kocky, kvádra, pravidelného kolmého hranola, pravidelného ihlana, gule, valca, kužeľa a vie pri tom nájsť a aktívne použiť vzťahy pre výpočet objemov a povrchov telies potrebné pre vyriešenie úlohy</w:t>
            </w:r>
            <w:r>
              <w:rPr>
                <w:rFonts w:cs="Arial"/>
                <w:lang w:val="en-US"/>
              </w:rPr>
              <w:t>.</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Tematický celok: Planimetria</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Default="00A72883" w:rsidP="00A72883">
            <w:pPr>
              <w:widowControl w:val="0"/>
              <w:autoSpaceDE w:val="0"/>
              <w:autoSpaceDN w:val="0"/>
              <w:adjustRightInd w:val="0"/>
              <w:spacing w:after="240"/>
              <w:rPr>
                <w:rFonts w:cs="Arial"/>
                <w:lang w:val="en-US"/>
              </w:rPr>
            </w:pPr>
            <w:r w:rsidRPr="00C52D72">
              <w:rPr>
                <w:rFonts w:cs="Arial"/>
                <w:bCs/>
                <w:lang w:val="en-US"/>
              </w:rPr>
              <w:t>Základné rovinné útvary</w:t>
            </w:r>
            <w:r w:rsidRPr="00C52D72">
              <w:rPr>
                <w:rFonts w:cs="Arial"/>
                <w:lang w:val="en-US"/>
              </w:rPr>
              <w:t xml:space="preserve">, kružnica a kruh, trojuholník, štvoruholníky a </w:t>
            </w:r>
            <w:r w:rsidRPr="00681B2B">
              <w:rPr>
                <w:rFonts w:cs="Arial"/>
                <w:lang w:val="en-US"/>
              </w:rPr>
              <w:t xml:space="preserve">mnohouholníky </w:t>
            </w:r>
            <w:r>
              <w:rPr>
                <w:rFonts w:cs="Arial"/>
                <w:lang w:val="en-US"/>
              </w:rPr>
              <w:t xml:space="preserve">.                  </w:t>
            </w:r>
          </w:p>
          <w:p w:rsidR="00A72883" w:rsidRPr="00681B2B" w:rsidRDefault="00A72883" w:rsidP="00A72883">
            <w:pPr>
              <w:widowControl w:val="0"/>
              <w:autoSpaceDE w:val="0"/>
              <w:autoSpaceDN w:val="0"/>
              <w:adjustRightInd w:val="0"/>
              <w:spacing w:after="240"/>
              <w:rPr>
                <w:rFonts w:cs="Times"/>
                <w:lang w:val="en-US"/>
              </w:rPr>
            </w:pPr>
            <w:r w:rsidRPr="00681B2B">
              <w:rPr>
                <w:rFonts w:cs="Arial"/>
                <w:bCs/>
                <w:lang w:val="en-US"/>
              </w:rPr>
              <w:t>Zhodné a podobné</w:t>
            </w:r>
            <w:r>
              <w:rPr>
                <w:rFonts w:cs="Times"/>
                <w:lang w:val="en-US"/>
              </w:rPr>
              <w:t xml:space="preserve"> </w:t>
            </w:r>
            <w:r w:rsidRPr="00681B2B">
              <w:rPr>
                <w:rFonts w:cs="Helvetica"/>
                <w:bCs/>
                <w:lang w:val="en-US"/>
              </w:rPr>
              <w:t>zobrazenie</w:t>
            </w:r>
            <w:r>
              <w:rPr>
                <w:rFonts w:cs="Helvetica"/>
                <w:bCs/>
                <w:lang w:val="en-US"/>
              </w:rPr>
              <w:t>.</w:t>
            </w:r>
            <w:r>
              <w:rPr>
                <w:rFonts w:cs="Times"/>
                <w:lang w:val="en-US"/>
              </w:rPr>
              <w:t xml:space="preserve"> </w:t>
            </w:r>
            <w:r w:rsidRPr="00681B2B">
              <w:rPr>
                <w:rFonts w:cs="Arial"/>
                <w:lang w:val="en-US"/>
              </w:rPr>
              <w:t>Osová súmernosť, stredová súmernosť, posunutie, otočenie, orientovaný uhol, osovo a stredovo súmerný útvar</w:t>
            </w:r>
            <w:r>
              <w:rPr>
                <w:rFonts w:cs="Arial"/>
                <w:lang w:val="en-US"/>
              </w:rPr>
              <w:t>.</w:t>
            </w:r>
          </w:p>
          <w:p w:rsidR="00A72883" w:rsidRPr="00034F15" w:rsidRDefault="00A72883" w:rsidP="00A72883">
            <w:pPr>
              <w:rPr>
                <w:rFonts w:cs="Arial"/>
                <w:lang w:val="en-US"/>
              </w:rPr>
            </w:pPr>
          </w:p>
        </w:tc>
        <w:tc>
          <w:tcPr>
            <w:tcW w:w="5174" w:type="dxa"/>
            <w:shd w:val="clear" w:color="auto" w:fill="auto"/>
          </w:tcPr>
          <w:p w:rsidR="00A72883" w:rsidRDefault="00A72883" w:rsidP="00A72883">
            <w:pPr>
              <w:widowControl w:val="0"/>
              <w:autoSpaceDE w:val="0"/>
              <w:autoSpaceDN w:val="0"/>
              <w:adjustRightInd w:val="0"/>
              <w:rPr>
                <w:rFonts w:cs="Arial"/>
                <w:lang w:val="en-US"/>
              </w:rPr>
            </w:pPr>
            <w:r w:rsidRPr="00315A5C">
              <w:rPr>
                <w:rFonts w:cs="Lucida Grande"/>
                <w:color w:val="000000"/>
              </w:rPr>
              <w:t xml:space="preserve">Žiak </w:t>
            </w:r>
            <w:r w:rsidRPr="00315A5C">
              <w:rPr>
                <w:rFonts w:cs="Arial"/>
                <w:lang w:val="en-US"/>
              </w:rPr>
              <w:t xml:space="preserve"> </w:t>
            </w:r>
            <w:r>
              <w:rPr>
                <w:rFonts w:cs="Arial"/>
                <w:lang w:val="en-US"/>
              </w:rPr>
              <w:t>vie:</w:t>
            </w:r>
          </w:p>
          <w:p w:rsidR="00A72883" w:rsidRDefault="00A72883" w:rsidP="00A72883">
            <w:pPr>
              <w:widowControl w:val="0"/>
              <w:autoSpaceDE w:val="0"/>
              <w:autoSpaceDN w:val="0"/>
              <w:adjustRightInd w:val="0"/>
              <w:rPr>
                <w:rFonts w:cs="Times"/>
                <w:lang w:val="en-US"/>
              </w:rPr>
            </w:pPr>
            <w:r>
              <w:rPr>
                <w:rFonts w:cs="Arial"/>
                <w:lang w:val="en-US"/>
              </w:rPr>
              <w:t>P</w:t>
            </w:r>
            <w:r w:rsidRPr="00315A5C">
              <w:rPr>
                <w:rFonts w:cs="Arial"/>
                <w:lang w:val="en-US"/>
              </w:rPr>
              <w:t xml:space="preserve">ribližne vypočítať obvod a obsah trojuholníkov, </w:t>
            </w:r>
            <w:r w:rsidRPr="00315A5C">
              <w:rPr>
                <w:rFonts w:cs="Helvetica"/>
                <w:i/>
                <w:iCs/>
                <w:lang w:val="en-US"/>
              </w:rPr>
              <w:t xml:space="preserve">n- </w:t>
            </w:r>
            <w:r w:rsidRPr="00315A5C">
              <w:rPr>
                <w:rFonts w:cs="Arial"/>
                <w:lang w:val="en-US"/>
              </w:rPr>
              <w:t>uholníkov, kruhov a ich častí</w:t>
            </w:r>
            <w:r>
              <w:rPr>
                <w:rFonts w:cs="Times"/>
                <w:lang w:val="en-US"/>
              </w:rPr>
              <w:t xml:space="preserve">. </w:t>
            </w:r>
          </w:p>
          <w:p w:rsidR="00A72883" w:rsidRDefault="00A72883" w:rsidP="00A72883">
            <w:pPr>
              <w:widowControl w:val="0"/>
              <w:autoSpaceDE w:val="0"/>
              <w:autoSpaceDN w:val="0"/>
              <w:adjustRightInd w:val="0"/>
              <w:rPr>
                <w:rFonts w:cs="Arial"/>
                <w:lang w:val="en-US"/>
              </w:rPr>
            </w:pPr>
            <w:r>
              <w:rPr>
                <w:rFonts w:cs="Times"/>
                <w:lang w:val="en-US"/>
              </w:rPr>
              <w:t>V</w:t>
            </w:r>
            <w:r w:rsidRPr="00315A5C">
              <w:rPr>
                <w:rFonts w:cs="Arial"/>
                <w:lang w:val="en-US"/>
              </w:rPr>
              <w:t>ypočítať v trojuholníku, jednoznačne určenom jeho stranami, resp. stranami a uhlami, zvyšné strany a uhly, dĺžky ťažníc, výšok</w:t>
            </w:r>
            <w:r w:rsidRPr="00315A5C">
              <w:rPr>
                <w:rFonts w:cs="Helvetica"/>
                <w:b/>
                <w:bCs/>
                <w:i/>
                <w:iCs/>
                <w:lang w:val="en-US"/>
              </w:rPr>
              <w:t xml:space="preserve">, </w:t>
            </w:r>
            <w:r w:rsidRPr="00315A5C">
              <w:rPr>
                <w:rFonts w:cs="Arial"/>
                <w:lang w:val="en-US"/>
              </w:rPr>
              <w:t>obvod a obsah</w:t>
            </w:r>
            <w:r>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R</w:t>
            </w:r>
            <w:r w:rsidRPr="00315A5C">
              <w:rPr>
                <w:rFonts w:cs="Arial"/>
                <w:lang w:val="en-US"/>
              </w:rPr>
              <w:t>ozhodnúť, či sú dva trojuholníky zhodné alebo podobné</w:t>
            </w:r>
            <w:r>
              <w:rPr>
                <w:rFonts w:cs="Arial"/>
                <w:lang w:val="en-US"/>
              </w:rPr>
              <w:t>.</w:t>
            </w:r>
          </w:p>
          <w:p w:rsidR="00A72883" w:rsidRDefault="00A72883" w:rsidP="00A72883">
            <w:pPr>
              <w:widowControl w:val="0"/>
              <w:autoSpaceDE w:val="0"/>
              <w:autoSpaceDN w:val="0"/>
              <w:adjustRightInd w:val="0"/>
              <w:rPr>
                <w:rFonts w:cs="Times"/>
                <w:lang w:val="en-US"/>
              </w:rPr>
            </w:pPr>
            <w:r>
              <w:rPr>
                <w:rFonts w:cs="Arial"/>
                <w:lang w:val="en-US"/>
              </w:rPr>
              <w:t xml:space="preserve">Vlastnosti, </w:t>
            </w:r>
            <w:r w:rsidRPr="00315A5C">
              <w:rPr>
                <w:rFonts w:cs="Arial"/>
                <w:lang w:val="en-US"/>
              </w:rPr>
              <w:t>zhodnosti a podobnosti použiť vo výpočtoch</w:t>
            </w:r>
            <w:r>
              <w:rPr>
                <w:rFonts w:cs="Arial"/>
                <w:lang w:val="en-US"/>
              </w:rPr>
              <w:t>.</w:t>
            </w:r>
            <w:r>
              <w:rPr>
                <w:rFonts w:cs="Times"/>
                <w:lang w:val="en-US"/>
              </w:rPr>
              <w:t xml:space="preserve"> </w:t>
            </w:r>
          </w:p>
          <w:p w:rsidR="00A72883" w:rsidRDefault="00A72883" w:rsidP="00A72883">
            <w:pPr>
              <w:widowControl w:val="0"/>
              <w:autoSpaceDE w:val="0"/>
              <w:autoSpaceDN w:val="0"/>
              <w:adjustRightInd w:val="0"/>
              <w:rPr>
                <w:rFonts w:cs="Arial"/>
                <w:lang w:val="en-US"/>
              </w:rPr>
            </w:pPr>
            <w:r>
              <w:rPr>
                <w:rFonts w:cs="Times"/>
                <w:lang w:val="en-US"/>
              </w:rPr>
              <w:t>V</w:t>
            </w:r>
            <w:r w:rsidRPr="00315A5C">
              <w:rPr>
                <w:rFonts w:cs="Arial"/>
                <w:lang w:val="en-US"/>
              </w:rPr>
              <w:t>ypočítať obvod a obsah kruhu a kruhového výseku</w:t>
            </w:r>
            <w:r>
              <w:rPr>
                <w:rFonts w:cs="Arial"/>
                <w:lang w:val="en-US"/>
              </w:rPr>
              <w:t>.</w:t>
            </w:r>
            <w:r>
              <w:rPr>
                <w:rFonts w:cs="Times"/>
                <w:lang w:val="en-US"/>
              </w:rPr>
              <w:t xml:space="preserve"> R</w:t>
            </w:r>
            <w:r>
              <w:rPr>
                <w:rFonts w:cs="Arial"/>
                <w:lang w:val="en-US"/>
              </w:rPr>
              <w:t>ozhodnúť o vzájomnej polohe  priamky a kružnice,  dvoch kružníc.</w:t>
            </w:r>
            <w:r w:rsidRPr="00315A5C">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V</w:t>
            </w:r>
            <w:r w:rsidRPr="00315A5C">
              <w:rPr>
                <w:rFonts w:cs="Arial"/>
                <w:lang w:val="en-US"/>
              </w:rPr>
              <w:t xml:space="preserve">ypočítať plošný obsah rovnobežníka, lichobežníka, resp. rozkladom na trojuholníky aj obsah iných </w:t>
            </w:r>
            <w:r w:rsidRPr="00315A5C">
              <w:rPr>
                <w:rFonts w:cs="Arial"/>
                <w:lang w:val="en-US"/>
              </w:rPr>
              <w:lastRenderedPageBreak/>
              <w:t>mnohouholníkov</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Z</w:t>
            </w:r>
            <w:r w:rsidRPr="00681B2B">
              <w:rPr>
                <w:rFonts w:cs="Arial"/>
                <w:lang w:val="en-US"/>
              </w:rPr>
              <w:t>obraziť daný bod v danom zhodnom zobrazení</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R</w:t>
            </w:r>
            <w:r w:rsidRPr="00681B2B">
              <w:rPr>
                <w:rFonts w:cs="Arial"/>
                <w:lang w:val="en-US"/>
              </w:rPr>
              <w:t>ozhodnúť, či je daný útvar osovo (stredovo) súmerný</w:t>
            </w:r>
            <w:r>
              <w:rPr>
                <w:rFonts w:cs="Arial"/>
                <w:lang w:val="en-US"/>
              </w:rPr>
              <w:t>.</w:t>
            </w:r>
            <w:r>
              <w:rPr>
                <w:rFonts w:cs="Times"/>
                <w:lang w:val="en-US"/>
              </w:rPr>
              <w:t xml:space="preserve"> N</w:t>
            </w:r>
            <w:r>
              <w:rPr>
                <w:rFonts w:cs="Arial"/>
                <w:lang w:val="en-US"/>
              </w:rPr>
              <w:t>apísať súradnice bodu.</w:t>
            </w:r>
          </w:p>
          <w:p w:rsidR="00A72883" w:rsidRDefault="00A72883" w:rsidP="00A72883">
            <w:pPr>
              <w:widowControl w:val="0"/>
              <w:autoSpaceDE w:val="0"/>
              <w:autoSpaceDN w:val="0"/>
              <w:adjustRightInd w:val="0"/>
              <w:rPr>
                <w:rFonts w:cs="Arial"/>
                <w:lang w:val="en-US"/>
              </w:rPr>
            </w:pPr>
            <w:r>
              <w:rPr>
                <w:rFonts w:cs="Arial"/>
                <w:lang w:val="en-US"/>
              </w:rPr>
              <w:t>V</w:t>
            </w:r>
            <w:r w:rsidRPr="00681B2B">
              <w:rPr>
                <w:rFonts w:cs="Arial"/>
                <w:lang w:val="en-US"/>
              </w:rPr>
              <w:t xml:space="preserve"> súmernosti podľa začiatku súradnej sústavy</w:t>
            </w:r>
            <w:r>
              <w:rPr>
                <w:rFonts w:cs="Arial"/>
                <w:lang w:val="en-US"/>
              </w:rPr>
              <w:t>.</w:t>
            </w:r>
          </w:p>
          <w:p w:rsidR="00A72883" w:rsidRPr="00A72883" w:rsidRDefault="00A72883" w:rsidP="00A72883">
            <w:pPr>
              <w:widowControl w:val="0"/>
              <w:autoSpaceDE w:val="0"/>
              <w:autoSpaceDN w:val="0"/>
              <w:adjustRightInd w:val="0"/>
              <w:rPr>
                <w:rFonts w:cs="Times"/>
                <w:lang w:val="en-US"/>
              </w:rPr>
            </w:pPr>
            <w:r>
              <w:rPr>
                <w:rFonts w:cs="Arial"/>
                <w:lang w:val="en-US"/>
              </w:rPr>
              <w:t>V</w:t>
            </w:r>
            <w:r w:rsidRPr="00681B2B">
              <w:rPr>
                <w:rFonts w:cs="Arial"/>
                <w:lang w:val="en-US"/>
              </w:rPr>
              <w:t xml:space="preserve"> súmernosti podľa niektorej súradnej osi, v posunutí</w:t>
            </w:r>
            <w:r>
              <w:rPr>
                <w:rFonts w:cs="Times"/>
                <w:lang w:val="en-US"/>
              </w:rPr>
              <w:t xml:space="preserve"> </w:t>
            </w:r>
            <w:r>
              <w:rPr>
                <w:rFonts w:cs="Arial"/>
                <w:lang w:val="en-US"/>
              </w:rPr>
              <w:t>zostrojiť</w:t>
            </w:r>
            <w:r w:rsidRPr="00681B2B">
              <w:rPr>
                <w:rFonts w:cs="Arial"/>
                <w:lang w:val="en-US"/>
              </w:rPr>
              <w:t xml:space="preserve"> obraz daného</w:t>
            </w:r>
            <w:r>
              <w:rPr>
                <w:rFonts w:cs="Times"/>
                <w:lang w:val="en-US"/>
              </w:rPr>
              <w:t xml:space="preserve"> </w:t>
            </w:r>
            <w:r w:rsidRPr="00681B2B">
              <w:rPr>
                <w:rFonts w:cs="Arial"/>
                <w:lang w:val="en-US"/>
              </w:rPr>
              <w:t>útvaru v danom zhodnom zobrazení, resp. útvar podobný s daným útvarom, pri danom pomere podobnosti.</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Vzťahy, funkcie, diagramy</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A72883" w:rsidRDefault="00A72883" w:rsidP="00A72883">
            <w:pPr>
              <w:widowControl w:val="0"/>
              <w:autoSpaceDE w:val="0"/>
              <w:autoSpaceDN w:val="0"/>
              <w:adjustRightInd w:val="0"/>
              <w:spacing w:after="240"/>
              <w:rPr>
                <w:rFonts w:cs="Times"/>
                <w:lang w:val="en-US"/>
              </w:rPr>
            </w:pPr>
            <w:r w:rsidRPr="00963B90">
              <w:rPr>
                <w:rFonts w:cs="Arial"/>
                <w:lang w:val="en-US"/>
              </w:rPr>
              <w:t>Funkcia, definičný obor, obor hodnôt, graf funkcie, rastúca, klesajúca, monotónna funkcia, maximum (minimum) funkcie, ohraničenosť funkcie, inverzná funkcia, zložená funkcia, periodická funkcia</w:t>
            </w:r>
            <w:r>
              <w:rPr>
                <w:rFonts w:cs="Arial"/>
                <w:lang w:val="en-US"/>
              </w:rPr>
              <w:t>.         Elementárne funkcie.</w:t>
            </w:r>
          </w:p>
        </w:tc>
        <w:tc>
          <w:tcPr>
            <w:tcW w:w="5174" w:type="dxa"/>
            <w:shd w:val="clear" w:color="auto" w:fill="auto"/>
            <w:vAlign w:val="center"/>
          </w:tcPr>
          <w:p w:rsidR="00A72883" w:rsidRPr="00963B90" w:rsidRDefault="00A72883" w:rsidP="0093459D">
            <w:pPr>
              <w:pStyle w:val="Odsekzoznamu"/>
              <w:ind w:left="0"/>
              <w:rPr>
                <w:rFonts w:cs="Lucida Grande"/>
                <w:color w:val="000000"/>
              </w:rPr>
            </w:pPr>
            <w:r w:rsidRPr="00963B90">
              <w:rPr>
                <w:rFonts w:cs="Lucida Grande"/>
                <w:color w:val="000000"/>
              </w:rPr>
              <w:t>Žiak vie:</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ájsť definičný obor funkcie, rozhodnúť, či da</w:t>
            </w:r>
            <w:r w:rsidR="00A72883">
              <w:rPr>
                <w:rFonts w:cs="Arial"/>
                <w:lang w:val="en-US"/>
              </w:rPr>
              <w:t>né číslo patrí do oboru hodnôt nájsť funkčn</w:t>
            </w:r>
            <w:r>
              <w:rPr>
                <w:rFonts w:cs="Arial"/>
                <w:lang w:val="en-US"/>
              </w:rPr>
              <w:t>ú hodnotu funkcie v danom bode.</w:t>
            </w:r>
          </w:p>
          <w:p w:rsidR="0093459D" w:rsidRDefault="0093459D" w:rsidP="0093459D">
            <w:pPr>
              <w:widowControl w:val="0"/>
              <w:autoSpaceDE w:val="0"/>
              <w:autoSpaceDN w:val="0"/>
              <w:adjustRightInd w:val="0"/>
              <w:rPr>
                <w:rFonts w:cs="Arial"/>
                <w:lang w:val="en-US"/>
              </w:rPr>
            </w:pPr>
            <w:r>
              <w:rPr>
                <w:rFonts w:cs="Arial"/>
                <w:lang w:val="en-US"/>
              </w:rPr>
              <w:t>U</w:t>
            </w:r>
            <w:r w:rsidR="00A72883" w:rsidRPr="00963B90">
              <w:rPr>
                <w:rFonts w:cs="Arial"/>
                <w:lang w:val="en-US"/>
              </w:rPr>
              <w:t>rčiť jej prie</w:t>
            </w:r>
            <w:r w:rsidR="00A72883">
              <w:rPr>
                <w:rFonts w:cs="Arial"/>
                <w:lang w:val="en-US"/>
              </w:rPr>
              <w:t>sečníky so súradnicovými osami</w:t>
            </w:r>
            <w:r>
              <w:rPr>
                <w:rFonts w:cs="Arial"/>
                <w:lang w:val="en-US"/>
              </w:rPr>
              <w:t>.</w:t>
            </w:r>
            <w:r w:rsidR="00A72883">
              <w:rPr>
                <w:rFonts w:cs="Arial"/>
                <w:lang w:val="en-US"/>
              </w:rPr>
              <w:t xml:space="preserve"> </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ájsť priesečníky grafov dvoch funkcií</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N</w:t>
            </w:r>
            <w:r w:rsidR="00A72883">
              <w:rPr>
                <w:rFonts w:cs="Arial"/>
                <w:lang w:val="en-US"/>
              </w:rPr>
              <w:t>ačrtnúť grafy funkcií</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ačrtnúť graf inverznej funkcie</w:t>
            </w:r>
            <w:r w:rsidR="00A72883">
              <w:rPr>
                <w:rFonts w:cs="Arial"/>
                <w:lang w:val="en-US"/>
              </w:rPr>
              <w:t>, ak pozná graf prostej funkcie</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U</w:t>
            </w:r>
            <w:r w:rsidR="00A72883" w:rsidRPr="00963B90">
              <w:rPr>
                <w:rFonts w:cs="Arial"/>
                <w:lang w:val="en-US"/>
              </w:rPr>
              <w:t>rčiť intervaly, na ktorých je funkcia rastúca res</w:t>
            </w:r>
            <w:r w:rsidR="00A72883">
              <w:rPr>
                <w:rFonts w:cs="Arial"/>
                <w:lang w:val="en-US"/>
              </w:rPr>
              <w:t>p. klesajúca</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R</w:t>
            </w:r>
            <w:r w:rsidR="00A72883">
              <w:rPr>
                <w:rFonts w:cs="Arial"/>
                <w:lang w:val="en-US"/>
              </w:rPr>
              <w:t xml:space="preserve">ozhodnúť, ktoré </w:t>
            </w:r>
            <w:r w:rsidR="00A72883" w:rsidRPr="00963B90">
              <w:rPr>
                <w:rFonts w:cs="Arial"/>
                <w:lang w:val="en-US"/>
              </w:rPr>
              <w:t>z nich sú na danom intervale pr</w:t>
            </w:r>
            <w:r w:rsidR="00A72883">
              <w:rPr>
                <w:rFonts w:cs="Arial"/>
                <w:lang w:val="en-US"/>
              </w:rPr>
              <w:t>osté, zdola (zhora) ohraničené</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ájsť predpis kv</w:t>
            </w:r>
            <w:r w:rsidR="00A72883">
              <w:rPr>
                <w:rFonts w:cs="Arial"/>
                <w:lang w:val="en-US"/>
              </w:rPr>
              <w:t>adratickej funkcie</w:t>
            </w:r>
            <w:r w:rsidR="00A72883">
              <w:rPr>
                <w:rFonts w:cs="Times"/>
                <w:lang w:val="en-US"/>
              </w:rPr>
              <w:t xml:space="preserve">, </w:t>
            </w:r>
            <w:r w:rsidR="00A72883">
              <w:rPr>
                <w:rFonts w:cs="Arial"/>
                <w:lang w:val="en-US"/>
              </w:rPr>
              <w:t xml:space="preserve">schematicky načrtnúť a </w:t>
            </w:r>
            <w:r w:rsidR="00A72883" w:rsidRPr="00963B90">
              <w:rPr>
                <w:rFonts w:cs="Arial"/>
                <w:lang w:val="en-US"/>
              </w:rPr>
              <w:t>porovnať grafy</w:t>
            </w:r>
            <w:r w:rsidR="00A72883">
              <w:rPr>
                <w:rFonts w:cs="Arial"/>
                <w:lang w:val="en-US"/>
              </w:rPr>
              <w:t xml:space="preserve"> </w:t>
            </w:r>
            <w:r w:rsidR="00A72883" w:rsidRPr="00963B90">
              <w:rPr>
                <w:rFonts w:cs="Arial"/>
                <w:lang w:val="en-US"/>
              </w:rPr>
              <w:t>funkcií y=x</w:t>
            </w:r>
            <w:r w:rsidR="00A72883" w:rsidRPr="00963B90">
              <w:rPr>
                <w:rFonts w:cs="Arial"/>
                <w:position w:val="12"/>
                <w:lang w:val="en-US"/>
              </w:rPr>
              <w:t xml:space="preserve">n </w:t>
            </w:r>
            <w:r w:rsidR="00A72883" w:rsidRPr="00963B90">
              <w:rPr>
                <w:rFonts w:cs="Arial"/>
                <w:lang w:val="en-US"/>
              </w:rPr>
              <w:t xml:space="preserve">pre rôzne hodnoty n </w:t>
            </w:r>
            <w:r w:rsidR="00A72883">
              <w:rPr>
                <w:rFonts w:cs="Times"/>
                <w:lang w:val="en-US"/>
              </w:rPr>
              <w:t xml:space="preserve">zo </w:t>
            </w:r>
            <w:r>
              <w:rPr>
                <w:rFonts w:cs="Arial"/>
                <w:lang w:val="en-US"/>
              </w:rPr>
              <w:t>Z.</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 xml:space="preserve">ájsť rovnice asymptot </w:t>
            </w:r>
            <w:r w:rsidR="00A72883">
              <w:rPr>
                <w:rFonts w:cs="Arial"/>
                <w:lang w:val="en-US"/>
              </w:rPr>
              <w:t>grafu lineárnej lomenej funkcie</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K</w:t>
            </w:r>
            <w:r w:rsidR="00A72883" w:rsidRPr="00402031">
              <w:rPr>
                <w:rFonts w:cs="Arial"/>
                <w:lang w:val="en-US"/>
              </w:rPr>
              <w:t>resliť grafy exponenciálnych a logaritmických funkcii</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P</w:t>
            </w:r>
            <w:r w:rsidR="00A72883" w:rsidRPr="00402031">
              <w:rPr>
                <w:rFonts w:cs="Arial"/>
                <w:lang w:val="en-US"/>
              </w:rPr>
              <w:t>oužívať dekadický logaritmus pri zjednodušovaní numerických výpočtov</w:t>
            </w:r>
            <w:r>
              <w:rPr>
                <w:rFonts w:cs="Arial"/>
                <w:lang w:val="en-US"/>
              </w:rPr>
              <w:t>.</w:t>
            </w:r>
          </w:p>
          <w:p w:rsidR="00A72883" w:rsidRPr="00963B90" w:rsidRDefault="0093459D" w:rsidP="0093459D">
            <w:pPr>
              <w:widowControl w:val="0"/>
              <w:autoSpaceDE w:val="0"/>
              <w:autoSpaceDN w:val="0"/>
              <w:adjustRightInd w:val="0"/>
            </w:pPr>
            <w:r>
              <w:rPr>
                <w:rFonts w:cs="Arial"/>
                <w:lang w:val="en-US"/>
              </w:rPr>
              <w:t>U</w:t>
            </w:r>
            <w:r w:rsidR="00A72883">
              <w:rPr>
                <w:rFonts w:cs="Arial"/>
                <w:lang w:val="en-US"/>
              </w:rPr>
              <w:t>pravovať a logaritmovať algebrické výrazy.</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Tematický celok: Kombinatorika</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A72883" w:rsidRDefault="00A72883" w:rsidP="00A72883">
            <w:pPr>
              <w:widowControl w:val="0"/>
              <w:autoSpaceDE w:val="0"/>
              <w:autoSpaceDN w:val="0"/>
              <w:adjustRightInd w:val="0"/>
              <w:spacing w:after="240"/>
              <w:rPr>
                <w:rFonts w:cs="Times"/>
                <w:lang w:val="en-US"/>
              </w:rPr>
            </w:pPr>
            <w:r w:rsidRPr="00D30CBA">
              <w:rPr>
                <w:rFonts w:cs="Arial"/>
                <w:lang w:val="en-US"/>
              </w:rPr>
              <w:t xml:space="preserve">Kombinatorické pravidlo súčtu a súčinu, </w:t>
            </w:r>
            <w:r>
              <w:rPr>
                <w:rFonts w:cs="Arial"/>
                <w:lang w:val="en-US"/>
              </w:rPr>
              <w:t xml:space="preserve">permutácie, variácie a variácie </w:t>
            </w:r>
            <w:r w:rsidRPr="00D30CBA">
              <w:rPr>
                <w:rFonts w:cs="Arial"/>
                <w:lang w:val="en-US"/>
              </w:rPr>
              <w:t xml:space="preserve">s opakovaním, kombinácie, faktoriál, </w:t>
            </w:r>
            <w:r w:rsidRPr="00D30CBA">
              <w:rPr>
                <w:rFonts w:cs="Arial"/>
                <w:lang w:val="en-US"/>
              </w:rPr>
              <w:lastRenderedPageBreak/>
              <w:t>kombinač</w:t>
            </w:r>
            <w:r>
              <w:rPr>
                <w:rFonts w:cs="Arial"/>
                <w:lang w:val="en-US"/>
              </w:rPr>
              <w:t>né číslo,</w:t>
            </w:r>
            <w:r w:rsidR="0093459D">
              <w:rPr>
                <w:rFonts w:cs="Arial"/>
                <w:lang w:val="en-US"/>
              </w:rPr>
              <w:t xml:space="preserve"> </w:t>
            </w:r>
            <w:r>
              <w:rPr>
                <w:rFonts w:cs="Arial"/>
                <w:lang w:val="en-US"/>
              </w:rPr>
              <w:t>Pascalov trojuholník.</w:t>
            </w:r>
          </w:p>
        </w:tc>
        <w:tc>
          <w:tcPr>
            <w:tcW w:w="5174" w:type="dxa"/>
            <w:shd w:val="clear" w:color="auto" w:fill="auto"/>
          </w:tcPr>
          <w:p w:rsidR="0093459D" w:rsidRDefault="00A72883" w:rsidP="0093459D">
            <w:pPr>
              <w:widowControl w:val="0"/>
              <w:autoSpaceDE w:val="0"/>
              <w:autoSpaceDN w:val="0"/>
              <w:adjustRightInd w:val="0"/>
              <w:rPr>
                <w:rFonts w:cs="Arial"/>
                <w:lang w:val="en-US"/>
              </w:rPr>
            </w:pPr>
            <w:r w:rsidRPr="00D30CBA">
              <w:lastRenderedPageBreak/>
              <w:t xml:space="preserve">Žiak </w:t>
            </w:r>
            <w:r w:rsidRPr="00D30CBA">
              <w:rPr>
                <w:rFonts w:cs="Arial"/>
                <w:lang w:val="en-US"/>
              </w:rPr>
              <w:t xml:space="preserve"> </w:t>
            </w:r>
            <w:r>
              <w:rPr>
                <w:rFonts w:cs="Arial"/>
                <w:lang w:val="en-US"/>
              </w:rPr>
              <w:t>vie:</w:t>
            </w:r>
          </w:p>
          <w:p w:rsidR="0093459D" w:rsidRDefault="0093459D" w:rsidP="0093459D">
            <w:pPr>
              <w:widowControl w:val="0"/>
              <w:autoSpaceDE w:val="0"/>
              <w:autoSpaceDN w:val="0"/>
              <w:adjustRightInd w:val="0"/>
              <w:rPr>
                <w:rFonts w:cs="Arial"/>
                <w:lang w:val="en-US"/>
              </w:rPr>
            </w:pPr>
            <w:r>
              <w:rPr>
                <w:rFonts w:cs="Arial"/>
                <w:lang w:val="en-US"/>
              </w:rPr>
              <w:t>R</w:t>
            </w:r>
            <w:r w:rsidR="00A72883" w:rsidRPr="00D30CBA">
              <w:rPr>
                <w:rFonts w:cs="Arial"/>
                <w:lang w:val="en-US"/>
              </w:rPr>
              <w:t xml:space="preserve">iešiť jednoduché kombinatorické úlohy </w:t>
            </w:r>
            <w:r w:rsidR="00A72883">
              <w:rPr>
                <w:rFonts w:cs="Helvetica"/>
                <w:b/>
                <w:bCs/>
                <w:lang w:val="en-US"/>
              </w:rPr>
              <w:t xml:space="preserve"> </w:t>
            </w:r>
            <w:r w:rsidR="00A72883" w:rsidRPr="00D30CBA">
              <w:rPr>
                <w:rFonts w:cs="Arial"/>
                <w:lang w:val="en-US"/>
              </w:rPr>
              <w:t>vypisovaním všetkých možností, pričom</w:t>
            </w:r>
            <w:r w:rsidR="00A72883">
              <w:rPr>
                <w:rFonts w:cs="Arial"/>
                <w:lang w:val="en-US"/>
              </w:rPr>
              <w:t xml:space="preserve"> </w:t>
            </w:r>
            <w:r w:rsidR="00A72883" w:rsidRPr="00D30CBA">
              <w:rPr>
                <w:rFonts w:cs="Arial"/>
                <w:lang w:val="en-US"/>
              </w:rPr>
              <w:t xml:space="preserve"> vie vytvoriť </w:t>
            </w:r>
            <w:r w:rsidR="00A72883">
              <w:rPr>
                <w:rFonts w:cs="Arial"/>
                <w:lang w:val="en-US"/>
              </w:rPr>
              <w:t xml:space="preserve">systém </w:t>
            </w:r>
            <w:r w:rsidR="00A72883" w:rsidRPr="00D30CBA">
              <w:rPr>
                <w:rFonts w:cs="Arial"/>
                <w:lang w:val="en-US"/>
              </w:rPr>
              <w:t xml:space="preserve">na </w:t>
            </w:r>
            <w:r w:rsidR="00A72883" w:rsidRPr="00D30CBA">
              <w:rPr>
                <w:rFonts w:cs="Arial"/>
                <w:lang w:val="en-US"/>
              </w:rPr>
              <w:lastRenderedPageBreak/>
              <w:t>vypisovanie všetkých možností</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D</w:t>
            </w:r>
            <w:r w:rsidR="00A72883" w:rsidRPr="00D30CBA">
              <w:rPr>
                <w:rFonts w:cs="Arial"/>
                <w:lang w:val="en-US"/>
              </w:rPr>
              <w:t>okáže objaviť podstatu daného systému</w:t>
            </w:r>
            <w:r>
              <w:rPr>
                <w:rFonts w:cs="Arial"/>
                <w:lang w:val="en-US"/>
              </w:rPr>
              <w:t>.</w:t>
            </w:r>
          </w:p>
          <w:p w:rsidR="00A72883" w:rsidRPr="0093459D" w:rsidRDefault="0093459D" w:rsidP="0093459D">
            <w:pPr>
              <w:widowControl w:val="0"/>
              <w:autoSpaceDE w:val="0"/>
              <w:autoSpaceDN w:val="0"/>
              <w:adjustRightInd w:val="0"/>
              <w:rPr>
                <w:rFonts w:cs="Arial"/>
                <w:lang w:val="en-US"/>
              </w:rPr>
            </w:pPr>
            <w:r>
              <w:rPr>
                <w:rFonts w:cs="Arial"/>
                <w:lang w:val="en-US"/>
              </w:rPr>
              <w:t>P</w:t>
            </w:r>
            <w:r w:rsidR="00A72883" w:rsidRPr="00D30CBA">
              <w:rPr>
                <w:rFonts w:cs="Arial"/>
                <w:lang w:val="en-US"/>
              </w:rPr>
              <w:t>oužitím kombinatori</w:t>
            </w:r>
            <w:r w:rsidR="00A72883">
              <w:rPr>
                <w:rFonts w:cs="Arial"/>
                <w:lang w:val="en-US"/>
              </w:rPr>
              <w:t xml:space="preserve">ckého pravidla súčtu a súčinu a </w:t>
            </w:r>
            <w:r w:rsidR="00A72883" w:rsidRPr="00D30CBA">
              <w:rPr>
                <w:rFonts w:cs="Arial"/>
                <w:lang w:val="en-US"/>
              </w:rPr>
              <w:t>využitím vzťahov pre počet kombinácií, variácií, variácií s opakovaním, permutácií a permutácií</w:t>
            </w:r>
            <w:r>
              <w:rPr>
                <w:rFonts w:cs="Arial"/>
                <w:lang w:val="en-US"/>
              </w:rPr>
              <w:t xml:space="preserve"> </w:t>
            </w:r>
            <w:r w:rsidR="00A72883" w:rsidRPr="00D30CBA">
              <w:rPr>
                <w:rFonts w:cs="Arial"/>
                <w:lang w:val="en-US"/>
              </w:rPr>
              <w:t>s opakovaním</w:t>
            </w:r>
            <w:r w:rsidR="00A72883">
              <w:rPr>
                <w:rFonts w:cs="Arial"/>
                <w:lang w:val="en-US"/>
              </w:rPr>
              <w:t xml:space="preserve"> riešiť kombinatorické úlohy.</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Pravdepodobnosť a štatistika</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93459D" w:rsidRDefault="0093459D" w:rsidP="00A72883">
            <w:pPr>
              <w:rPr>
                <w:rFonts w:cs="Arial"/>
                <w:lang w:val="en-US"/>
              </w:rPr>
            </w:pPr>
            <w:r w:rsidRPr="004C6D14">
              <w:rPr>
                <w:rFonts w:cs="Arial"/>
                <w:lang w:val="en-US"/>
              </w:rPr>
              <w:t>Pravdepodobnosť, doplnková pravdepodobnosť, náhodný jav, nezávislé javy</w:t>
            </w:r>
            <w:r>
              <w:rPr>
                <w:rFonts w:cs="Arial"/>
                <w:lang w:val="en-US"/>
              </w:rPr>
              <w:t xml:space="preserve">.                       </w:t>
            </w:r>
          </w:p>
          <w:p w:rsidR="0093459D" w:rsidRDefault="0093459D" w:rsidP="00A72883">
            <w:pPr>
              <w:rPr>
                <w:rFonts w:cs="Arial"/>
                <w:lang w:val="en-US"/>
              </w:rPr>
            </w:pPr>
            <w:r w:rsidRPr="004C6D14">
              <w:rPr>
                <w:rFonts w:cs="Arial"/>
                <w:lang w:val="en-US"/>
              </w:rPr>
              <w:t>Diagram-graf (stlpcový, obrázkový, kruho</w:t>
            </w:r>
            <w:r>
              <w:rPr>
                <w:rFonts w:cs="Arial"/>
                <w:lang w:val="en-US"/>
              </w:rPr>
              <w:t xml:space="preserve">vý, lomený, spojitý, histogram).           </w:t>
            </w:r>
          </w:p>
          <w:p w:rsidR="00A72883" w:rsidRPr="00034F15" w:rsidRDefault="0093459D" w:rsidP="00A72883">
            <w:pPr>
              <w:rPr>
                <w:rFonts w:cs="Arial"/>
                <w:lang w:val="en-US"/>
              </w:rPr>
            </w:pPr>
            <w:r>
              <w:rPr>
                <w:rFonts w:cs="Arial"/>
                <w:lang w:val="en-US"/>
              </w:rPr>
              <w:t>Z</w:t>
            </w:r>
            <w:r w:rsidRPr="004C6D14">
              <w:rPr>
                <w:rFonts w:cs="Arial"/>
                <w:lang w:val="en-US"/>
              </w:rPr>
              <w:t>ákladný súbor, výberový súbor, rozdelenie, modus, medián, aritmetický priemer, smerodajná odchýlka, rozptyl, triedenie</w:t>
            </w:r>
            <w:r>
              <w:rPr>
                <w:rFonts w:cs="Arial"/>
                <w:lang w:val="en-US"/>
              </w:rPr>
              <w:t>.</w:t>
            </w:r>
          </w:p>
        </w:tc>
        <w:tc>
          <w:tcPr>
            <w:tcW w:w="5174" w:type="dxa"/>
            <w:shd w:val="clear" w:color="auto" w:fill="auto"/>
          </w:tcPr>
          <w:p w:rsidR="0093459D" w:rsidRDefault="0093459D" w:rsidP="0093459D">
            <w:pPr>
              <w:widowControl w:val="0"/>
              <w:autoSpaceDE w:val="0"/>
              <w:autoSpaceDN w:val="0"/>
              <w:adjustRightInd w:val="0"/>
              <w:rPr>
                <w:rFonts w:cs="Arial"/>
                <w:lang w:val="en-US"/>
              </w:rPr>
            </w:pPr>
            <w:r>
              <w:rPr>
                <w:rFonts w:cs="Arial"/>
                <w:lang w:val="en-US"/>
              </w:rPr>
              <w:t xml:space="preserve">Žiak vie: </w:t>
            </w:r>
          </w:p>
          <w:p w:rsidR="0093459D" w:rsidRDefault="0093459D" w:rsidP="0093459D">
            <w:pPr>
              <w:widowControl w:val="0"/>
              <w:autoSpaceDE w:val="0"/>
              <w:autoSpaceDN w:val="0"/>
              <w:adjustRightInd w:val="0"/>
              <w:rPr>
                <w:rFonts w:cs="Times"/>
                <w:lang w:val="en-US"/>
              </w:rPr>
            </w:pPr>
            <w:r>
              <w:rPr>
                <w:rFonts w:cs="Arial"/>
                <w:lang w:val="en-US"/>
              </w:rPr>
              <w:t xml:space="preserve">Rozhodnúť </w:t>
            </w:r>
            <w:r w:rsidRPr="004C6D14">
              <w:rPr>
                <w:rFonts w:cs="Arial"/>
                <w:lang w:val="en-US"/>
              </w:rPr>
              <w:t xml:space="preserve"> o závislosti javov </w:t>
            </w:r>
            <w:r w:rsidRPr="004C6D14">
              <w:rPr>
                <w:rFonts w:cs="Helvetica"/>
                <w:i/>
                <w:iCs/>
                <w:lang w:val="en-US"/>
              </w:rPr>
              <w:t>A</w:t>
            </w:r>
            <w:r w:rsidRPr="004C6D14">
              <w:rPr>
                <w:rFonts w:cs="Arial"/>
                <w:lang w:val="en-US"/>
              </w:rPr>
              <w:t xml:space="preserve">, </w:t>
            </w:r>
            <w:r w:rsidRPr="004C6D14">
              <w:rPr>
                <w:rFonts w:cs="Helvetica"/>
                <w:i/>
                <w:iCs/>
                <w:lang w:val="en-US"/>
              </w:rPr>
              <w:t>B</w:t>
            </w:r>
            <w:r w:rsidRPr="004C6D14">
              <w:rPr>
                <w:rFonts w:cs="Arial"/>
                <w:lang w:val="en-US"/>
              </w:rPr>
              <w:t xml:space="preserve">, ak pozná </w:t>
            </w:r>
            <w:r w:rsidRPr="004C6D14">
              <w:rPr>
                <w:rFonts w:cs="Helvetica"/>
                <w:i/>
                <w:iCs/>
                <w:lang w:val="en-US"/>
              </w:rPr>
              <w:t>P(A)</w:t>
            </w:r>
            <w:r w:rsidRPr="004C6D14">
              <w:rPr>
                <w:rFonts w:cs="Arial"/>
                <w:lang w:val="en-US"/>
              </w:rPr>
              <w:t xml:space="preserve">, </w:t>
            </w:r>
            <w:r w:rsidRPr="004C6D14">
              <w:rPr>
                <w:rFonts w:cs="Helvetica"/>
                <w:i/>
                <w:iCs/>
                <w:lang w:val="en-US"/>
              </w:rPr>
              <w:t>P(B)</w:t>
            </w:r>
            <w:r w:rsidRPr="004C6D14">
              <w:rPr>
                <w:rFonts w:cs="Arial"/>
                <w:lang w:val="en-US"/>
              </w:rPr>
              <w:t xml:space="preserve">a </w:t>
            </w:r>
            <w:r w:rsidRPr="004C6D14">
              <w:rPr>
                <w:rFonts w:cs="Times"/>
                <w:i/>
                <w:iCs/>
                <w:lang w:val="en-US"/>
              </w:rPr>
              <w:t>P</w:t>
            </w:r>
            <w:r w:rsidRPr="004C6D14">
              <w:rPr>
                <w:lang w:val="en-US"/>
              </w:rPr>
              <w:t>(</w:t>
            </w:r>
            <w:r w:rsidRPr="004C6D14">
              <w:rPr>
                <w:rFonts w:cs="Times"/>
                <w:i/>
                <w:iCs/>
                <w:lang w:val="en-US"/>
              </w:rPr>
              <w:t>A</w:t>
            </w:r>
            <w:r>
              <w:rPr>
                <w:rFonts w:cs="Times"/>
                <w:lang w:val="en-US"/>
              </w:rPr>
              <w:t>/</w:t>
            </w:r>
            <w:r w:rsidRPr="004C6D14">
              <w:rPr>
                <w:rFonts w:cs="Times"/>
                <w:i/>
                <w:iCs/>
                <w:lang w:val="en-US"/>
              </w:rPr>
              <w:t>B</w:t>
            </w:r>
            <w:r w:rsidRPr="004C6D14">
              <w:rPr>
                <w:lang w:val="en-US"/>
              </w:rPr>
              <w:t>)</w:t>
            </w:r>
            <w:r>
              <w:rPr>
                <w:rFonts w:cs="Times"/>
                <w:lang w:val="en-US"/>
              </w:rPr>
              <w:t>.</w:t>
            </w:r>
          </w:p>
          <w:p w:rsidR="00A72883" w:rsidRPr="0093459D" w:rsidRDefault="0093459D" w:rsidP="0093459D">
            <w:pPr>
              <w:widowControl w:val="0"/>
              <w:autoSpaceDE w:val="0"/>
              <w:autoSpaceDN w:val="0"/>
              <w:adjustRightInd w:val="0"/>
              <w:rPr>
                <w:rFonts w:cs="Arial"/>
                <w:lang w:val="en-US"/>
              </w:rPr>
            </w:pPr>
            <w:r>
              <w:rPr>
                <w:rFonts w:cs="Times"/>
                <w:lang w:val="en-US"/>
              </w:rPr>
              <w:t>R</w:t>
            </w:r>
            <w:r w:rsidRPr="004C6D14">
              <w:rPr>
                <w:rFonts w:cs="Arial"/>
                <w:lang w:val="en-US"/>
              </w:rPr>
              <w:t>iešiť úlohy n</w:t>
            </w:r>
            <w:r>
              <w:rPr>
                <w:rFonts w:cs="Arial"/>
                <w:lang w:val="en-US"/>
              </w:rPr>
              <w:t>a pravdepodobnosť, založené na</w:t>
            </w:r>
            <w:r w:rsidRPr="004C6D14">
              <w:rPr>
                <w:rFonts w:cs="Arial"/>
                <w:lang w:val="en-US"/>
              </w:rPr>
              <w:t xml:space="preserve"> hľadaní pomeru všetkých priaznivých a všetkých možností, resp. všetkých nepriaznivých a všetkých priaznivých možností, ak vie tieto počty určiť riešením jed</w:t>
            </w:r>
            <w:r>
              <w:rPr>
                <w:rFonts w:cs="Arial"/>
                <w:lang w:val="en-US"/>
              </w:rPr>
              <w:t>noduchých kombinatorických úloh a doplnkovej pravdepodobnosti.</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 xml:space="preserve">Tematický celok: </w:t>
            </w:r>
            <w:r w:rsidR="0093459D">
              <w:t>Príprava na externú časť maturít</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rPr>
          <w:trHeight w:val="1520"/>
        </w:trPr>
        <w:tc>
          <w:tcPr>
            <w:tcW w:w="5174" w:type="dxa"/>
            <w:shd w:val="clear" w:color="auto" w:fill="auto"/>
          </w:tcPr>
          <w:p w:rsidR="00A72883" w:rsidRPr="0093459D" w:rsidRDefault="0093459D" w:rsidP="0093459D">
            <w:pPr>
              <w:pStyle w:val="Odsekzoznamu"/>
              <w:ind w:left="0"/>
            </w:pPr>
            <w:r>
              <w:t>Úlohy s výberom odpovede, úlohy s otvorenou odpoveďou, zaokrúhľovanie. Testy.</w:t>
            </w:r>
          </w:p>
        </w:tc>
        <w:tc>
          <w:tcPr>
            <w:tcW w:w="5174" w:type="dxa"/>
            <w:shd w:val="clear" w:color="auto" w:fill="auto"/>
          </w:tcPr>
          <w:p w:rsidR="0093459D" w:rsidRDefault="0093459D" w:rsidP="0093459D">
            <w:pPr>
              <w:pStyle w:val="Odsekzoznamu"/>
              <w:ind w:left="0"/>
            </w:pPr>
            <w:r>
              <w:t>Žiak vie:</w:t>
            </w:r>
          </w:p>
          <w:p w:rsidR="00A72883" w:rsidRPr="0093459D" w:rsidRDefault="0093459D" w:rsidP="0093459D">
            <w:pPr>
              <w:widowControl w:val="0"/>
              <w:autoSpaceDE w:val="0"/>
              <w:autoSpaceDN w:val="0"/>
              <w:adjustRightInd w:val="0"/>
              <w:spacing w:after="240"/>
              <w:rPr>
                <w:rFonts w:cs="Times"/>
                <w:lang w:val="en-US"/>
              </w:rPr>
            </w:pPr>
            <w:r w:rsidRPr="00800D21">
              <w:rPr>
                <w:rFonts w:cs="Arial"/>
                <w:lang w:val="en-US"/>
              </w:rPr>
              <w:t>inovovať zaužívané postupy pri riešení úloh, uplatňovať pri riešení problémov vhodné metódy založené na analyticko</w:t>
            </w:r>
            <w:r>
              <w:rPr>
                <w:rFonts w:cs="Arial"/>
                <w:lang w:val="en-US"/>
              </w:rPr>
              <w:t>-</w:t>
            </w:r>
            <w:r w:rsidRPr="00800D21">
              <w:rPr>
                <w:rFonts w:cs="Arial"/>
                <w:lang w:val="en-US"/>
              </w:rPr>
              <w:t>kritickom a tvorivom myslení</w:t>
            </w:r>
            <w:r>
              <w:rPr>
                <w:rFonts w:cs="Arial"/>
                <w:lang w:val="en-US"/>
              </w:rPr>
              <w:t>.</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 xml:space="preserve">Tematický celok: </w:t>
            </w:r>
            <w:r w:rsidR="0093459D">
              <w:t>Príprava na ústnu formu internej časti MS</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034F15" w:rsidRDefault="0093459D" w:rsidP="00A72883">
            <w:pPr>
              <w:rPr>
                <w:rFonts w:cs="Arial"/>
                <w:lang w:val="en-US"/>
              </w:rPr>
            </w:pPr>
            <w:r>
              <w:t>Ústny prejav, definície, vety, vzorce, presnosť vo vyjadrovaní</w:t>
            </w:r>
          </w:p>
        </w:tc>
        <w:tc>
          <w:tcPr>
            <w:tcW w:w="5174" w:type="dxa"/>
            <w:shd w:val="clear" w:color="auto" w:fill="auto"/>
          </w:tcPr>
          <w:p w:rsidR="0093459D" w:rsidRDefault="0093459D" w:rsidP="0093459D">
            <w:pPr>
              <w:widowControl w:val="0"/>
              <w:autoSpaceDE w:val="0"/>
              <w:autoSpaceDN w:val="0"/>
              <w:adjustRightInd w:val="0"/>
              <w:rPr>
                <w:rFonts w:cs="Arial"/>
                <w:lang w:val="en-US"/>
              </w:rPr>
            </w:pPr>
            <w:r w:rsidRPr="00800D21">
              <w:rPr>
                <w:rFonts w:cs="Arial"/>
                <w:lang w:val="en-US"/>
              </w:rPr>
              <w:t>Žiak vie:</w:t>
            </w:r>
          </w:p>
          <w:p w:rsidR="00A72883" w:rsidRPr="0093459D" w:rsidRDefault="0093459D" w:rsidP="0093459D">
            <w:pPr>
              <w:widowControl w:val="0"/>
              <w:autoSpaceDE w:val="0"/>
              <w:autoSpaceDN w:val="0"/>
              <w:adjustRightInd w:val="0"/>
              <w:rPr>
                <w:rFonts w:cs="Arial"/>
                <w:lang w:val="en-US"/>
              </w:rPr>
            </w:pPr>
            <w:r>
              <w:rPr>
                <w:rFonts w:cs="Arial"/>
                <w:lang w:val="en-US"/>
              </w:rPr>
              <w:t xml:space="preserve">Používať matematické myslenie pri riešení úloh, </w:t>
            </w:r>
            <w:r w:rsidRPr="00800D21">
              <w:rPr>
                <w:rFonts w:cs="Arial"/>
                <w:lang w:val="en-US"/>
              </w:rPr>
              <w:t>formulovať argumenty</w:t>
            </w:r>
            <w:r>
              <w:rPr>
                <w:rFonts w:cs="Arial"/>
                <w:lang w:val="en-US"/>
              </w:rPr>
              <w:t xml:space="preserve"> </w:t>
            </w:r>
            <w:r w:rsidRPr="00800D21">
              <w:rPr>
                <w:rFonts w:cs="Arial"/>
                <w:lang w:val="en-US"/>
              </w:rPr>
              <w:t>a dôkazy na obhájenie svojich výsledkov, pri riešení problémov</w:t>
            </w:r>
            <w:r>
              <w:rPr>
                <w:rFonts w:cs="Arial"/>
                <w:lang w:val="en-US"/>
              </w:rPr>
              <w:t xml:space="preserve"> využívať rôzne, aj inovatívne postupy.</w:t>
            </w:r>
          </w:p>
        </w:tc>
      </w:tr>
    </w:tbl>
    <w:p w:rsidR="00A72883" w:rsidRDefault="00A72883" w:rsidP="0029483C"/>
    <w:p w:rsidR="00A72883" w:rsidRDefault="00FF21EF" w:rsidP="00FF21EF">
      <w:pPr>
        <w:pStyle w:val="Nadpis4"/>
      </w:pPr>
      <w:r>
        <w:t>F.5.5 Seminár z</w:t>
      </w:r>
      <w:r w:rsidR="001941A1">
        <w:t> </w:t>
      </w:r>
      <w:r>
        <w:t>informatiky</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FF21EF" w:rsidRPr="00D63139" w:rsidTr="00FF21EF">
        <w:tc>
          <w:tcPr>
            <w:tcW w:w="9294" w:type="dxa"/>
            <w:gridSpan w:val="8"/>
          </w:tcPr>
          <w:p w:rsidR="00FF21EF" w:rsidRPr="00D63139" w:rsidRDefault="00FF21EF" w:rsidP="00FF21EF">
            <w:pPr>
              <w:jc w:val="center"/>
              <w:rPr>
                <w:b/>
              </w:rPr>
            </w:pPr>
            <w:r w:rsidRPr="00D63139">
              <w:rPr>
                <w:b/>
              </w:rPr>
              <w:t xml:space="preserve">Týždenná časová dotácia </w:t>
            </w:r>
            <w:r>
              <w:rPr>
                <w:b/>
              </w:rPr>
              <w:t>SIN</w:t>
            </w:r>
            <w:r w:rsidRPr="00D63139">
              <w:rPr>
                <w:b/>
              </w:rPr>
              <w:t xml:space="preserve"> v jednotlivých ročníkoch</w:t>
            </w:r>
          </w:p>
        </w:tc>
      </w:tr>
      <w:tr w:rsidR="00FF21EF" w:rsidRPr="00D63139" w:rsidTr="00FF21EF">
        <w:tc>
          <w:tcPr>
            <w:tcW w:w="1161" w:type="dxa"/>
          </w:tcPr>
          <w:p w:rsidR="00FF21EF" w:rsidRPr="00D63139" w:rsidRDefault="00FF21EF" w:rsidP="00FF21EF">
            <w:pPr>
              <w:jc w:val="center"/>
              <w:rPr>
                <w:b/>
              </w:rPr>
            </w:pPr>
            <w:r w:rsidRPr="00D63139">
              <w:rPr>
                <w:b/>
              </w:rPr>
              <w:t>1.</w:t>
            </w:r>
          </w:p>
        </w:tc>
        <w:tc>
          <w:tcPr>
            <w:tcW w:w="1161" w:type="dxa"/>
          </w:tcPr>
          <w:p w:rsidR="00FF21EF" w:rsidRPr="00D63139" w:rsidRDefault="00FF21EF" w:rsidP="00FF21EF">
            <w:pPr>
              <w:jc w:val="center"/>
              <w:rPr>
                <w:b/>
              </w:rPr>
            </w:pPr>
            <w:r w:rsidRPr="00D63139">
              <w:rPr>
                <w:b/>
              </w:rPr>
              <w:t>2.</w:t>
            </w:r>
          </w:p>
        </w:tc>
        <w:tc>
          <w:tcPr>
            <w:tcW w:w="1162" w:type="dxa"/>
          </w:tcPr>
          <w:p w:rsidR="00FF21EF" w:rsidRPr="00D63139" w:rsidRDefault="00FF21EF" w:rsidP="00FF21EF">
            <w:pPr>
              <w:jc w:val="center"/>
              <w:rPr>
                <w:b/>
              </w:rPr>
            </w:pPr>
            <w:r w:rsidRPr="00D63139">
              <w:rPr>
                <w:b/>
              </w:rPr>
              <w:t>3.</w:t>
            </w:r>
          </w:p>
        </w:tc>
        <w:tc>
          <w:tcPr>
            <w:tcW w:w="1162" w:type="dxa"/>
          </w:tcPr>
          <w:p w:rsidR="00FF21EF" w:rsidRPr="00D63139" w:rsidRDefault="00FF21EF" w:rsidP="00FF21EF">
            <w:pPr>
              <w:jc w:val="center"/>
              <w:rPr>
                <w:b/>
              </w:rPr>
            </w:pPr>
            <w:r w:rsidRPr="00D63139">
              <w:rPr>
                <w:b/>
              </w:rPr>
              <w:t>4.</w:t>
            </w:r>
          </w:p>
        </w:tc>
        <w:tc>
          <w:tcPr>
            <w:tcW w:w="1162" w:type="dxa"/>
          </w:tcPr>
          <w:p w:rsidR="00FF21EF" w:rsidRPr="00D63139" w:rsidRDefault="00FF21EF" w:rsidP="00FF21EF">
            <w:pPr>
              <w:jc w:val="center"/>
              <w:rPr>
                <w:b/>
              </w:rPr>
            </w:pPr>
            <w:r w:rsidRPr="00D63139">
              <w:rPr>
                <w:b/>
              </w:rPr>
              <w:t>5.</w:t>
            </w:r>
          </w:p>
        </w:tc>
        <w:tc>
          <w:tcPr>
            <w:tcW w:w="1162" w:type="dxa"/>
          </w:tcPr>
          <w:p w:rsidR="00FF21EF" w:rsidRPr="00D63139" w:rsidRDefault="00FF21EF" w:rsidP="00FF21EF">
            <w:pPr>
              <w:jc w:val="center"/>
              <w:rPr>
                <w:b/>
              </w:rPr>
            </w:pPr>
            <w:r w:rsidRPr="00D63139">
              <w:rPr>
                <w:b/>
              </w:rPr>
              <w:t>6.</w:t>
            </w:r>
          </w:p>
        </w:tc>
        <w:tc>
          <w:tcPr>
            <w:tcW w:w="1162" w:type="dxa"/>
          </w:tcPr>
          <w:p w:rsidR="00FF21EF" w:rsidRPr="00D63139" w:rsidRDefault="00FF21EF" w:rsidP="00FF21EF">
            <w:pPr>
              <w:jc w:val="center"/>
              <w:rPr>
                <w:b/>
              </w:rPr>
            </w:pPr>
            <w:r w:rsidRPr="00D63139">
              <w:rPr>
                <w:b/>
              </w:rPr>
              <w:t>7.</w:t>
            </w:r>
          </w:p>
        </w:tc>
        <w:tc>
          <w:tcPr>
            <w:tcW w:w="1162" w:type="dxa"/>
          </w:tcPr>
          <w:p w:rsidR="00FF21EF" w:rsidRPr="00D63139" w:rsidRDefault="00FF21EF" w:rsidP="00FF21EF">
            <w:pPr>
              <w:jc w:val="center"/>
              <w:rPr>
                <w:b/>
              </w:rPr>
            </w:pPr>
            <w:r w:rsidRPr="00D63139">
              <w:rPr>
                <w:b/>
              </w:rPr>
              <w:t>8.</w:t>
            </w:r>
          </w:p>
        </w:tc>
      </w:tr>
      <w:tr w:rsidR="00FF21EF" w:rsidRPr="00D63139" w:rsidTr="00FF21EF">
        <w:tc>
          <w:tcPr>
            <w:tcW w:w="1161" w:type="dxa"/>
          </w:tcPr>
          <w:p w:rsidR="00FF21EF" w:rsidRPr="00D63139" w:rsidRDefault="00FF21EF" w:rsidP="00FF21EF">
            <w:pPr>
              <w:jc w:val="center"/>
            </w:pPr>
            <w:r>
              <w:t>0</w:t>
            </w:r>
          </w:p>
        </w:tc>
        <w:tc>
          <w:tcPr>
            <w:tcW w:w="1161" w:type="dxa"/>
          </w:tcPr>
          <w:p w:rsidR="00FF21EF" w:rsidRPr="00D63139" w:rsidRDefault="00FF21EF" w:rsidP="00FF21EF">
            <w:pPr>
              <w:jc w:val="center"/>
            </w:pPr>
            <w:r>
              <w:t>0</w:t>
            </w:r>
          </w:p>
        </w:tc>
        <w:tc>
          <w:tcPr>
            <w:tcW w:w="1162" w:type="dxa"/>
          </w:tcPr>
          <w:p w:rsidR="00FF21EF" w:rsidRPr="00D63139" w:rsidRDefault="00FF21EF" w:rsidP="00FF21EF">
            <w:pPr>
              <w:jc w:val="center"/>
            </w:pPr>
            <w:r>
              <w:t>0</w:t>
            </w:r>
          </w:p>
        </w:tc>
        <w:tc>
          <w:tcPr>
            <w:tcW w:w="1162" w:type="dxa"/>
          </w:tcPr>
          <w:p w:rsidR="00FF21EF" w:rsidRPr="00D63139" w:rsidRDefault="00FF21EF" w:rsidP="00FF21EF">
            <w:pPr>
              <w:jc w:val="center"/>
            </w:pPr>
            <w:r>
              <w:t>0</w:t>
            </w:r>
          </w:p>
        </w:tc>
        <w:tc>
          <w:tcPr>
            <w:tcW w:w="1162" w:type="dxa"/>
          </w:tcPr>
          <w:p w:rsidR="00FF21EF" w:rsidRPr="00D63139" w:rsidRDefault="00FF21EF" w:rsidP="00FF21EF">
            <w:pPr>
              <w:jc w:val="center"/>
            </w:pPr>
            <w:r>
              <w:t>0</w:t>
            </w:r>
          </w:p>
        </w:tc>
        <w:tc>
          <w:tcPr>
            <w:tcW w:w="1162" w:type="dxa"/>
          </w:tcPr>
          <w:p w:rsidR="00FF21EF" w:rsidRPr="00D63139" w:rsidRDefault="00FF21EF" w:rsidP="00FF21EF">
            <w:pPr>
              <w:jc w:val="center"/>
            </w:pPr>
            <w:r>
              <w:t>0</w:t>
            </w:r>
          </w:p>
        </w:tc>
        <w:tc>
          <w:tcPr>
            <w:tcW w:w="1162" w:type="dxa"/>
          </w:tcPr>
          <w:p w:rsidR="00FF21EF" w:rsidRPr="00D63139" w:rsidRDefault="00FF21EF" w:rsidP="00FF21EF">
            <w:pPr>
              <w:jc w:val="center"/>
            </w:pPr>
            <w:r>
              <w:t>2</w:t>
            </w:r>
          </w:p>
        </w:tc>
        <w:tc>
          <w:tcPr>
            <w:tcW w:w="1162" w:type="dxa"/>
          </w:tcPr>
          <w:p w:rsidR="00FF21EF" w:rsidRPr="00D63139" w:rsidRDefault="00FF21EF" w:rsidP="00FF21EF">
            <w:pPr>
              <w:jc w:val="center"/>
            </w:pPr>
            <w:r w:rsidRPr="00D63139">
              <w:t>2</w:t>
            </w:r>
          </w:p>
        </w:tc>
      </w:tr>
    </w:tbl>
    <w:p w:rsidR="00FF21EF" w:rsidRDefault="00FF21EF" w:rsidP="00FF21EF"/>
    <w:p w:rsidR="00FF21EF" w:rsidRDefault="00FF21EF" w:rsidP="00F51732">
      <w:r w:rsidRPr="00FF21EF">
        <w:rPr>
          <w:bCs/>
        </w:rPr>
        <w:lastRenderedPageBreak/>
        <w:t>Cieľom vyučovania predmetu seminár z informatiky</w:t>
      </w:r>
      <w:r w:rsidRPr="00A06698">
        <w:rPr>
          <w:b/>
          <w:bCs/>
        </w:rPr>
        <w:t xml:space="preserve"> </w:t>
      </w:r>
      <w:r w:rsidRPr="00A06698">
        <w:t xml:space="preserve">je sprístupniť základné pojmy a techniky používané pri práci s údajmi a pri tvorbe algoritmov a výpočtových procesov. Podobne ako matematika aj informatika v spojení s informačnými technológiami vytvára platformu pre všetky ďalšie predmety. V predmete seminár z informatiky je potrebné dôkladnejšie sa zamerať na štúdium základných univerzálnych pojmov, ktoré prekračujú súčasné technológie. Dostupné technológie majú poskytnúť vyučovaniu informatiky široký priestor na motiváciu a praktické projekty. </w:t>
      </w:r>
    </w:p>
    <w:p w:rsidR="00FF21EF" w:rsidRDefault="00FF21EF" w:rsidP="00FF21EF">
      <w:pPr>
        <w:pStyle w:val="Default"/>
        <w:rPr>
          <w:rFonts w:ascii="Times New Roman" w:hAnsi="Times New Roman" w:cs="Times New Roman"/>
        </w:rPr>
      </w:pPr>
    </w:p>
    <w:p w:rsidR="00FF21EF" w:rsidRDefault="00FF21EF" w:rsidP="00F51732">
      <w:r>
        <w:t xml:space="preserve">Ciele predmetu a výchovno-vzdelávací proces smerujú k tomu, aby </w:t>
      </w:r>
      <w:r w:rsidRPr="00A06698">
        <w:t xml:space="preserve">sa </w:t>
      </w:r>
      <w:r>
        <w:t>žiaci:</w:t>
      </w:r>
    </w:p>
    <w:p w:rsidR="00FF21EF" w:rsidRPr="00A06698" w:rsidRDefault="00FF21EF" w:rsidP="0059011C">
      <w:pPr>
        <w:pStyle w:val="Odsekzoznamu"/>
        <w:numPr>
          <w:ilvl w:val="0"/>
          <w:numId w:val="60"/>
        </w:numPr>
      </w:pPr>
      <w:r w:rsidRPr="00A06698">
        <w:t xml:space="preserve">oboznámili s pojmami údaj a informácia, s rôznymi typmi údajov, s ich zbieraním, uchovávaním, zobrazovaním, spracovaním a prezentovaním, </w:t>
      </w:r>
    </w:p>
    <w:p w:rsidR="00FF21EF" w:rsidRPr="00A06698" w:rsidRDefault="00FF21EF" w:rsidP="0059011C">
      <w:pPr>
        <w:pStyle w:val="Odsekzoznamu"/>
        <w:numPr>
          <w:ilvl w:val="0"/>
          <w:numId w:val="59"/>
        </w:numPr>
      </w:pPr>
      <w:r w:rsidRPr="00A06698">
        <w:t>rozumeli pojmom algoritmus a program (formálny zápis automatizovan</w:t>
      </w:r>
      <w:r>
        <w:t>ého spracovania údajov),</w:t>
      </w:r>
      <w:r w:rsidRPr="00A06698">
        <w:t xml:space="preserve"> </w:t>
      </w:r>
    </w:p>
    <w:p w:rsidR="00FF21EF" w:rsidRPr="00A06698" w:rsidRDefault="00FF21EF" w:rsidP="0059011C">
      <w:pPr>
        <w:pStyle w:val="Odsekzoznamu"/>
        <w:numPr>
          <w:ilvl w:val="0"/>
          <w:numId w:val="59"/>
        </w:numPr>
      </w:pPr>
      <w:r>
        <w:t>s</w:t>
      </w:r>
      <w:r w:rsidRPr="00A06698">
        <w:t>a oboznámili so systémami na spracovanie údajov – z pohľadu ich architektúry (počítač, prídavné zariadenia, médiá, komunikácie) a logickej štruktúry (napr. operačný systém)</w:t>
      </w:r>
      <w:r>
        <w:t>,</w:t>
      </w:r>
      <w:r w:rsidRPr="00A06698">
        <w:t xml:space="preserve"> </w:t>
      </w:r>
    </w:p>
    <w:p w:rsidR="00FF21EF" w:rsidRPr="00A06698" w:rsidRDefault="00FF21EF" w:rsidP="0059011C">
      <w:pPr>
        <w:pStyle w:val="Odsekzoznamu"/>
        <w:numPr>
          <w:ilvl w:val="0"/>
          <w:numId w:val="59"/>
        </w:numPr>
      </w:pPr>
      <w:r>
        <w:t>s</w:t>
      </w:r>
      <w:r w:rsidRPr="00A06698">
        <w:t>i rozvíjali schopnosť algoritmizovať zadaný problém, rozvíjali si programátorské zručnosti, naučili sa pracovať v prostredí bežných aplikačných programov, naučili sa efektívne vyhľadávať informácie uložené na CD alebo na sieti a n</w:t>
      </w:r>
      <w:r>
        <w:t>aučili sa komunikovať cez sieť,</w:t>
      </w:r>
    </w:p>
    <w:p w:rsidR="00FF21EF" w:rsidRPr="00A06698" w:rsidRDefault="00FF21EF" w:rsidP="0059011C">
      <w:pPr>
        <w:pStyle w:val="Odsekzoznamu"/>
        <w:numPr>
          <w:ilvl w:val="0"/>
          <w:numId w:val="59"/>
        </w:numPr>
      </w:pPr>
      <w:r w:rsidRPr="00A06698">
        <w:t xml:space="preserve">nadobudli schopnosti potrebné pre výskumnú prácu (t. j. schopnosť realizovať jednoduchý výskumný projekt, sformulovať problém), rozvíjali si formálne a logické myslenie, naučili sa viaceré metódy na riešenie problémov, </w:t>
      </w:r>
    </w:p>
    <w:p w:rsidR="00FF21EF" w:rsidRPr="00A06698" w:rsidRDefault="00FF21EF" w:rsidP="0059011C">
      <w:pPr>
        <w:pStyle w:val="Odsekzoznamu"/>
        <w:numPr>
          <w:ilvl w:val="0"/>
          <w:numId w:val="59"/>
        </w:numPr>
      </w:pPr>
      <w:r>
        <w:t>r</w:t>
      </w:r>
      <w:r w:rsidRPr="00A06698">
        <w:t>ozvíjali si svoje schopnosti kooperácie a komunikácie (naučili sa spolupracovať v skupine pri riešení problému, verejne so skupinou</w:t>
      </w:r>
      <w:r>
        <w:t xml:space="preserve"> o ňom diskutovať a referovať),</w:t>
      </w:r>
    </w:p>
    <w:p w:rsidR="00F51732" w:rsidRDefault="00FF21EF" w:rsidP="0059011C">
      <w:pPr>
        <w:pStyle w:val="Odsekzoznamu"/>
        <w:numPr>
          <w:ilvl w:val="0"/>
          <w:numId w:val="59"/>
        </w:numPr>
      </w:pPr>
      <w:r w:rsidRPr="00A06698">
        <w:t xml:space="preserve">rozvíjali si svoju osobnosť, tvorivosť, logické myslenie, zodpovednosť, morálne a vôľové vlastnosti, húževnatosť, sebakritickosť </w:t>
      </w:r>
      <w:r>
        <w:t>a snažili sa o sebavzdelávanie,</w:t>
      </w:r>
    </w:p>
    <w:p w:rsidR="00FF21EF" w:rsidRDefault="00FF21EF" w:rsidP="0059011C">
      <w:pPr>
        <w:pStyle w:val="Odsekzoznamu"/>
        <w:numPr>
          <w:ilvl w:val="0"/>
          <w:numId w:val="59"/>
        </w:numPr>
      </w:pPr>
      <w:r w:rsidRPr="00F51732">
        <w:t xml:space="preserve">naučili sa rešpektovať intelektuálne vlastníctvo a autorstvo informatických produktov, systémov a aplikácií (aby chápali, že informácie, údaje a programy sú produkty intelektuálnej práce, sú predmetmi vlastníctva a majú hodnotu), pochopili sociálne, etické a právne aspekty informatiky. </w:t>
      </w:r>
    </w:p>
    <w:p w:rsidR="00F51732" w:rsidRPr="00F51732" w:rsidRDefault="00F51732" w:rsidP="00F51732">
      <w:pPr>
        <w:pStyle w:val="Odsekzoznamu"/>
      </w:pPr>
    </w:p>
    <w:tbl>
      <w:tblPr>
        <w:tblStyle w:val="Mriekatabuky"/>
        <w:tblW w:w="0" w:type="auto"/>
        <w:tblLook w:val="04A0" w:firstRow="1" w:lastRow="0" w:firstColumn="1" w:lastColumn="0" w:noHBand="0" w:noVBand="1"/>
      </w:tblPr>
      <w:tblGrid>
        <w:gridCol w:w="895"/>
        <w:gridCol w:w="6749"/>
        <w:gridCol w:w="1416"/>
      </w:tblGrid>
      <w:tr w:rsidR="00F51732" w:rsidRPr="00D63139" w:rsidTr="00595536">
        <w:tc>
          <w:tcPr>
            <w:tcW w:w="9060" w:type="dxa"/>
            <w:gridSpan w:val="3"/>
          </w:tcPr>
          <w:p w:rsidR="00F51732" w:rsidRPr="00D63139" w:rsidRDefault="00F51732" w:rsidP="00595536">
            <w:pPr>
              <w:jc w:val="center"/>
              <w:rPr>
                <w:b/>
                <w:szCs w:val="24"/>
              </w:rPr>
            </w:pPr>
            <w:r>
              <w:rPr>
                <w:b/>
                <w:szCs w:val="24"/>
              </w:rPr>
              <w:t>Rozdelenie učiva SIN</w:t>
            </w:r>
            <w:r w:rsidRPr="00D63139">
              <w:rPr>
                <w:b/>
                <w:szCs w:val="24"/>
              </w:rPr>
              <w:t xml:space="preserve"> do ročníkov</w:t>
            </w:r>
          </w:p>
        </w:tc>
      </w:tr>
      <w:tr w:rsidR="00F51732" w:rsidRPr="00D63139" w:rsidTr="00595536">
        <w:tc>
          <w:tcPr>
            <w:tcW w:w="0" w:type="auto"/>
          </w:tcPr>
          <w:p w:rsidR="00F51732" w:rsidRPr="00D63139" w:rsidRDefault="00F51732" w:rsidP="00595536">
            <w:pPr>
              <w:rPr>
                <w:b/>
                <w:szCs w:val="24"/>
              </w:rPr>
            </w:pPr>
            <w:r w:rsidRPr="00D63139">
              <w:rPr>
                <w:b/>
                <w:szCs w:val="24"/>
              </w:rPr>
              <w:t>Ročník</w:t>
            </w:r>
          </w:p>
        </w:tc>
        <w:tc>
          <w:tcPr>
            <w:tcW w:w="6704" w:type="dxa"/>
          </w:tcPr>
          <w:p w:rsidR="00F51732" w:rsidRPr="00D63139" w:rsidRDefault="00F51732" w:rsidP="00595536">
            <w:pPr>
              <w:rPr>
                <w:b/>
                <w:szCs w:val="24"/>
              </w:rPr>
            </w:pPr>
            <w:r w:rsidRPr="00D63139">
              <w:rPr>
                <w:b/>
                <w:szCs w:val="24"/>
              </w:rPr>
              <w:t>Tematický celok</w:t>
            </w:r>
          </w:p>
        </w:tc>
        <w:tc>
          <w:tcPr>
            <w:tcW w:w="1406" w:type="dxa"/>
          </w:tcPr>
          <w:p w:rsidR="00F51732" w:rsidRPr="00D63139" w:rsidRDefault="00F51732" w:rsidP="00595536">
            <w:pPr>
              <w:rPr>
                <w:b/>
                <w:szCs w:val="24"/>
              </w:rPr>
            </w:pPr>
            <w:r w:rsidRPr="00D63139">
              <w:rPr>
                <w:b/>
                <w:szCs w:val="24"/>
              </w:rPr>
              <w:t>Počet hodín</w:t>
            </w:r>
          </w:p>
        </w:tc>
      </w:tr>
      <w:tr w:rsidR="00F51732" w:rsidRPr="00D63139" w:rsidTr="00595536">
        <w:tc>
          <w:tcPr>
            <w:tcW w:w="0" w:type="auto"/>
          </w:tcPr>
          <w:p w:rsidR="00F51732" w:rsidRPr="00D63139" w:rsidRDefault="00F51732" w:rsidP="00595536">
            <w:pPr>
              <w:jc w:val="left"/>
              <w:rPr>
                <w:szCs w:val="24"/>
              </w:rPr>
            </w:pPr>
            <w:r w:rsidRPr="00D63139">
              <w:rPr>
                <w:szCs w:val="24"/>
              </w:rPr>
              <w:t>7.</w:t>
            </w:r>
          </w:p>
        </w:tc>
        <w:tc>
          <w:tcPr>
            <w:tcW w:w="6704" w:type="dxa"/>
          </w:tcPr>
          <w:p w:rsidR="00F51732" w:rsidRPr="00A06698" w:rsidRDefault="00F51732"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Informácie okolo nás</w:t>
            </w:r>
          </w:p>
        </w:tc>
        <w:tc>
          <w:tcPr>
            <w:tcW w:w="1406" w:type="dxa"/>
          </w:tcPr>
          <w:p w:rsidR="00F51732" w:rsidRPr="00D63139" w:rsidRDefault="00F51732" w:rsidP="00595536">
            <w:pPr>
              <w:pStyle w:val="Obsahtabuky"/>
              <w:jc w:val="center"/>
              <w:rPr>
                <w:rFonts w:cs="Times New Roman"/>
              </w:rPr>
            </w:pPr>
            <w:r>
              <w:rPr>
                <w:rFonts w:cs="Times New Roman"/>
              </w:rPr>
              <w:t>13</w:t>
            </w:r>
          </w:p>
        </w:tc>
      </w:tr>
      <w:tr w:rsidR="00F51732" w:rsidRPr="00D63139" w:rsidTr="00595536">
        <w:tc>
          <w:tcPr>
            <w:tcW w:w="0" w:type="auto"/>
          </w:tcPr>
          <w:p w:rsidR="00F51732" w:rsidRPr="00D63139" w:rsidRDefault="00F51732" w:rsidP="00595536">
            <w:pPr>
              <w:jc w:val="left"/>
              <w:rPr>
                <w:szCs w:val="24"/>
              </w:rPr>
            </w:pPr>
            <w:r w:rsidRPr="00D63139">
              <w:rPr>
                <w:szCs w:val="24"/>
              </w:rPr>
              <w:t>7.</w:t>
            </w:r>
          </w:p>
        </w:tc>
        <w:tc>
          <w:tcPr>
            <w:tcW w:w="6704" w:type="dxa"/>
          </w:tcPr>
          <w:p w:rsidR="00F51732" w:rsidRPr="00A06698" w:rsidRDefault="00F51732"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Postupy, riešenie problémov, algoritmické myslenie</w:t>
            </w:r>
          </w:p>
        </w:tc>
        <w:tc>
          <w:tcPr>
            <w:tcW w:w="1406" w:type="dxa"/>
          </w:tcPr>
          <w:p w:rsidR="00F51732" w:rsidRPr="00D63139" w:rsidRDefault="00F51732" w:rsidP="00595536">
            <w:pPr>
              <w:pStyle w:val="Obsahtabuky"/>
              <w:jc w:val="center"/>
              <w:rPr>
                <w:rFonts w:cs="Times New Roman"/>
              </w:rPr>
            </w:pPr>
            <w:r>
              <w:rPr>
                <w:rFonts w:cs="Times New Roman"/>
              </w:rPr>
              <w:t>20</w:t>
            </w:r>
          </w:p>
        </w:tc>
      </w:tr>
      <w:tr w:rsidR="00F51732" w:rsidRPr="00D63139" w:rsidTr="00595536">
        <w:tc>
          <w:tcPr>
            <w:tcW w:w="0" w:type="auto"/>
          </w:tcPr>
          <w:p w:rsidR="00F51732" w:rsidRPr="00D63139" w:rsidRDefault="00F51732" w:rsidP="00595536">
            <w:pPr>
              <w:rPr>
                <w:szCs w:val="24"/>
              </w:rPr>
            </w:pPr>
            <w:r>
              <w:rPr>
                <w:szCs w:val="24"/>
              </w:rPr>
              <w:t>7</w:t>
            </w:r>
            <w:r w:rsidRPr="00D63139">
              <w:rPr>
                <w:szCs w:val="24"/>
              </w:rPr>
              <w:t>.</w:t>
            </w:r>
          </w:p>
        </w:tc>
        <w:tc>
          <w:tcPr>
            <w:tcW w:w="6704" w:type="dxa"/>
          </w:tcPr>
          <w:p w:rsidR="00F51732" w:rsidRPr="00FF54FF"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Komunikácia prostredníctvom IKT </w:t>
            </w:r>
          </w:p>
        </w:tc>
        <w:tc>
          <w:tcPr>
            <w:tcW w:w="1406" w:type="dxa"/>
            <w:vAlign w:val="center"/>
          </w:tcPr>
          <w:p w:rsidR="00F51732" w:rsidRPr="00D63139" w:rsidRDefault="00F51732" w:rsidP="00595536">
            <w:pPr>
              <w:spacing w:line="240" w:lineRule="auto"/>
              <w:jc w:val="center"/>
              <w:rPr>
                <w:color w:val="000000"/>
                <w:lang w:eastAsia="sk-SK"/>
              </w:rPr>
            </w:pPr>
            <w:r>
              <w:rPr>
                <w:color w:val="000000"/>
                <w:lang w:eastAsia="sk-SK"/>
              </w:rPr>
              <w:t>13</w:t>
            </w:r>
          </w:p>
        </w:tc>
      </w:tr>
      <w:tr w:rsidR="00F51732" w:rsidRPr="00D63139" w:rsidTr="00595536">
        <w:tc>
          <w:tcPr>
            <w:tcW w:w="0" w:type="auto"/>
          </w:tcPr>
          <w:p w:rsidR="00F51732" w:rsidRPr="00D63139" w:rsidRDefault="00F51732" w:rsidP="00595536">
            <w:pPr>
              <w:rPr>
                <w:szCs w:val="24"/>
              </w:rPr>
            </w:pPr>
            <w:r>
              <w:rPr>
                <w:szCs w:val="24"/>
              </w:rPr>
              <w:t>7.</w:t>
            </w:r>
          </w:p>
        </w:tc>
        <w:tc>
          <w:tcPr>
            <w:tcW w:w="6704" w:type="dxa"/>
          </w:tcPr>
          <w:p w:rsidR="00F51732" w:rsidRPr="000B2282"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Princípy fungovania IKT </w:t>
            </w:r>
          </w:p>
        </w:tc>
        <w:tc>
          <w:tcPr>
            <w:tcW w:w="1406" w:type="dxa"/>
            <w:vAlign w:val="center"/>
          </w:tcPr>
          <w:p w:rsidR="00F51732" w:rsidRPr="00D63139" w:rsidRDefault="00F51732" w:rsidP="00595536">
            <w:pPr>
              <w:spacing w:line="240" w:lineRule="auto"/>
              <w:jc w:val="center"/>
              <w:rPr>
                <w:color w:val="000000"/>
                <w:lang w:eastAsia="sk-SK"/>
              </w:rPr>
            </w:pPr>
            <w:r>
              <w:rPr>
                <w:color w:val="000000"/>
                <w:lang w:eastAsia="sk-SK"/>
              </w:rPr>
              <w:t>10</w:t>
            </w:r>
          </w:p>
        </w:tc>
      </w:tr>
      <w:tr w:rsidR="00F51732" w:rsidRPr="00D63139" w:rsidTr="00595536">
        <w:tc>
          <w:tcPr>
            <w:tcW w:w="0" w:type="auto"/>
          </w:tcPr>
          <w:p w:rsidR="00F51732" w:rsidRPr="00D63139" w:rsidRDefault="00F51732" w:rsidP="00595536">
            <w:pPr>
              <w:rPr>
                <w:szCs w:val="24"/>
              </w:rPr>
            </w:pPr>
            <w:r>
              <w:rPr>
                <w:szCs w:val="24"/>
              </w:rPr>
              <w:t>7.</w:t>
            </w:r>
          </w:p>
        </w:tc>
        <w:tc>
          <w:tcPr>
            <w:tcW w:w="6704" w:type="dxa"/>
          </w:tcPr>
          <w:p w:rsidR="00F51732" w:rsidRPr="00FF54FF" w:rsidRDefault="00F51732" w:rsidP="00595536">
            <w:pPr>
              <w:pStyle w:val="Default"/>
              <w:rPr>
                <w:color w:val="auto"/>
                <w:sz w:val="26"/>
                <w:szCs w:val="26"/>
              </w:rPr>
            </w:pPr>
            <w:r w:rsidRPr="000B2282">
              <w:rPr>
                <w:rFonts w:ascii="Times New Roman" w:hAnsi="Times New Roman" w:cs="Times New Roman"/>
                <w:bCs/>
                <w:color w:val="auto"/>
                <w:sz w:val="23"/>
                <w:szCs w:val="23"/>
              </w:rPr>
              <w:t>Informačná spoločnosť</w:t>
            </w:r>
            <w:r>
              <w:rPr>
                <w:b/>
                <w:bCs/>
                <w:color w:val="auto"/>
                <w:sz w:val="26"/>
                <w:szCs w:val="26"/>
              </w:rPr>
              <w:t xml:space="preserve"> </w:t>
            </w:r>
          </w:p>
        </w:tc>
        <w:tc>
          <w:tcPr>
            <w:tcW w:w="1406" w:type="dxa"/>
            <w:vAlign w:val="center"/>
          </w:tcPr>
          <w:p w:rsidR="00F51732" w:rsidRPr="00D63139" w:rsidRDefault="00F51732" w:rsidP="00595536">
            <w:pPr>
              <w:spacing w:line="240" w:lineRule="auto"/>
              <w:jc w:val="center"/>
              <w:rPr>
                <w:color w:val="000000"/>
                <w:lang w:eastAsia="sk-SK"/>
              </w:rPr>
            </w:pPr>
            <w:r>
              <w:rPr>
                <w:color w:val="000000"/>
                <w:lang w:eastAsia="sk-SK"/>
              </w:rPr>
              <w:t>10</w:t>
            </w:r>
          </w:p>
        </w:tc>
      </w:tr>
      <w:tr w:rsidR="00F51732" w:rsidRPr="00D63139" w:rsidTr="00595536">
        <w:tc>
          <w:tcPr>
            <w:tcW w:w="0" w:type="auto"/>
          </w:tcPr>
          <w:p w:rsidR="00F51732" w:rsidRDefault="00F51732" w:rsidP="00595536">
            <w:pPr>
              <w:rPr>
                <w:szCs w:val="24"/>
              </w:rPr>
            </w:pPr>
            <w:r>
              <w:rPr>
                <w:szCs w:val="24"/>
              </w:rPr>
              <w:t>8.</w:t>
            </w:r>
          </w:p>
        </w:tc>
        <w:tc>
          <w:tcPr>
            <w:tcW w:w="6704" w:type="dxa"/>
          </w:tcPr>
          <w:p w:rsidR="00F51732" w:rsidRPr="000B2282"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shd w:val="clear" w:color="auto" w:fill="FFFFFF"/>
              </w:rPr>
              <w:t>Postupy, riešenie problémov, algoritmické myslenie</w:t>
            </w:r>
          </w:p>
        </w:tc>
        <w:tc>
          <w:tcPr>
            <w:tcW w:w="1406" w:type="dxa"/>
            <w:vAlign w:val="center"/>
          </w:tcPr>
          <w:p w:rsidR="00F51732" w:rsidRPr="00D63139" w:rsidRDefault="00F51732" w:rsidP="00595536">
            <w:pPr>
              <w:spacing w:line="240" w:lineRule="auto"/>
              <w:jc w:val="center"/>
              <w:rPr>
                <w:color w:val="000000"/>
                <w:lang w:eastAsia="sk-SK"/>
              </w:rPr>
            </w:pPr>
            <w:r>
              <w:rPr>
                <w:color w:val="000000"/>
                <w:lang w:eastAsia="sk-SK"/>
              </w:rPr>
              <w:t>60</w:t>
            </w:r>
          </w:p>
        </w:tc>
      </w:tr>
    </w:tbl>
    <w:p w:rsidR="00FF21EF" w:rsidRPr="00A06698" w:rsidRDefault="00FF21EF" w:rsidP="00FF21EF">
      <w:pPr>
        <w:pStyle w:val="Default"/>
        <w:rPr>
          <w:rFonts w:ascii="Times New Roman" w:hAnsi="Times New Roman" w:cs="Times New Roman"/>
        </w:rPr>
      </w:pPr>
    </w:p>
    <w:tbl>
      <w:tblPr>
        <w:tblStyle w:val="Mriekatabuky"/>
        <w:tblW w:w="10348" w:type="dxa"/>
        <w:tblInd w:w="-5" w:type="dxa"/>
        <w:tblLook w:val="04A0" w:firstRow="1" w:lastRow="0" w:firstColumn="1" w:lastColumn="0" w:noHBand="0" w:noVBand="1"/>
      </w:tblPr>
      <w:tblGrid>
        <w:gridCol w:w="5174"/>
        <w:gridCol w:w="5174"/>
      </w:tblGrid>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t xml:space="preserve">Tematický celok: </w:t>
            </w:r>
            <w:r w:rsidRPr="00FF54FF">
              <w:rPr>
                <w:bCs/>
                <w:sz w:val="23"/>
                <w:szCs w:val="23"/>
                <w:shd w:val="clear" w:color="auto" w:fill="D0CECE" w:themeFill="background2" w:themeFillShade="E6"/>
              </w:rPr>
              <w:t>Informácie okolo nás</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lastRenderedPageBreak/>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1941A1">
        <w:trPr>
          <w:trHeight w:val="70"/>
        </w:trPr>
        <w:tc>
          <w:tcPr>
            <w:tcW w:w="5174" w:type="dxa"/>
          </w:tcPr>
          <w:p w:rsidR="00F51732" w:rsidRDefault="00F51732" w:rsidP="00F51732">
            <w:r>
              <w:t xml:space="preserve">Typy údajov spracovávaných na počítači (číselné, textové, zvukové, obrazové, algoritmy, logické, iné údaje) a ich reprezentácia v počítači (pojmy bit a bajt a odvodené jednotky napr. kB, KB, KiB). </w:t>
            </w:r>
          </w:p>
          <w:p w:rsidR="00F51732" w:rsidRDefault="00F51732" w:rsidP="00F51732">
            <w:r>
              <w:t xml:space="preserve">Číselné sústavy, algoritmy prevodov čísel medzi sústavami (vzťah dvojková, osmičková a šestnástková sústava), aritmetické operácie v dvojkovej sústave, ohraničenie rozsahu čísel. </w:t>
            </w:r>
          </w:p>
          <w:p w:rsidR="00F51732" w:rsidRDefault="00F51732" w:rsidP="00F51732">
            <w:r>
              <w:t xml:space="preserve">Digitalizácia rôznych druhov údajov, parametre typické pre digitalizáciu rôznych typov údajov, vzťah parametrov a rozsahu digitalizovaných informácii. </w:t>
            </w:r>
          </w:p>
          <w:p w:rsidR="00F51732" w:rsidRDefault="00F51732" w:rsidP="00F51732">
            <w:r>
              <w:t xml:space="preserve">Potreba kompresie údajov, hranice kompresie, stratová a bezstratová kompresia, vhodnosť použitia na rôzne typy údajov. </w:t>
            </w:r>
          </w:p>
          <w:p w:rsidR="00F51732" w:rsidRDefault="00F51732" w:rsidP="00F51732">
            <w:r>
              <w:t xml:space="preserve">Zber, uloženie, spracovanie, vyhľadávanie, triedenie a prezentácia údajov. </w:t>
            </w:r>
          </w:p>
          <w:p w:rsidR="00F51732" w:rsidRDefault="00F51732" w:rsidP="00F51732">
            <w:r>
              <w:t xml:space="preserve">Spracovanie textu, grafiky, videa, tabuliek, zvuku aplikačným softvérom; rôzne typy súborov. </w:t>
            </w:r>
          </w:p>
          <w:p w:rsidR="00F51732" w:rsidRDefault="00F51732" w:rsidP="00F51732">
            <w:r>
              <w:t xml:space="preserve">Ciele šifrovania informácií, princíp symetrického a asymetrického šifrovania. </w:t>
            </w:r>
          </w:p>
          <w:p w:rsidR="00F51732" w:rsidRPr="00D63139" w:rsidRDefault="00F51732" w:rsidP="00595536"/>
        </w:tc>
        <w:tc>
          <w:tcPr>
            <w:tcW w:w="5174" w:type="dxa"/>
          </w:tcPr>
          <w:p w:rsidR="00F51732" w:rsidRPr="00D63139" w:rsidRDefault="00F51732" w:rsidP="00595536">
            <w:r w:rsidRPr="00D63139">
              <w:t xml:space="preserve">Žiak vie: </w:t>
            </w:r>
          </w:p>
          <w:p w:rsidR="00F51732" w:rsidRDefault="00F51732" w:rsidP="00F51732">
            <w:r>
              <w:t xml:space="preserve">Vysvetliť princíp kódovania znakov (kódovacie tabuľky; ASCII a UNICODE), rastrových obrázkov (bežné formáty napr. bmp, jpg, gif, png,...), vektorových obrázkov, zvuku (midi, wav, mp3), počítačovej animácie, digitálneho videa a digitálnej televízie. Zdôvodniť ako kódovanie ovplyvňuje rozsah zakódovaných údajov a počet hodnôt, ktoré môžu byť daným kódovaním vyjadrené. </w:t>
            </w:r>
          </w:p>
          <w:p w:rsidR="00F51732" w:rsidRDefault="00F51732" w:rsidP="00F51732">
            <w:r>
              <w:t xml:space="preserve">Vysvetliť rozdiel medzi rastrovými a vektorovými obrázkami a ilustrovať na príklade, zdôvodniť výber pre riešenie zadanej úlohy. </w:t>
            </w:r>
          </w:p>
          <w:p w:rsidR="00F51732" w:rsidRDefault="00F51732" w:rsidP="00F51732">
            <w:r>
              <w:t xml:space="preserve">Vysvetliť význam stratovej kompresie a uviesť možnosti jej využitia. </w:t>
            </w:r>
          </w:p>
          <w:p w:rsidR="00F51732" w:rsidRDefault="00F51732" w:rsidP="00F51732">
            <w:r>
              <w:t xml:space="preserve">Vysvetliť ako sa ukladajú v počítači programy (zdrojový, spustiteľný). </w:t>
            </w:r>
          </w:p>
          <w:p w:rsidR="00F51732" w:rsidRDefault="00F51732" w:rsidP="00F51732">
            <w:r>
              <w:t xml:space="preserve">Vysvetliť algoritmus prevodu čísla zo sústavy do sústavy a ukázať na konkrétnom príklade; zdôvodniť používanie dvojkovej, osmičkovej a šestnástkovej sústavy v kontexte ich používania v počítačovom systéme, ukázať na príklade prevody medzi nimi; demonštrovať aritmetické operácie v dvojkovej sústave, zdôvodniť a na príkladoch dokumentovať vlastnosti aritmetiky počítača. </w:t>
            </w:r>
          </w:p>
          <w:p w:rsidR="00F51732" w:rsidRDefault="00F51732" w:rsidP="00F51732">
            <w:r>
              <w:t xml:space="preserve">Demonštrovať princíp výpočtu veľkosti pamäte (v bitoch, bajtoch a vyšších jednotkách), času (aj pri prenose údajov) na jednoduchom príklade. Napríklad: </w:t>
            </w:r>
          </w:p>
          <w:p w:rsidR="00F51732" w:rsidRPr="0078128E" w:rsidRDefault="00F51732" w:rsidP="00F51732">
            <w:r>
              <w:t xml:space="preserve">Obhájiť potrebu šifrovania informácii; demonštrovať použitie šifrovania na jednoduchom príklade; uviesť príklady použitia; zašifrovať údaje zadaným algoritmom. </w:t>
            </w:r>
          </w:p>
          <w:p w:rsidR="00F51732" w:rsidRDefault="00F51732" w:rsidP="00F51732">
            <w:r>
              <w:t xml:space="preserve">Zakódovať a odkódovať zadané údaje zadaným algoritmom. </w:t>
            </w:r>
          </w:p>
          <w:p w:rsidR="00F51732" w:rsidRDefault="00F51732" w:rsidP="00F51732">
            <w:r>
              <w:t xml:space="preserve">Vysvetliť rozdiel medzi analógovou a číslicovou informáciou a princíp prevodu analógových údajov na digitálne a opačne pre zadaný typ údajov, demonštrovať na príkladoch vlastnosti prevodov; zmeniť parameter tak, aby sa dosiahol požadovaný výsledok; vysvetliť, </w:t>
            </w:r>
            <w:r>
              <w:lastRenderedPageBreak/>
              <w:t xml:space="preserve">aké druhy informácii sa digitalizujú. </w:t>
            </w:r>
          </w:p>
          <w:p w:rsidR="00F51732" w:rsidRDefault="00F51732" w:rsidP="00F51732">
            <w:r>
              <w:t xml:space="preserve">Vysvetliť proces digitalizácie zvuku (vzorkovanie, kvantovanie); ako parametre ovplyvňujú kvalitu a veľkosť záznamu (rozlíšenie vzorky – bitová hĺbka, bitový tok). </w:t>
            </w:r>
          </w:p>
          <w:p w:rsidR="00F51732" w:rsidRDefault="00F51732" w:rsidP="00F51732">
            <w:r>
              <w:t xml:space="preserve">Vysvetliť proces digitalizácie obrázku. </w:t>
            </w:r>
          </w:p>
          <w:p w:rsidR="00F51732" w:rsidRDefault="00F51732" w:rsidP="00F51732">
            <w:r>
              <w:t xml:space="preserve">Vysvetliť proces digitalizácie textu. </w:t>
            </w:r>
          </w:p>
          <w:p w:rsidR="00F51732" w:rsidRDefault="00F51732" w:rsidP="00F51732">
            <w:r>
              <w:t xml:space="preserve">Vyriešiť podľa zadania praktický problém, pozostávajúci z viacerých krokov použitím rôznych aplikácii: </w:t>
            </w:r>
          </w:p>
          <w:p w:rsidR="00F51732" w:rsidRPr="00F51732" w:rsidRDefault="00F51732" w:rsidP="0059011C">
            <w:pPr>
              <w:pStyle w:val="Odsekzoznamu"/>
              <w:numPr>
                <w:ilvl w:val="0"/>
                <w:numId w:val="61"/>
              </w:numPr>
            </w:pPr>
            <w:r w:rsidRPr="00F51732">
              <w:t xml:space="preserve">vyhľadávania údajov (aj na webe) aj s použitím logických operácií, </w:t>
            </w:r>
          </w:p>
          <w:p w:rsidR="00F51732" w:rsidRPr="00F51732" w:rsidRDefault="00F51732" w:rsidP="0059011C">
            <w:pPr>
              <w:pStyle w:val="Odsekzoznamu"/>
              <w:numPr>
                <w:ilvl w:val="0"/>
                <w:numId w:val="61"/>
              </w:numPr>
            </w:pPr>
            <w:r w:rsidRPr="00F51732">
              <w:t xml:space="preserve">zadávania informácii, editovania a výpočtu nových hodnôt (použitie funkcií, absolútnych, relatívnych a zmiešaných adries), triedenie, formátovania, podmieneného formátovania vytvorenia grafu; v tabuľkovom kalkulátore, </w:t>
            </w:r>
          </w:p>
          <w:p w:rsidR="00F51732" w:rsidRPr="00F51732" w:rsidRDefault="00F51732" w:rsidP="0059011C">
            <w:pPr>
              <w:pStyle w:val="Odsekzoznamu"/>
              <w:numPr>
                <w:ilvl w:val="0"/>
                <w:numId w:val="61"/>
              </w:numPr>
            </w:pPr>
            <w:r w:rsidRPr="00F51732">
              <w:t xml:space="preserve">vytvorenia, úpravy rastrového obrázku, </w:t>
            </w:r>
          </w:p>
          <w:p w:rsidR="00F51732" w:rsidRPr="00F51732" w:rsidRDefault="00F51732" w:rsidP="0059011C">
            <w:pPr>
              <w:pStyle w:val="Odsekzoznamu"/>
              <w:numPr>
                <w:ilvl w:val="0"/>
                <w:numId w:val="61"/>
              </w:numPr>
            </w:pPr>
            <w:r w:rsidRPr="00F51732">
              <w:t xml:space="preserve">úpravy, vytvorenia zvukovej nahrávky vo vhodnom formáte (wav, mp3). </w:t>
            </w:r>
          </w:p>
          <w:p w:rsidR="00F51732" w:rsidRPr="00F51732" w:rsidRDefault="00F51732" w:rsidP="0059011C">
            <w:pPr>
              <w:pStyle w:val="Odsekzoznamu"/>
              <w:numPr>
                <w:ilvl w:val="0"/>
                <w:numId w:val="61"/>
              </w:numPr>
            </w:pPr>
            <w:r w:rsidRPr="00F51732">
              <w:t xml:space="preserve">vytvorenia krátkej animácie, </w:t>
            </w:r>
          </w:p>
          <w:p w:rsidR="00F51732" w:rsidRPr="00F51732" w:rsidRDefault="00F51732" w:rsidP="0059011C">
            <w:pPr>
              <w:pStyle w:val="Odsekzoznamu"/>
              <w:numPr>
                <w:ilvl w:val="0"/>
                <w:numId w:val="61"/>
              </w:numPr>
            </w:pPr>
            <w:r w:rsidRPr="00F51732">
              <w:t xml:space="preserve">použitie vhodného typu komprimovania resp. dekomprimovania, </w:t>
            </w:r>
          </w:p>
          <w:p w:rsidR="00F51732" w:rsidRPr="00F51732" w:rsidRDefault="00F51732" w:rsidP="0059011C">
            <w:pPr>
              <w:pStyle w:val="Odsekzoznamu"/>
              <w:numPr>
                <w:ilvl w:val="0"/>
                <w:numId w:val="61"/>
              </w:numPr>
            </w:pPr>
            <w:r w:rsidRPr="00F51732">
              <w:t xml:space="preserve">prijatia, odoslania jednému alebo viacerým adresátom v e-mailovom klientovi s nastavením parametrov správy, </w:t>
            </w:r>
          </w:p>
          <w:p w:rsidR="00F51732" w:rsidRPr="00F51732" w:rsidRDefault="00F51732" w:rsidP="0059011C">
            <w:pPr>
              <w:pStyle w:val="Odsekzoznamu"/>
              <w:numPr>
                <w:ilvl w:val="0"/>
                <w:numId w:val="61"/>
              </w:numPr>
            </w:pPr>
            <w:r w:rsidRPr="00F51732">
              <w:t xml:space="preserve">vytvorenia dokumentu v textovom editore s možnosťou zmeny štýlov, formátovania, kontroly gramatiky, hlavičky a päty, použitia alebo vytvorenia šablóny a štýlov (oddelenie obsahu od štýlu dokumentu), </w:t>
            </w:r>
          </w:p>
          <w:p w:rsidR="00F51732" w:rsidRPr="00F51732" w:rsidRDefault="00F51732" w:rsidP="0059011C">
            <w:pPr>
              <w:pStyle w:val="Odsekzoznamu"/>
              <w:numPr>
                <w:ilvl w:val="0"/>
                <w:numId w:val="61"/>
              </w:numPr>
            </w:pPr>
            <w:r w:rsidRPr="00F51732">
              <w:t xml:space="preserve">vytvorenia prezentácie - editor www stránok (nepožaduje sa znalosť html; študenti by mali len vedieť upraviť zdrojový kód vytvorený v editore, rozumieť princípu), prezentačný softvér, </w:t>
            </w:r>
          </w:p>
          <w:p w:rsidR="00F51732" w:rsidRPr="00F51732" w:rsidRDefault="00F51732" w:rsidP="0059011C">
            <w:pPr>
              <w:pStyle w:val="Odsekzoznamu"/>
              <w:numPr>
                <w:ilvl w:val="0"/>
                <w:numId w:val="61"/>
              </w:numPr>
            </w:pPr>
            <w:r w:rsidRPr="00F51732">
              <w:t xml:space="preserve">prenosu údajov medzi jednotlivými aplikáciami, </w:t>
            </w:r>
          </w:p>
          <w:p w:rsidR="00F51732" w:rsidRPr="00F51732" w:rsidRDefault="00F51732" w:rsidP="0059011C">
            <w:pPr>
              <w:pStyle w:val="Odsekzoznamu"/>
              <w:numPr>
                <w:ilvl w:val="0"/>
                <w:numId w:val="61"/>
              </w:numPr>
            </w:pPr>
            <w:r w:rsidRPr="00F51732">
              <w:t xml:space="preserve">importu, exportu vo vhodnom formáte; </w:t>
            </w:r>
          </w:p>
          <w:p w:rsidR="00F51732" w:rsidRPr="001941A1" w:rsidRDefault="00F51732" w:rsidP="0059011C">
            <w:pPr>
              <w:pStyle w:val="Odsekzoznamu"/>
              <w:numPr>
                <w:ilvl w:val="0"/>
                <w:numId w:val="61"/>
              </w:numPr>
            </w:pPr>
            <w:r w:rsidRPr="00F51732">
              <w:t xml:space="preserve">zašifrovania resp. dešifrovania údajov pomocou zadaného softvéru.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124C0">
              <w:rPr>
                <w:bCs/>
                <w:sz w:val="23"/>
                <w:szCs w:val="23"/>
                <w:shd w:val="clear" w:color="auto" w:fill="D0CECE" w:themeFill="background2" w:themeFillShade="E6"/>
              </w:rPr>
              <w:t>Postupy, riešenie problémov, algoritmické myslenie</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F51732">
        <w:trPr>
          <w:trHeight w:val="3683"/>
        </w:trPr>
        <w:tc>
          <w:tcPr>
            <w:tcW w:w="5174" w:type="dxa"/>
          </w:tcPr>
          <w:p w:rsidR="00F51732" w:rsidRDefault="00F51732" w:rsidP="00F51732">
            <w:r>
              <w:t xml:space="preserve">Etapy riešenia problému – rozbor problému, algoritmus a návrh dátových štruktúr a užívateľského prostredia, program, ladenie. </w:t>
            </w:r>
          </w:p>
          <w:p w:rsidR="00F51732" w:rsidRDefault="00F51732" w:rsidP="00F51732">
            <w:r>
              <w:t xml:space="preserve">Programovací jazyk – syntax, spustenie programu, testovanie, logické chyby, chyby počas behu programu. </w:t>
            </w:r>
          </w:p>
          <w:p w:rsidR="00F51732" w:rsidRDefault="00F51732" w:rsidP="00F51732">
            <w:r>
              <w:t xml:space="preserve">Pojmy – príkazy (priradenie, vstup, výstup), riadiace štruktúry (podmienené príkazy – úplné a neúplné vetvenie, viacnásobné vetvenie, cykly – s pevným počtom opakovaní, s podmienkou na začiatku a na konci), podprogramy, premenné, typy (číselný, logický, znakový) – množina operácií, údajové štruktúry (reťazec, jednorozmerné pole, dvojrozmerné pole, záznam, textový súbor) </w:t>
            </w:r>
          </w:p>
          <w:p w:rsidR="00F51732" w:rsidRPr="00D63139" w:rsidRDefault="00F51732" w:rsidP="00595536">
            <w:pPr>
              <w:pStyle w:val="Obsahtabuky"/>
              <w:spacing w:line="360" w:lineRule="auto"/>
              <w:rPr>
                <w:rFonts w:cs="Times New Roman"/>
              </w:rPr>
            </w:pPr>
          </w:p>
        </w:tc>
        <w:tc>
          <w:tcPr>
            <w:tcW w:w="5174" w:type="dxa"/>
          </w:tcPr>
          <w:p w:rsidR="00F51732" w:rsidRPr="00D63139" w:rsidRDefault="00F51732" w:rsidP="00F51732">
            <w:r w:rsidRPr="00D63139">
              <w:t>Žiak vie:</w:t>
            </w:r>
          </w:p>
          <w:p w:rsidR="00F51732" w:rsidRDefault="00F51732" w:rsidP="00F51732">
            <w:pPr>
              <w:rPr>
                <w:sz w:val="23"/>
                <w:szCs w:val="23"/>
              </w:rPr>
            </w:pPr>
            <w:r>
              <w:rPr>
                <w:sz w:val="23"/>
                <w:szCs w:val="23"/>
              </w:rPr>
              <w:t xml:space="preserve">Vedieť vytvoriť algoritmus na riešenie zadaného problému a vedieť ho zapísať do programovacieho jazyka, hľadať a opravovať chyby v algoritme a programe. </w:t>
            </w:r>
          </w:p>
          <w:p w:rsidR="00F51732" w:rsidRDefault="00F51732" w:rsidP="00F51732">
            <w:pPr>
              <w:rPr>
                <w:sz w:val="23"/>
                <w:szCs w:val="23"/>
              </w:rPr>
            </w:pPr>
            <w:r>
              <w:rPr>
                <w:sz w:val="23"/>
                <w:szCs w:val="23"/>
              </w:rPr>
              <w:t xml:space="preserve">Vedieť rozdeliť problém na menšie problémy. </w:t>
            </w:r>
          </w:p>
          <w:p w:rsidR="00F51732" w:rsidRDefault="00F51732" w:rsidP="00F51732">
            <w:pPr>
              <w:rPr>
                <w:sz w:val="23"/>
                <w:szCs w:val="23"/>
              </w:rPr>
            </w:pPr>
            <w:r>
              <w:rPr>
                <w:sz w:val="23"/>
                <w:szCs w:val="23"/>
              </w:rPr>
              <w:t xml:space="preserve">Rozumieť hotovým algoritmom zapísaným neformálnym jazykom (napr. grafický zápis, prirodzený jazyk, jazyk blízky formálnemu jazyku, iný (podobný) programovací jazyk ako sa učili; vie sa zorientovať aj v neštandardných popisoch algoritmov, s ktorými sa priamo nemusel stretnúť; učiteľ môže zadávať na precvičovanie algoritmy rôznou formou). </w:t>
            </w:r>
          </w:p>
          <w:p w:rsidR="00F51732" w:rsidRDefault="00F51732" w:rsidP="00F51732">
            <w:pPr>
              <w:rPr>
                <w:sz w:val="23"/>
                <w:szCs w:val="23"/>
              </w:rPr>
            </w:pPr>
            <w:r>
              <w:rPr>
                <w:sz w:val="23"/>
                <w:szCs w:val="23"/>
              </w:rPr>
              <w:t xml:space="preserve">Požadovaným spôsobom modifikovať hotové programy, určiť vlastnosti vstupov, výstupov a vzťahy medzi nimi, vedieť ich testovať. </w:t>
            </w:r>
          </w:p>
          <w:p w:rsidR="00F51732" w:rsidRDefault="00F51732" w:rsidP="00F51732">
            <w:pPr>
              <w:rPr>
                <w:sz w:val="23"/>
                <w:szCs w:val="23"/>
              </w:rPr>
            </w:pPr>
            <w:r>
              <w:rPr>
                <w:sz w:val="23"/>
                <w:szCs w:val="23"/>
              </w:rPr>
              <w:t xml:space="preserve">Riešiť úlohy pomocou obmedzenej sady príkazov, premenných, typov a operácií. </w:t>
            </w:r>
          </w:p>
          <w:p w:rsidR="00F51732" w:rsidRDefault="00F51732" w:rsidP="00F51732"/>
          <w:p w:rsidR="00F51732" w:rsidRDefault="00F51732" w:rsidP="00F51732"/>
          <w:p w:rsidR="00F51732" w:rsidRDefault="00F51732" w:rsidP="00F51732">
            <w:pPr>
              <w:rPr>
                <w:sz w:val="23"/>
                <w:szCs w:val="23"/>
              </w:rPr>
            </w:pPr>
            <w:r>
              <w:rPr>
                <w:sz w:val="23"/>
                <w:szCs w:val="23"/>
              </w:rPr>
              <w:t xml:space="preserve">Vedieť kriticky zhodnotiť efektívnosť riešenia problému (neformálne skúmať zložitosť – napr. ktoré riešenie potrebuje viac času, pamäte...), porovnať rôzne riešenia podľa zadaných kritérií, (počet opakovaní, počet volaní, počet porovnaní, využitia pamäte). </w:t>
            </w:r>
          </w:p>
          <w:p w:rsidR="00F51732" w:rsidRDefault="00F51732" w:rsidP="00F51732">
            <w:pPr>
              <w:rPr>
                <w:sz w:val="23"/>
                <w:szCs w:val="23"/>
              </w:rPr>
            </w:pPr>
            <w:r>
              <w:rPr>
                <w:sz w:val="23"/>
                <w:szCs w:val="23"/>
              </w:rPr>
              <w:t xml:space="preserve">Pracovať s lineárnou štruktúrou napr. s jednorozmerným poľom, riešiť úlohy typu: vyhľadávanie v utriedenej a neutriedenej lineárnej štruktúre (zistenie pozície); posun prvkov štruktúry; hľadanie minima, maxima (aj pozície); výmena prvkov, výber podmnožiny podľa zadaných kritérií, vsunutie - odstránenie prvku podľa zadaných kritérií. </w:t>
            </w:r>
          </w:p>
          <w:p w:rsidR="00F51732" w:rsidRDefault="00F51732" w:rsidP="00F51732">
            <w:pPr>
              <w:rPr>
                <w:sz w:val="23"/>
                <w:szCs w:val="23"/>
              </w:rPr>
            </w:pPr>
            <w:r>
              <w:rPr>
                <w:sz w:val="23"/>
                <w:szCs w:val="23"/>
              </w:rPr>
              <w:t xml:space="preserve">Vedieť vytvoriť algoritmus, v ktorom sa používajú </w:t>
            </w:r>
            <w:r>
              <w:rPr>
                <w:sz w:val="23"/>
                <w:szCs w:val="23"/>
              </w:rPr>
              <w:lastRenderedPageBreak/>
              <w:t xml:space="preserve">jednoduchý cyklus, dva vnorené cykly s jednoduchým telom, v jednoduchom cykle je volanie procedúry, ktorá v sebe obsahuje cyklus. Vedieť vhodne použiť cyklus s vopred známym počtom opakovaní, s podmienkou na začiatku a na konci. </w:t>
            </w:r>
          </w:p>
          <w:p w:rsidR="00F51732" w:rsidRDefault="00F51732" w:rsidP="00F51732">
            <w:pPr>
              <w:rPr>
                <w:sz w:val="23"/>
                <w:szCs w:val="23"/>
              </w:rPr>
            </w:pPr>
            <w:r>
              <w:rPr>
                <w:sz w:val="23"/>
                <w:szCs w:val="23"/>
              </w:rPr>
              <w:t xml:space="preserve">Vedieť používať logické operátory (and, or, not) a vytvárať logické výrazy. </w:t>
            </w:r>
          </w:p>
          <w:p w:rsidR="00F51732" w:rsidRDefault="00F51732" w:rsidP="00F51732">
            <w:pPr>
              <w:rPr>
                <w:sz w:val="23"/>
                <w:szCs w:val="23"/>
              </w:rPr>
            </w:pPr>
            <w:r>
              <w:rPr>
                <w:sz w:val="23"/>
                <w:szCs w:val="23"/>
              </w:rPr>
              <w:t xml:space="preserve">Vedieť používať a rozumieť vetveniu v algoritme a programe, vetvenie úplne, neúplné, vnorené a viacnásobné vetvenie. </w:t>
            </w:r>
          </w:p>
          <w:p w:rsidR="00F51732" w:rsidRDefault="00F51732" w:rsidP="00F51732">
            <w:pPr>
              <w:rPr>
                <w:sz w:val="23"/>
                <w:szCs w:val="23"/>
              </w:rPr>
            </w:pPr>
            <w:r>
              <w:rPr>
                <w:sz w:val="23"/>
                <w:szCs w:val="23"/>
              </w:rPr>
              <w:t xml:space="preserve">Vedieť používať procedúry a funkcie, na prácu s reťazcami v programovacom jazyku, ktorý sa učia (napr. dĺžka reťazca, hľadanie pozície znaku alebo podreťazca, vrátenie podreťazca, zmena hodnoty na zadanej pozícii, vloženie a vymazanie podreťazca alebo práca s poľom ako s reťazcom znakov). </w:t>
            </w:r>
          </w:p>
          <w:p w:rsidR="00F51732" w:rsidRDefault="00F51732" w:rsidP="00F51732">
            <w:pPr>
              <w:rPr>
                <w:sz w:val="23"/>
                <w:szCs w:val="23"/>
              </w:rPr>
            </w:pPr>
            <w:r>
              <w:rPr>
                <w:sz w:val="23"/>
                <w:szCs w:val="23"/>
              </w:rPr>
              <w:t xml:space="preserve">Vedieť používať funkcie a procedúry na prevody medzi reťazcami a číslami. </w:t>
            </w:r>
          </w:p>
          <w:p w:rsidR="00F51732" w:rsidRDefault="00F51732" w:rsidP="00F51732">
            <w:pPr>
              <w:rPr>
                <w:sz w:val="23"/>
                <w:szCs w:val="23"/>
              </w:rPr>
            </w:pPr>
            <w:r>
              <w:rPr>
                <w:sz w:val="23"/>
                <w:szCs w:val="23"/>
              </w:rPr>
              <w:t xml:space="preserve">Vedieť používať funkcie na generovanie náhodných hodnôt. </w:t>
            </w:r>
          </w:p>
          <w:p w:rsidR="00F51732" w:rsidRDefault="00F51732" w:rsidP="00F51732">
            <w:pPr>
              <w:rPr>
                <w:sz w:val="23"/>
                <w:szCs w:val="23"/>
              </w:rPr>
            </w:pPr>
            <w:r>
              <w:rPr>
                <w:sz w:val="23"/>
                <w:szCs w:val="23"/>
              </w:rPr>
              <w:t xml:space="preserve">Vysvetliť obmedzenia vyplývajúce z typu dát a zvoliť vhodné typy dát pri riešení problému. </w:t>
            </w:r>
          </w:p>
          <w:p w:rsidR="00F51732" w:rsidRDefault="00F51732" w:rsidP="00F51732">
            <w:pPr>
              <w:rPr>
                <w:sz w:val="23"/>
                <w:szCs w:val="23"/>
              </w:rPr>
            </w:pPr>
            <w:r>
              <w:rPr>
                <w:sz w:val="23"/>
                <w:szCs w:val="23"/>
              </w:rPr>
              <w:t xml:space="preserve">Vedieť používať procedúry a funkcie, v ktorých je formálne alebo neformálne popísaný vstup pomocou parametrov a výstup, funkcie a procedúry, ktoré sú zvyknutí používať, ale aj také s ktorými sa nestretli (len na základe definície popisu činnosti - napr. obdĺžnik(x1,y1,x2,y2) nakreslí prednastavenou farbou obdĺžnik, ktorého dva protiľahlé vrcholy sú na súradniciach). </w:t>
            </w:r>
          </w:p>
          <w:p w:rsidR="00F51732" w:rsidRDefault="00F51732" w:rsidP="00F51732">
            <w:pPr>
              <w:rPr>
                <w:sz w:val="23"/>
                <w:szCs w:val="23"/>
              </w:rPr>
            </w:pPr>
            <w:r>
              <w:rPr>
                <w:sz w:val="23"/>
                <w:szCs w:val="23"/>
              </w:rPr>
              <w:t xml:space="preserve">Vedieť definovať vlastné procedúry a funkcie bez parametrov aj s parametrami (volanie hodnotou a odkazom), správne používať lokálne a globálne premenné. </w:t>
            </w:r>
          </w:p>
          <w:p w:rsidR="00F51732" w:rsidRDefault="00F51732" w:rsidP="00F51732">
            <w:pPr>
              <w:rPr>
                <w:sz w:val="23"/>
                <w:szCs w:val="23"/>
              </w:rPr>
            </w:pPr>
            <w:r>
              <w:rPr>
                <w:sz w:val="23"/>
                <w:szCs w:val="23"/>
              </w:rPr>
              <w:t xml:space="preserve">Vedieť vyhľadať informácie v pomocníkovi programovacieho jazyka. </w:t>
            </w:r>
          </w:p>
          <w:p w:rsidR="00F51732" w:rsidRDefault="00F51732" w:rsidP="00F51732">
            <w:pPr>
              <w:rPr>
                <w:sz w:val="23"/>
                <w:szCs w:val="23"/>
              </w:rPr>
            </w:pPr>
            <w:r>
              <w:rPr>
                <w:sz w:val="23"/>
                <w:szCs w:val="23"/>
              </w:rPr>
              <w:t xml:space="preserve">Vedieť zvoliť vhodnú testovaciu postupnosť údajov </w:t>
            </w:r>
            <w:r>
              <w:rPr>
                <w:sz w:val="23"/>
                <w:szCs w:val="23"/>
              </w:rPr>
              <w:lastRenderedPageBreak/>
              <w:t xml:space="preserve">pri ladení programu. </w:t>
            </w:r>
          </w:p>
          <w:p w:rsidR="00F51732" w:rsidRDefault="00F51732" w:rsidP="00F51732">
            <w:pPr>
              <w:rPr>
                <w:sz w:val="23"/>
                <w:szCs w:val="23"/>
              </w:rPr>
            </w:pPr>
            <w:r>
              <w:rPr>
                <w:sz w:val="23"/>
                <w:szCs w:val="23"/>
              </w:rPr>
              <w:t xml:space="preserve">Dodržiavať zásady čitateľného zápisu algoritmu. </w:t>
            </w:r>
          </w:p>
          <w:p w:rsidR="00F51732" w:rsidRDefault="00F51732" w:rsidP="00F51732">
            <w:pPr>
              <w:rPr>
                <w:sz w:val="23"/>
                <w:szCs w:val="23"/>
              </w:rPr>
            </w:pPr>
            <w:r>
              <w:rPr>
                <w:sz w:val="23"/>
                <w:szCs w:val="23"/>
              </w:rPr>
              <w:t xml:space="preserve">Pracovať s textovým súborom - čítať zo súboru, zapisovať do súboru, pridávať do súboru, navrhnúť efektívny a ľahko čitateľný formát zápisu, pracovať s viacerými súbormi naraz (napr. z jedného súboru vytvorte kópiu tak, aby v kópii boli očíslované riadky; v textovom súbore zadané slovo nahraďte zadaným textom). </w:t>
            </w:r>
          </w:p>
          <w:p w:rsidR="00F51732" w:rsidRDefault="00F51732" w:rsidP="00F51732">
            <w:pPr>
              <w:rPr>
                <w:sz w:val="23"/>
                <w:szCs w:val="23"/>
              </w:rPr>
            </w:pPr>
            <w:r>
              <w:rPr>
                <w:sz w:val="23"/>
                <w:szCs w:val="23"/>
              </w:rPr>
              <w:t xml:space="preserve">Rozpoznať a odstrániť syntaktické chyby, identifikovať miesta programu, v ktorých môže dôjsť k chybám počas behu programu a vedieť ich opraviť. </w:t>
            </w:r>
          </w:p>
          <w:p w:rsidR="00F51732" w:rsidRDefault="00F51732" w:rsidP="00F51732">
            <w:pPr>
              <w:rPr>
                <w:sz w:val="23"/>
                <w:szCs w:val="23"/>
              </w:rPr>
            </w:pPr>
            <w:r>
              <w:rPr>
                <w:sz w:val="23"/>
                <w:szCs w:val="23"/>
              </w:rPr>
              <w:t xml:space="preserve">Vedieť vytvoriť aplikácie s použitím základných grafických komponentov na vytvorenie používateľského prostredia (napr. tlačidlo, grafická plocha, textová plocha, vstupný riadok), vedieť napísať podprogram na obsluhu udalosti (kliknutie na tlačidlo, vytvorenie formuláru, pri pohybe myši, pri stlačení tlačidla myši). </w:t>
            </w:r>
          </w:p>
          <w:p w:rsidR="00F51732" w:rsidRDefault="00F51732" w:rsidP="00F51732">
            <w:pPr>
              <w:rPr>
                <w:sz w:val="23"/>
                <w:szCs w:val="23"/>
              </w:rPr>
            </w:pPr>
            <w:r>
              <w:rPr>
                <w:sz w:val="23"/>
                <w:szCs w:val="23"/>
              </w:rPr>
              <w:t xml:space="preserve">Vedieť pracovať s dvojrozmerným poľom (napr. do dvojrozmerného poľa kódovať vlastné obrázky ako čísla farieb v štvorcovej sieti, alebo zapísať si vlastný rozvrh do tabuľky, pamätať si hrací plán pre stolové hry - piškvorky, lodičky, pexeso, ...). </w:t>
            </w:r>
          </w:p>
          <w:p w:rsidR="00F51732" w:rsidRPr="00F51732" w:rsidRDefault="00F51732" w:rsidP="00595536">
            <w:pPr>
              <w:rPr>
                <w:sz w:val="23"/>
                <w:szCs w:val="23"/>
              </w:rPr>
            </w:pPr>
            <w:r>
              <w:rPr>
                <w:sz w:val="23"/>
                <w:szCs w:val="23"/>
              </w:rPr>
              <w:t xml:space="preserve">Vedieť pracovať so záznamom a s lineárnou štruktúrou záznamov (napr. súradnice, smer, farba a popis nejakého útvaru).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lastRenderedPageBreak/>
              <w:t xml:space="preserve">Tematický celok: </w:t>
            </w:r>
            <w:r w:rsidRPr="000B2282">
              <w:rPr>
                <w:bCs/>
                <w:sz w:val="23"/>
                <w:szCs w:val="23"/>
              </w:rPr>
              <w:t>Komunikácia prostredníctvom IKT</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1941A1">
        <w:trPr>
          <w:trHeight w:val="1975"/>
        </w:trPr>
        <w:tc>
          <w:tcPr>
            <w:tcW w:w="5174" w:type="dxa"/>
          </w:tcPr>
          <w:p w:rsidR="00F51732" w:rsidRDefault="00F51732" w:rsidP="00F51732">
            <w:r>
              <w:t xml:space="preserve">Počítačová sieť, zdieľanie zariadení a údajov, prenos informácií, komunikácia. </w:t>
            </w:r>
          </w:p>
          <w:p w:rsidR="00F51732" w:rsidRDefault="00F51732" w:rsidP="00F51732">
            <w:r>
              <w:t xml:space="preserve">Prenos informácie cez komunikačné médiá (medený drôt, optické vlákno, bezdrôtovo). Vytváranie komunikačných kanálov, rýchlosť prenosu a jeho závislosť na kvalite použitého média. Viacnásobné využitie médií, princípy využitia verejnej telekomunikačnej siete. </w:t>
            </w:r>
          </w:p>
          <w:p w:rsidR="00F51732" w:rsidRDefault="00F51732" w:rsidP="00F51732">
            <w:r>
              <w:lastRenderedPageBreak/>
              <w:t xml:space="preserve">Sieťové zariadenia, umožňujúce rozširovanie siete a rozdelenie záťaže. Princíp práce prepínača, prístupového bodu pre bezdrôtovú komunikáciu. </w:t>
            </w:r>
          </w:p>
          <w:p w:rsidR="00F51732" w:rsidRDefault="00F51732" w:rsidP="00F51732">
            <w:r>
              <w:t xml:space="preserve">Internet – prepojenie viacerých sietí pomocou paketovej komunikácie, úloha medzistaníc (smerovačov). Adresácia v sieti Internet – jednoznačná IP adresa, adresa siete. </w:t>
            </w:r>
          </w:p>
          <w:p w:rsidR="00F51732" w:rsidRDefault="00F51732" w:rsidP="00F51732">
            <w:r>
              <w:t xml:space="preserve">Komunikácia bez spojenia (datagramy) a so spojením (relácie) – výhody a nevýhody. Bezspojové vysielanie prúdu zvukových a obrazových údajov (stream). Komunikácia spôsobom klient/server. Identifikácia komunikácie v počítači pomocou čísla portu. </w:t>
            </w:r>
          </w:p>
          <w:p w:rsidR="00F51732" w:rsidRDefault="00F51732" w:rsidP="00F51732">
            <w:r>
              <w:t xml:space="preserve">Aplikačné protokoly a poskytované služby v sieti Intenet - prehľad. </w:t>
            </w:r>
          </w:p>
          <w:p w:rsidR="00F51732" w:rsidRDefault="00F51732" w:rsidP="00F51732">
            <w:r>
              <w:t xml:space="preserve">Správa siete Internet – aplikačné protokoly pre konfiguráciu zariadení (DHCP), správa doménových mien (DNS), registrácia doménového mena. </w:t>
            </w:r>
          </w:p>
          <w:p w:rsidR="00F51732" w:rsidRDefault="00F51732" w:rsidP="00F51732">
            <w:r>
              <w:t xml:space="preserve">Elektronická pošta, poštový server, adresa schránky, spôsoby prístupu k schránke. Interaktívna komunikácia (čet, Instant messaging, VOIP, ai.). </w:t>
            </w:r>
          </w:p>
          <w:p w:rsidR="00F51732" w:rsidRDefault="00F51732" w:rsidP="00F51732">
            <w:r>
              <w:t xml:space="preserve">Štruktúrované dokumenty, oddelenie obsahu a prezentácie (hypertext). Zdieľanie dokumentov na webe, URL adresácia. Zobrazovanie štruktúrovaných údajov prehliadačmi. </w:t>
            </w:r>
          </w:p>
          <w:p w:rsidR="00F51732" w:rsidRDefault="00F51732" w:rsidP="00F51732">
            <w:r>
              <w:t xml:space="preserve">Princípy ochrany počítačových sietí – bezpečné (šifrované) protokoly, selektívna ochrana (filtre), bezpečnostné brány a zástupné servery. </w:t>
            </w:r>
          </w:p>
          <w:p w:rsidR="00F51732" w:rsidRDefault="00F51732" w:rsidP="00F51732"/>
          <w:p w:rsidR="00F51732" w:rsidRPr="00D63139" w:rsidRDefault="00F51732" w:rsidP="00595536">
            <w:pPr>
              <w:pStyle w:val="Default"/>
              <w:tabs>
                <w:tab w:val="center" w:pos="2214"/>
              </w:tabs>
              <w:spacing w:line="360" w:lineRule="auto"/>
              <w:rPr>
                <w:rFonts w:ascii="Times New Roman" w:hAnsi="Times New Roman" w:cs="Times New Roman"/>
                <w:bCs/>
                <w:iCs/>
                <w:sz w:val="22"/>
                <w:szCs w:val="22"/>
                <w:lang w:val="sk-SK"/>
              </w:rPr>
            </w:pPr>
          </w:p>
        </w:tc>
        <w:tc>
          <w:tcPr>
            <w:tcW w:w="5174" w:type="dxa"/>
          </w:tcPr>
          <w:p w:rsidR="00F51732" w:rsidRPr="00D63139" w:rsidRDefault="00F51732" w:rsidP="00F51732">
            <w:r w:rsidRPr="00D63139">
              <w:lastRenderedPageBreak/>
              <w:t>Žiak vie:</w:t>
            </w:r>
          </w:p>
          <w:p w:rsidR="00F51732" w:rsidRDefault="00F51732" w:rsidP="00F51732">
            <w:pPr>
              <w:rPr>
                <w:sz w:val="23"/>
                <w:szCs w:val="23"/>
              </w:rPr>
            </w:pPr>
            <w:r>
              <w:rPr>
                <w:sz w:val="23"/>
                <w:szCs w:val="23"/>
              </w:rPr>
              <w:t xml:space="preserve">Uviesť výhody a nevýhody použitia počítačových sietí a uviesť príklady ich využitia v reálnom svete. </w:t>
            </w:r>
          </w:p>
          <w:p w:rsidR="00F51732" w:rsidRDefault="00F51732" w:rsidP="00F51732">
            <w:pPr>
              <w:rPr>
                <w:sz w:val="23"/>
                <w:szCs w:val="23"/>
              </w:rPr>
            </w:pPr>
            <w:r>
              <w:rPr>
                <w:sz w:val="23"/>
                <w:szCs w:val="23"/>
              </w:rPr>
              <w:t xml:space="preserve">Charakterizovať výhody a nevýhody použitia jednotlivých druhov komunikačných médií. </w:t>
            </w:r>
          </w:p>
          <w:p w:rsidR="00F51732" w:rsidRDefault="00F51732" w:rsidP="00F51732">
            <w:pPr>
              <w:rPr>
                <w:sz w:val="23"/>
                <w:szCs w:val="23"/>
              </w:rPr>
            </w:pPr>
            <w:r>
              <w:rPr>
                <w:sz w:val="23"/>
                <w:szCs w:val="23"/>
              </w:rPr>
              <w:t xml:space="preserve">Vysvetliť princíp paketovej komunikácie a spôsob doručovania paketov do cieľovej siete prostredníctvom medzistaníc (smerovačov). </w:t>
            </w:r>
          </w:p>
          <w:p w:rsidR="00F51732" w:rsidRDefault="00F51732" w:rsidP="00F51732">
            <w:pPr>
              <w:rPr>
                <w:sz w:val="23"/>
                <w:szCs w:val="23"/>
              </w:rPr>
            </w:pPr>
            <w:r>
              <w:rPr>
                <w:sz w:val="23"/>
                <w:szCs w:val="23"/>
              </w:rPr>
              <w:lastRenderedPageBreak/>
              <w:t xml:space="preserve">Vysvetliť rozdiely v činnosti prepínača a smerovača. </w:t>
            </w:r>
          </w:p>
          <w:p w:rsidR="00F51732" w:rsidRDefault="00F51732" w:rsidP="00F51732">
            <w:pPr>
              <w:rPr>
                <w:sz w:val="23"/>
                <w:szCs w:val="23"/>
              </w:rPr>
            </w:pPr>
            <w:r>
              <w:rPr>
                <w:sz w:val="23"/>
                <w:szCs w:val="23"/>
              </w:rPr>
              <w:t xml:space="preserve">Popísať spôsob jednoznačnej adresácie počítačov a sietí v Internete pomocou IP adries. </w:t>
            </w:r>
          </w:p>
          <w:p w:rsidR="00F51732" w:rsidRDefault="00F51732" w:rsidP="00F51732">
            <w:pPr>
              <w:rPr>
                <w:sz w:val="23"/>
                <w:szCs w:val="23"/>
              </w:rPr>
            </w:pPr>
            <w:r>
              <w:rPr>
                <w:sz w:val="23"/>
                <w:szCs w:val="23"/>
              </w:rPr>
              <w:t xml:space="preserve">Charakterizovať komunikáciu bez spojenia a so spojením, popísať ich výhody a nevýhody a uviesť príklady vhodného použitia. </w:t>
            </w:r>
          </w:p>
          <w:p w:rsidR="00F51732" w:rsidRDefault="00F51732" w:rsidP="00F51732">
            <w:pPr>
              <w:rPr>
                <w:sz w:val="23"/>
                <w:szCs w:val="23"/>
              </w:rPr>
            </w:pPr>
            <w:r>
              <w:rPr>
                <w:sz w:val="23"/>
                <w:szCs w:val="23"/>
              </w:rPr>
              <w:t xml:space="preserve">Vymedziť pojem aplikačný protokol. Popísať na konkrétnych príkladoch rozdiel medzi službami poskytovanými Internetom a službami poskytovanými inými používateľmi prostredníctvom Internetu. </w:t>
            </w:r>
          </w:p>
          <w:p w:rsidR="00F51732" w:rsidRDefault="00F51732" w:rsidP="00F51732">
            <w:pPr>
              <w:rPr>
                <w:sz w:val="23"/>
                <w:szCs w:val="23"/>
              </w:rPr>
            </w:pPr>
            <w:r>
              <w:rPr>
                <w:sz w:val="23"/>
                <w:szCs w:val="23"/>
              </w:rPr>
              <w:t xml:space="preserve">Vysvetliť význam a spôsob používania doménových mien. </w:t>
            </w:r>
          </w:p>
          <w:p w:rsidR="00F51732" w:rsidRDefault="00F51732" w:rsidP="00F51732">
            <w:pPr>
              <w:rPr>
                <w:sz w:val="23"/>
                <w:szCs w:val="23"/>
              </w:rPr>
            </w:pPr>
            <w:r>
              <w:rPr>
                <w:sz w:val="23"/>
                <w:szCs w:val="23"/>
              </w:rPr>
              <w:t xml:space="preserve">Popísať spôsob prenosu správ pomocou elektronickej pošty, demonštrovať na konkrétnom príklade. </w:t>
            </w:r>
          </w:p>
          <w:p w:rsidR="00F51732" w:rsidRDefault="00F51732" w:rsidP="00F51732">
            <w:pPr>
              <w:rPr>
                <w:sz w:val="23"/>
                <w:szCs w:val="23"/>
              </w:rPr>
            </w:pPr>
            <w:r>
              <w:rPr>
                <w:sz w:val="23"/>
                <w:szCs w:val="23"/>
              </w:rPr>
              <w:t xml:space="preserve">Na konkrétnom príklade popísať základné prvky štruktúrovaného dokumentu a ukázať ich interpretáciu pomocou prehliadača. Priblížiť základné myšlienky prepojenia zdieľaných štruktúrovaných informácií (www) a možnosti ich využitia. </w:t>
            </w:r>
          </w:p>
          <w:p w:rsidR="00F51732" w:rsidRDefault="00F51732" w:rsidP="00F51732">
            <w:pPr>
              <w:rPr>
                <w:sz w:val="23"/>
                <w:szCs w:val="23"/>
              </w:rPr>
            </w:pPr>
            <w:r>
              <w:rPr>
                <w:sz w:val="23"/>
                <w:szCs w:val="23"/>
              </w:rPr>
              <w:t xml:space="preserve">Ukázať možnosti vyhľadávania informácií zo zdieľaných dokumentov na Internete, efektívne vyhľadať konkrétne zadané informácie pomocou nástrojov, dostupných cez Internet </w:t>
            </w:r>
          </w:p>
          <w:p w:rsidR="00F51732" w:rsidRDefault="00F51732" w:rsidP="00F51732">
            <w:pPr>
              <w:rPr>
                <w:sz w:val="23"/>
                <w:szCs w:val="23"/>
              </w:rPr>
            </w:pPr>
            <w:r>
              <w:rPr>
                <w:sz w:val="23"/>
                <w:szCs w:val="23"/>
              </w:rPr>
              <w:t xml:space="preserve">Objasniť niektoré riziká komunikácie prostredníctvom počítačovej siete a možnosti jej ochrany. </w:t>
            </w:r>
          </w:p>
          <w:p w:rsidR="00F51732" w:rsidRPr="00F51732" w:rsidRDefault="00F51732" w:rsidP="00595536">
            <w:pPr>
              <w:rPr>
                <w:sz w:val="23"/>
                <w:szCs w:val="23"/>
              </w:rPr>
            </w:pPr>
            <w:r>
              <w:rPr>
                <w:sz w:val="23"/>
                <w:szCs w:val="23"/>
              </w:rPr>
              <w:t xml:space="preserve">Uviesť spôsoby ochrany proti zneužitiu údajov, prieniku do systému, neoprávnenému prístupu k osobným údajom, ochrany dôvernosti dát.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B2282">
              <w:rPr>
                <w:bCs/>
                <w:sz w:val="23"/>
                <w:szCs w:val="23"/>
              </w:rPr>
              <w:t>Princípy fungovania IKT</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595536">
        <w:tc>
          <w:tcPr>
            <w:tcW w:w="5174" w:type="dxa"/>
            <w:shd w:val="clear" w:color="auto" w:fill="auto"/>
          </w:tcPr>
          <w:p w:rsidR="00F51732" w:rsidRDefault="00F51732" w:rsidP="00F51732">
            <w:r>
              <w:t xml:space="preserve">Koncepcia počítača von Neumannovho typu – procesor, operačná pamäť, vstupno-výstupné zariadenia, zbernice. Základné súčasti a parametre procesora (riadiaca jednotka, aritmetickologická jednotka, </w:t>
            </w:r>
            <w:r>
              <w:lastRenderedPageBreak/>
              <w:t xml:space="preserve">registre, zbernice). Spracovanie jednoduchých inštrukcií, strojový kód a jeho uloženie do pamäte. </w:t>
            </w:r>
          </w:p>
          <w:p w:rsidR="00F51732" w:rsidRDefault="00F51732" w:rsidP="00F51732">
            <w:r>
              <w:t xml:space="preserve">Pamäte - operačná pamäť, rýchle vyrovnávacie pamäte (cache), vonkajšie pamäte, pamäte nezávislé na zdroji napájania. </w:t>
            </w:r>
          </w:p>
          <w:p w:rsidR="00F51732" w:rsidRDefault="00F51732" w:rsidP="00F51732">
            <w:pPr>
              <w:rPr>
                <w:sz w:val="20"/>
              </w:rPr>
            </w:pPr>
            <w:r>
              <w:rPr>
                <w:sz w:val="20"/>
              </w:rPr>
              <w:t xml:space="preserve">CP – informatika </w:t>
            </w:r>
          </w:p>
          <w:p w:rsidR="00F51732" w:rsidRDefault="00F51732" w:rsidP="00F51732"/>
          <w:p w:rsidR="00F51732" w:rsidRDefault="00F51732" w:rsidP="00F51732">
            <w:r>
              <w:t xml:space="preserve">Vstupno-výstupné zariadenia, úloha radičov (adaptérov). Komunikácia s procesorom prostredníctvom portov. </w:t>
            </w:r>
          </w:p>
          <w:p w:rsidR="00F51732" w:rsidRDefault="00F51732" w:rsidP="00F51732"/>
          <w:p w:rsidR="00F51732" w:rsidRDefault="00F51732" w:rsidP="00F51732">
            <w:r>
              <w:t xml:space="preserve">Operačný systém </w:t>
            </w:r>
          </w:p>
          <w:p w:rsidR="00F51732" w:rsidRDefault="00F51732" w:rsidP="00F51732">
            <w:r>
              <w:t xml:space="preserve">Základné vlastnosti a funkcie. Bezpečnosť. Typy používateľských rozhraní (grafické rozhranie, príkazový riadok). Podpora práce v sieti. Microsoft Windows a Linux. </w:t>
            </w:r>
          </w:p>
          <w:p w:rsidR="00F51732" w:rsidRDefault="00F51732" w:rsidP="00F51732">
            <w:r>
              <w:t xml:space="preserve">Správa súborov. Priečinky a súbory. Prístupové práva. Zdieľanie súborov. Súborový systém. </w:t>
            </w:r>
          </w:p>
          <w:p w:rsidR="00F51732" w:rsidRDefault="00F51732" w:rsidP="00F51732">
            <w:r>
              <w:t xml:space="preserve">Správa zariadení. Ovládače zariadení. Aktualizácia. </w:t>
            </w:r>
          </w:p>
          <w:p w:rsidR="00F51732" w:rsidRDefault="00F51732" w:rsidP="00F51732">
            <w:r>
              <w:t xml:space="preserve">Proces. Multitasking. </w:t>
            </w:r>
          </w:p>
          <w:p w:rsidR="00F51732" w:rsidRPr="00D63139" w:rsidRDefault="00F51732" w:rsidP="00F51732"/>
        </w:tc>
        <w:tc>
          <w:tcPr>
            <w:tcW w:w="5174" w:type="dxa"/>
            <w:shd w:val="clear" w:color="auto" w:fill="auto"/>
          </w:tcPr>
          <w:p w:rsidR="00F51732" w:rsidRDefault="00F51732" w:rsidP="00F51732">
            <w:r>
              <w:lastRenderedPageBreak/>
              <w:t xml:space="preserve">Poznámka: na úrovni porozumenia a objasnenia základných princípov </w:t>
            </w:r>
          </w:p>
          <w:p w:rsidR="00F51732" w:rsidRDefault="00F51732" w:rsidP="00F51732">
            <w:r>
              <w:t xml:space="preserve">Popísať činnosť jednotlivých súčastí počítača von Neumannovho typu. </w:t>
            </w:r>
          </w:p>
          <w:p w:rsidR="00F51732" w:rsidRDefault="00F51732" w:rsidP="00F51732">
            <w:r>
              <w:lastRenderedPageBreak/>
              <w:t xml:space="preserve">Popísať proces spracovania inštrukcie procesorom. </w:t>
            </w:r>
          </w:p>
          <w:p w:rsidR="00F51732" w:rsidRDefault="00F51732" w:rsidP="00F51732">
            <w:r>
              <w:t xml:space="preserve">Vysvetliť význam vybraných parametrov procesora – taktovacia frekvencia, veľkosť registrov, šírka zberníc, počet jadier, veľkosť vyrovnávacej pamäte </w:t>
            </w:r>
          </w:p>
          <w:p w:rsidR="00F51732" w:rsidRDefault="00F51732" w:rsidP="00F51732">
            <w:r>
              <w:t xml:space="preserve">Popísať postup pri zápise a čítaní z operačnej pamäte </w:t>
            </w:r>
          </w:p>
          <w:p w:rsidR="00F51732" w:rsidRDefault="00F51732" w:rsidP="00F51732">
            <w:r>
              <w:t xml:space="preserve">Porovnať základné parametre používaných druhov pamätí a popísať ich </w:t>
            </w:r>
          </w:p>
          <w:p w:rsidR="00F51732" w:rsidRDefault="00F51732" w:rsidP="00F51732">
            <w:r>
              <w:t xml:space="preserve">Charakterizovať rôzne typy vstupno-výstupných zariadení a vysvetliť princíp komunikácie procesora s nimi </w:t>
            </w:r>
          </w:p>
          <w:p w:rsidR="00F51732" w:rsidRDefault="00F51732" w:rsidP="00F51732">
            <w:r>
              <w:t xml:space="preserve">Charakterizovať operačný systém z pohľadu funkcií, poskytujúcich priamo používateľovi. </w:t>
            </w:r>
          </w:p>
          <w:p w:rsidR="00F51732" w:rsidRDefault="00F51732" w:rsidP="00F51732">
            <w:r>
              <w:t xml:space="preserve">Porovnať základné vlastnosti dvoch operačných systémov (napr. LINUX - Windows) z hľadiska používateľa. </w:t>
            </w:r>
          </w:p>
          <w:p w:rsidR="00F51732" w:rsidRDefault="00F51732" w:rsidP="00F51732">
            <w:r>
              <w:t xml:space="preserve">Demonštrovať a vysvetliť získavanie informácií o samotnom operačnom systéme, o počítačovej sieti, o zariadeniach, o priečinkoch a súboroch. </w:t>
            </w:r>
          </w:p>
          <w:p w:rsidR="00F51732" w:rsidRDefault="00F51732" w:rsidP="00F51732">
            <w:r>
              <w:t xml:space="preserve">Predviesť činnosti operačného systému pri práci so zariadeniami, súbormi a priečinkami. </w:t>
            </w:r>
          </w:p>
          <w:p w:rsidR="00F51732" w:rsidRDefault="00F51732" w:rsidP="00F51732">
            <w:r>
              <w:t xml:space="preserve">Demonštrovať a vysvetliť činnosť operačného systému pri pripájaní nového zariadenia. </w:t>
            </w:r>
          </w:p>
          <w:p w:rsidR="00F51732" w:rsidRDefault="00F51732" w:rsidP="00F51732">
            <w:r>
              <w:t xml:space="preserve">Identifikovať bežiace procesy a ukončiť beh procesu. </w:t>
            </w:r>
          </w:p>
          <w:p w:rsidR="00F51732" w:rsidRPr="00D63139" w:rsidRDefault="00F51732" w:rsidP="00F51732">
            <w:r>
              <w:t>Demonštrovať a vysvetliť činnosť operačného systému pri súča</w:t>
            </w:r>
            <w:r w:rsidR="001941A1">
              <w:t xml:space="preserve">snom behu viacerých programov.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B2282">
              <w:rPr>
                <w:bCs/>
                <w:sz w:val="23"/>
                <w:szCs w:val="23"/>
              </w:rPr>
              <w:t>Informačná spoločnosť</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1941A1" w:rsidRPr="00D63139" w:rsidTr="001941A1">
        <w:tc>
          <w:tcPr>
            <w:tcW w:w="5174" w:type="dxa"/>
            <w:shd w:val="clear" w:color="auto" w:fill="auto"/>
          </w:tcPr>
          <w:p w:rsidR="001941A1" w:rsidRDefault="001941A1" w:rsidP="001941A1">
            <w:r>
              <w:t xml:space="preserve">Informatizácia spoločnosti </w:t>
            </w:r>
          </w:p>
          <w:p w:rsidR="001941A1" w:rsidRPr="00F51732" w:rsidRDefault="001941A1" w:rsidP="0059011C">
            <w:pPr>
              <w:pStyle w:val="Odsekzoznamu"/>
              <w:numPr>
                <w:ilvl w:val="0"/>
                <w:numId w:val="62"/>
              </w:numPr>
            </w:pPr>
            <w:r w:rsidRPr="00F51732">
              <w:t xml:space="preserve">Sprístupnenie informačných zdrojov, elektronizácia štátnej a miestnej správy (dane, kataster, register, a. i.) </w:t>
            </w:r>
          </w:p>
          <w:p w:rsidR="001941A1" w:rsidRPr="00F51732" w:rsidRDefault="001941A1" w:rsidP="0059011C">
            <w:pPr>
              <w:pStyle w:val="Odsekzoznamu"/>
              <w:numPr>
                <w:ilvl w:val="0"/>
                <w:numId w:val="62"/>
              </w:numPr>
            </w:pPr>
            <w:r w:rsidRPr="00F51732">
              <w:t xml:space="preserve">Elektronické obchodovanie, platobné systémy, priemysel, informačné systémy. </w:t>
            </w:r>
          </w:p>
          <w:p w:rsidR="001941A1" w:rsidRPr="00F51732" w:rsidRDefault="001941A1" w:rsidP="0059011C">
            <w:pPr>
              <w:pStyle w:val="Odsekzoznamu"/>
              <w:numPr>
                <w:ilvl w:val="0"/>
                <w:numId w:val="62"/>
              </w:numPr>
            </w:pPr>
            <w:r w:rsidRPr="00F51732">
              <w:t xml:space="preserve">Nové formy komunikácie: webové konferencie, diskusné fóra, blogy, e-learning, sociálne siete, otvorené encyklopédie na webe. </w:t>
            </w:r>
          </w:p>
          <w:p w:rsidR="001941A1" w:rsidRPr="00F51732" w:rsidRDefault="001941A1" w:rsidP="0059011C">
            <w:pPr>
              <w:pStyle w:val="Odsekzoznamu"/>
              <w:numPr>
                <w:ilvl w:val="0"/>
                <w:numId w:val="62"/>
              </w:numPr>
            </w:pPr>
            <w:r w:rsidRPr="00F51732">
              <w:t xml:space="preserve">Vplyv informatiky vo vede, vývoji, v umení, v počítačových hrách. </w:t>
            </w:r>
          </w:p>
          <w:p w:rsidR="001941A1" w:rsidRPr="00F51732" w:rsidRDefault="001941A1" w:rsidP="0059011C">
            <w:pPr>
              <w:pStyle w:val="Odsekzoznamu"/>
              <w:numPr>
                <w:ilvl w:val="0"/>
                <w:numId w:val="62"/>
              </w:numPr>
            </w:pPr>
            <w:r w:rsidRPr="00F51732">
              <w:lastRenderedPageBreak/>
              <w:t xml:space="preserve">Softvérové firmy - funkcia analytik, programátor, dizajnér, animátor, testovač. </w:t>
            </w:r>
          </w:p>
          <w:p w:rsidR="001941A1" w:rsidRPr="00F51732" w:rsidRDefault="001941A1" w:rsidP="0059011C">
            <w:pPr>
              <w:pStyle w:val="Odsekzoznamu"/>
              <w:numPr>
                <w:ilvl w:val="0"/>
                <w:numId w:val="62"/>
              </w:numPr>
            </w:pPr>
            <w:r w:rsidRPr="00F51732">
              <w:t xml:space="preserve">Digitálne technológie a ľudia so špeciálnymi potrebami. </w:t>
            </w:r>
          </w:p>
          <w:p w:rsidR="001941A1" w:rsidRDefault="001941A1" w:rsidP="001941A1">
            <w:pPr>
              <w:pStyle w:val="Default"/>
              <w:rPr>
                <w:color w:val="auto"/>
              </w:rPr>
            </w:pPr>
          </w:p>
          <w:p w:rsidR="001941A1" w:rsidRDefault="001941A1" w:rsidP="001941A1">
            <w:r>
              <w:t xml:space="preserve">Sociálne riziká </w:t>
            </w:r>
          </w:p>
          <w:p w:rsidR="001941A1" w:rsidRPr="00F51732" w:rsidRDefault="001941A1" w:rsidP="0059011C">
            <w:pPr>
              <w:pStyle w:val="Odsekzoznamu"/>
              <w:numPr>
                <w:ilvl w:val="0"/>
                <w:numId w:val="63"/>
              </w:numPr>
            </w:pPr>
            <w:r w:rsidRPr="00F51732">
              <w:t xml:space="preserve">Nevyžiadané e-maily – spamy, poplašné správy (hoax). </w:t>
            </w:r>
          </w:p>
          <w:p w:rsidR="001941A1" w:rsidRPr="00F51732" w:rsidRDefault="001941A1" w:rsidP="0059011C">
            <w:pPr>
              <w:pStyle w:val="Odsekzoznamu"/>
              <w:numPr>
                <w:ilvl w:val="0"/>
                <w:numId w:val="63"/>
              </w:numPr>
            </w:pPr>
            <w:r w:rsidRPr="00F51732">
              <w:t xml:space="preserve">Jednoduchý prístup k nevhodným informáciám. Dôveryhodnosť, pravdivosť informácií na webe. Anonymita na webe. </w:t>
            </w:r>
          </w:p>
          <w:p w:rsidR="001941A1" w:rsidRPr="00F51732" w:rsidRDefault="001941A1" w:rsidP="0059011C">
            <w:pPr>
              <w:pStyle w:val="Odsekzoznamu"/>
              <w:numPr>
                <w:ilvl w:val="0"/>
                <w:numId w:val="63"/>
              </w:numPr>
            </w:pPr>
            <w:r w:rsidRPr="00F51732">
              <w:t xml:space="preserve">Strata súkromia na webe. Reklama na webových stránkach. </w:t>
            </w:r>
          </w:p>
          <w:p w:rsidR="001941A1" w:rsidRDefault="001941A1" w:rsidP="001941A1">
            <w:pPr>
              <w:pStyle w:val="Default"/>
              <w:rPr>
                <w:rFonts w:ascii="Times New Roman" w:hAnsi="Times New Roman" w:cs="Times New Roman"/>
                <w:color w:val="auto"/>
                <w:sz w:val="23"/>
                <w:szCs w:val="23"/>
              </w:rPr>
            </w:pPr>
          </w:p>
          <w:p w:rsidR="001941A1" w:rsidRDefault="001941A1" w:rsidP="001941A1">
            <w:r>
              <w:t xml:space="preserve">Technologické riziká </w:t>
            </w:r>
          </w:p>
          <w:p w:rsidR="001941A1" w:rsidRPr="00F51732" w:rsidRDefault="001941A1" w:rsidP="0059011C">
            <w:pPr>
              <w:pStyle w:val="Odsekzoznamu"/>
              <w:numPr>
                <w:ilvl w:val="0"/>
                <w:numId w:val="64"/>
              </w:numPr>
              <w:ind w:left="360"/>
            </w:pPr>
            <w:r w:rsidRPr="00F51732">
              <w:t xml:space="preserve">Škodlivý softvér – malware (vírusy, trójske kone, počítačové červy, spyware, adware). </w:t>
            </w:r>
          </w:p>
          <w:p w:rsidR="001941A1" w:rsidRPr="00F51732" w:rsidRDefault="001941A1" w:rsidP="0059011C">
            <w:pPr>
              <w:pStyle w:val="Odsekzoznamu"/>
              <w:numPr>
                <w:ilvl w:val="0"/>
                <w:numId w:val="64"/>
              </w:numPr>
              <w:ind w:left="360"/>
            </w:pPr>
            <w:r w:rsidRPr="00F51732">
              <w:t xml:space="preserve">Počítačové vírusy - základné pojmy, typy vírusov, prevencia, detekcia vírusov. </w:t>
            </w:r>
          </w:p>
          <w:p w:rsidR="001941A1" w:rsidRPr="00F51732" w:rsidRDefault="001941A1" w:rsidP="0059011C">
            <w:pPr>
              <w:pStyle w:val="Odsekzoznamu"/>
              <w:numPr>
                <w:ilvl w:val="0"/>
                <w:numId w:val="64"/>
              </w:numPr>
              <w:ind w:left="360"/>
            </w:pPr>
            <w:r w:rsidRPr="00F51732">
              <w:t xml:space="preserve">Počítačová kriminalita - prienik do počítačového systému, počítačové bankové krádeže (phishing, pharming, spoofing), dialery. </w:t>
            </w:r>
          </w:p>
          <w:p w:rsidR="001941A1" w:rsidRPr="00F51732" w:rsidRDefault="001941A1" w:rsidP="0059011C">
            <w:pPr>
              <w:pStyle w:val="Odsekzoznamu"/>
              <w:numPr>
                <w:ilvl w:val="0"/>
                <w:numId w:val="64"/>
              </w:numPr>
              <w:ind w:left="360"/>
            </w:pPr>
            <w:r w:rsidRPr="00F51732">
              <w:t xml:space="preserve">Počítačová bezpečnosť (prevencia, detekcia, náprava) - zabezpečenie a spôsoby ochrany (heslá, šifrovanie, prístupové práva), elektronický podpis (súkromný a verejný kľúč), firewall. </w:t>
            </w:r>
          </w:p>
          <w:p w:rsidR="001941A1" w:rsidRDefault="001941A1" w:rsidP="001941A1"/>
          <w:p w:rsidR="001941A1" w:rsidRDefault="001941A1" w:rsidP="001941A1">
            <w:r>
              <w:t xml:space="preserve">Etika a právo </w:t>
            </w:r>
          </w:p>
          <w:p w:rsidR="001941A1" w:rsidRPr="00F51732" w:rsidRDefault="001941A1" w:rsidP="0059011C">
            <w:pPr>
              <w:pStyle w:val="Odsekzoznamu"/>
              <w:numPr>
                <w:ilvl w:val="0"/>
                <w:numId w:val="65"/>
              </w:numPr>
            </w:pPr>
            <w:r w:rsidRPr="00F51732">
              <w:t xml:space="preserve">Autorské práva na softvér - registrácia softvéru, licencia, multilicencia, demoverzia, freeware, slobodný a otvorený softvér, adware, shareware, public domain, upgrade softvéru. </w:t>
            </w:r>
          </w:p>
          <w:p w:rsidR="001941A1" w:rsidRPr="00F51732" w:rsidRDefault="001941A1" w:rsidP="0059011C">
            <w:pPr>
              <w:pStyle w:val="Odsekzoznamu"/>
              <w:numPr>
                <w:ilvl w:val="0"/>
                <w:numId w:val="65"/>
              </w:numPr>
            </w:pPr>
            <w:r w:rsidRPr="00F51732">
              <w:t xml:space="preserve">Autorské práva na zdroje na webe (filmy, dokumenty, obrázky, hudba) – sťahovanie a šírenie. </w:t>
            </w:r>
          </w:p>
          <w:p w:rsidR="001941A1" w:rsidRPr="00F51732" w:rsidRDefault="001941A1" w:rsidP="0059011C">
            <w:pPr>
              <w:pStyle w:val="Odsekzoznamu"/>
              <w:numPr>
                <w:ilvl w:val="0"/>
                <w:numId w:val="65"/>
              </w:numPr>
            </w:pPr>
            <w:r w:rsidRPr="00F51732">
              <w:t xml:space="preserve">Výhody a nevýhody otvorených systémov a programov. </w:t>
            </w:r>
          </w:p>
        </w:tc>
        <w:tc>
          <w:tcPr>
            <w:tcW w:w="5174" w:type="dxa"/>
            <w:shd w:val="clear" w:color="auto" w:fill="auto"/>
          </w:tcPr>
          <w:p w:rsidR="001941A1" w:rsidRPr="00F51732" w:rsidRDefault="001941A1" w:rsidP="001941A1">
            <w:r w:rsidRPr="00F51732">
              <w:lastRenderedPageBreak/>
              <w:t xml:space="preserve">Vysvetliť výhody a nevýhody elektronizácie štátnej a miestnej správy, bankových informačných systémov. </w:t>
            </w:r>
          </w:p>
          <w:p w:rsidR="001941A1" w:rsidRPr="00F51732" w:rsidRDefault="001941A1" w:rsidP="001941A1">
            <w:r w:rsidRPr="00F51732">
              <w:t xml:space="preserve">Popísať nové formy komunikácie a uviesť ich výhody a nevýhody. </w:t>
            </w:r>
          </w:p>
          <w:p w:rsidR="001941A1" w:rsidRPr="00F51732" w:rsidRDefault="001941A1" w:rsidP="001941A1">
            <w:r w:rsidRPr="00F51732">
              <w:t xml:space="preserve">Uviesť príklady vplyvu informatizácie spoločnosti na jednotlivca (organizácia vlastných údajov s využitím rôznych prostriedkov IKT, napr.: mobilný telefón, foto a video albumy, ...). </w:t>
            </w:r>
          </w:p>
          <w:p w:rsidR="001941A1" w:rsidRPr="00F51732" w:rsidRDefault="001941A1" w:rsidP="001941A1">
            <w:r w:rsidRPr="00F51732">
              <w:t xml:space="preserve">Charakterizovať prácu jednotlivých pracovníkov v softvérovej firme. </w:t>
            </w:r>
          </w:p>
          <w:p w:rsidR="001941A1" w:rsidRPr="00F51732" w:rsidRDefault="001941A1" w:rsidP="001941A1">
            <w:r w:rsidRPr="00F51732">
              <w:t xml:space="preserve">Uviesť príklady nevyhnutnej potreby informačných </w:t>
            </w:r>
            <w:r w:rsidRPr="00F51732">
              <w:lastRenderedPageBreak/>
              <w:t xml:space="preserve">technológií v rozvoji vedy, ekonomiky, vzdelávaní. </w:t>
            </w:r>
          </w:p>
          <w:p w:rsidR="001941A1" w:rsidRPr="00F51732" w:rsidRDefault="001941A1" w:rsidP="001941A1">
            <w:r w:rsidRPr="00F51732">
              <w:t xml:space="preserve">Uviesť príklady zlepšenia kvality života prostredníctvom informačných technológií u ľudí s rôznymi (zdravotnými a sociálnymi) znevýhodneniami. </w:t>
            </w:r>
          </w:p>
          <w:p w:rsidR="001941A1" w:rsidRPr="00F51732" w:rsidRDefault="001941A1" w:rsidP="001941A1">
            <w:r w:rsidRPr="00F51732">
              <w:t xml:space="preserve">Uviesť spôsob ako uľahčiť používanie informačných technológií u ľudí s rôznymi (zdravotnými a sociálnymi) znevýhodneniami. </w:t>
            </w:r>
          </w:p>
          <w:p w:rsidR="001941A1" w:rsidRPr="00F51732" w:rsidRDefault="001941A1" w:rsidP="001941A1">
            <w:r w:rsidRPr="00F51732">
              <w:t xml:space="preserve">Charakterizovať jednotlivé typy softvéru z hľadiska právnej ochrany (freeware, shareware, ...) a rozumieť ako sa dajú používať. Overiť typ daného softvéru. </w:t>
            </w:r>
          </w:p>
          <w:p w:rsidR="001941A1" w:rsidRPr="00F51732" w:rsidRDefault="001941A1" w:rsidP="001941A1">
            <w:r w:rsidRPr="00F51732">
              <w:t xml:space="preserve">Zdôvodniť potrebu právnej ochrany softvéru a vysvetliť dôsledky pri používaní nelegálneho softvéru. </w:t>
            </w:r>
          </w:p>
          <w:p w:rsidR="001941A1" w:rsidRPr="00F51732" w:rsidRDefault="001941A1" w:rsidP="001941A1">
            <w:r w:rsidRPr="00F51732">
              <w:t xml:space="preserve">Vysvetliť pojmy „licencia na používanie softvéru“, „autorské práva tvorcov softvéru“, multilicencia. </w:t>
            </w:r>
          </w:p>
          <w:p w:rsidR="001941A1" w:rsidRPr="00F51732" w:rsidRDefault="001941A1" w:rsidP="001941A1">
            <w:r w:rsidRPr="00F51732">
              <w:t xml:space="preserve">Uviesť výhody a nevýhody otvoreného softvéru. </w:t>
            </w:r>
          </w:p>
          <w:p w:rsidR="001941A1" w:rsidRPr="00F51732" w:rsidRDefault="001941A1" w:rsidP="001941A1">
            <w:r w:rsidRPr="00F51732">
              <w:t xml:space="preserve">Vysvetliť dôvody na aktualizáciu softvéru, výhody a nevýhody automatickej aktualizácie. </w:t>
            </w:r>
          </w:p>
          <w:p w:rsidR="001941A1" w:rsidRPr="00F51732" w:rsidRDefault="001941A1" w:rsidP="001941A1">
            <w:r w:rsidRPr="00F51732">
              <w:t xml:space="preserve">Popísať postupnosť krokov pri preberaní voľne dostupných cudzích zdrojov v súlade dodržiavaním autorských práv. </w:t>
            </w:r>
          </w:p>
          <w:p w:rsidR="001941A1" w:rsidRPr="00F51732" w:rsidRDefault="001941A1" w:rsidP="001941A1">
            <w:r w:rsidRPr="00F51732">
              <w:t xml:space="preserve">Zdôvodniť potrebu ochrany údajov a vysvetliť, aké sú jej spôsoby a prostriedky, </w:t>
            </w:r>
          </w:p>
          <w:p w:rsidR="001941A1" w:rsidRPr="00F51732" w:rsidRDefault="001941A1" w:rsidP="001941A1">
            <w:r w:rsidRPr="00F51732">
              <w:t xml:space="preserve">Vysvetliť riziká prieniku do systému, vysvetliť základné spôsoby ochrany. </w:t>
            </w:r>
          </w:p>
          <w:p w:rsidR="001941A1" w:rsidRPr="00F51732" w:rsidRDefault="001941A1" w:rsidP="001941A1">
            <w:r w:rsidRPr="00F51732">
              <w:t xml:space="preserve">Uviesť a použiť metódy (resp. zhodnotiť možnosť overenia) na overenie dôveryhodnosti informácií a informačných zdrojov. </w:t>
            </w:r>
          </w:p>
          <w:p w:rsidR="001941A1" w:rsidRPr="00F51732" w:rsidRDefault="001941A1" w:rsidP="001941A1">
            <w:r w:rsidRPr="00F51732">
              <w:t xml:space="preserve">Charakterizovať činnosť počítačových vírusov, vysvetliť škody, ktoré môžu spôsobiť a princíp práce antivírusových programov. </w:t>
            </w:r>
          </w:p>
          <w:p w:rsidR="001941A1" w:rsidRPr="00F51732" w:rsidRDefault="001941A1" w:rsidP="001941A1">
            <w:r w:rsidRPr="00F51732">
              <w:t xml:space="preserve">Vysvetliť význam antivírusovej ochrany v sieťach. </w:t>
            </w:r>
          </w:p>
          <w:p w:rsidR="001941A1" w:rsidRPr="00D63139" w:rsidRDefault="001941A1" w:rsidP="001941A1">
            <w:pPr>
              <w:pStyle w:val="odsek"/>
              <w:numPr>
                <w:ilvl w:val="0"/>
                <w:numId w:val="0"/>
              </w:numPr>
              <w:ind w:left="360"/>
            </w:pPr>
          </w:p>
        </w:tc>
      </w:tr>
    </w:tbl>
    <w:p w:rsidR="00FF21EF" w:rsidRDefault="00FF21EF" w:rsidP="00FF21EF"/>
    <w:p w:rsidR="00595536" w:rsidRDefault="00595536" w:rsidP="00595536">
      <w:pPr>
        <w:pStyle w:val="Nadpis4"/>
      </w:pPr>
      <w:r>
        <w:t>F.5.6 Cvičenia z</w:t>
      </w:r>
      <w:r w:rsidR="001941A1">
        <w:t> </w:t>
      </w:r>
      <w:r>
        <w:t>informatiky</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95536" w:rsidRPr="00D63139" w:rsidTr="00595536">
        <w:tc>
          <w:tcPr>
            <w:tcW w:w="9294" w:type="dxa"/>
            <w:gridSpan w:val="8"/>
          </w:tcPr>
          <w:p w:rsidR="00595536" w:rsidRPr="00D63139" w:rsidRDefault="00595536" w:rsidP="001941A1">
            <w:pPr>
              <w:jc w:val="center"/>
              <w:rPr>
                <w:b/>
              </w:rPr>
            </w:pPr>
            <w:r w:rsidRPr="00D63139">
              <w:rPr>
                <w:b/>
              </w:rPr>
              <w:lastRenderedPageBreak/>
              <w:t xml:space="preserve">Týždenná časová dotácia </w:t>
            </w:r>
            <w:r w:rsidR="001941A1">
              <w:rPr>
                <w:b/>
              </w:rPr>
              <w:t xml:space="preserve">CIN </w:t>
            </w:r>
            <w:r w:rsidRPr="00D63139">
              <w:rPr>
                <w:b/>
              </w:rPr>
              <w:t>v jednotlivých ročníkoch</w:t>
            </w:r>
          </w:p>
        </w:tc>
      </w:tr>
      <w:tr w:rsidR="00595536" w:rsidRPr="00D63139" w:rsidTr="00595536">
        <w:tc>
          <w:tcPr>
            <w:tcW w:w="1161" w:type="dxa"/>
          </w:tcPr>
          <w:p w:rsidR="00595536" w:rsidRPr="00D63139" w:rsidRDefault="00595536" w:rsidP="00595536">
            <w:pPr>
              <w:jc w:val="center"/>
              <w:rPr>
                <w:b/>
              </w:rPr>
            </w:pPr>
            <w:r w:rsidRPr="00D63139">
              <w:rPr>
                <w:b/>
              </w:rPr>
              <w:t>1.</w:t>
            </w:r>
          </w:p>
        </w:tc>
        <w:tc>
          <w:tcPr>
            <w:tcW w:w="1161" w:type="dxa"/>
          </w:tcPr>
          <w:p w:rsidR="00595536" w:rsidRPr="00D63139" w:rsidRDefault="00595536" w:rsidP="00595536">
            <w:pPr>
              <w:jc w:val="center"/>
              <w:rPr>
                <w:b/>
              </w:rPr>
            </w:pPr>
            <w:r w:rsidRPr="00D63139">
              <w:rPr>
                <w:b/>
              </w:rPr>
              <w:t>2.</w:t>
            </w:r>
          </w:p>
        </w:tc>
        <w:tc>
          <w:tcPr>
            <w:tcW w:w="1162" w:type="dxa"/>
          </w:tcPr>
          <w:p w:rsidR="00595536" w:rsidRPr="00D63139" w:rsidRDefault="00595536" w:rsidP="00595536">
            <w:pPr>
              <w:jc w:val="center"/>
              <w:rPr>
                <w:b/>
              </w:rPr>
            </w:pPr>
            <w:r w:rsidRPr="00D63139">
              <w:rPr>
                <w:b/>
              </w:rPr>
              <w:t>3.</w:t>
            </w:r>
          </w:p>
        </w:tc>
        <w:tc>
          <w:tcPr>
            <w:tcW w:w="1162" w:type="dxa"/>
          </w:tcPr>
          <w:p w:rsidR="00595536" w:rsidRPr="00D63139" w:rsidRDefault="00595536" w:rsidP="00595536">
            <w:pPr>
              <w:jc w:val="center"/>
              <w:rPr>
                <w:b/>
              </w:rPr>
            </w:pPr>
            <w:r w:rsidRPr="00D63139">
              <w:rPr>
                <w:b/>
              </w:rPr>
              <w:t>4.</w:t>
            </w:r>
          </w:p>
        </w:tc>
        <w:tc>
          <w:tcPr>
            <w:tcW w:w="1162" w:type="dxa"/>
          </w:tcPr>
          <w:p w:rsidR="00595536" w:rsidRPr="00D63139" w:rsidRDefault="00595536" w:rsidP="00595536">
            <w:pPr>
              <w:jc w:val="center"/>
              <w:rPr>
                <w:b/>
              </w:rPr>
            </w:pPr>
            <w:r w:rsidRPr="00D63139">
              <w:rPr>
                <w:b/>
              </w:rPr>
              <w:t>5.</w:t>
            </w:r>
          </w:p>
        </w:tc>
        <w:tc>
          <w:tcPr>
            <w:tcW w:w="1162" w:type="dxa"/>
          </w:tcPr>
          <w:p w:rsidR="00595536" w:rsidRPr="00D63139" w:rsidRDefault="00595536" w:rsidP="00595536">
            <w:pPr>
              <w:jc w:val="center"/>
              <w:rPr>
                <w:b/>
              </w:rPr>
            </w:pPr>
            <w:r w:rsidRPr="00D63139">
              <w:rPr>
                <w:b/>
              </w:rPr>
              <w:t>6.</w:t>
            </w:r>
          </w:p>
        </w:tc>
        <w:tc>
          <w:tcPr>
            <w:tcW w:w="1162" w:type="dxa"/>
          </w:tcPr>
          <w:p w:rsidR="00595536" w:rsidRPr="00D63139" w:rsidRDefault="00595536" w:rsidP="00595536">
            <w:pPr>
              <w:jc w:val="center"/>
              <w:rPr>
                <w:b/>
              </w:rPr>
            </w:pPr>
            <w:r w:rsidRPr="00D63139">
              <w:rPr>
                <w:b/>
              </w:rPr>
              <w:t>7.</w:t>
            </w:r>
          </w:p>
        </w:tc>
        <w:tc>
          <w:tcPr>
            <w:tcW w:w="1162" w:type="dxa"/>
          </w:tcPr>
          <w:p w:rsidR="00595536" w:rsidRPr="00D63139" w:rsidRDefault="00595536" w:rsidP="00595536">
            <w:pPr>
              <w:jc w:val="center"/>
              <w:rPr>
                <w:b/>
              </w:rPr>
            </w:pPr>
            <w:r w:rsidRPr="00D63139">
              <w:rPr>
                <w:b/>
              </w:rPr>
              <w:t>8.</w:t>
            </w:r>
          </w:p>
        </w:tc>
      </w:tr>
      <w:tr w:rsidR="00595536" w:rsidRPr="00D63139" w:rsidTr="00595536">
        <w:tc>
          <w:tcPr>
            <w:tcW w:w="1161" w:type="dxa"/>
          </w:tcPr>
          <w:p w:rsidR="00595536" w:rsidRPr="00D63139" w:rsidRDefault="00595536" w:rsidP="00595536">
            <w:pPr>
              <w:jc w:val="center"/>
            </w:pPr>
            <w:r>
              <w:t>0</w:t>
            </w:r>
          </w:p>
        </w:tc>
        <w:tc>
          <w:tcPr>
            <w:tcW w:w="1161" w:type="dxa"/>
          </w:tcPr>
          <w:p w:rsidR="00595536" w:rsidRPr="00D63139" w:rsidRDefault="00595536" w:rsidP="00595536">
            <w:pPr>
              <w:jc w:val="center"/>
            </w:pPr>
            <w:r>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t>2</w:t>
            </w:r>
          </w:p>
        </w:tc>
      </w:tr>
    </w:tbl>
    <w:p w:rsidR="00595536" w:rsidRDefault="00595536" w:rsidP="00FF21EF"/>
    <w:p w:rsidR="00595536" w:rsidRDefault="00595536" w:rsidP="00595536">
      <w:r w:rsidRPr="00595536">
        <w:rPr>
          <w:bCs/>
        </w:rPr>
        <w:t xml:space="preserve">Cieľom vyučovania predmetu </w:t>
      </w:r>
      <w:r>
        <w:rPr>
          <w:bCs/>
        </w:rPr>
        <w:t>c</w:t>
      </w:r>
      <w:r w:rsidRPr="00595536">
        <w:rPr>
          <w:bCs/>
        </w:rPr>
        <w:t>vičenia z informatiky</w:t>
      </w:r>
      <w:r>
        <w:rPr>
          <w:b/>
          <w:bCs/>
        </w:rPr>
        <w:t xml:space="preserve"> </w:t>
      </w:r>
      <w:r>
        <w:t xml:space="preserve">je prehĺbiť a upevniť základné pojmy a techniky používané pri práci s údajmi a pri tvorbe výpočtových procesov. V predmete Cvičenia z informatiky je potrebné dôkladnejšie sa zamerať na štúdium základných univerzálnych pojmov, ktoré prekračujú súčasné technológie. Dostupné technológie majú poskytnúť vyučovaniu informatiky široký priestor na motiváciu a praktické projekty. </w:t>
      </w:r>
    </w:p>
    <w:p w:rsidR="00595536" w:rsidRDefault="00595536" w:rsidP="00595536"/>
    <w:p w:rsidR="00595536" w:rsidRDefault="00595536" w:rsidP="00595536">
      <w:r>
        <w:t>Ciele výchovno-vzdelávacieho procesu smerujú k tomu, aby žiaci:</w:t>
      </w:r>
    </w:p>
    <w:p w:rsidR="00595536" w:rsidRDefault="00595536" w:rsidP="0059011C">
      <w:pPr>
        <w:pStyle w:val="Odsekzoznamu"/>
        <w:numPr>
          <w:ilvl w:val="0"/>
          <w:numId w:val="66"/>
        </w:numPr>
      </w:pPr>
      <w:r>
        <w:t xml:space="preserve">sa oboznámili so systémami na spracovanie údajov – z pohľadu ich architektúry (počítač, prídavné zariadenia, médiá, komunikácie) a logickej štruktúry (napr. operačný systém),  </w:t>
      </w:r>
    </w:p>
    <w:p w:rsidR="00595536" w:rsidRDefault="00595536" w:rsidP="0059011C">
      <w:pPr>
        <w:pStyle w:val="Odsekzoznamu"/>
        <w:numPr>
          <w:ilvl w:val="0"/>
          <w:numId w:val="66"/>
        </w:numPr>
      </w:pPr>
      <w:r>
        <w:t xml:space="preserve">nadobudli schopnosti potrebné pre výskumnú prácu (t. j. schopnosť realizovať jednoduchý výskumný projekt, sformulovať problém), rozvíjali si formálne a logické myslenie, naučili sa viaceré metódy na riešenie problémov, </w:t>
      </w:r>
    </w:p>
    <w:p w:rsidR="00595536" w:rsidRDefault="00595536" w:rsidP="0059011C">
      <w:pPr>
        <w:pStyle w:val="Odsekzoznamu"/>
        <w:numPr>
          <w:ilvl w:val="0"/>
          <w:numId w:val="66"/>
        </w:numPr>
      </w:pPr>
      <w:r>
        <w:t>rozvíjali si svoje schopnosti kooperácie a komunikácie (naučili sa spolupracovať v skupine pri riešení problému, verejne so skupinou o ňom diskutovať a referovať),</w:t>
      </w:r>
    </w:p>
    <w:p w:rsidR="00595536" w:rsidRDefault="00595536" w:rsidP="0059011C">
      <w:pPr>
        <w:pStyle w:val="Odsekzoznamu"/>
        <w:numPr>
          <w:ilvl w:val="0"/>
          <w:numId w:val="66"/>
        </w:numPr>
      </w:pPr>
      <w:r>
        <w:t>rozvíjali si svoju osobnosť, tvorivosť, logické myslenie, zodpovednosť, morálne a vôľové vlastnosti, húževnatosť, sebakritickosť a snažili sa o sebavzdelávanie,</w:t>
      </w:r>
    </w:p>
    <w:p w:rsidR="00595536" w:rsidRDefault="00595536" w:rsidP="0059011C">
      <w:pPr>
        <w:pStyle w:val="Odsekzoznamu"/>
        <w:numPr>
          <w:ilvl w:val="0"/>
          <w:numId w:val="66"/>
        </w:numPr>
      </w:pPr>
      <w:r>
        <w:t>naučili sa rešpektovať intelektuálne vlastníctvo a autorstvo informatických produktov, systémov a aplikácií (aby chápali, že informácie, údaje a programy sú produkty intelektuálnej práce, sú predmetmi vlastníctva a majú hodnotu.</w:t>
      </w:r>
    </w:p>
    <w:p w:rsidR="00595536" w:rsidRDefault="00595536" w:rsidP="00595536"/>
    <w:tbl>
      <w:tblPr>
        <w:tblStyle w:val="Mriekatabuky"/>
        <w:tblW w:w="0" w:type="auto"/>
        <w:tblLook w:val="04A0" w:firstRow="1" w:lastRow="0" w:firstColumn="1" w:lastColumn="0" w:noHBand="0" w:noVBand="1"/>
      </w:tblPr>
      <w:tblGrid>
        <w:gridCol w:w="895"/>
        <w:gridCol w:w="6749"/>
        <w:gridCol w:w="1416"/>
      </w:tblGrid>
      <w:tr w:rsidR="00595536" w:rsidRPr="00D63139" w:rsidTr="00595536">
        <w:tc>
          <w:tcPr>
            <w:tcW w:w="9060" w:type="dxa"/>
            <w:gridSpan w:val="3"/>
          </w:tcPr>
          <w:p w:rsidR="00595536" w:rsidRPr="00D63139" w:rsidRDefault="00595536" w:rsidP="00595536">
            <w:pPr>
              <w:jc w:val="center"/>
              <w:rPr>
                <w:b/>
                <w:szCs w:val="24"/>
              </w:rPr>
            </w:pPr>
            <w:r>
              <w:rPr>
                <w:b/>
                <w:szCs w:val="24"/>
              </w:rPr>
              <w:t>Rozdelenie učiva CIN</w:t>
            </w:r>
            <w:r w:rsidRPr="00D63139">
              <w:rPr>
                <w:b/>
                <w:szCs w:val="24"/>
              </w:rPr>
              <w:t xml:space="preserve"> do ročníkov</w:t>
            </w:r>
          </w:p>
        </w:tc>
      </w:tr>
      <w:tr w:rsidR="00595536" w:rsidRPr="00D63139" w:rsidTr="00595536">
        <w:tc>
          <w:tcPr>
            <w:tcW w:w="0" w:type="auto"/>
          </w:tcPr>
          <w:p w:rsidR="00595536" w:rsidRPr="00D63139" w:rsidRDefault="00595536" w:rsidP="00595536">
            <w:pPr>
              <w:rPr>
                <w:b/>
                <w:szCs w:val="24"/>
              </w:rPr>
            </w:pPr>
            <w:r w:rsidRPr="00D63139">
              <w:rPr>
                <w:b/>
                <w:szCs w:val="24"/>
              </w:rPr>
              <w:t>Ročník</w:t>
            </w:r>
          </w:p>
        </w:tc>
        <w:tc>
          <w:tcPr>
            <w:tcW w:w="6704" w:type="dxa"/>
          </w:tcPr>
          <w:p w:rsidR="00595536" w:rsidRPr="00D63139" w:rsidRDefault="00595536" w:rsidP="00595536">
            <w:pPr>
              <w:rPr>
                <w:b/>
                <w:szCs w:val="24"/>
              </w:rPr>
            </w:pPr>
            <w:r w:rsidRPr="00D63139">
              <w:rPr>
                <w:b/>
                <w:szCs w:val="24"/>
              </w:rPr>
              <w:t>Tematický celok</w:t>
            </w:r>
          </w:p>
        </w:tc>
        <w:tc>
          <w:tcPr>
            <w:tcW w:w="1406" w:type="dxa"/>
          </w:tcPr>
          <w:p w:rsidR="00595536" w:rsidRPr="00D63139" w:rsidRDefault="00595536" w:rsidP="00595536">
            <w:pPr>
              <w:rPr>
                <w:b/>
                <w:szCs w:val="24"/>
              </w:rPr>
            </w:pPr>
            <w:r w:rsidRPr="00D63139">
              <w:rPr>
                <w:b/>
                <w:szCs w:val="24"/>
              </w:rPr>
              <w:t>Počet hodín</w:t>
            </w:r>
          </w:p>
        </w:tc>
      </w:tr>
      <w:tr w:rsidR="00595536" w:rsidRPr="00D63139" w:rsidTr="00595536">
        <w:tc>
          <w:tcPr>
            <w:tcW w:w="0" w:type="auto"/>
          </w:tcPr>
          <w:p w:rsidR="00595536" w:rsidRPr="00D63139" w:rsidRDefault="00595536" w:rsidP="00595536">
            <w:pPr>
              <w:jc w:val="left"/>
              <w:rPr>
                <w:szCs w:val="24"/>
              </w:rPr>
            </w:pPr>
            <w:r>
              <w:rPr>
                <w:szCs w:val="24"/>
              </w:rPr>
              <w:t>8</w:t>
            </w:r>
            <w:r w:rsidRPr="00D63139">
              <w:rPr>
                <w:szCs w:val="24"/>
              </w:rPr>
              <w:t>.</w:t>
            </w:r>
          </w:p>
        </w:tc>
        <w:tc>
          <w:tcPr>
            <w:tcW w:w="6704" w:type="dxa"/>
          </w:tcPr>
          <w:p w:rsidR="00595536" w:rsidRPr="00A06698" w:rsidRDefault="00595536"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Informácie okolo nás</w:t>
            </w:r>
          </w:p>
        </w:tc>
        <w:tc>
          <w:tcPr>
            <w:tcW w:w="1406" w:type="dxa"/>
          </w:tcPr>
          <w:p w:rsidR="00595536" w:rsidRPr="00D63139" w:rsidRDefault="00595536" w:rsidP="00595536">
            <w:pPr>
              <w:pStyle w:val="Obsahtabuky"/>
              <w:jc w:val="center"/>
              <w:rPr>
                <w:rFonts w:cs="Times New Roman"/>
              </w:rPr>
            </w:pPr>
            <w:r>
              <w:rPr>
                <w:rFonts w:cs="Times New Roman"/>
              </w:rPr>
              <w:t>20</w:t>
            </w:r>
          </w:p>
        </w:tc>
      </w:tr>
      <w:tr w:rsidR="00595536" w:rsidRPr="00D63139" w:rsidTr="00595536">
        <w:tc>
          <w:tcPr>
            <w:tcW w:w="0" w:type="auto"/>
          </w:tcPr>
          <w:p w:rsidR="00595536" w:rsidRPr="00D63139" w:rsidRDefault="00595536" w:rsidP="00595536">
            <w:pPr>
              <w:rPr>
                <w:szCs w:val="24"/>
              </w:rPr>
            </w:pPr>
            <w:r>
              <w:rPr>
                <w:szCs w:val="24"/>
              </w:rPr>
              <w:t>8</w:t>
            </w:r>
            <w:r w:rsidRPr="00D63139">
              <w:rPr>
                <w:szCs w:val="24"/>
              </w:rPr>
              <w:t>.</w:t>
            </w:r>
          </w:p>
        </w:tc>
        <w:tc>
          <w:tcPr>
            <w:tcW w:w="6704" w:type="dxa"/>
          </w:tcPr>
          <w:p w:rsidR="00595536" w:rsidRPr="00FF54FF" w:rsidRDefault="00595536"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Komunikácia prostredníctvom IKT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15</w:t>
            </w:r>
          </w:p>
        </w:tc>
      </w:tr>
      <w:tr w:rsidR="00595536" w:rsidRPr="00D63139" w:rsidTr="00595536">
        <w:tc>
          <w:tcPr>
            <w:tcW w:w="0" w:type="auto"/>
          </w:tcPr>
          <w:p w:rsidR="00595536" w:rsidRPr="00D63139" w:rsidRDefault="00595536" w:rsidP="00595536">
            <w:pPr>
              <w:rPr>
                <w:szCs w:val="24"/>
              </w:rPr>
            </w:pPr>
            <w:r>
              <w:rPr>
                <w:szCs w:val="24"/>
              </w:rPr>
              <w:t>8.</w:t>
            </w:r>
          </w:p>
        </w:tc>
        <w:tc>
          <w:tcPr>
            <w:tcW w:w="6704" w:type="dxa"/>
          </w:tcPr>
          <w:p w:rsidR="00595536" w:rsidRPr="000B2282" w:rsidRDefault="00595536"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Princípy fungovania IKT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15</w:t>
            </w:r>
          </w:p>
        </w:tc>
      </w:tr>
      <w:tr w:rsidR="00595536" w:rsidRPr="00D63139" w:rsidTr="00595536">
        <w:tc>
          <w:tcPr>
            <w:tcW w:w="0" w:type="auto"/>
          </w:tcPr>
          <w:p w:rsidR="00595536" w:rsidRPr="00D63139" w:rsidRDefault="00595536" w:rsidP="00595536">
            <w:pPr>
              <w:rPr>
                <w:szCs w:val="24"/>
              </w:rPr>
            </w:pPr>
            <w:r>
              <w:rPr>
                <w:szCs w:val="24"/>
              </w:rPr>
              <w:t>8.</w:t>
            </w:r>
          </w:p>
        </w:tc>
        <w:tc>
          <w:tcPr>
            <w:tcW w:w="6704" w:type="dxa"/>
          </w:tcPr>
          <w:p w:rsidR="00595536" w:rsidRPr="00FF54FF" w:rsidRDefault="00595536" w:rsidP="00595536">
            <w:pPr>
              <w:pStyle w:val="Default"/>
              <w:rPr>
                <w:color w:val="auto"/>
                <w:sz w:val="26"/>
                <w:szCs w:val="26"/>
              </w:rPr>
            </w:pPr>
            <w:r w:rsidRPr="000B2282">
              <w:rPr>
                <w:rFonts w:ascii="Times New Roman" w:hAnsi="Times New Roman" w:cs="Times New Roman"/>
                <w:bCs/>
                <w:color w:val="auto"/>
                <w:sz w:val="23"/>
                <w:szCs w:val="23"/>
              </w:rPr>
              <w:t>Informačná spoločnosť</w:t>
            </w:r>
            <w:r>
              <w:rPr>
                <w:b/>
                <w:bCs/>
                <w:color w:val="auto"/>
                <w:sz w:val="26"/>
                <w:szCs w:val="26"/>
              </w:rPr>
              <w:t xml:space="preserve">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10</w:t>
            </w:r>
          </w:p>
        </w:tc>
      </w:tr>
    </w:tbl>
    <w:p w:rsidR="00595536" w:rsidRDefault="00595536" w:rsidP="00595536"/>
    <w:tbl>
      <w:tblPr>
        <w:tblStyle w:val="Mriekatabuky"/>
        <w:tblW w:w="10348" w:type="dxa"/>
        <w:tblInd w:w="-5" w:type="dxa"/>
        <w:tblLook w:val="04A0" w:firstRow="1" w:lastRow="0" w:firstColumn="1" w:lastColumn="0" w:noHBand="0" w:noVBand="1"/>
      </w:tblPr>
      <w:tblGrid>
        <w:gridCol w:w="5174"/>
        <w:gridCol w:w="5174"/>
      </w:tblGrid>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t xml:space="preserve">Tematický celok: </w:t>
            </w:r>
            <w:r w:rsidRPr="00FF54FF">
              <w:rPr>
                <w:bCs/>
                <w:sz w:val="23"/>
                <w:szCs w:val="23"/>
                <w:shd w:val="clear" w:color="auto" w:fill="D0CECE" w:themeFill="background2" w:themeFillShade="E6"/>
              </w:rPr>
              <w:t>Informácie okolo nás</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4959"/>
        </w:trPr>
        <w:tc>
          <w:tcPr>
            <w:tcW w:w="5174" w:type="dxa"/>
          </w:tcPr>
          <w:p w:rsidR="00595536" w:rsidRDefault="00595536" w:rsidP="00595536">
            <w:r>
              <w:lastRenderedPageBreak/>
              <w:t xml:space="preserve">Typy údajov spracovávaných na počítači (číselné, textové, zvukové, obrazové, algoritmy, logické, iné údaje) a ich reprezentácia v počítači (pojmy bit a bajt a odvodené jednotky napr. kB, KB, KiB). </w:t>
            </w:r>
          </w:p>
          <w:p w:rsidR="00595536" w:rsidRDefault="00595536" w:rsidP="00595536">
            <w:r>
              <w:t xml:space="preserve">Číselné sústavy, algoritmy prevodov čísel medzi sústavami (vzťah dvojková, osmičková a šestnástková sústava), aritmetické operácie v dvojkovej sústave, ohraničenie rozsahu čísel. </w:t>
            </w:r>
          </w:p>
          <w:p w:rsidR="00595536" w:rsidRDefault="00595536" w:rsidP="00595536">
            <w:r>
              <w:t xml:space="preserve">Digitalizácia rôznych druhov údajov, parametre typické pre digitalizáciu rôznych typov údajov, vzťah parametrov a rozsahu digitalizovaných informácii. </w:t>
            </w:r>
          </w:p>
          <w:p w:rsidR="00595536" w:rsidRDefault="00595536" w:rsidP="00595536">
            <w:r>
              <w:t xml:space="preserve">Potreba kompresie údajov, hranice kompresie, stratová a bezstratová kompresia, vhodnosť použitia na rôzne typy údajov. </w:t>
            </w:r>
          </w:p>
          <w:p w:rsidR="00595536" w:rsidRDefault="00595536" w:rsidP="00595536">
            <w:r>
              <w:t xml:space="preserve">Zber, uloženie, spracovanie, vyhľadávanie, triedenie a prezentácia údajov. </w:t>
            </w:r>
          </w:p>
          <w:p w:rsidR="00595536" w:rsidRDefault="00595536" w:rsidP="00595536">
            <w:r>
              <w:t xml:space="preserve">Spracovanie textu, grafiky, videa, tabuliek, zvuku aplikačným softvérom; rôzne typy súborov. </w:t>
            </w:r>
          </w:p>
          <w:p w:rsidR="00595536" w:rsidRDefault="00595536" w:rsidP="00595536">
            <w:r>
              <w:t xml:space="preserve">Ciele šifrovania informácií, princíp symetrického a asymetrického šifrovania. </w:t>
            </w:r>
          </w:p>
          <w:p w:rsidR="00595536" w:rsidRPr="00D63139" w:rsidRDefault="00595536" w:rsidP="00595536"/>
        </w:tc>
        <w:tc>
          <w:tcPr>
            <w:tcW w:w="5174" w:type="dxa"/>
          </w:tcPr>
          <w:p w:rsidR="00595536" w:rsidRPr="00D63139" w:rsidRDefault="00595536" w:rsidP="00595536">
            <w:r w:rsidRPr="00D63139">
              <w:t xml:space="preserve">Žiak vie: </w:t>
            </w:r>
          </w:p>
          <w:p w:rsidR="00595536" w:rsidRDefault="00595536" w:rsidP="00595536">
            <w:r>
              <w:t xml:space="preserve">Vysvetliť princíp kódovania znakov (kódovacie tabuľky; ASCII a UNICODE), rastrových obrázkov (bežné formáty napr. bmp, jpg, gif, png,...), vektorových obrázkov, zvuku (midi, wav, mp3), počítačovej animácie, digitálneho videa a digitálnej televízie. Zdôvodniť ako kódovanie ovplyvňuje rozsah zakódovaných údajov a počet hodnôt, ktoré môžu byť daným kódovaním vyjadrené. </w:t>
            </w:r>
          </w:p>
          <w:p w:rsidR="00595536" w:rsidRDefault="00595536" w:rsidP="00595536">
            <w:r>
              <w:t xml:space="preserve">Vysvetliť rozdiel medzi rastrovými a vektorovými obrázkami a ilustrovať na príklade, zdôvodniť výber pre riešenie zadanej úlohy. </w:t>
            </w:r>
          </w:p>
          <w:p w:rsidR="00595536" w:rsidRDefault="00595536" w:rsidP="00595536">
            <w:r>
              <w:t xml:space="preserve">Vysvetliť význam stratovej kompresie a uviesť možnosti jej využitia. </w:t>
            </w:r>
          </w:p>
          <w:p w:rsidR="00595536" w:rsidRDefault="00595536" w:rsidP="00595536">
            <w:r>
              <w:t xml:space="preserve">Vysvetliť ako sa ukladajú v počítači programy (zdrojový, spustiteľný). </w:t>
            </w:r>
          </w:p>
          <w:p w:rsidR="00595536" w:rsidRDefault="00595536" w:rsidP="00595536">
            <w:r>
              <w:t xml:space="preserve">Vysvetliť algoritmus prevodu čísla zo sústavy do sústavy a ukázať na konkrétnom príklade; zdôvodniť používanie dvojkovej, osmičkovej a šestnástkovej sústavy v kontexte ich používania v počítačovom systéme, ukázať na príklade prevody medzi nimi; demonštrovať aritmetické operácie v dvojkovej sústave, zdôvodniť a na príkladoch dokumentovať vlastnosti aritmetiky počítača. </w:t>
            </w:r>
          </w:p>
          <w:p w:rsidR="00595536" w:rsidRDefault="00595536" w:rsidP="00595536">
            <w:r>
              <w:t xml:space="preserve">Demonštrovať princíp výpočtu veľkosti pamäte (v bitoch, bajtoch a vyšších jednotkách), času (aj pri prenose údajov) na jednoduchom príklade. Napríklad: </w:t>
            </w:r>
          </w:p>
          <w:p w:rsidR="00595536" w:rsidRPr="0078128E" w:rsidRDefault="00595536" w:rsidP="00595536">
            <w:r>
              <w:t xml:space="preserve">Obhájiť potrebu šifrovania informácii; demonštrovať použitie šifrovania na jednoduchom príklade; uviesť príklady použitia; zašifrovať údaje zadaným algoritmom. </w:t>
            </w:r>
          </w:p>
          <w:p w:rsidR="00595536" w:rsidRDefault="00595536" w:rsidP="00595536">
            <w:r>
              <w:t xml:space="preserve">Zakódovať a odkódovať zadané údaje zadaným algoritmom. </w:t>
            </w:r>
          </w:p>
          <w:p w:rsidR="00595536" w:rsidRDefault="00595536" w:rsidP="00595536">
            <w:r>
              <w:t xml:space="preserve">Vysvetliť rozdiel medzi analógovou a číslicovou informáciou a princíp prevodu analógových údajov na digitálne a opačne pre zadaný typ údajov, demonštrovať na príkladoch vlastnosti prevodov; zmeniť parameter tak, aby sa dosiahol požadovaný výsledok; vysvetliť, aké druhy informácii sa digitalizujú. </w:t>
            </w:r>
          </w:p>
          <w:p w:rsidR="00595536" w:rsidRDefault="00595536" w:rsidP="00595536">
            <w:r>
              <w:lastRenderedPageBreak/>
              <w:t xml:space="preserve">Vysvetliť proces digitalizácie zvuku (vzorkovanie, kvantovanie); ako parametre ovplyvňujú kvalitu a veľkosť záznamu (rozlíšenie vzorky – bitová hĺbka, bitový tok). </w:t>
            </w:r>
          </w:p>
          <w:p w:rsidR="00595536" w:rsidRDefault="00595536" w:rsidP="00595536">
            <w:r>
              <w:t xml:space="preserve">Vysvetliť proces digitalizácie obrázku. </w:t>
            </w:r>
          </w:p>
          <w:p w:rsidR="00595536" w:rsidRDefault="00595536" w:rsidP="00595536">
            <w:r>
              <w:t xml:space="preserve">Vysvetliť proces digitalizácie textu. </w:t>
            </w:r>
          </w:p>
          <w:p w:rsidR="00595536" w:rsidRDefault="00595536" w:rsidP="00595536">
            <w:r>
              <w:t xml:space="preserve">Vyriešiť podľa zadania praktický problém, pozostávajúci z viacerých krokov použitím rôznych aplikácii: </w:t>
            </w:r>
          </w:p>
          <w:p w:rsidR="00595536" w:rsidRPr="00595536" w:rsidRDefault="00595536" w:rsidP="0059011C">
            <w:pPr>
              <w:pStyle w:val="Odsekzoznamu"/>
              <w:numPr>
                <w:ilvl w:val="0"/>
                <w:numId w:val="67"/>
              </w:numPr>
            </w:pPr>
            <w:r w:rsidRPr="00595536">
              <w:t xml:space="preserve">vyhľadávania údajov (aj na webe) aj s použitím logických operácií, </w:t>
            </w:r>
          </w:p>
          <w:p w:rsidR="00595536" w:rsidRPr="00595536" w:rsidRDefault="00595536" w:rsidP="0059011C">
            <w:pPr>
              <w:pStyle w:val="Odsekzoznamu"/>
              <w:numPr>
                <w:ilvl w:val="0"/>
                <w:numId w:val="67"/>
              </w:numPr>
            </w:pPr>
            <w:r w:rsidRPr="00595536">
              <w:t xml:space="preserve">zadávania informácii, editovania a výpočtu nových hodnôt (použitie funkcií, absolútnych, relatívnych a zmiešaných adries), triedenie, formátovania, podmieneného formátovania vytvorenia grafu; v tabuľkovom kalkulátore, </w:t>
            </w:r>
          </w:p>
          <w:p w:rsidR="00595536" w:rsidRPr="00595536" w:rsidRDefault="00595536" w:rsidP="0059011C">
            <w:pPr>
              <w:pStyle w:val="Odsekzoznamu"/>
              <w:numPr>
                <w:ilvl w:val="0"/>
                <w:numId w:val="67"/>
              </w:numPr>
            </w:pPr>
            <w:r w:rsidRPr="00595536">
              <w:t xml:space="preserve">vytvorenia, úpravy rastrového obrázku, </w:t>
            </w:r>
          </w:p>
          <w:p w:rsidR="00595536" w:rsidRPr="00595536" w:rsidRDefault="00595536" w:rsidP="0059011C">
            <w:pPr>
              <w:pStyle w:val="Odsekzoznamu"/>
              <w:numPr>
                <w:ilvl w:val="0"/>
                <w:numId w:val="67"/>
              </w:numPr>
            </w:pPr>
            <w:r w:rsidRPr="00595536">
              <w:t xml:space="preserve">úpravy, vytvorenia zvukovej nahrávky vo vhodnom formáte (wav, mp3). </w:t>
            </w:r>
          </w:p>
          <w:p w:rsidR="00595536" w:rsidRPr="00595536" w:rsidRDefault="00595536" w:rsidP="0059011C">
            <w:pPr>
              <w:pStyle w:val="Odsekzoznamu"/>
              <w:numPr>
                <w:ilvl w:val="0"/>
                <w:numId w:val="67"/>
              </w:numPr>
            </w:pPr>
            <w:r w:rsidRPr="00595536">
              <w:t xml:space="preserve">vytvorenia krátkej animácie, </w:t>
            </w:r>
          </w:p>
          <w:p w:rsidR="00595536" w:rsidRPr="00595536" w:rsidRDefault="00595536" w:rsidP="0059011C">
            <w:pPr>
              <w:pStyle w:val="Odsekzoznamu"/>
              <w:numPr>
                <w:ilvl w:val="0"/>
                <w:numId w:val="67"/>
              </w:numPr>
            </w:pPr>
            <w:r w:rsidRPr="00595536">
              <w:t xml:space="preserve">použitie vhodného typu komprimovania resp. dekomprimovania, </w:t>
            </w:r>
          </w:p>
          <w:p w:rsidR="00595536" w:rsidRPr="00595536" w:rsidRDefault="00595536" w:rsidP="0059011C">
            <w:pPr>
              <w:pStyle w:val="Odsekzoznamu"/>
              <w:numPr>
                <w:ilvl w:val="0"/>
                <w:numId w:val="67"/>
              </w:numPr>
            </w:pPr>
            <w:r w:rsidRPr="00595536">
              <w:t xml:space="preserve">prijatia, odoslania jednému alebo viacerým adresátom v e-mailovom klientovi s nastavením parametrov správy, </w:t>
            </w:r>
          </w:p>
          <w:p w:rsidR="00595536" w:rsidRPr="00595536" w:rsidRDefault="00595536" w:rsidP="0059011C">
            <w:pPr>
              <w:pStyle w:val="Odsekzoznamu"/>
              <w:numPr>
                <w:ilvl w:val="0"/>
                <w:numId w:val="67"/>
              </w:numPr>
            </w:pPr>
            <w:r w:rsidRPr="00595536">
              <w:t xml:space="preserve">vytvorenia dokumentu v textovom editore s možnosťou zmeny štýlov, formátovania, kontroly gramatiky, hlavičky a päty, použitia alebo vytvorenia šablóny a štýlov (oddelenie obsahu od štýlu dokumentu), </w:t>
            </w:r>
          </w:p>
          <w:p w:rsidR="00595536" w:rsidRPr="00595536" w:rsidRDefault="00595536" w:rsidP="0059011C">
            <w:pPr>
              <w:pStyle w:val="Odsekzoznamu"/>
              <w:numPr>
                <w:ilvl w:val="0"/>
                <w:numId w:val="67"/>
              </w:numPr>
            </w:pPr>
            <w:r w:rsidRPr="00595536">
              <w:t xml:space="preserve">vytvorenia prezentácie - editor www stránok (nepožaduje sa znalosť html; študenti by mali len vedieť upraviť zdrojový kód vytvorený v editore, rozumieť princípu), prezentačný softvér, </w:t>
            </w:r>
          </w:p>
          <w:p w:rsidR="00595536" w:rsidRPr="00595536" w:rsidRDefault="00595536" w:rsidP="0059011C">
            <w:pPr>
              <w:pStyle w:val="Odsekzoznamu"/>
              <w:numPr>
                <w:ilvl w:val="0"/>
                <w:numId w:val="67"/>
              </w:numPr>
            </w:pPr>
            <w:r w:rsidRPr="00595536">
              <w:t xml:space="preserve">prenosu údajov medzi jednotlivými aplikáciami, </w:t>
            </w:r>
          </w:p>
          <w:p w:rsidR="00595536" w:rsidRPr="00595536" w:rsidRDefault="00595536" w:rsidP="0059011C">
            <w:pPr>
              <w:pStyle w:val="Odsekzoznamu"/>
              <w:numPr>
                <w:ilvl w:val="0"/>
                <w:numId w:val="67"/>
              </w:numPr>
            </w:pPr>
            <w:r w:rsidRPr="00595536">
              <w:t xml:space="preserve">importu, exportu vo vhodnom formáte; </w:t>
            </w:r>
          </w:p>
          <w:p w:rsidR="00595536" w:rsidRPr="00595536" w:rsidRDefault="00595536" w:rsidP="0059011C">
            <w:pPr>
              <w:pStyle w:val="Odsekzoznamu"/>
              <w:numPr>
                <w:ilvl w:val="0"/>
                <w:numId w:val="67"/>
              </w:numPr>
            </w:pPr>
            <w:r w:rsidRPr="00595536">
              <w:t xml:space="preserve">zašifrovania resp. dešifrovania údajov pomocou zadaného softvéru.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lastRenderedPageBreak/>
              <w:t xml:space="preserve">Tematický celok: </w:t>
            </w:r>
            <w:r w:rsidRPr="000B2282">
              <w:rPr>
                <w:bCs/>
                <w:sz w:val="23"/>
                <w:szCs w:val="23"/>
              </w:rPr>
              <w:t>Komunikácia prostredníctvom IKT</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lastRenderedPageBreak/>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5809"/>
        </w:trPr>
        <w:tc>
          <w:tcPr>
            <w:tcW w:w="5174" w:type="dxa"/>
          </w:tcPr>
          <w:p w:rsidR="00595536" w:rsidRDefault="00595536" w:rsidP="00595536">
            <w:r>
              <w:t xml:space="preserve">Počítačová sieť, zdieľanie zariadení a údajov, prenos informácií, komunikácia. </w:t>
            </w:r>
          </w:p>
          <w:p w:rsidR="00595536" w:rsidRDefault="00595536" w:rsidP="00595536">
            <w:r>
              <w:t xml:space="preserve">Prenos informácie cez komunikačné médiá (medený drôt, optické vlákno, bezdrôtovo). Vytváranie komunikačných kanálov, rýchlosť prenosu a jeho závislosť na kvalite použitého média. Viacnásobné využitie médií, princípy využitia verejnej telekomunikačnej siete. </w:t>
            </w:r>
          </w:p>
          <w:p w:rsidR="00595536" w:rsidRDefault="00595536" w:rsidP="00595536">
            <w:r>
              <w:t xml:space="preserve">Sieťové zariadenia, umožňujúce rozširovanie siete a rozdelenie záťaže. Princíp práce prepínača, prístupového bodu pre bezdrôtovú komunikáciu. </w:t>
            </w:r>
          </w:p>
          <w:p w:rsidR="00595536" w:rsidRDefault="00595536" w:rsidP="00595536">
            <w:r>
              <w:t xml:space="preserve">Internet – prepojenie viacerých sietí pomocou paketovej komunikácie, úloha medzistaníc (smerovačov). Adresácia v sieti Internet – jednoznačná IP adresa, adresa siete. </w:t>
            </w:r>
          </w:p>
          <w:p w:rsidR="00595536" w:rsidRDefault="00595536" w:rsidP="00595536">
            <w:r>
              <w:t xml:space="preserve">Komunikácia bez spojenia (datagramy) a so spojením (relácie) – výhody a nevýhody. Bezspojové vysielanie prúdu zvukových a obrazových údajov (stream). Komunikácia spôsobom klient/server. Identifikácia komunikácie v počítači pomocou čísla portu. </w:t>
            </w:r>
          </w:p>
          <w:p w:rsidR="00595536" w:rsidRDefault="00595536" w:rsidP="00595536">
            <w:r>
              <w:t xml:space="preserve">Aplikačné protokoly a poskytované služby v sieti Intenet - prehľad. </w:t>
            </w:r>
          </w:p>
          <w:p w:rsidR="00595536" w:rsidRDefault="00595536" w:rsidP="00595536"/>
          <w:p w:rsidR="00595536" w:rsidRDefault="00595536" w:rsidP="00595536">
            <w:r>
              <w:t xml:space="preserve">Správa siete Internet – aplikačné protokoly pre konfiguráciu zariadení (DHCP), správa doménových mien (DNS), registrácia doménového mena. </w:t>
            </w:r>
          </w:p>
          <w:p w:rsidR="00595536" w:rsidRDefault="00595536" w:rsidP="00595536">
            <w:r>
              <w:t xml:space="preserve">Elektronická pošta, poštový server, adresa schránky, spôsoby prístupu k schránke. Interaktívna komunikácia (čet, Instant messaging, VOIP, ai.). </w:t>
            </w:r>
          </w:p>
          <w:p w:rsidR="00595536" w:rsidRDefault="00595536" w:rsidP="00595536">
            <w:r>
              <w:t xml:space="preserve">Štruktúrované dokumenty, oddelenie obsahu a prezentácie (hypertext). Zdieľanie dokumentov na webe, URL adresácia. Zobrazovanie štruktúrovaných údajov prehliadačmi. </w:t>
            </w:r>
          </w:p>
          <w:p w:rsidR="00595536" w:rsidRPr="00595536" w:rsidRDefault="00595536" w:rsidP="00595536">
            <w:r>
              <w:t xml:space="preserve">Princípy ochrany počítačových sietí – bezpečné (šifrované) protokoly, selektívna ochrana (filtre), bezpečnostné brány a zástupné servery. </w:t>
            </w:r>
          </w:p>
        </w:tc>
        <w:tc>
          <w:tcPr>
            <w:tcW w:w="5174" w:type="dxa"/>
          </w:tcPr>
          <w:p w:rsidR="00595536" w:rsidRPr="00D63139" w:rsidRDefault="00595536" w:rsidP="00595536">
            <w:r w:rsidRPr="00D63139">
              <w:t>Žiak vie:</w:t>
            </w:r>
          </w:p>
          <w:p w:rsidR="00595536" w:rsidRDefault="00595536" w:rsidP="00595536">
            <w:r>
              <w:t xml:space="preserve">Uviesť výhody a nevýhody použitia počítačových sietí a uviesť príklady ich využitia v reálnom svete. </w:t>
            </w:r>
          </w:p>
          <w:p w:rsidR="00595536" w:rsidRDefault="00595536" w:rsidP="00595536">
            <w:r>
              <w:t xml:space="preserve">Charakterizovať výhody a nevýhody použitia jednotlivých druhov komunikačných médií. </w:t>
            </w:r>
          </w:p>
          <w:p w:rsidR="00595536" w:rsidRDefault="00595536" w:rsidP="00595536">
            <w:r>
              <w:t xml:space="preserve">Vysvetliť princíp paketovej komunikácie a spôsob doručovania paketov do cieľovej siete prostredníctvom medzistaníc (smerovačov). </w:t>
            </w:r>
          </w:p>
          <w:p w:rsidR="00595536" w:rsidRDefault="00595536" w:rsidP="00595536">
            <w:r>
              <w:t xml:space="preserve">Vysvetliť rozdiely v činnosti prepínača a smerovača. </w:t>
            </w:r>
          </w:p>
          <w:p w:rsidR="00595536" w:rsidRDefault="00595536" w:rsidP="00595536">
            <w:r>
              <w:t xml:space="preserve">Popísať spôsob jednoznačnej adresácie počítačov a sietí v Internete pomocou IP adries. </w:t>
            </w:r>
          </w:p>
          <w:p w:rsidR="00595536" w:rsidRDefault="00595536" w:rsidP="00595536">
            <w:r>
              <w:t xml:space="preserve">Charakterizovať komunikáciu bez spojenia a so spojením, popísať ich výhody a nevýhody a uviesť príklady vhodného použitia. </w:t>
            </w:r>
          </w:p>
          <w:p w:rsidR="00595536" w:rsidRDefault="00595536" w:rsidP="00595536">
            <w:r>
              <w:t xml:space="preserve">Vymedziť pojem aplikačný protokol. Popísať na konkrétnych príkladoch rozdiel medzi službami poskytovanými Internetom a službami poskytovanými inými používateľmi prostredníctvom Internetu. </w:t>
            </w:r>
          </w:p>
          <w:p w:rsidR="00595536" w:rsidRDefault="00595536" w:rsidP="00595536">
            <w:r>
              <w:t xml:space="preserve">Vysvetliť význam a spôsob používania doménových mien. </w:t>
            </w:r>
          </w:p>
          <w:p w:rsidR="00595536" w:rsidRDefault="00595536" w:rsidP="00595536">
            <w:r>
              <w:t xml:space="preserve">Popísať spôsob prenosu správ pomocou elektronickej pošty, demonštrovať na konkrétnom príklade. </w:t>
            </w:r>
          </w:p>
          <w:p w:rsidR="00595536" w:rsidRDefault="00595536" w:rsidP="00595536">
            <w:r>
              <w:t xml:space="preserve">Na konkrétnom príklade popísať základné prvky štruktúrovaného dokumentu a ukázať ich interpretáciu pomocou prehliadača. Priblížiť základné myšlienky prepojenia zdieľaných štruktúrovaných informácií (www) a možnosti ich využitia. </w:t>
            </w:r>
          </w:p>
          <w:p w:rsidR="00595536" w:rsidRDefault="00595536" w:rsidP="00595536">
            <w:r>
              <w:t xml:space="preserve">Ukázať možnosti vyhľadávania informácií zo zdieľaných dokumentov na Internete, efektívne vyhľadať konkrétne zadané informácie pomocou nástrojov, dostupných cez Internet </w:t>
            </w:r>
          </w:p>
          <w:p w:rsidR="00595536" w:rsidRDefault="00595536" w:rsidP="00595536">
            <w:r>
              <w:t xml:space="preserve">Objasniť niektoré riziká komunikácie prostredníctvom počítačovej siete a možnosti jej ochrany. </w:t>
            </w:r>
          </w:p>
          <w:p w:rsidR="00595536" w:rsidRPr="00D63139" w:rsidRDefault="00595536" w:rsidP="00595536">
            <w:r>
              <w:t xml:space="preserve">Uviesť spôsoby ochrany proti zneužitiu údajov, prieniku do systému, neoprávnenému prístupu k osobným údajom, ochrany dôvernosti dát.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rsidRPr="00D63139">
              <w:t xml:space="preserve">Tematický celok: </w:t>
            </w:r>
            <w:r w:rsidRPr="000B2282">
              <w:rPr>
                <w:bCs/>
                <w:sz w:val="23"/>
                <w:szCs w:val="23"/>
              </w:rPr>
              <w:t>Princípy fungovania IKT</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lastRenderedPageBreak/>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990"/>
        </w:trPr>
        <w:tc>
          <w:tcPr>
            <w:tcW w:w="5174" w:type="dxa"/>
            <w:shd w:val="clear" w:color="auto" w:fill="auto"/>
          </w:tcPr>
          <w:p w:rsidR="00595536" w:rsidRDefault="00595536" w:rsidP="00595536">
            <w:r>
              <w:t xml:space="preserve">Koncepcia počítača von Neumannovho typu – procesor, operačná pamäť, vstupno-výstupné zariadenia, zbernice. Základné súčasti a parametre procesora (riadiaca jednotka, aritmetickologická jednotka, registre, zbernice). Spracovanie jednoduchých inštrukcií, strojový kód a jeho uloženie do pamäte. </w:t>
            </w:r>
          </w:p>
          <w:p w:rsidR="00595536" w:rsidRDefault="00595536" w:rsidP="00595536">
            <w:r>
              <w:t xml:space="preserve">Pamäte - operačná pamäť, rýchle vyrovnávacie pamäte (cache), vonkajšie pamäte, pamäte nezávislé na zdroji napájania. </w:t>
            </w:r>
          </w:p>
          <w:p w:rsidR="00595536" w:rsidRDefault="00595536" w:rsidP="00595536">
            <w:pPr>
              <w:rPr>
                <w:sz w:val="20"/>
              </w:rPr>
            </w:pPr>
            <w:r>
              <w:rPr>
                <w:sz w:val="20"/>
              </w:rPr>
              <w:t>CP – informatika.</w:t>
            </w:r>
          </w:p>
          <w:p w:rsidR="00595536" w:rsidRDefault="00595536" w:rsidP="00595536">
            <w:r>
              <w:t xml:space="preserve">Vstupno-výstupné zariadenia, úloha radičov (adaptérov). Komunikácia s procesorom prostredníctvom portov. </w:t>
            </w:r>
          </w:p>
          <w:p w:rsidR="00595536" w:rsidRDefault="00595536" w:rsidP="00595536">
            <w:pPr>
              <w:pStyle w:val="Default"/>
              <w:ind w:left="459"/>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Operačný systém </w:t>
            </w:r>
          </w:p>
          <w:p w:rsidR="00595536" w:rsidRDefault="00595536" w:rsidP="00595536">
            <w:r>
              <w:t xml:space="preserve">Základné vlastnosti a funkcie. Bezpečnosť. Typy používateľských rozhraní (grafické rozhranie, príkazový riadok). Podpora práce v sieti. Microsoft Windows a Linux. </w:t>
            </w:r>
          </w:p>
          <w:p w:rsidR="00595536" w:rsidRDefault="00595536" w:rsidP="00595536">
            <w:r>
              <w:t xml:space="preserve">Správa súborov. Priečinky a súbory. Prístupové práva. Zdieľanie súborov. Súborový systém. </w:t>
            </w:r>
          </w:p>
          <w:p w:rsidR="00595536" w:rsidRDefault="00595536" w:rsidP="00595536">
            <w:r>
              <w:t xml:space="preserve">Správa zariadení. Ovládače zariadení. Aktualizácia. </w:t>
            </w:r>
          </w:p>
          <w:p w:rsidR="00595536" w:rsidRDefault="00595536" w:rsidP="00595536">
            <w:r>
              <w:t xml:space="preserve">Proces. Multitasking. </w:t>
            </w:r>
          </w:p>
          <w:p w:rsidR="00595536" w:rsidRPr="00D63139" w:rsidRDefault="00595536" w:rsidP="00595536">
            <w:pPr>
              <w:pStyle w:val="Odsekzoznamu"/>
              <w:ind w:left="0"/>
            </w:pPr>
          </w:p>
        </w:tc>
        <w:tc>
          <w:tcPr>
            <w:tcW w:w="5174" w:type="dxa"/>
            <w:shd w:val="clear" w:color="auto" w:fill="auto"/>
          </w:tcPr>
          <w:p w:rsidR="00595536" w:rsidRDefault="001A39BD" w:rsidP="001A39BD">
            <w:r>
              <w:t>N</w:t>
            </w:r>
            <w:r w:rsidR="00595536">
              <w:t>a úrovni porozumenia a objasnenia základných princípov:</w:t>
            </w:r>
          </w:p>
          <w:p w:rsidR="00595536" w:rsidRDefault="00595536" w:rsidP="00595536">
            <w:r>
              <w:t xml:space="preserve">Popísať činnosť jednotlivých súčastí počítača von Neumannovho typu. </w:t>
            </w:r>
          </w:p>
          <w:p w:rsidR="00595536" w:rsidRDefault="00595536" w:rsidP="00595536">
            <w:r>
              <w:t xml:space="preserve">Popísať proces spracovania inštrukcie procesorom. </w:t>
            </w:r>
          </w:p>
          <w:p w:rsidR="00595536" w:rsidRDefault="00595536" w:rsidP="00595536">
            <w:r>
              <w:t xml:space="preserve">Vysvetliť význam vybraných parametrov procesora – taktovacia frekvencia, veľkosť registrov, šírka zberníc, počet jadier, veľkosť vyrovnávacej pamäte. </w:t>
            </w:r>
          </w:p>
          <w:p w:rsidR="00595536" w:rsidRDefault="00595536" w:rsidP="00595536">
            <w:r>
              <w:t>Popísať postup pri zápise a čítaní z operačnej pamäte.</w:t>
            </w:r>
          </w:p>
          <w:p w:rsidR="00595536" w:rsidRDefault="00595536" w:rsidP="00595536">
            <w:r>
              <w:t>Porovnať základné parametre používaných druhov pamätí a popísať ich.</w:t>
            </w:r>
          </w:p>
          <w:p w:rsidR="00595536" w:rsidRDefault="00595536" w:rsidP="00595536">
            <w:r>
              <w:t>Charakterizovať rôzne typy vstupno-výstupných zariadení a vysvetliť princíp komunikácie procesora s nimi.</w:t>
            </w:r>
          </w:p>
          <w:p w:rsidR="00595536" w:rsidRDefault="00595536" w:rsidP="00595536">
            <w:r>
              <w:t xml:space="preserve">Charakterizovať operačný systém z pohľadu funkcií, poskytujúcich priamo používateľovi. </w:t>
            </w:r>
          </w:p>
          <w:p w:rsidR="00595536" w:rsidRDefault="00595536" w:rsidP="00595536">
            <w:r>
              <w:t xml:space="preserve">Porovnať základné vlastnosti dvoch operačných systémov (napr. LINUX - Windows) z hľadiska používateľa. </w:t>
            </w:r>
          </w:p>
          <w:p w:rsidR="00595536" w:rsidRDefault="00595536" w:rsidP="00595536">
            <w:r>
              <w:t xml:space="preserve">Demonštrovať a vysvetliť získavanie informácií o samotnom operačnom systéme, o počítačovej sieti, o zariadeniach, o priečinkoch a súboroch. </w:t>
            </w:r>
          </w:p>
          <w:p w:rsidR="00595536" w:rsidRDefault="00595536" w:rsidP="00595536">
            <w:r>
              <w:t xml:space="preserve">Predviesť činnosti operačného systému pri práci so zariadeniami, súbormi a priečinkami. </w:t>
            </w:r>
          </w:p>
          <w:p w:rsidR="00595536" w:rsidRDefault="00595536" w:rsidP="00595536">
            <w:r>
              <w:t xml:space="preserve">Demonštrovať a vysvetliť činnosť operačného systému pri pripájaní nového zariadenia. </w:t>
            </w:r>
          </w:p>
          <w:p w:rsidR="00595536" w:rsidRDefault="00595536" w:rsidP="00595536">
            <w:r>
              <w:t xml:space="preserve">Identifikovať bežiace procesy a ukončiť beh procesu. </w:t>
            </w:r>
          </w:p>
          <w:p w:rsidR="00595536" w:rsidRPr="00595536" w:rsidRDefault="00595536" w:rsidP="00595536">
            <w:r>
              <w:t xml:space="preserve">Demonštrovať a vysvetliť činnosť operačného systému pri súčasnom behu viacerých programov.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rsidRPr="00D63139">
              <w:t xml:space="preserve">Tematický celok: </w:t>
            </w:r>
            <w:r w:rsidRPr="000B2282">
              <w:rPr>
                <w:bCs/>
                <w:sz w:val="23"/>
                <w:szCs w:val="23"/>
              </w:rPr>
              <w:t>Informačná spoločnosť</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1941A1">
        <w:trPr>
          <w:trHeight w:val="1550"/>
        </w:trPr>
        <w:tc>
          <w:tcPr>
            <w:tcW w:w="5174" w:type="dxa"/>
          </w:tcPr>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Informatizácia spoločnosti </w:t>
            </w:r>
          </w:p>
          <w:p w:rsidR="00595536" w:rsidRDefault="00595536" w:rsidP="001A39BD">
            <w:r>
              <w:t xml:space="preserve">Sprístupnenie informačných zdrojov, elektronizácia štátnej a miestnej správy (dane, kataster, register, a. i.) </w:t>
            </w:r>
          </w:p>
          <w:p w:rsidR="00595536" w:rsidRDefault="00595536" w:rsidP="001A39BD">
            <w:r>
              <w:t xml:space="preserve">Elektronické obchodovanie, platobné systémy, priemysel, informačné systémy. </w:t>
            </w:r>
          </w:p>
          <w:p w:rsidR="00595536" w:rsidRDefault="00595536" w:rsidP="001A39BD">
            <w:r>
              <w:t xml:space="preserve">Nové formy komunikácie: webové konferencie, diskusné fóra, blogy, e-learning, sociálne siete, </w:t>
            </w:r>
            <w:r>
              <w:lastRenderedPageBreak/>
              <w:t xml:space="preserve">otvorené encyklopédie na webe. </w:t>
            </w:r>
          </w:p>
          <w:p w:rsidR="00595536" w:rsidRDefault="00595536" w:rsidP="001A39BD">
            <w:r>
              <w:t xml:space="preserve">Vplyv informatiky vo vede, vývoji, v umení, v počítačových hrách. </w:t>
            </w:r>
          </w:p>
          <w:p w:rsidR="00595536" w:rsidRDefault="00595536" w:rsidP="001A39BD">
            <w:r>
              <w:t xml:space="preserve">Softvérové firmy - funkcia analytik, programátor, dizajnér, animátor, testovač. </w:t>
            </w:r>
          </w:p>
          <w:p w:rsidR="00595536" w:rsidRDefault="00595536" w:rsidP="001A39BD">
            <w:r>
              <w:t xml:space="preserve">Digitálne technológie a ľudia so špeciálnymi potrebami. </w:t>
            </w:r>
          </w:p>
          <w:p w:rsidR="00595536" w:rsidRDefault="00595536" w:rsidP="00595536">
            <w:pPr>
              <w:pStyle w:val="Default"/>
              <w:rPr>
                <w:color w:val="auto"/>
              </w:rPr>
            </w:pPr>
          </w:p>
          <w:p w:rsidR="00595536" w:rsidRDefault="00595536" w:rsidP="0059553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Sociálne riziká </w:t>
            </w:r>
          </w:p>
          <w:p w:rsidR="00595536" w:rsidRDefault="00595536" w:rsidP="001A39BD">
            <w:r>
              <w:t xml:space="preserve">Nevyžiadané e-maily – spamy, poplašné správy (hoax). </w:t>
            </w:r>
          </w:p>
          <w:p w:rsidR="00595536" w:rsidRDefault="00595536" w:rsidP="001A39BD">
            <w:r>
              <w:t xml:space="preserve">Jednoduchý prístup k nevhodným informáciám. Dôveryhodnosť, pravdivosť informácií na webe. Anonymita na webe. </w:t>
            </w:r>
          </w:p>
          <w:p w:rsidR="00595536" w:rsidRDefault="00595536" w:rsidP="001A39BD">
            <w:r>
              <w:t xml:space="preserve">Strata súkromia na webe. Reklama na webových stránkach. </w:t>
            </w:r>
          </w:p>
          <w:p w:rsidR="00595536" w:rsidRDefault="00595536" w:rsidP="00595536">
            <w:pPr>
              <w:pStyle w:val="Default"/>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Technologické riziká </w:t>
            </w:r>
          </w:p>
          <w:p w:rsidR="00595536" w:rsidRDefault="00595536" w:rsidP="001A39BD">
            <w:r>
              <w:t xml:space="preserve">Škodlivý softvér – malware (vírusy, trójske kone, počítačové červy, spyware, adware). </w:t>
            </w:r>
          </w:p>
          <w:p w:rsidR="00595536" w:rsidRDefault="00595536" w:rsidP="001A39BD">
            <w:r>
              <w:t xml:space="preserve">Počítačové vírusy - základné pojmy, typy vírusov, prevencia, detekcia vírusov. </w:t>
            </w:r>
          </w:p>
          <w:p w:rsidR="00595536" w:rsidRDefault="00595536" w:rsidP="001A39BD">
            <w:r>
              <w:t xml:space="preserve">Počítačová kriminalita - prienik do počítačového systému, počítačové bankové krádeže (phishing, pharming, spoofing), dialery. </w:t>
            </w:r>
          </w:p>
          <w:p w:rsidR="00595536" w:rsidRDefault="00595536" w:rsidP="001A39BD">
            <w:r>
              <w:t xml:space="preserve">Počítačová bezpečnosť (prevencia, detekcia, náprava) - zabezpečenie a spôsoby ochrany (heslá, šifrovanie, prístupové práva), elektronický podpis (súkromný a verejný kľúč), firewall. </w:t>
            </w:r>
          </w:p>
          <w:p w:rsidR="00595536" w:rsidRDefault="00595536" w:rsidP="00595536">
            <w:pPr>
              <w:pStyle w:val="Default"/>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Etika a právo </w:t>
            </w:r>
          </w:p>
          <w:p w:rsidR="00595536" w:rsidRDefault="00595536" w:rsidP="001A39BD">
            <w:r>
              <w:t xml:space="preserve">Autorské práva na softvér - registrácia softvéru, licencia, multilicencia, demoverzia, freeware, slobodný a otvorený softvér, adware, shareware, public domain, upgrade softvéru. </w:t>
            </w:r>
          </w:p>
          <w:p w:rsidR="00595536" w:rsidRDefault="00595536" w:rsidP="001A39BD">
            <w:r>
              <w:t xml:space="preserve">Autorské práva na zdroje na webe (filmy, dokumenty, obrázky, hudba) – sťahovanie a šírenie. </w:t>
            </w:r>
          </w:p>
          <w:p w:rsidR="00595536" w:rsidRDefault="00595536" w:rsidP="001A39BD">
            <w:r>
              <w:t xml:space="preserve">Výhody a nevýhody otvorených systémov a programov. </w:t>
            </w:r>
          </w:p>
          <w:p w:rsidR="00595536" w:rsidRPr="00D63139" w:rsidRDefault="00595536" w:rsidP="00595536">
            <w:pPr>
              <w:pStyle w:val="Default"/>
              <w:spacing w:line="360" w:lineRule="auto"/>
              <w:rPr>
                <w:rFonts w:ascii="Times New Roman" w:hAnsi="Times New Roman" w:cs="Times New Roman"/>
                <w:lang w:val="sk-SK"/>
              </w:rPr>
            </w:pPr>
          </w:p>
        </w:tc>
        <w:tc>
          <w:tcPr>
            <w:tcW w:w="5174" w:type="dxa"/>
          </w:tcPr>
          <w:p w:rsidR="00595536" w:rsidRDefault="00595536" w:rsidP="001A39BD">
            <w:r>
              <w:lastRenderedPageBreak/>
              <w:t xml:space="preserve">Vysvetliť výhody a nevýhody elektronizácie štátnej a miestnej správy, bankových informačných systémov. </w:t>
            </w:r>
          </w:p>
          <w:p w:rsidR="00595536" w:rsidRDefault="00595536" w:rsidP="001A39BD">
            <w:r>
              <w:t xml:space="preserve">Popísať nové formy komunikácie a uviesť ich výhody a nevýhody. </w:t>
            </w:r>
          </w:p>
          <w:p w:rsidR="00595536" w:rsidRDefault="00595536" w:rsidP="001A39BD">
            <w:r>
              <w:t xml:space="preserve">Uviesť príklady vplyvu informatizácie spoločnosti na jednotlivca (organizácia vlastných údajov s využitím </w:t>
            </w:r>
            <w:r>
              <w:lastRenderedPageBreak/>
              <w:t xml:space="preserve">rôznych prostriedkov IKT, napr.: mobilný telefón, foto a video albumy, ...). </w:t>
            </w:r>
          </w:p>
          <w:p w:rsidR="00595536" w:rsidRDefault="00595536" w:rsidP="001A39BD">
            <w:r>
              <w:t xml:space="preserve">Charakterizovať prácu jednotlivých pracovníkov v softvérovej firme. </w:t>
            </w:r>
          </w:p>
          <w:p w:rsidR="00595536" w:rsidRDefault="00595536" w:rsidP="001A39BD">
            <w:r>
              <w:t xml:space="preserve">Uviesť príklady nevyhnutnej potreby informačných technológií v rozvoji vedy, ekonomiky, vzdelávaní. </w:t>
            </w:r>
          </w:p>
          <w:p w:rsidR="00595536" w:rsidRDefault="00595536" w:rsidP="001A39BD">
            <w:r>
              <w:t xml:space="preserve">Uviesť príklady zlepšenia kvality života prostredníctvom informačných technológií u ľudí s rôznymi (zdravotnými a sociálnymi) znevýhodneniami. </w:t>
            </w:r>
          </w:p>
          <w:p w:rsidR="00595536" w:rsidRDefault="00595536" w:rsidP="001A39BD">
            <w:r>
              <w:t xml:space="preserve">Uviesť spôsob ako uľahčiť používanie informačných technológií u ľudí s rôznymi (zdravotnými a sociálnymi) znevýhodneniami. </w:t>
            </w:r>
          </w:p>
          <w:p w:rsidR="00595536" w:rsidRDefault="00595536" w:rsidP="001A39BD">
            <w:r>
              <w:t xml:space="preserve">Charakterizovať jednotlivé typy softvéru z hľadiska právnej ochrany (freeware, shareware, ...) a rozumieť ako sa dajú používať. Overiť typ daného softvéru. </w:t>
            </w:r>
          </w:p>
          <w:p w:rsidR="00595536" w:rsidRDefault="00595536" w:rsidP="001A39BD">
            <w:r>
              <w:t xml:space="preserve">Zdôvodniť potrebu právnej ochrany softvéru a vysvetliť dôsledky pri používaní nelegálneho softvéru. </w:t>
            </w:r>
          </w:p>
          <w:p w:rsidR="00595536" w:rsidRDefault="00595536" w:rsidP="001A39BD">
            <w:r>
              <w:t xml:space="preserve">Vysvetliť pojmy „licencia na používanie softvéru“, „autorské práva tvorcov softvéru“, multilicencia. </w:t>
            </w:r>
          </w:p>
          <w:p w:rsidR="00595536" w:rsidRDefault="00595536" w:rsidP="001A39BD">
            <w:r>
              <w:t xml:space="preserve">Uviesť výhody a nevýhody otvoreného softvéru. </w:t>
            </w:r>
          </w:p>
          <w:p w:rsidR="00595536" w:rsidRDefault="00595536" w:rsidP="001A39BD">
            <w:r>
              <w:t xml:space="preserve">Vysvetliť dôvody na aktualizáciu softvéru, výhody a nevýhody automatickej aktualizácie. </w:t>
            </w:r>
          </w:p>
          <w:p w:rsidR="00595536" w:rsidRDefault="00595536" w:rsidP="001A39BD">
            <w:r>
              <w:t xml:space="preserve">Popísať postupnosť krokov pri preberaní voľne dostupných cudzích zdrojov v súlade dodržiavaním autorských práv. </w:t>
            </w:r>
          </w:p>
          <w:p w:rsidR="00595536" w:rsidRDefault="00595536" w:rsidP="001A39BD">
            <w:r>
              <w:t xml:space="preserve">Zdôvodniť potrebu ochrany údajov a vysvetliť, aké sú jej spôsoby a prostriedky, </w:t>
            </w:r>
          </w:p>
          <w:p w:rsidR="00595536" w:rsidRDefault="00595536" w:rsidP="001A39BD">
            <w:r>
              <w:t xml:space="preserve">Vysvetliť riziká prieniku do systému, vysvetliť základné spôsoby ochrany. </w:t>
            </w:r>
          </w:p>
          <w:p w:rsidR="00595536" w:rsidRDefault="00595536" w:rsidP="001A39BD">
            <w:r>
              <w:t xml:space="preserve">Uviesť a použiť metódy (resp. zhodnotiť možnosť overenia) na overenie dôveryhodnosti informácií a informačných zdrojov. </w:t>
            </w:r>
          </w:p>
          <w:p w:rsidR="00595536" w:rsidRDefault="00595536" w:rsidP="001A39BD">
            <w:r>
              <w:t xml:space="preserve">Charakterizovať činnosť počítačových vírusov, vysvetliť škody, ktoré môžu spôsobiť a princíp práce antivírusových programov. </w:t>
            </w:r>
          </w:p>
          <w:p w:rsidR="00595536" w:rsidRPr="00D63139" w:rsidRDefault="00595536" w:rsidP="001A39BD">
            <w:r>
              <w:t xml:space="preserve">Vysvetliť význam antivírusovej ochrany v sieťach. </w:t>
            </w:r>
          </w:p>
        </w:tc>
      </w:tr>
    </w:tbl>
    <w:p w:rsidR="00595536" w:rsidRDefault="00595536" w:rsidP="00595536"/>
    <w:p w:rsidR="00595536" w:rsidRPr="00FF21EF" w:rsidRDefault="00595536" w:rsidP="00FF21EF"/>
    <w:p w:rsidR="009A781D" w:rsidRDefault="009A781D" w:rsidP="008F37A2">
      <w:pPr>
        <w:pStyle w:val="Nadpis3"/>
      </w:pPr>
      <w:bookmarkStart w:id="14" w:name="_Toc502677009"/>
      <w:r w:rsidRPr="00D63139">
        <w:lastRenderedPageBreak/>
        <w:t>F.6 Umenie a</w:t>
      </w:r>
      <w:r w:rsidR="001941A1">
        <w:t> </w:t>
      </w:r>
      <w:r w:rsidRPr="00D63139">
        <w:t>kultúra</w:t>
      </w:r>
      <w:bookmarkEnd w:id="14"/>
    </w:p>
    <w:p w:rsidR="001941A1" w:rsidRPr="001941A1" w:rsidRDefault="001941A1" w:rsidP="001941A1"/>
    <w:p w:rsidR="006D02FF" w:rsidRDefault="009A781D" w:rsidP="00450F75">
      <w:pPr>
        <w:ind w:firstLine="708"/>
      </w:pPr>
      <w:r w:rsidRPr="00D63139">
        <w:t>Vzdelávacia oblasť Umenie a kultúra rozvíja u žiaka komplexné vnímanie kultúry a umenia v intenciách aktuálnych spoločenských procesov. Podieľa sa na rozvíjaní kultúrneho povedomia a kultúrnej identity žiaka, jeho kritického myslenia vo vzťahu k mediálnej produkcii a k aktuálnym kultúrnym procesom, prehlbuje jeho záujem o kultúru, kultúrne dedičstvo svojho regiónu, národa, štátu a iných kultúr. Prispieva k tomu, aby sa žiak naučil rozlišovať medzi hlavnými kultúrnymi, umeleckými smermi, prúdmi a druhmi, pochopil význam a hodnotu kultúry a umenia v živote človeka a spoločnosti a zaujal vlastný postoj k hodnotám národnej kultúry a kultúry iných národov. Žiaci sa učia verbalizovať, diskutovať a interpretovať, ale tiež umeleckými prostriedkami a médiami vyjadrovať rôznorodé zážitky z vnímania umeleckých diel a kultúry. Hlavným cieľom vzdelávacej oblasti je rozvoj umeleckej, estetickej, vizuálnej, akustickej, jazykovej a pohybovej kultúry žiaka v učebných situáciách, v ktorých žiaci aktívne reflektujú súčasné umenie a kultúru. Využíva pritom skúsenostné metódy postavené na osobnom zážitku, reflexii, aktívnej tvorbe v rámci projektov v oblasti rôznych druhov umení a médií. Obsah vzdelávacej oblasti sa realizuje prostredníctvom predmetu umenie a</w:t>
      </w:r>
      <w:r w:rsidR="003C6746" w:rsidRPr="00D63139">
        <w:t> </w:t>
      </w:r>
      <w:r w:rsidRPr="00D63139">
        <w:t>kultúra</w:t>
      </w:r>
      <w:r w:rsidR="003C6746" w:rsidRPr="00D63139">
        <w:t xml:space="preserve"> a povinne voliteľného predmetu dejiny umenia</w:t>
      </w:r>
      <w:r w:rsidRPr="00D63139">
        <w:t xml:space="preserve">, v nižších ročníkoch gymnázia (príma a sekunda) aj prostredníctvom predmetov výtvarná výchova a hudobná výchova. </w:t>
      </w:r>
    </w:p>
    <w:p w:rsidR="00A6091A" w:rsidRDefault="00A6091A" w:rsidP="00A6091A">
      <w:pPr>
        <w:pStyle w:val="Standard"/>
        <w:ind w:left="-5" w:right="176"/>
      </w:pPr>
    </w:p>
    <w:p w:rsidR="00A6091A" w:rsidRDefault="00A6091A" w:rsidP="00A6091A">
      <w:r>
        <w:t>Základom stratégie vyučovania sú nasledovné metódy a formy práce:</w:t>
      </w:r>
    </w:p>
    <w:p w:rsidR="00A6091A" w:rsidRDefault="00A6091A" w:rsidP="0059011C">
      <w:pPr>
        <w:pStyle w:val="Odsekzoznamu"/>
        <w:numPr>
          <w:ilvl w:val="0"/>
          <w:numId w:val="84"/>
        </w:numPr>
      </w:pPr>
      <w:r>
        <w:t>využitie rôznych druhov pomôcok (tabuľa, interaktívna tabuľa, dataprojektor, spätný projektor, internet, výpočtová technika, DVD a CD prehrávač, iný obrazový materiál), hudobných a výtvarných pomôcok,</w:t>
      </w:r>
    </w:p>
    <w:p w:rsidR="00A6091A" w:rsidRDefault="00A6091A" w:rsidP="0059011C">
      <w:pPr>
        <w:pStyle w:val="Odsekzoznamu"/>
        <w:numPr>
          <w:ilvl w:val="0"/>
          <w:numId w:val="84"/>
        </w:numPr>
      </w:pPr>
      <w:r>
        <w:t>samostatná práca,</w:t>
      </w:r>
    </w:p>
    <w:p w:rsidR="00A6091A" w:rsidRDefault="00A6091A" w:rsidP="0059011C">
      <w:pPr>
        <w:pStyle w:val="Odsekzoznamu"/>
        <w:numPr>
          <w:ilvl w:val="0"/>
          <w:numId w:val="84"/>
        </w:numPr>
      </w:pPr>
      <w:r>
        <w:t>skupinová práca,</w:t>
      </w:r>
    </w:p>
    <w:p w:rsidR="00A6091A" w:rsidRDefault="00A6091A" w:rsidP="0059011C">
      <w:pPr>
        <w:pStyle w:val="Odsekzoznamu"/>
        <w:numPr>
          <w:ilvl w:val="0"/>
          <w:numId w:val="84"/>
        </w:numPr>
      </w:pPr>
      <w:r>
        <w:t>práca v dvojiciach,</w:t>
      </w:r>
    </w:p>
    <w:p w:rsidR="00A6091A" w:rsidRDefault="00A6091A" w:rsidP="0059011C">
      <w:pPr>
        <w:pStyle w:val="Odsekzoznamu"/>
        <w:numPr>
          <w:ilvl w:val="0"/>
          <w:numId w:val="84"/>
        </w:numPr>
      </w:pPr>
      <w:r>
        <w:t>využívanie aktivačno-motivačných metód,</w:t>
      </w:r>
    </w:p>
    <w:p w:rsidR="00A6091A" w:rsidRDefault="00A6091A" w:rsidP="0059011C">
      <w:pPr>
        <w:pStyle w:val="Odsekzoznamu"/>
        <w:numPr>
          <w:ilvl w:val="0"/>
          <w:numId w:val="84"/>
        </w:numPr>
      </w:pPr>
      <w:r>
        <w:t>na VYV práca s materiálom a spracovanie materiálu (využívanie rôznych techník práce: kresba, maľba, grafika, keramika, koláž, vitráž, atď.),</w:t>
      </w:r>
    </w:p>
    <w:p w:rsidR="00A6091A" w:rsidRDefault="00A6091A" w:rsidP="0059011C">
      <w:pPr>
        <w:pStyle w:val="Odsekzoznamu"/>
        <w:numPr>
          <w:ilvl w:val="0"/>
          <w:numId w:val="84"/>
        </w:numPr>
      </w:pPr>
      <w:r>
        <w:t>na HUV intonačná metóda s použitím relatívnej solmizácie, imitačná a kombinovaná metóda osvojovania piesní, riadené objavovanie hudby, informačno-receptívna metóda, improvizácia,</w:t>
      </w:r>
    </w:p>
    <w:p w:rsidR="00A6091A" w:rsidRDefault="00A6091A" w:rsidP="0059011C">
      <w:pPr>
        <w:pStyle w:val="Odsekzoznamu"/>
        <w:numPr>
          <w:ilvl w:val="0"/>
          <w:numId w:val="84"/>
        </w:numPr>
      </w:pPr>
      <w:r>
        <w:t>návšteva kultúrnych inštitúcií a umeleckých podujatí,</w:t>
      </w:r>
    </w:p>
    <w:p w:rsidR="001D53C9" w:rsidRDefault="001D53C9" w:rsidP="0059011C">
      <w:pPr>
        <w:pStyle w:val="Odsekzoznamu"/>
        <w:numPr>
          <w:ilvl w:val="0"/>
          <w:numId w:val="84"/>
        </w:numPr>
      </w:pPr>
      <w:r>
        <w:t>na UMK práca s IKT, obsahová analýza, happening, dramatizácia námetu, výtvarné spracovanie, projektové vyučovanie a zážitkové vyučovanie.</w:t>
      </w:r>
    </w:p>
    <w:p w:rsidR="00450F75" w:rsidRPr="00D63139" w:rsidRDefault="00450F75" w:rsidP="00450F75"/>
    <w:p w:rsidR="00450F75" w:rsidRDefault="00450F75" w:rsidP="00FF21EF">
      <w:pPr>
        <w:pStyle w:val="Nadpis4"/>
      </w:pPr>
      <w:r w:rsidRPr="00FF21EF">
        <w:t>F.6.1 Hudobná výchova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450F75" w:rsidRPr="00D63139" w:rsidTr="00574C60">
        <w:tc>
          <w:tcPr>
            <w:tcW w:w="9294" w:type="dxa"/>
            <w:gridSpan w:val="8"/>
          </w:tcPr>
          <w:p w:rsidR="00450F75" w:rsidRPr="00D63139" w:rsidRDefault="00450F75" w:rsidP="00450F75">
            <w:pPr>
              <w:jc w:val="center"/>
              <w:rPr>
                <w:b/>
              </w:rPr>
            </w:pPr>
            <w:r w:rsidRPr="00D63139">
              <w:rPr>
                <w:b/>
              </w:rPr>
              <w:lastRenderedPageBreak/>
              <w:t>Týždenná časová dotácia HUV v jednotlivých ročníkoch</w:t>
            </w:r>
          </w:p>
        </w:tc>
      </w:tr>
      <w:tr w:rsidR="00450F75" w:rsidRPr="00D63139" w:rsidTr="00574C60">
        <w:tc>
          <w:tcPr>
            <w:tcW w:w="1161" w:type="dxa"/>
          </w:tcPr>
          <w:p w:rsidR="00450F75" w:rsidRPr="00D63139" w:rsidRDefault="00450F75" w:rsidP="00574C60">
            <w:pPr>
              <w:jc w:val="center"/>
              <w:rPr>
                <w:b/>
              </w:rPr>
            </w:pPr>
            <w:r w:rsidRPr="00D63139">
              <w:rPr>
                <w:b/>
              </w:rPr>
              <w:t>1.</w:t>
            </w:r>
          </w:p>
        </w:tc>
        <w:tc>
          <w:tcPr>
            <w:tcW w:w="1161" w:type="dxa"/>
          </w:tcPr>
          <w:p w:rsidR="00450F75" w:rsidRPr="00D63139" w:rsidRDefault="00450F75" w:rsidP="00574C60">
            <w:pPr>
              <w:jc w:val="center"/>
              <w:rPr>
                <w:b/>
              </w:rPr>
            </w:pPr>
            <w:r w:rsidRPr="00D63139">
              <w:rPr>
                <w:b/>
              </w:rPr>
              <w:t>2.</w:t>
            </w:r>
          </w:p>
        </w:tc>
        <w:tc>
          <w:tcPr>
            <w:tcW w:w="1162" w:type="dxa"/>
          </w:tcPr>
          <w:p w:rsidR="00450F75" w:rsidRPr="00D63139" w:rsidRDefault="00450F75" w:rsidP="00574C60">
            <w:pPr>
              <w:jc w:val="center"/>
              <w:rPr>
                <w:b/>
              </w:rPr>
            </w:pPr>
            <w:r w:rsidRPr="00D63139">
              <w:rPr>
                <w:b/>
              </w:rPr>
              <w:t>3.</w:t>
            </w:r>
          </w:p>
        </w:tc>
        <w:tc>
          <w:tcPr>
            <w:tcW w:w="1162" w:type="dxa"/>
          </w:tcPr>
          <w:p w:rsidR="00450F75" w:rsidRPr="00D63139" w:rsidRDefault="00450F75" w:rsidP="00574C60">
            <w:pPr>
              <w:jc w:val="center"/>
              <w:rPr>
                <w:b/>
              </w:rPr>
            </w:pPr>
            <w:r w:rsidRPr="00D63139">
              <w:rPr>
                <w:b/>
              </w:rPr>
              <w:t>4.</w:t>
            </w:r>
          </w:p>
        </w:tc>
        <w:tc>
          <w:tcPr>
            <w:tcW w:w="1162" w:type="dxa"/>
          </w:tcPr>
          <w:p w:rsidR="00450F75" w:rsidRPr="00D63139" w:rsidRDefault="00450F75" w:rsidP="00574C60">
            <w:pPr>
              <w:jc w:val="center"/>
              <w:rPr>
                <w:b/>
              </w:rPr>
            </w:pPr>
            <w:r w:rsidRPr="00D63139">
              <w:rPr>
                <w:b/>
              </w:rPr>
              <w:t>5.</w:t>
            </w:r>
          </w:p>
        </w:tc>
        <w:tc>
          <w:tcPr>
            <w:tcW w:w="1162" w:type="dxa"/>
          </w:tcPr>
          <w:p w:rsidR="00450F75" w:rsidRPr="00D63139" w:rsidRDefault="00450F75" w:rsidP="00574C60">
            <w:pPr>
              <w:jc w:val="center"/>
              <w:rPr>
                <w:b/>
              </w:rPr>
            </w:pPr>
            <w:r w:rsidRPr="00D63139">
              <w:rPr>
                <w:b/>
              </w:rPr>
              <w:t>6.</w:t>
            </w:r>
          </w:p>
        </w:tc>
        <w:tc>
          <w:tcPr>
            <w:tcW w:w="1162" w:type="dxa"/>
          </w:tcPr>
          <w:p w:rsidR="00450F75" w:rsidRPr="00D63139" w:rsidRDefault="00450F75" w:rsidP="00574C60">
            <w:pPr>
              <w:jc w:val="center"/>
              <w:rPr>
                <w:b/>
              </w:rPr>
            </w:pPr>
            <w:r w:rsidRPr="00D63139">
              <w:rPr>
                <w:b/>
              </w:rPr>
              <w:t>7.</w:t>
            </w:r>
          </w:p>
        </w:tc>
        <w:tc>
          <w:tcPr>
            <w:tcW w:w="1162" w:type="dxa"/>
          </w:tcPr>
          <w:p w:rsidR="00450F75" w:rsidRPr="00D63139" w:rsidRDefault="00450F75" w:rsidP="00574C60">
            <w:pPr>
              <w:jc w:val="center"/>
              <w:rPr>
                <w:b/>
              </w:rPr>
            </w:pPr>
            <w:r w:rsidRPr="00D63139">
              <w:rPr>
                <w:b/>
              </w:rPr>
              <w:t>8.</w:t>
            </w:r>
          </w:p>
        </w:tc>
      </w:tr>
      <w:tr w:rsidR="00450F75" w:rsidRPr="00D63139" w:rsidTr="00574C60">
        <w:tc>
          <w:tcPr>
            <w:tcW w:w="1161" w:type="dxa"/>
          </w:tcPr>
          <w:p w:rsidR="00450F75" w:rsidRPr="00D63139" w:rsidRDefault="00450F75" w:rsidP="00574C60">
            <w:pPr>
              <w:jc w:val="center"/>
            </w:pPr>
            <w:r w:rsidRPr="00D63139">
              <w:t>1</w:t>
            </w:r>
          </w:p>
        </w:tc>
        <w:tc>
          <w:tcPr>
            <w:tcW w:w="1161" w:type="dxa"/>
          </w:tcPr>
          <w:p w:rsidR="00450F75" w:rsidRPr="00D63139" w:rsidRDefault="00450F75" w:rsidP="00574C60">
            <w:pPr>
              <w:jc w:val="center"/>
            </w:pPr>
            <w:r w:rsidRPr="00D63139">
              <w:t>1</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r>
    </w:tbl>
    <w:p w:rsidR="00450F75" w:rsidRPr="00D63139" w:rsidRDefault="00450F75" w:rsidP="00450F75"/>
    <w:p w:rsidR="00450F75" w:rsidRPr="00D63139" w:rsidRDefault="00450F75" w:rsidP="00450F75">
      <w:r w:rsidRPr="00D63139">
        <w:t>Učebné osnovy sú totožné so vzdelávacím štandardom ŠVP pre príslušný predmet.</w:t>
      </w:r>
    </w:p>
    <w:p w:rsidR="00450F75" w:rsidRPr="00D63139" w:rsidRDefault="00450F75" w:rsidP="00450F75"/>
    <w:tbl>
      <w:tblPr>
        <w:tblStyle w:val="Mriekatabuky"/>
        <w:tblW w:w="0" w:type="auto"/>
        <w:tblLook w:val="04A0" w:firstRow="1" w:lastRow="0" w:firstColumn="1" w:lastColumn="0" w:noHBand="0" w:noVBand="1"/>
      </w:tblPr>
      <w:tblGrid>
        <w:gridCol w:w="895"/>
        <w:gridCol w:w="6888"/>
        <w:gridCol w:w="1426"/>
      </w:tblGrid>
      <w:tr w:rsidR="00450F75" w:rsidRPr="00D63139" w:rsidTr="00574C60">
        <w:tc>
          <w:tcPr>
            <w:tcW w:w="9209" w:type="dxa"/>
            <w:gridSpan w:val="3"/>
          </w:tcPr>
          <w:p w:rsidR="00450F75" w:rsidRPr="00D63139" w:rsidRDefault="00450F75" w:rsidP="00450F75">
            <w:pPr>
              <w:jc w:val="center"/>
              <w:rPr>
                <w:b/>
                <w:szCs w:val="24"/>
              </w:rPr>
            </w:pPr>
            <w:r w:rsidRPr="00D63139">
              <w:rPr>
                <w:b/>
                <w:szCs w:val="24"/>
              </w:rPr>
              <w:t>Rozdelenie učiva HUV do ročníkov</w:t>
            </w:r>
          </w:p>
        </w:tc>
      </w:tr>
      <w:tr w:rsidR="00450F75" w:rsidRPr="00D63139" w:rsidTr="00574C60">
        <w:tc>
          <w:tcPr>
            <w:tcW w:w="0" w:type="auto"/>
          </w:tcPr>
          <w:p w:rsidR="00450F75" w:rsidRPr="00D63139" w:rsidRDefault="00450F75" w:rsidP="00574C60">
            <w:pPr>
              <w:rPr>
                <w:b/>
                <w:szCs w:val="24"/>
              </w:rPr>
            </w:pPr>
            <w:r w:rsidRPr="00D63139">
              <w:rPr>
                <w:b/>
                <w:szCs w:val="24"/>
              </w:rPr>
              <w:t>Ročník</w:t>
            </w:r>
          </w:p>
        </w:tc>
        <w:tc>
          <w:tcPr>
            <w:tcW w:w="6842" w:type="dxa"/>
          </w:tcPr>
          <w:p w:rsidR="00450F75" w:rsidRPr="00D63139" w:rsidRDefault="00450F75" w:rsidP="00574C60">
            <w:pPr>
              <w:rPr>
                <w:b/>
                <w:szCs w:val="24"/>
              </w:rPr>
            </w:pPr>
            <w:r w:rsidRPr="00D63139">
              <w:rPr>
                <w:b/>
                <w:szCs w:val="24"/>
              </w:rPr>
              <w:t>Tematický celok</w:t>
            </w:r>
          </w:p>
        </w:tc>
        <w:tc>
          <w:tcPr>
            <w:tcW w:w="1417" w:type="dxa"/>
          </w:tcPr>
          <w:p w:rsidR="00450F75" w:rsidRPr="00D63139" w:rsidRDefault="00450F75" w:rsidP="00574C60">
            <w:pPr>
              <w:rPr>
                <w:b/>
                <w:szCs w:val="24"/>
              </w:rPr>
            </w:pPr>
            <w:r w:rsidRPr="00D63139">
              <w:rPr>
                <w:b/>
                <w:szCs w:val="24"/>
              </w:rPr>
              <w:t>Počet hodín</w:t>
            </w:r>
          </w:p>
        </w:tc>
      </w:tr>
      <w:tr w:rsidR="00450F75" w:rsidRPr="00D63139" w:rsidTr="00574C60">
        <w:tc>
          <w:tcPr>
            <w:tcW w:w="0" w:type="auto"/>
          </w:tcPr>
          <w:p w:rsidR="00450F75" w:rsidRPr="00D63139" w:rsidRDefault="00450F75" w:rsidP="00450F75">
            <w:pPr>
              <w:jc w:val="left"/>
              <w:rPr>
                <w:szCs w:val="24"/>
              </w:rPr>
            </w:pPr>
            <w:r w:rsidRPr="00D63139">
              <w:rPr>
                <w:szCs w:val="24"/>
              </w:rPr>
              <w:t>1.</w:t>
            </w:r>
          </w:p>
        </w:tc>
        <w:tc>
          <w:tcPr>
            <w:tcW w:w="6842" w:type="dxa"/>
          </w:tcPr>
          <w:p w:rsidR="00450F75" w:rsidRPr="00D63139" w:rsidRDefault="00450F75" w:rsidP="00450F75">
            <w:r w:rsidRPr="00D63139">
              <w:t>Hudba minulosti a súčasnosť   </w:t>
            </w:r>
          </w:p>
        </w:tc>
        <w:tc>
          <w:tcPr>
            <w:tcW w:w="1417" w:type="dxa"/>
          </w:tcPr>
          <w:p w:rsidR="00450F75" w:rsidRPr="00D63139" w:rsidRDefault="00450F75" w:rsidP="00450F75">
            <w:r w:rsidRPr="00D63139">
              <w:t>23</w:t>
            </w:r>
          </w:p>
        </w:tc>
      </w:tr>
      <w:tr w:rsidR="00450F75" w:rsidRPr="00D63139" w:rsidTr="00574C60">
        <w:tc>
          <w:tcPr>
            <w:tcW w:w="0" w:type="auto"/>
          </w:tcPr>
          <w:p w:rsidR="00450F75" w:rsidRPr="00D63139" w:rsidRDefault="00450F75" w:rsidP="00450F75">
            <w:pPr>
              <w:jc w:val="left"/>
              <w:rPr>
                <w:szCs w:val="24"/>
              </w:rPr>
            </w:pPr>
            <w:r w:rsidRPr="00D63139">
              <w:rPr>
                <w:szCs w:val="24"/>
              </w:rPr>
              <w:t>1.</w:t>
            </w:r>
          </w:p>
        </w:tc>
        <w:tc>
          <w:tcPr>
            <w:tcW w:w="6842" w:type="dxa"/>
          </w:tcPr>
          <w:p w:rsidR="00450F75" w:rsidRPr="00D63139" w:rsidRDefault="00450F75" w:rsidP="00450F75">
            <w:r w:rsidRPr="00D63139">
              <w:t>Prostredníctvom hudby poznávame kultúru rôznych národov</w:t>
            </w:r>
          </w:p>
        </w:tc>
        <w:tc>
          <w:tcPr>
            <w:tcW w:w="1417" w:type="dxa"/>
          </w:tcPr>
          <w:p w:rsidR="00450F75" w:rsidRPr="00D63139" w:rsidRDefault="00450F75" w:rsidP="00450F75">
            <w:r w:rsidRPr="00D63139">
              <w:t>10</w:t>
            </w:r>
          </w:p>
        </w:tc>
      </w:tr>
      <w:tr w:rsidR="00450F75" w:rsidRPr="00D63139" w:rsidTr="00574C60">
        <w:tc>
          <w:tcPr>
            <w:tcW w:w="9209" w:type="dxa"/>
            <w:gridSpan w:val="3"/>
            <w:shd w:val="clear" w:color="auto" w:fill="AEAAAA" w:themeFill="background2" w:themeFillShade="BF"/>
          </w:tcPr>
          <w:p w:rsidR="00450F75" w:rsidRPr="00D63139" w:rsidRDefault="00450F75" w:rsidP="00450F75">
            <w:pPr>
              <w:rPr>
                <w:b/>
                <w:szCs w:val="24"/>
              </w:rPr>
            </w:pPr>
          </w:p>
        </w:tc>
      </w:tr>
      <w:tr w:rsidR="00450F75" w:rsidRPr="00D63139" w:rsidTr="00574C60">
        <w:tc>
          <w:tcPr>
            <w:tcW w:w="0" w:type="auto"/>
          </w:tcPr>
          <w:p w:rsidR="00450F75" w:rsidRPr="00D63139" w:rsidRDefault="00450F75" w:rsidP="00450F75">
            <w:pPr>
              <w:jc w:val="left"/>
              <w:rPr>
                <w:szCs w:val="24"/>
              </w:rPr>
            </w:pPr>
            <w:r w:rsidRPr="00D63139">
              <w:rPr>
                <w:szCs w:val="24"/>
              </w:rPr>
              <w:t>2.</w:t>
            </w:r>
          </w:p>
        </w:tc>
        <w:tc>
          <w:tcPr>
            <w:tcW w:w="6842" w:type="dxa"/>
          </w:tcPr>
          <w:p w:rsidR="00450F75" w:rsidRPr="00D63139" w:rsidRDefault="00450F75" w:rsidP="00450F75">
            <w:r w:rsidRPr="00D63139">
              <w:t>Hudba minulosti</w:t>
            </w:r>
          </w:p>
        </w:tc>
        <w:tc>
          <w:tcPr>
            <w:tcW w:w="1417" w:type="dxa"/>
          </w:tcPr>
          <w:p w:rsidR="00450F75" w:rsidRPr="00D63139" w:rsidRDefault="00450F75" w:rsidP="00450F75">
            <w:r w:rsidRPr="00D63139">
              <w:t>14</w:t>
            </w:r>
          </w:p>
        </w:tc>
      </w:tr>
      <w:tr w:rsidR="00450F75" w:rsidRPr="00D63139" w:rsidTr="00574C60">
        <w:tc>
          <w:tcPr>
            <w:tcW w:w="0" w:type="auto"/>
          </w:tcPr>
          <w:p w:rsidR="00450F75" w:rsidRPr="00D63139" w:rsidRDefault="00450F75" w:rsidP="00450F75">
            <w:pPr>
              <w:jc w:val="left"/>
              <w:rPr>
                <w:szCs w:val="24"/>
              </w:rPr>
            </w:pPr>
            <w:r w:rsidRPr="00D63139">
              <w:rPr>
                <w:szCs w:val="24"/>
              </w:rPr>
              <w:t>2.</w:t>
            </w:r>
          </w:p>
        </w:tc>
        <w:tc>
          <w:tcPr>
            <w:tcW w:w="6842" w:type="dxa"/>
          </w:tcPr>
          <w:p w:rsidR="00450F75" w:rsidRPr="00D63139" w:rsidRDefault="00450F75" w:rsidP="00450F75">
            <w:r w:rsidRPr="00D63139">
              <w:t>Populárna hudba</w:t>
            </w:r>
          </w:p>
        </w:tc>
        <w:tc>
          <w:tcPr>
            <w:tcW w:w="1417" w:type="dxa"/>
          </w:tcPr>
          <w:p w:rsidR="00450F75" w:rsidRPr="00D63139" w:rsidRDefault="00450F75" w:rsidP="00450F75">
            <w:r w:rsidRPr="00D63139">
              <w:t>19</w:t>
            </w:r>
          </w:p>
        </w:tc>
      </w:tr>
    </w:tbl>
    <w:p w:rsidR="00450F75" w:rsidRPr="00D63139" w:rsidRDefault="00450F75" w:rsidP="00450F75"/>
    <w:p w:rsidR="00450F75" w:rsidRDefault="00450F75" w:rsidP="008F37A2">
      <w:pPr>
        <w:pStyle w:val="Nadpis4"/>
      </w:pPr>
      <w:r w:rsidRPr="00D63139">
        <w:t>F.6.2 Výtvarná výchova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450F75" w:rsidRPr="00D63139" w:rsidTr="00574C60">
        <w:tc>
          <w:tcPr>
            <w:tcW w:w="9294" w:type="dxa"/>
            <w:gridSpan w:val="8"/>
          </w:tcPr>
          <w:p w:rsidR="00450F75" w:rsidRPr="00D63139" w:rsidRDefault="001941A1" w:rsidP="001941A1">
            <w:pPr>
              <w:jc w:val="center"/>
              <w:rPr>
                <w:b/>
              </w:rPr>
            </w:pPr>
            <w:r>
              <w:rPr>
                <w:b/>
              </w:rPr>
              <w:t>Týždenná časová dotácia VY</w:t>
            </w:r>
            <w:r w:rsidR="00450F75" w:rsidRPr="00D63139">
              <w:rPr>
                <w:b/>
              </w:rPr>
              <w:t>V v jednotlivých ročníkoch</w:t>
            </w:r>
          </w:p>
        </w:tc>
      </w:tr>
      <w:tr w:rsidR="00450F75" w:rsidRPr="00D63139" w:rsidTr="00574C60">
        <w:tc>
          <w:tcPr>
            <w:tcW w:w="1161" w:type="dxa"/>
          </w:tcPr>
          <w:p w:rsidR="00450F75" w:rsidRPr="00D63139" w:rsidRDefault="00450F75" w:rsidP="00574C60">
            <w:pPr>
              <w:jc w:val="center"/>
              <w:rPr>
                <w:b/>
              </w:rPr>
            </w:pPr>
            <w:r w:rsidRPr="00D63139">
              <w:rPr>
                <w:b/>
              </w:rPr>
              <w:t>1.</w:t>
            </w:r>
          </w:p>
        </w:tc>
        <w:tc>
          <w:tcPr>
            <w:tcW w:w="1161" w:type="dxa"/>
          </w:tcPr>
          <w:p w:rsidR="00450F75" w:rsidRPr="00D63139" w:rsidRDefault="00450F75" w:rsidP="00574C60">
            <w:pPr>
              <w:jc w:val="center"/>
              <w:rPr>
                <w:b/>
              </w:rPr>
            </w:pPr>
            <w:r w:rsidRPr="00D63139">
              <w:rPr>
                <w:b/>
              </w:rPr>
              <w:t>2.</w:t>
            </w:r>
          </w:p>
        </w:tc>
        <w:tc>
          <w:tcPr>
            <w:tcW w:w="1162" w:type="dxa"/>
          </w:tcPr>
          <w:p w:rsidR="00450F75" w:rsidRPr="00D63139" w:rsidRDefault="00450F75" w:rsidP="00574C60">
            <w:pPr>
              <w:jc w:val="center"/>
              <w:rPr>
                <w:b/>
              </w:rPr>
            </w:pPr>
            <w:r w:rsidRPr="00D63139">
              <w:rPr>
                <w:b/>
              </w:rPr>
              <w:t>3.</w:t>
            </w:r>
          </w:p>
        </w:tc>
        <w:tc>
          <w:tcPr>
            <w:tcW w:w="1162" w:type="dxa"/>
          </w:tcPr>
          <w:p w:rsidR="00450F75" w:rsidRPr="00D63139" w:rsidRDefault="00450F75" w:rsidP="00574C60">
            <w:pPr>
              <w:jc w:val="center"/>
              <w:rPr>
                <w:b/>
              </w:rPr>
            </w:pPr>
            <w:r w:rsidRPr="00D63139">
              <w:rPr>
                <w:b/>
              </w:rPr>
              <w:t>4.</w:t>
            </w:r>
          </w:p>
        </w:tc>
        <w:tc>
          <w:tcPr>
            <w:tcW w:w="1162" w:type="dxa"/>
          </w:tcPr>
          <w:p w:rsidR="00450F75" w:rsidRPr="00D63139" w:rsidRDefault="00450F75" w:rsidP="00574C60">
            <w:pPr>
              <w:jc w:val="center"/>
              <w:rPr>
                <w:b/>
              </w:rPr>
            </w:pPr>
            <w:r w:rsidRPr="00D63139">
              <w:rPr>
                <w:b/>
              </w:rPr>
              <w:t>5.</w:t>
            </w:r>
          </w:p>
        </w:tc>
        <w:tc>
          <w:tcPr>
            <w:tcW w:w="1162" w:type="dxa"/>
          </w:tcPr>
          <w:p w:rsidR="00450F75" w:rsidRPr="00D63139" w:rsidRDefault="00450F75" w:rsidP="00574C60">
            <w:pPr>
              <w:jc w:val="center"/>
              <w:rPr>
                <w:b/>
              </w:rPr>
            </w:pPr>
            <w:r w:rsidRPr="00D63139">
              <w:rPr>
                <w:b/>
              </w:rPr>
              <w:t>6.</w:t>
            </w:r>
          </w:p>
        </w:tc>
        <w:tc>
          <w:tcPr>
            <w:tcW w:w="1162" w:type="dxa"/>
          </w:tcPr>
          <w:p w:rsidR="00450F75" w:rsidRPr="00D63139" w:rsidRDefault="00450F75" w:rsidP="00574C60">
            <w:pPr>
              <w:jc w:val="center"/>
              <w:rPr>
                <w:b/>
              </w:rPr>
            </w:pPr>
            <w:r w:rsidRPr="00D63139">
              <w:rPr>
                <w:b/>
              </w:rPr>
              <w:t>7.</w:t>
            </w:r>
          </w:p>
        </w:tc>
        <w:tc>
          <w:tcPr>
            <w:tcW w:w="1162" w:type="dxa"/>
          </w:tcPr>
          <w:p w:rsidR="00450F75" w:rsidRPr="00D63139" w:rsidRDefault="00450F75" w:rsidP="00574C60">
            <w:pPr>
              <w:jc w:val="center"/>
              <w:rPr>
                <w:b/>
              </w:rPr>
            </w:pPr>
            <w:r w:rsidRPr="00D63139">
              <w:rPr>
                <w:b/>
              </w:rPr>
              <w:t>8.</w:t>
            </w:r>
          </w:p>
        </w:tc>
      </w:tr>
      <w:tr w:rsidR="00450F75" w:rsidRPr="00D63139" w:rsidTr="00574C60">
        <w:tc>
          <w:tcPr>
            <w:tcW w:w="1161" w:type="dxa"/>
          </w:tcPr>
          <w:p w:rsidR="00450F75" w:rsidRPr="00D63139" w:rsidRDefault="00450F75" w:rsidP="00574C60">
            <w:pPr>
              <w:jc w:val="center"/>
            </w:pPr>
            <w:r w:rsidRPr="00D63139">
              <w:t>1</w:t>
            </w:r>
          </w:p>
        </w:tc>
        <w:tc>
          <w:tcPr>
            <w:tcW w:w="1161" w:type="dxa"/>
          </w:tcPr>
          <w:p w:rsidR="00450F75" w:rsidRPr="00D63139" w:rsidRDefault="00450F75" w:rsidP="00574C60">
            <w:pPr>
              <w:jc w:val="center"/>
            </w:pPr>
            <w:r w:rsidRPr="00D63139">
              <w:t>1</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r>
    </w:tbl>
    <w:p w:rsidR="000C007C" w:rsidRPr="00D63139" w:rsidRDefault="000C007C" w:rsidP="00716B74">
      <w:pPr>
        <w:rPr>
          <w:b/>
        </w:rPr>
      </w:pPr>
    </w:p>
    <w:p w:rsidR="00450F75" w:rsidRPr="00D63139" w:rsidRDefault="00450F75" w:rsidP="00450F75">
      <w:r w:rsidRPr="00D63139">
        <w:t>Učebné osnovy sú totožné so vzdelávacím štandardom ŠVP pre príslušný predmet.</w:t>
      </w:r>
    </w:p>
    <w:p w:rsidR="000C007C" w:rsidRPr="00D63139" w:rsidRDefault="000C007C" w:rsidP="00716B74">
      <w:pPr>
        <w:rPr>
          <w:b/>
        </w:rPr>
      </w:pPr>
    </w:p>
    <w:tbl>
      <w:tblPr>
        <w:tblStyle w:val="Mriekatabuky"/>
        <w:tblW w:w="0" w:type="auto"/>
        <w:tblLook w:val="04A0" w:firstRow="1" w:lastRow="0" w:firstColumn="1" w:lastColumn="0" w:noHBand="0" w:noVBand="1"/>
      </w:tblPr>
      <w:tblGrid>
        <w:gridCol w:w="895"/>
        <w:gridCol w:w="6888"/>
        <w:gridCol w:w="1426"/>
      </w:tblGrid>
      <w:tr w:rsidR="00450F75" w:rsidRPr="00D63139" w:rsidTr="00574C60">
        <w:tc>
          <w:tcPr>
            <w:tcW w:w="9209" w:type="dxa"/>
            <w:gridSpan w:val="3"/>
          </w:tcPr>
          <w:p w:rsidR="00450F75" w:rsidRPr="00D63139" w:rsidRDefault="00450F75" w:rsidP="00450F75">
            <w:pPr>
              <w:jc w:val="center"/>
              <w:rPr>
                <w:b/>
                <w:szCs w:val="24"/>
              </w:rPr>
            </w:pPr>
            <w:r w:rsidRPr="00D63139">
              <w:rPr>
                <w:b/>
                <w:szCs w:val="24"/>
              </w:rPr>
              <w:t>Rozdelenie učiva VYV do ročníkov</w:t>
            </w:r>
          </w:p>
        </w:tc>
      </w:tr>
      <w:tr w:rsidR="00450F75" w:rsidRPr="00D63139" w:rsidTr="00574C60">
        <w:tc>
          <w:tcPr>
            <w:tcW w:w="0" w:type="auto"/>
          </w:tcPr>
          <w:p w:rsidR="00450F75" w:rsidRPr="00D63139" w:rsidRDefault="00450F75" w:rsidP="00574C60">
            <w:pPr>
              <w:rPr>
                <w:b/>
                <w:szCs w:val="24"/>
              </w:rPr>
            </w:pPr>
            <w:r w:rsidRPr="00D63139">
              <w:rPr>
                <w:b/>
                <w:szCs w:val="24"/>
              </w:rPr>
              <w:t>Ročník</w:t>
            </w:r>
          </w:p>
        </w:tc>
        <w:tc>
          <w:tcPr>
            <w:tcW w:w="6842" w:type="dxa"/>
          </w:tcPr>
          <w:p w:rsidR="00450F75" w:rsidRPr="00D63139" w:rsidRDefault="00450F75" w:rsidP="00574C60">
            <w:pPr>
              <w:rPr>
                <w:b/>
                <w:szCs w:val="24"/>
              </w:rPr>
            </w:pPr>
            <w:r w:rsidRPr="00D63139">
              <w:rPr>
                <w:b/>
                <w:szCs w:val="24"/>
              </w:rPr>
              <w:t>Tematický celok</w:t>
            </w:r>
          </w:p>
        </w:tc>
        <w:tc>
          <w:tcPr>
            <w:tcW w:w="1417" w:type="dxa"/>
          </w:tcPr>
          <w:p w:rsidR="00450F75" w:rsidRPr="00D63139" w:rsidRDefault="00450F75" w:rsidP="00574C60">
            <w:pPr>
              <w:rPr>
                <w:b/>
                <w:szCs w:val="24"/>
              </w:rPr>
            </w:pPr>
            <w:r w:rsidRPr="00D63139">
              <w:rPr>
                <w:b/>
                <w:szCs w:val="24"/>
              </w:rPr>
              <w:t>Počet hodín</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Úvod do tvorivého procesu</w:t>
            </w:r>
          </w:p>
        </w:tc>
        <w:tc>
          <w:tcPr>
            <w:tcW w:w="1417" w:type="dxa"/>
          </w:tcPr>
          <w:p w:rsidR="00B8702D" w:rsidRPr="00D63139" w:rsidRDefault="00B8702D" w:rsidP="00B8702D">
            <w:pPr>
              <w:pStyle w:val="TableContents"/>
              <w:rPr>
                <w:rFonts w:cs="Times New Roman"/>
              </w:rPr>
            </w:pPr>
            <w:r w:rsidRPr="00D63139">
              <w:rPr>
                <w:rFonts w:cs="Times New Roman"/>
              </w:rPr>
              <w:t>2</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Výtvarný jazyk/základné prvky výtvarného vyjadrovania</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Podnety filmu a videa</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Podnety hudby</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Škola v galérii/galéria v škole</w:t>
            </w:r>
          </w:p>
        </w:tc>
        <w:tc>
          <w:tcPr>
            <w:tcW w:w="1417" w:type="dxa"/>
          </w:tcPr>
          <w:p w:rsidR="00B8702D" w:rsidRPr="00D63139" w:rsidRDefault="00B8702D" w:rsidP="00B8702D">
            <w:pPr>
              <w:pStyle w:val="TableContents"/>
              <w:rPr>
                <w:rFonts w:cs="Times New Roman"/>
              </w:rPr>
            </w:pPr>
            <w:r w:rsidRPr="00D63139">
              <w:rPr>
                <w:rFonts w:cs="Times New Roman"/>
              </w:rPr>
              <w:t>5</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Podnety architektúry</w:t>
            </w:r>
          </w:p>
        </w:tc>
        <w:tc>
          <w:tcPr>
            <w:tcW w:w="1417" w:type="dxa"/>
          </w:tcPr>
          <w:p w:rsidR="00B8702D" w:rsidRPr="00D63139" w:rsidRDefault="00B8702D" w:rsidP="00B8702D">
            <w:pPr>
              <w:pStyle w:val="TableContents"/>
              <w:rPr>
                <w:rFonts w:cs="Times New Roman"/>
              </w:rPr>
            </w:pPr>
            <w:r w:rsidRPr="00D63139">
              <w:rPr>
                <w:rFonts w:cs="Times New Roman"/>
              </w:rPr>
              <w:t>5</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Podnety dizajnu</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Možnosti zobrazovania videného sveta</w:t>
            </w:r>
          </w:p>
        </w:tc>
        <w:tc>
          <w:tcPr>
            <w:tcW w:w="1417" w:type="dxa"/>
          </w:tcPr>
          <w:p w:rsidR="00B8702D" w:rsidRPr="00D63139" w:rsidRDefault="00B8702D" w:rsidP="00B8702D">
            <w:pPr>
              <w:pStyle w:val="TableContents"/>
              <w:rPr>
                <w:rFonts w:cs="Times New Roman"/>
              </w:rPr>
            </w:pPr>
            <w:r w:rsidRPr="00D63139">
              <w:rPr>
                <w:rFonts w:cs="Times New Roman"/>
              </w:rPr>
              <w:t>2</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Tradícia a identita/ kultúrna krajina</w:t>
            </w:r>
          </w:p>
        </w:tc>
        <w:tc>
          <w:tcPr>
            <w:tcW w:w="1417" w:type="dxa"/>
          </w:tcPr>
          <w:p w:rsidR="00B8702D" w:rsidRPr="00D63139" w:rsidRDefault="00B8702D" w:rsidP="00B8702D">
            <w:pPr>
              <w:pStyle w:val="TableContents"/>
              <w:rPr>
                <w:rFonts w:cs="Times New Roman"/>
              </w:rPr>
            </w:pPr>
            <w:r w:rsidRPr="00D63139">
              <w:rPr>
                <w:rFonts w:cs="Times New Roman"/>
              </w:rPr>
              <w:t>3</w:t>
            </w:r>
          </w:p>
        </w:tc>
      </w:tr>
      <w:tr w:rsidR="00B8702D" w:rsidRPr="00D63139" w:rsidTr="00574C60">
        <w:tc>
          <w:tcPr>
            <w:tcW w:w="9209" w:type="dxa"/>
            <w:gridSpan w:val="3"/>
            <w:shd w:val="clear" w:color="auto" w:fill="AEAAAA" w:themeFill="background2" w:themeFillShade="BF"/>
          </w:tcPr>
          <w:p w:rsidR="00B8702D" w:rsidRPr="00D63139" w:rsidRDefault="00B8702D" w:rsidP="00B8702D">
            <w:pPr>
              <w:rPr>
                <w:b/>
                <w:szCs w:val="24"/>
              </w:rPr>
            </w:pP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Úvod do tvorivého procesu</w:t>
            </w:r>
          </w:p>
        </w:tc>
        <w:tc>
          <w:tcPr>
            <w:tcW w:w="1417" w:type="dxa"/>
          </w:tcPr>
          <w:p w:rsidR="00B8702D" w:rsidRPr="00D63139" w:rsidRDefault="00B8702D" w:rsidP="00B8702D">
            <w:pPr>
              <w:pStyle w:val="TableContents"/>
              <w:rPr>
                <w:rFonts w:cs="Times New Roman"/>
              </w:rPr>
            </w:pPr>
            <w:r w:rsidRPr="00D63139">
              <w:rPr>
                <w:rFonts w:cs="Times New Roman"/>
              </w:rPr>
              <w:t>2</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Výtvarný jazyk/základné prvky výtvarného vyjadrovania</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Podnety filmu a videa</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lastRenderedPageBreak/>
              <w:t>2.</w:t>
            </w:r>
          </w:p>
        </w:tc>
        <w:tc>
          <w:tcPr>
            <w:tcW w:w="6842" w:type="dxa"/>
          </w:tcPr>
          <w:p w:rsidR="00B8702D" w:rsidRPr="00D63139" w:rsidRDefault="00B8702D" w:rsidP="00B8702D">
            <w:pPr>
              <w:pStyle w:val="TableContents"/>
              <w:rPr>
                <w:rFonts w:cs="Times New Roman"/>
              </w:rPr>
            </w:pPr>
            <w:r w:rsidRPr="00D63139">
              <w:rPr>
                <w:rFonts w:cs="Times New Roman"/>
              </w:rPr>
              <w:t>Podnety hudby</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Škola v galérii/galéria v škole</w:t>
            </w:r>
          </w:p>
        </w:tc>
        <w:tc>
          <w:tcPr>
            <w:tcW w:w="1417" w:type="dxa"/>
          </w:tcPr>
          <w:p w:rsidR="00B8702D" w:rsidRPr="00D63139" w:rsidRDefault="00B8702D" w:rsidP="00B8702D">
            <w:pPr>
              <w:pStyle w:val="TableContents"/>
              <w:rPr>
                <w:rFonts w:cs="Times New Roman"/>
              </w:rPr>
            </w:pPr>
            <w:r w:rsidRPr="00D63139">
              <w:rPr>
                <w:rFonts w:cs="Times New Roman"/>
              </w:rPr>
              <w:t>5</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Podnety architektúry</w:t>
            </w:r>
          </w:p>
        </w:tc>
        <w:tc>
          <w:tcPr>
            <w:tcW w:w="1417" w:type="dxa"/>
          </w:tcPr>
          <w:p w:rsidR="00B8702D" w:rsidRPr="00D63139" w:rsidRDefault="00B8702D" w:rsidP="00B8702D">
            <w:pPr>
              <w:pStyle w:val="TableContents"/>
              <w:rPr>
                <w:rFonts w:cs="Times New Roman"/>
              </w:rPr>
            </w:pPr>
            <w:r w:rsidRPr="00D63139">
              <w:rPr>
                <w:rFonts w:cs="Times New Roman"/>
              </w:rPr>
              <w:t>5</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Podnety dizajnu</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Možnosti zobrazovania videného sveta</w:t>
            </w:r>
          </w:p>
        </w:tc>
        <w:tc>
          <w:tcPr>
            <w:tcW w:w="1417" w:type="dxa"/>
          </w:tcPr>
          <w:p w:rsidR="00B8702D" w:rsidRPr="00D63139" w:rsidRDefault="00B8702D" w:rsidP="00B8702D">
            <w:pPr>
              <w:pStyle w:val="TableContents"/>
              <w:rPr>
                <w:rFonts w:cs="Times New Roman"/>
              </w:rPr>
            </w:pPr>
            <w:r w:rsidRPr="00D63139">
              <w:rPr>
                <w:rFonts w:cs="Times New Roman"/>
              </w:rPr>
              <w:t>2</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Tradícia a identita/ kultúrna krajina</w:t>
            </w:r>
          </w:p>
        </w:tc>
        <w:tc>
          <w:tcPr>
            <w:tcW w:w="1417" w:type="dxa"/>
          </w:tcPr>
          <w:p w:rsidR="00B8702D" w:rsidRPr="00D63139" w:rsidRDefault="00B8702D" w:rsidP="00B8702D">
            <w:pPr>
              <w:pStyle w:val="TableContents"/>
              <w:rPr>
                <w:rFonts w:cs="Times New Roman"/>
              </w:rPr>
            </w:pPr>
            <w:r w:rsidRPr="00D63139">
              <w:rPr>
                <w:rFonts w:cs="Times New Roman"/>
              </w:rPr>
              <w:t>3</w:t>
            </w:r>
          </w:p>
        </w:tc>
      </w:tr>
    </w:tbl>
    <w:p w:rsidR="00450F75" w:rsidRPr="00D63139" w:rsidRDefault="00450F75" w:rsidP="00716B74">
      <w:pPr>
        <w:rPr>
          <w:b/>
        </w:rPr>
      </w:pPr>
    </w:p>
    <w:p w:rsidR="00450F75" w:rsidRDefault="003725AE" w:rsidP="008F37A2">
      <w:pPr>
        <w:pStyle w:val="Nadpis4"/>
      </w:pPr>
      <w:r>
        <w:t xml:space="preserve">F.6.3 </w:t>
      </w:r>
      <w:r w:rsidR="00516738" w:rsidRPr="00D63139">
        <w:t>Um</w:t>
      </w:r>
      <w:r w:rsidR="00450F75" w:rsidRPr="00D63139">
        <w:t>eni</w:t>
      </w:r>
      <w:r w:rsidR="00516738" w:rsidRPr="00D63139">
        <w:t>e a</w:t>
      </w:r>
      <w:r w:rsidR="001941A1">
        <w:t> </w:t>
      </w:r>
      <w:r w:rsidR="00516738" w:rsidRPr="00D63139">
        <w:t>kultúra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16738" w:rsidRPr="00D63139" w:rsidTr="00574C60">
        <w:tc>
          <w:tcPr>
            <w:tcW w:w="9294" w:type="dxa"/>
            <w:gridSpan w:val="8"/>
          </w:tcPr>
          <w:p w:rsidR="00516738" w:rsidRPr="00D63139" w:rsidRDefault="00516738" w:rsidP="00516738">
            <w:pPr>
              <w:jc w:val="center"/>
              <w:rPr>
                <w:b/>
              </w:rPr>
            </w:pPr>
            <w:r w:rsidRPr="00D63139">
              <w:rPr>
                <w:b/>
              </w:rPr>
              <w:t>Týždenná časová dotácia UMK v jednotlivých ročníkoch</w:t>
            </w:r>
          </w:p>
        </w:tc>
      </w:tr>
      <w:tr w:rsidR="00516738" w:rsidRPr="00D63139" w:rsidTr="00574C60">
        <w:tc>
          <w:tcPr>
            <w:tcW w:w="1161" w:type="dxa"/>
          </w:tcPr>
          <w:p w:rsidR="00516738" w:rsidRPr="00D63139" w:rsidRDefault="00516738" w:rsidP="00574C60">
            <w:pPr>
              <w:jc w:val="center"/>
              <w:rPr>
                <w:b/>
              </w:rPr>
            </w:pPr>
            <w:r w:rsidRPr="00D63139">
              <w:rPr>
                <w:b/>
              </w:rPr>
              <w:t>1.</w:t>
            </w:r>
          </w:p>
        </w:tc>
        <w:tc>
          <w:tcPr>
            <w:tcW w:w="1161" w:type="dxa"/>
          </w:tcPr>
          <w:p w:rsidR="00516738" w:rsidRPr="00D63139" w:rsidRDefault="00516738" w:rsidP="00574C60">
            <w:pPr>
              <w:jc w:val="center"/>
              <w:rPr>
                <w:b/>
              </w:rPr>
            </w:pPr>
            <w:r w:rsidRPr="00D63139">
              <w:rPr>
                <w:b/>
              </w:rPr>
              <w:t>2.</w:t>
            </w:r>
          </w:p>
        </w:tc>
        <w:tc>
          <w:tcPr>
            <w:tcW w:w="1162" w:type="dxa"/>
          </w:tcPr>
          <w:p w:rsidR="00516738" w:rsidRPr="00D63139" w:rsidRDefault="00516738" w:rsidP="00574C60">
            <w:pPr>
              <w:jc w:val="center"/>
              <w:rPr>
                <w:b/>
              </w:rPr>
            </w:pPr>
            <w:r w:rsidRPr="00D63139">
              <w:rPr>
                <w:b/>
              </w:rPr>
              <w:t>3.</w:t>
            </w:r>
          </w:p>
        </w:tc>
        <w:tc>
          <w:tcPr>
            <w:tcW w:w="1162" w:type="dxa"/>
          </w:tcPr>
          <w:p w:rsidR="00516738" w:rsidRPr="00D63139" w:rsidRDefault="00516738" w:rsidP="00574C60">
            <w:pPr>
              <w:jc w:val="center"/>
              <w:rPr>
                <w:b/>
              </w:rPr>
            </w:pPr>
            <w:r w:rsidRPr="00D63139">
              <w:rPr>
                <w:b/>
              </w:rPr>
              <w:t>4.</w:t>
            </w:r>
          </w:p>
        </w:tc>
        <w:tc>
          <w:tcPr>
            <w:tcW w:w="1162" w:type="dxa"/>
          </w:tcPr>
          <w:p w:rsidR="00516738" w:rsidRPr="00D63139" w:rsidRDefault="00516738" w:rsidP="00574C60">
            <w:pPr>
              <w:jc w:val="center"/>
              <w:rPr>
                <w:b/>
              </w:rPr>
            </w:pPr>
            <w:r w:rsidRPr="00D63139">
              <w:rPr>
                <w:b/>
              </w:rPr>
              <w:t>5.</w:t>
            </w:r>
          </w:p>
        </w:tc>
        <w:tc>
          <w:tcPr>
            <w:tcW w:w="1162" w:type="dxa"/>
          </w:tcPr>
          <w:p w:rsidR="00516738" w:rsidRPr="00D63139" w:rsidRDefault="00516738" w:rsidP="00574C60">
            <w:pPr>
              <w:jc w:val="center"/>
              <w:rPr>
                <w:b/>
              </w:rPr>
            </w:pPr>
            <w:r w:rsidRPr="00D63139">
              <w:rPr>
                <w:b/>
              </w:rPr>
              <w:t>6.</w:t>
            </w:r>
          </w:p>
        </w:tc>
        <w:tc>
          <w:tcPr>
            <w:tcW w:w="1162" w:type="dxa"/>
          </w:tcPr>
          <w:p w:rsidR="00516738" w:rsidRPr="00D63139" w:rsidRDefault="00516738" w:rsidP="00574C60">
            <w:pPr>
              <w:jc w:val="center"/>
              <w:rPr>
                <w:b/>
              </w:rPr>
            </w:pPr>
            <w:r w:rsidRPr="00D63139">
              <w:rPr>
                <w:b/>
              </w:rPr>
              <w:t>7.</w:t>
            </w:r>
          </w:p>
        </w:tc>
        <w:tc>
          <w:tcPr>
            <w:tcW w:w="1162" w:type="dxa"/>
          </w:tcPr>
          <w:p w:rsidR="00516738" w:rsidRPr="00D63139" w:rsidRDefault="00516738" w:rsidP="00574C60">
            <w:pPr>
              <w:jc w:val="center"/>
              <w:rPr>
                <w:b/>
              </w:rPr>
            </w:pPr>
            <w:r w:rsidRPr="00D63139">
              <w:rPr>
                <w:b/>
              </w:rPr>
              <w:t>8.</w:t>
            </w:r>
          </w:p>
        </w:tc>
      </w:tr>
      <w:tr w:rsidR="00516738" w:rsidRPr="00D63139" w:rsidTr="00574C60">
        <w:tc>
          <w:tcPr>
            <w:tcW w:w="1161" w:type="dxa"/>
          </w:tcPr>
          <w:p w:rsidR="00516738" w:rsidRPr="00D63139" w:rsidRDefault="00516738" w:rsidP="00574C60">
            <w:pPr>
              <w:jc w:val="center"/>
            </w:pPr>
            <w:r w:rsidRPr="00D63139">
              <w:t>0</w:t>
            </w:r>
          </w:p>
        </w:tc>
        <w:tc>
          <w:tcPr>
            <w:tcW w:w="1161" w:type="dxa"/>
          </w:tcPr>
          <w:p w:rsidR="00516738" w:rsidRPr="00D63139" w:rsidRDefault="00516738" w:rsidP="00516738">
            <w:pPr>
              <w:jc w:val="center"/>
            </w:pPr>
            <w:r w:rsidRPr="00D63139">
              <w:t>0</w:t>
            </w:r>
          </w:p>
        </w:tc>
        <w:tc>
          <w:tcPr>
            <w:tcW w:w="1162" w:type="dxa"/>
          </w:tcPr>
          <w:p w:rsidR="00516738" w:rsidRPr="00D63139" w:rsidRDefault="00516738" w:rsidP="00574C60">
            <w:pPr>
              <w:jc w:val="center"/>
            </w:pPr>
            <w:r w:rsidRPr="00D63139">
              <w:t>0</w:t>
            </w:r>
          </w:p>
        </w:tc>
        <w:tc>
          <w:tcPr>
            <w:tcW w:w="1162" w:type="dxa"/>
          </w:tcPr>
          <w:p w:rsidR="00516738" w:rsidRPr="00D63139" w:rsidRDefault="00516738" w:rsidP="00574C60">
            <w:pPr>
              <w:jc w:val="center"/>
            </w:pPr>
            <w:r w:rsidRPr="00D63139">
              <w:t>0</w:t>
            </w:r>
          </w:p>
        </w:tc>
        <w:tc>
          <w:tcPr>
            <w:tcW w:w="1162" w:type="dxa"/>
          </w:tcPr>
          <w:p w:rsidR="00516738" w:rsidRPr="00D63139" w:rsidRDefault="00516738" w:rsidP="00574C60">
            <w:pPr>
              <w:jc w:val="center"/>
            </w:pPr>
            <w:r w:rsidRPr="00D63139">
              <w:t>1</w:t>
            </w:r>
          </w:p>
        </w:tc>
        <w:tc>
          <w:tcPr>
            <w:tcW w:w="1162" w:type="dxa"/>
          </w:tcPr>
          <w:p w:rsidR="00516738" w:rsidRPr="00D63139" w:rsidRDefault="00516738" w:rsidP="00574C60">
            <w:pPr>
              <w:jc w:val="center"/>
            </w:pPr>
            <w:r w:rsidRPr="00D63139">
              <w:t>1</w:t>
            </w:r>
          </w:p>
        </w:tc>
        <w:tc>
          <w:tcPr>
            <w:tcW w:w="1162" w:type="dxa"/>
          </w:tcPr>
          <w:p w:rsidR="00516738" w:rsidRPr="00D63139" w:rsidRDefault="00516738" w:rsidP="00574C60">
            <w:pPr>
              <w:jc w:val="center"/>
            </w:pPr>
            <w:r w:rsidRPr="00D63139">
              <w:t>0</w:t>
            </w:r>
          </w:p>
        </w:tc>
        <w:tc>
          <w:tcPr>
            <w:tcW w:w="1162" w:type="dxa"/>
          </w:tcPr>
          <w:p w:rsidR="00516738" w:rsidRPr="00D63139" w:rsidRDefault="00516738" w:rsidP="00574C60">
            <w:pPr>
              <w:jc w:val="center"/>
            </w:pPr>
            <w:r w:rsidRPr="00D63139">
              <w:t>0</w:t>
            </w:r>
          </w:p>
        </w:tc>
      </w:tr>
    </w:tbl>
    <w:p w:rsidR="00516738" w:rsidRPr="00D63139" w:rsidRDefault="00516738" w:rsidP="00450F75"/>
    <w:p w:rsidR="00516738" w:rsidRPr="00D63139" w:rsidRDefault="00516738" w:rsidP="00516738">
      <w:r w:rsidRPr="00D63139">
        <w:t>Učebné osnovy sú totožné so vzdelávacím štandardom ŠVP pre príslušný predmet.</w:t>
      </w:r>
    </w:p>
    <w:p w:rsidR="004D372D" w:rsidRPr="00D63139" w:rsidRDefault="004D372D" w:rsidP="00516738"/>
    <w:tbl>
      <w:tblPr>
        <w:tblStyle w:val="Mriekatabuky"/>
        <w:tblW w:w="0" w:type="auto"/>
        <w:tblLook w:val="04A0" w:firstRow="1" w:lastRow="0" w:firstColumn="1" w:lastColumn="0" w:noHBand="0" w:noVBand="1"/>
      </w:tblPr>
      <w:tblGrid>
        <w:gridCol w:w="895"/>
        <w:gridCol w:w="7593"/>
        <w:gridCol w:w="1426"/>
      </w:tblGrid>
      <w:tr w:rsidR="00450F75" w:rsidRPr="00D63139" w:rsidTr="0042717D">
        <w:tc>
          <w:tcPr>
            <w:tcW w:w="9913" w:type="dxa"/>
            <w:gridSpan w:val="3"/>
          </w:tcPr>
          <w:p w:rsidR="00450F75" w:rsidRPr="00D63139" w:rsidRDefault="00450F75" w:rsidP="00516738">
            <w:pPr>
              <w:jc w:val="center"/>
              <w:rPr>
                <w:b/>
                <w:szCs w:val="24"/>
              </w:rPr>
            </w:pPr>
            <w:r w:rsidRPr="00D63139">
              <w:rPr>
                <w:b/>
                <w:szCs w:val="24"/>
              </w:rPr>
              <w:t xml:space="preserve">Rozdelenie učiva </w:t>
            </w:r>
            <w:r w:rsidR="00516738" w:rsidRPr="00D63139">
              <w:rPr>
                <w:b/>
                <w:szCs w:val="24"/>
              </w:rPr>
              <w:t>UMK</w:t>
            </w:r>
            <w:r w:rsidRPr="00D63139">
              <w:rPr>
                <w:b/>
                <w:szCs w:val="24"/>
              </w:rPr>
              <w:t xml:space="preserve"> do ročníkov</w:t>
            </w:r>
          </w:p>
        </w:tc>
      </w:tr>
      <w:tr w:rsidR="00450F75" w:rsidRPr="00D63139" w:rsidTr="0042717D">
        <w:tc>
          <w:tcPr>
            <w:tcW w:w="0" w:type="auto"/>
          </w:tcPr>
          <w:p w:rsidR="00450F75" w:rsidRPr="00D63139" w:rsidRDefault="00450F75" w:rsidP="00574C60">
            <w:pPr>
              <w:rPr>
                <w:b/>
                <w:szCs w:val="24"/>
              </w:rPr>
            </w:pPr>
            <w:r w:rsidRPr="00D63139">
              <w:rPr>
                <w:b/>
                <w:szCs w:val="24"/>
              </w:rPr>
              <w:t>Ročník</w:t>
            </w:r>
          </w:p>
        </w:tc>
        <w:tc>
          <w:tcPr>
            <w:tcW w:w="7546" w:type="dxa"/>
          </w:tcPr>
          <w:p w:rsidR="00450F75" w:rsidRPr="00D63139" w:rsidRDefault="00450F75" w:rsidP="00574C60">
            <w:pPr>
              <w:rPr>
                <w:b/>
                <w:szCs w:val="24"/>
              </w:rPr>
            </w:pPr>
            <w:r w:rsidRPr="00D63139">
              <w:rPr>
                <w:b/>
                <w:szCs w:val="24"/>
              </w:rPr>
              <w:t>Tematický celok</w:t>
            </w:r>
          </w:p>
        </w:tc>
        <w:tc>
          <w:tcPr>
            <w:tcW w:w="1417" w:type="dxa"/>
          </w:tcPr>
          <w:p w:rsidR="00450F75" w:rsidRPr="00D63139" w:rsidRDefault="00450F75" w:rsidP="00574C60">
            <w:pPr>
              <w:rPr>
                <w:b/>
                <w:szCs w:val="24"/>
              </w:rPr>
            </w:pPr>
            <w:r w:rsidRPr="00D63139">
              <w:rPr>
                <w:b/>
                <w:szCs w:val="24"/>
              </w:rPr>
              <w:t>Počet hodín</w:t>
            </w:r>
          </w:p>
        </w:tc>
      </w:tr>
      <w:tr w:rsidR="00516738" w:rsidRPr="00D63139" w:rsidTr="0042717D">
        <w:tc>
          <w:tcPr>
            <w:tcW w:w="0" w:type="auto"/>
          </w:tcPr>
          <w:p w:rsidR="00516738" w:rsidRPr="00D63139" w:rsidRDefault="006E1199" w:rsidP="00574C60">
            <w:pPr>
              <w:jc w:val="left"/>
              <w:rPr>
                <w:szCs w:val="24"/>
              </w:rPr>
            </w:pPr>
            <w:r>
              <w:rPr>
                <w:szCs w:val="24"/>
              </w:rPr>
              <w:t>5.</w:t>
            </w:r>
          </w:p>
        </w:tc>
        <w:tc>
          <w:tcPr>
            <w:tcW w:w="7546" w:type="dxa"/>
          </w:tcPr>
          <w:p w:rsidR="00516738" w:rsidRPr="00D63139" w:rsidRDefault="006E1199" w:rsidP="006E1199">
            <w:r>
              <w:t>Kultúra a kultúrna tradícia: kultúrne povedomie, identita, tvorba kultúrnej tradície</w:t>
            </w:r>
          </w:p>
        </w:tc>
        <w:tc>
          <w:tcPr>
            <w:tcW w:w="1417" w:type="dxa"/>
          </w:tcPr>
          <w:p w:rsidR="00516738" w:rsidRPr="00D63139" w:rsidRDefault="006E1199" w:rsidP="00574C60">
            <w:r>
              <w:t>5</w:t>
            </w:r>
          </w:p>
        </w:tc>
      </w:tr>
      <w:tr w:rsidR="00450F75" w:rsidRPr="00D63139" w:rsidTr="0042717D">
        <w:tc>
          <w:tcPr>
            <w:tcW w:w="0" w:type="auto"/>
          </w:tcPr>
          <w:p w:rsidR="00450F75" w:rsidRPr="00D63139" w:rsidRDefault="006E1199" w:rsidP="00574C60">
            <w:pPr>
              <w:jc w:val="left"/>
              <w:rPr>
                <w:szCs w:val="24"/>
              </w:rPr>
            </w:pPr>
            <w:r>
              <w:rPr>
                <w:szCs w:val="24"/>
              </w:rPr>
              <w:t>5.</w:t>
            </w:r>
          </w:p>
        </w:tc>
        <w:tc>
          <w:tcPr>
            <w:tcW w:w="7546" w:type="dxa"/>
          </w:tcPr>
          <w:p w:rsidR="00450F75" w:rsidRPr="00D63139" w:rsidRDefault="006E1199" w:rsidP="00574C60">
            <w:r>
              <w:t>Móda a životný štýl</w:t>
            </w:r>
          </w:p>
        </w:tc>
        <w:tc>
          <w:tcPr>
            <w:tcW w:w="1417" w:type="dxa"/>
          </w:tcPr>
          <w:p w:rsidR="00450F75" w:rsidRPr="00D63139" w:rsidRDefault="006E1199" w:rsidP="00574C60">
            <w:r>
              <w:t>2</w:t>
            </w:r>
          </w:p>
        </w:tc>
      </w:tr>
      <w:tr w:rsidR="00516738" w:rsidRPr="00D63139" w:rsidTr="0042717D">
        <w:tc>
          <w:tcPr>
            <w:tcW w:w="0" w:type="auto"/>
          </w:tcPr>
          <w:p w:rsidR="00516738" w:rsidRPr="00D63139" w:rsidRDefault="006E1199" w:rsidP="00574C60">
            <w:pPr>
              <w:jc w:val="left"/>
              <w:rPr>
                <w:szCs w:val="24"/>
              </w:rPr>
            </w:pPr>
            <w:r>
              <w:rPr>
                <w:szCs w:val="24"/>
              </w:rPr>
              <w:t>5</w:t>
            </w:r>
            <w:r w:rsidR="003725AE">
              <w:rPr>
                <w:szCs w:val="24"/>
              </w:rPr>
              <w:t>.</w:t>
            </w:r>
          </w:p>
        </w:tc>
        <w:tc>
          <w:tcPr>
            <w:tcW w:w="7546" w:type="dxa"/>
          </w:tcPr>
          <w:p w:rsidR="00516738" w:rsidRPr="00D63139" w:rsidRDefault="006E1199" w:rsidP="00574C60">
            <w:r>
              <w:t>Kultúra tela – kult tela</w:t>
            </w:r>
          </w:p>
        </w:tc>
        <w:tc>
          <w:tcPr>
            <w:tcW w:w="1417" w:type="dxa"/>
          </w:tcPr>
          <w:p w:rsidR="00516738" w:rsidRPr="00D63139" w:rsidRDefault="006E1199" w:rsidP="00574C60">
            <w:r>
              <w:t>2</w:t>
            </w:r>
          </w:p>
        </w:tc>
      </w:tr>
      <w:tr w:rsidR="00516738" w:rsidRPr="00D63139" w:rsidTr="0042717D">
        <w:tc>
          <w:tcPr>
            <w:tcW w:w="0" w:type="auto"/>
          </w:tcPr>
          <w:p w:rsidR="00516738" w:rsidRPr="00D63139" w:rsidRDefault="006E1199" w:rsidP="00574C60">
            <w:pPr>
              <w:jc w:val="left"/>
              <w:rPr>
                <w:szCs w:val="24"/>
              </w:rPr>
            </w:pPr>
            <w:r>
              <w:rPr>
                <w:szCs w:val="24"/>
              </w:rPr>
              <w:t>5</w:t>
            </w:r>
            <w:r w:rsidR="003725AE">
              <w:rPr>
                <w:szCs w:val="24"/>
              </w:rPr>
              <w:t>.</w:t>
            </w:r>
          </w:p>
        </w:tc>
        <w:tc>
          <w:tcPr>
            <w:tcW w:w="7546" w:type="dxa"/>
          </w:tcPr>
          <w:p w:rsidR="00516738" w:rsidRPr="00D63139" w:rsidRDefault="006E1199" w:rsidP="00574C60">
            <w:r>
              <w:t>Každodenná kultúra – experimenty</w:t>
            </w:r>
          </w:p>
        </w:tc>
        <w:tc>
          <w:tcPr>
            <w:tcW w:w="1417" w:type="dxa"/>
          </w:tcPr>
          <w:p w:rsidR="00516738" w:rsidRPr="00D63139" w:rsidRDefault="006E1199" w:rsidP="00574C60">
            <w:r>
              <w:t>5</w:t>
            </w:r>
          </w:p>
        </w:tc>
      </w:tr>
      <w:tr w:rsidR="006E1199" w:rsidRPr="00D63139" w:rsidTr="0042717D">
        <w:tc>
          <w:tcPr>
            <w:tcW w:w="0" w:type="auto"/>
          </w:tcPr>
          <w:p w:rsidR="006E1199" w:rsidRDefault="006E1199" w:rsidP="00574C60">
            <w:pPr>
              <w:jc w:val="left"/>
              <w:rPr>
                <w:szCs w:val="24"/>
              </w:rPr>
            </w:pPr>
            <w:r>
              <w:rPr>
                <w:szCs w:val="24"/>
              </w:rPr>
              <w:t>5.</w:t>
            </w:r>
          </w:p>
        </w:tc>
        <w:tc>
          <w:tcPr>
            <w:tcW w:w="7546" w:type="dxa"/>
          </w:tcPr>
          <w:p w:rsidR="006E1199" w:rsidRPr="00D63139" w:rsidRDefault="006E1199" w:rsidP="00574C60">
            <w:r>
              <w:t>Historická kultúra a súčasnosť</w:t>
            </w:r>
          </w:p>
        </w:tc>
        <w:tc>
          <w:tcPr>
            <w:tcW w:w="1417" w:type="dxa"/>
          </w:tcPr>
          <w:p w:rsidR="006E1199" w:rsidRPr="00D63139" w:rsidRDefault="006E1199" w:rsidP="00574C60">
            <w:r>
              <w:t>6</w:t>
            </w:r>
          </w:p>
        </w:tc>
      </w:tr>
      <w:tr w:rsidR="006E1199" w:rsidRPr="00D63139" w:rsidTr="0042717D">
        <w:tc>
          <w:tcPr>
            <w:tcW w:w="0" w:type="auto"/>
          </w:tcPr>
          <w:p w:rsidR="006E1199" w:rsidRDefault="006E1199" w:rsidP="00574C60">
            <w:pPr>
              <w:jc w:val="left"/>
              <w:rPr>
                <w:szCs w:val="24"/>
              </w:rPr>
            </w:pPr>
            <w:r>
              <w:rPr>
                <w:szCs w:val="24"/>
              </w:rPr>
              <w:t>5.</w:t>
            </w:r>
          </w:p>
        </w:tc>
        <w:tc>
          <w:tcPr>
            <w:tcW w:w="7546" w:type="dxa"/>
          </w:tcPr>
          <w:p w:rsidR="006E1199" w:rsidRPr="00D63139" w:rsidRDefault="006E1199" w:rsidP="00574C60">
            <w:r>
              <w:t>Vysoká a nízka kultúra</w:t>
            </w:r>
          </w:p>
        </w:tc>
        <w:tc>
          <w:tcPr>
            <w:tcW w:w="1417" w:type="dxa"/>
          </w:tcPr>
          <w:p w:rsidR="006E1199" w:rsidRPr="00D63139" w:rsidRDefault="006E1199" w:rsidP="00574C60">
            <w:r>
              <w:t>4</w:t>
            </w:r>
          </w:p>
        </w:tc>
      </w:tr>
      <w:tr w:rsidR="006E1199" w:rsidRPr="00D63139" w:rsidTr="0042717D">
        <w:tc>
          <w:tcPr>
            <w:tcW w:w="0" w:type="auto"/>
          </w:tcPr>
          <w:p w:rsidR="006E1199" w:rsidRDefault="006E1199" w:rsidP="00574C60">
            <w:pPr>
              <w:jc w:val="left"/>
              <w:rPr>
                <w:szCs w:val="24"/>
              </w:rPr>
            </w:pPr>
            <w:r>
              <w:rPr>
                <w:szCs w:val="24"/>
              </w:rPr>
              <w:t>5.</w:t>
            </w:r>
          </w:p>
        </w:tc>
        <w:tc>
          <w:tcPr>
            <w:tcW w:w="7546" w:type="dxa"/>
          </w:tcPr>
          <w:p w:rsidR="006E1199" w:rsidRPr="006E1199" w:rsidRDefault="006E1199" w:rsidP="00574C60">
            <w:r>
              <w:t>Reklama</w:t>
            </w:r>
          </w:p>
        </w:tc>
        <w:tc>
          <w:tcPr>
            <w:tcW w:w="1417" w:type="dxa"/>
          </w:tcPr>
          <w:p w:rsidR="006E1199" w:rsidRPr="00D63139" w:rsidRDefault="006C4AC6" w:rsidP="00574C60">
            <w:r>
              <w:t>4</w:t>
            </w:r>
          </w:p>
        </w:tc>
      </w:tr>
      <w:tr w:rsidR="006E1199" w:rsidRPr="00D63139" w:rsidTr="0042717D">
        <w:tc>
          <w:tcPr>
            <w:tcW w:w="0" w:type="auto"/>
          </w:tcPr>
          <w:p w:rsidR="006E1199" w:rsidRDefault="006E1199" w:rsidP="00574C60">
            <w:pPr>
              <w:jc w:val="left"/>
              <w:rPr>
                <w:szCs w:val="24"/>
              </w:rPr>
            </w:pPr>
            <w:r>
              <w:rPr>
                <w:szCs w:val="24"/>
              </w:rPr>
              <w:t>5.</w:t>
            </w:r>
          </w:p>
        </w:tc>
        <w:tc>
          <w:tcPr>
            <w:tcW w:w="7546" w:type="dxa"/>
          </w:tcPr>
          <w:p w:rsidR="006E1199" w:rsidRPr="00D63139" w:rsidRDefault="006E1199" w:rsidP="00574C60">
            <w:r>
              <w:t>Masová a populárna kultúra</w:t>
            </w:r>
          </w:p>
        </w:tc>
        <w:tc>
          <w:tcPr>
            <w:tcW w:w="1417" w:type="dxa"/>
          </w:tcPr>
          <w:p w:rsidR="006E1199" w:rsidRPr="00D63139" w:rsidRDefault="006C4AC6" w:rsidP="00574C60">
            <w:r>
              <w:t>5</w:t>
            </w:r>
          </w:p>
        </w:tc>
      </w:tr>
      <w:tr w:rsidR="00450F75" w:rsidRPr="00D63139" w:rsidTr="0042717D">
        <w:tc>
          <w:tcPr>
            <w:tcW w:w="9913" w:type="dxa"/>
            <w:gridSpan w:val="3"/>
            <w:shd w:val="clear" w:color="auto" w:fill="AEAAAA" w:themeFill="background2" w:themeFillShade="BF"/>
          </w:tcPr>
          <w:p w:rsidR="00450F75" w:rsidRPr="00D63139" w:rsidRDefault="00450F75" w:rsidP="00574C60">
            <w:pPr>
              <w:rPr>
                <w:b/>
                <w:szCs w:val="24"/>
              </w:rPr>
            </w:pPr>
          </w:p>
        </w:tc>
      </w:tr>
      <w:tr w:rsidR="00450F75" w:rsidRPr="00D63139" w:rsidTr="0042717D">
        <w:tc>
          <w:tcPr>
            <w:tcW w:w="0" w:type="auto"/>
          </w:tcPr>
          <w:p w:rsidR="00450F75" w:rsidRPr="00D63139" w:rsidRDefault="006E1199" w:rsidP="00574C60">
            <w:pPr>
              <w:jc w:val="left"/>
              <w:rPr>
                <w:szCs w:val="24"/>
              </w:rPr>
            </w:pPr>
            <w:r>
              <w:rPr>
                <w:szCs w:val="24"/>
              </w:rPr>
              <w:t>6</w:t>
            </w:r>
            <w:r w:rsidR="00450F75" w:rsidRPr="00D63139">
              <w:rPr>
                <w:szCs w:val="24"/>
              </w:rPr>
              <w:t>.</w:t>
            </w:r>
          </w:p>
        </w:tc>
        <w:tc>
          <w:tcPr>
            <w:tcW w:w="7546" w:type="dxa"/>
          </w:tcPr>
          <w:p w:rsidR="00450F75" w:rsidRPr="00D63139" w:rsidRDefault="006C4AC6" w:rsidP="00574C60">
            <w:r>
              <w:t>Elektronické médiá</w:t>
            </w:r>
          </w:p>
        </w:tc>
        <w:tc>
          <w:tcPr>
            <w:tcW w:w="1417" w:type="dxa"/>
          </w:tcPr>
          <w:p w:rsidR="00450F75" w:rsidRPr="00D63139" w:rsidRDefault="006C4AC6" w:rsidP="00574C60">
            <w:r>
              <w:t>4</w:t>
            </w:r>
          </w:p>
        </w:tc>
      </w:tr>
      <w:tr w:rsidR="00450F75" w:rsidRPr="00D63139" w:rsidTr="0042717D">
        <w:tc>
          <w:tcPr>
            <w:tcW w:w="0" w:type="auto"/>
          </w:tcPr>
          <w:p w:rsidR="00450F75" w:rsidRPr="00D63139" w:rsidRDefault="006E1199" w:rsidP="00574C60">
            <w:pPr>
              <w:jc w:val="left"/>
              <w:rPr>
                <w:szCs w:val="24"/>
              </w:rPr>
            </w:pPr>
            <w:r>
              <w:rPr>
                <w:szCs w:val="24"/>
              </w:rPr>
              <w:t>6</w:t>
            </w:r>
            <w:r w:rsidR="00450F75" w:rsidRPr="00D63139">
              <w:rPr>
                <w:szCs w:val="24"/>
              </w:rPr>
              <w:t>.</w:t>
            </w:r>
          </w:p>
        </w:tc>
        <w:tc>
          <w:tcPr>
            <w:tcW w:w="7546" w:type="dxa"/>
          </w:tcPr>
          <w:p w:rsidR="00450F75" w:rsidRPr="00D63139" w:rsidRDefault="006C4AC6" w:rsidP="00574C60">
            <w:r>
              <w:t>Umelecké druhy</w:t>
            </w:r>
          </w:p>
        </w:tc>
        <w:tc>
          <w:tcPr>
            <w:tcW w:w="1417" w:type="dxa"/>
          </w:tcPr>
          <w:p w:rsidR="00450F75" w:rsidRPr="00D63139" w:rsidRDefault="006C4AC6" w:rsidP="00574C60">
            <w:r>
              <w:t>7</w:t>
            </w:r>
          </w:p>
        </w:tc>
      </w:tr>
      <w:tr w:rsidR="00516738" w:rsidRPr="00D63139" w:rsidTr="0042717D">
        <w:tc>
          <w:tcPr>
            <w:tcW w:w="0" w:type="auto"/>
          </w:tcPr>
          <w:p w:rsidR="00516738" w:rsidRPr="00D63139" w:rsidRDefault="006E1199" w:rsidP="00574C60">
            <w:pPr>
              <w:jc w:val="left"/>
              <w:rPr>
                <w:szCs w:val="24"/>
              </w:rPr>
            </w:pPr>
            <w:r>
              <w:rPr>
                <w:szCs w:val="24"/>
              </w:rPr>
              <w:t>6</w:t>
            </w:r>
            <w:r w:rsidR="00516738" w:rsidRPr="00D63139">
              <w:rPr>
                <w:szCs w:val="24"/>
              </w:rPr>
              <w:t>.</w:t>
            </w:r>
          </w:p>
        </w:tc>
        <w:tc>
          <w:tcPr>
            <w:tcW w:w="7546" w:type="dxa"/>
          </w:tcPr>
          <w:p w:rsidR="00516738" w:rsidRPr="00D63139" w:rsidRDefault="006C4AC6" w:rsidP="00574C60">
            <w:r>
              <w:t>Vyjadrovacie a výrazové možnosti rôznych umeleckých druhov</w:t>
            </w:r>
          </w:p>
        </w:tc>
        <w:tc>
          <w:tcPr>
            <w:tcW w:w="1417" w:type="dxa"/>
          </w:tcPr>
          <w:p w:rsidR="00516738" w:rsidRPr="00D63139" w:rsidRDefault="006C4AC6" w:rsidP="00574C60">
            <w:r>
              <w:t>7</w:t>
            </w:r>
          </w:p>
        </w:tc>
      </w:tr>
      <w:tr w:rsidR="00516738" w:rsidRPr="00D63139" w:rsidTr="0042717D">
        <w:tc>
          <w:tcPr>
            <w:tcW w:w="0" w:type="auto"/>
          </w:tcPr>
          <w:p w:rsidR="00516738" w:rsidRPr="00D63139" w:rsidRDefault="006E1199" w:rsidP="003725AE">
            <w:pPr>
              <w:jc w:val="left"/>
              <w:rPr>
                <w:szCs w:val="24"/>
              </w:rPr>
            </w:pPr>
            <w:r>
              <w:rPr>
                <w:szCs w:val="24"/>
              </w:rPr>
              <w:t>6</w:t>
            </w:r>
            <w:r w:rsidR="003725AE">
              <w:rPr>
                <w:szCs w:val="24"/>
              </w:rPr>
              <w:t>.</w:t>
            </w:r>
          </w:p>
        </w:tc>
        <w:tc>
          <w:tcPr>
            <w:tcW w:w="7546" w:type="dxa"/>
          </w:tcPr>
          <w:p w:rsidR="00516738" w:rsidRPr="00D63139" w:rsidRDefault="006C4AC6" w:rsidP="00574C60">
            <w:r>
              <w:t>Analýza a interpretácia umeleckého diela</w:t>
            </w:r>
          </w:p>
        </w:tc>
        <w:tc>
          <w:tcPr>
            <w:tcW w:w="1417" w:type="dxa"/>
          </w:tcPr>
          <w:p w:rsidR="00516738" w:rsidRPr="00D63139" w:rsidRDefault="006C4AC6" w:rsidP="00574C60">
            <w:r>
              <w:t>8</w:t>
            </w:r>
          </w:p>
        </w:tc>
      </w:tr>
      <w:tr w:rsidR="00516738" w:rsidRPr="00D63139" w:rsidTr="0042717D">
        <w:tc>
          <w:tcPr>
            <w:tcW w:w="0" w:type="auto"/>
          </w:tcPr>
          <w:p w:rsidR="00516738" w:rsidRPr="00D63139" w:rsidRDefault="006E1199" w:rsidP="00574C60">
            <w:pPr>
              <w:jc w:val="left"/>
              <w:rPr>
                <w:szCs w:val="24"/>
              </w:rPr>
            </w:pPr>
            <w:r>
              <w:rPr>
                <w:szCs w:val="24"/>
              </w:rPr>
              <w:t>6</w:t>
            </w:r>
            <w:r w:rsidR="003725AE">
              <w:rPr>
                <w:szCs w:val="24"/>
              </w:rPr>
              <w:t>.</w:t>
            </w:r>
          </w:p>
        </w:tc>
        <w:tc>
          <w:tcPr>
            <w:tcW w:w="7546" w:type="dxa"/>
          </w:tcPr>
          <w:p w:rsidR="00516738" w:rsidRPr="00D63139" w:rsidRDefault="006C4AC6" w:rsidP="00574C60">
            <w:r>
              <w:t>Prevádzka v kultúre – prezentácia umenia</w:t>
            </w:r>
          </w:p>
        </w:tc>
        <w:tc>
          <w:tcPr>
            <w:tcW w:w="1417" w:type="dxa"/>
          </w:tcPr>
          <w:p w:rsidR="00516738" w:rsidRPr="00D63139" w:rsidRDefault="006C4AC6" w:rsidP="00574C60">
            <w:r>
              <w:t>1</w:t>
            </w:r>
          </w:p>
        </w:tc>
      </w:tr>
      <w:tr w:rsidR="00516738" w:rsidRPr="00D63139" w:rsidTr="0042717D">
        <w:tc>
          <w:tcPr>
            <w:tcW w:w="0" w:type="auto"/>
          </w:tcPr>
          <w:p w:rsidR="00516738" w:rsidRPr="00D63139" w:rsidRDefault="006E1199" w:rsidP="00574C60">
            <w:pPr>
              <w:jc w:val="left"/>
              <w:rPr>
                <w:szCs w:val="24"/>
              </w:rPr>
            </w:pPr>
            <w:r>
              <w:rPr>
                <w:szCs w:val="24"/>
              </w:rPr>
              <w:t>6</w:t>
            </w:r>
            <w:r w:rsidR="00516738" w:rsidRPr="00D63139">
              <w:rPr>
                <w:szCs w:val="24"/>
              </w:rPr>
              <w:t>.</w:t>
            </w:r>
          </w:p>
        </w:tc>
        <w:tc>
          <w:tcPr>
            <w:tcW w:w="7546" w:type="dxa"/>
          </w:tcPr>
          <w:p w:rsidR="00516738" w:rsidRPr="00D63139" w:rsidRDefault="006C4AC6" w:rsidP="00574C60">
            <w:r>
              <w:t>Hodnota umenia a trh s umením</w:t>
            </w:r>
          </w:p>
        </w:tc>
        <w:tc>
          <w:tcPr>
            <w:tcW w:w="1417" w:type="dxa"/>
          </w:tcPr>
          <w:p w:rsidR="00516738" w:rsidRPr="00D63139" w:rsidRDefault="006C4AC6" w:rsidP="00574C60">
            <w:r>
              <w:t>1</w:t>
            </w:r>
          </w:p>
        </w:tc>
      </w:tr>
      <w:tr w:rsidR="006C4AC6" w:rsidRPr="00D63139" w:rsidTr="0042717D">
        <w:tc>
          <w:tcPr>
            <w:tcW w:w="0" w:type="auto"/>
          </w:tcPr>
          <w:p w:rsidR="006C4AC6" w:rsidRDefault="006C4AC6" w:rsidP="00574C60">
            <w:pPr>
              <w:jc w:val="left"/>
              <w:rPr>
                <w:szCs w:val="24"/>
              </w:rPr>
            </w:pPr>
            <w:r>
              <w:rPr>
                <w:szCs w:val="24"/>
              </w:rPr>
              <w:t>6.</w:t>
            </w:r>
          </w:p>
        </w:tc>
        <w:tc>
          <w:tcPr>
            <w:tcW w:w="7546" w:type="dxa"/>
          </w:tcPr>
          <w:p w:rsidR="006C4AC6" w:rsidRDefault="006C4AC6" w:rsidP="00574C60">
            <w:r>
              <w:t>Poznávanie umenia</w:t>
            </w:r>
          </w:p>
        </w:tc>
        <w:tc>
          <w:tcPr>
            <w:tcW w:w="1417" w:type="dxa"/>
          </w:tcPr>
          <w:p w:rsidR="006C4AC6" w:rsidRPr="00D63139" w:rsidRDefault="006C4AC6" w:rsidP="00574C60">
            <w:r>
              <w:t>5</w:t>
            </w:r>
          </w:p>
        </w:tc>
      </w:tr>
    </w:tbl>
    <w:p w:rsidR="00450F75" w:rsidRDefault="00450F75" w:rsidP="00450F75"/>
    <w:p w:rsidR="006E1199" w:rsidRPr="006E1199" w:rsidRDefault="006E1199" w:rsidP="006E1199"/>
    <w:p w:rsidR="00516738" w:rsidRDefault="003725AE" w:rsidP="008F37A2">
      <w:pPr>
        <w:pStyle w:val="Nadpis4"/>
      </w:pPr>
      <w:r>
        <w:t>F.6.4</w:t>
      </w:r>
      <w:r w:rsidR="00516738" w:rsidRPr="00D63139">
        <w:t xml:space="preserve"> Dejiny umenia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D39B8" w:rsidRPr="00D63139" w:rsidTr="001D39B8">
        <w:tc>
          <w:tcPr>
            <w:tcW w:w="9294" w:type="dxa"/>
            <w:gridSpan w:val="8"/>
          </w:tcPr>
          <w:p w:rsidR="001D39B8" w:rsidRPr="00D63139" w:rsidRDefault="001D39B8" w:rsidP="001D39B8">
            <w:pPr>
              <w:jc w:val="center"/>
              <w:rPr>
                <w:b/>
              </w:rPr>
            </w:pPr>
            <w:r w:rsidRPr="00D63139">
              <w:rPr>
                <w:b/>
              </w:rPr>
              <w:lastRenderedPageBreak/>
              <w:t xml:space="preserve">Týždenná časová dotácia </w:t>
            </w:r>
            <w:r>
              <w:rPr>
                <w:b/>
              </w:rPr>
              <w:t>DEU</w:t>
            </w:r>
            <w:r w:rsidRPr="00D63139">
              <w:rPr>
                <w:b/>
              </w:rPr>
              <w:t xml:space="preserve"> v jednotlivých ročníkoch</w:t>
            </w:r>
          </w:p>
        </w:tc>
      </w:tr>
      <w:tr w:rsidR="001D39B8" w:rsidRPr="00D63139" w:rsidTr="001D39B8">
        <w:tc>
          <w:tcPr>
            <w:tcW w:w="1161" w:type="dxa"/>
          </w:tcPr>
          <w:p w:rsidR="001D39B8" w:rsidRPr="00D63139" w:rsidRDefault="001D39B8" w:rsidP="001D39B8">
            <w:pPr>
              <w:jc w:val="center"/>
              <w:rPr>
                <w:b/>
              </w:rPr>
            </w:pPr>
            <w:r w:rsidRPr="00D63139">
              <w:rPr>
                <w:b/>
              </w:rPr>
              <w:t>1.</w:t>
            </w:r>
          </w:p>
        </w:tc>
        <w:tc>
          <w:tcPr>
            <w:tcW w:w="1161" w:type="dxa"/>
          </w:tcPr>
          <w:p w:rsidR="001D39B8" w:rsidRPr="00D63139" w:rsidRDefault="001D39B8" w:rsidP="001D39B8">
            <w:pPr>
              <w:jc w:val="center"/>
              <w:rPr>
                <w:b/>
              </w:rPr>
            </w:pPr>
            <w:r w:rsidRPr="00D63139">
              <w:rPr>
                <w:b/>
              </w:rPr>
              <w:t>2.</w:t>
            </w:r>
          </w:p>
        </w:tc>
        <w:tc>
          <w:tcPr>
            <w:tcW w:w="1162" w:type="dxa"/>
          </w:tcPr>
          <w:p w:rsidR="001D39B8" w:rsidRPr="00D63139" w:rsidRDefault="003725AE" w:rsidP="001D39B8">
            <w:pPr>
              <w:jc w:val="center"/>
              <w:rPr>
                <w:b/>
              </w:rPr>
            </w:pPr>
            <w:r>
              <w:rPr>
                <w:b/>
              </w:rPr>
              <w:t>7.</w:t>
            </w:r>
          </w:p>
        </w:tc>
        <w:tc>
          <w:tcPr>
            <w:tcW w:w="1162" w:type="dxa"/>
          </w:tcPr>
          <w:p w:rsidR="001D39B8" w:rsidRPr="00D63139" w:rsidRDefault="001D39B8" w:rsidP="001D39B8">
            <w:pPr>
              <w:jc w:val="center"/>
              <w:rPr>
                <w:b/>
              </w:rPr>
            </w:pPr>
            <w:r w:rsidRPr="00D63139">
              <w:rPr>
                <w:b/>
              </w:rPr>
              <w:t>4.</w:t>
            </w:r>
          </w:p>
        </w:tc>
        <w:tc>
          <w:tcPr>
            <w:tcW w:w="1162" w:type="dxa"/>
          </w:tcPr>
          <w:p w:rsidR="001D39B8" w:rsidRPr="00D63139" w:rsidRDefault="001D39B8" w:rsidP="001D39B8">
            <w:pPr>
              <w:jc w:val="center"/>
              <w:rPr>
                <w:b/>
              </w:rPr>
            </w:pPr>
            <w:r w:rsidRPr="00D63139">
              <w:rPr>
                <w:b/>
              </w:rPr>
              <w:t>5.</w:t>
            </w:r>
          </w:p>
        </w:tc>
        <w:tc>
          <w:tcPr>
            <w:tcW w:w="1162" w:type="dxa"/>
          </w:tcPr>
          <w:p w:rsidR="001D39B8" w:rsidRPr="00D63139" w:rsidRDefault="001D39B8" w:rsidP="001D39B8">
            <w:pPr>
              <w:jc w:val="center"/>
              <w:rPr>
                <w:b/>
              </w:rPr>
            </w:pPr>
            <w:r w:rsidRPr="00D63139">
              <w:rPr>
                <w:b/>
              </w:rPr>
              <w:t>6.</w:t>
            </w:r>
          </w:p>
        </w:tc>
        <w:tc>
          <w:tcPr>
            <w:tcW w:w="1162" w:type="dxa"/>
          </w:tcPr>
          <w:p w:rsidR="001D39B8" w:rsidRPr="00D63139" w:rsidRDefault="001D39B8" w:rsidP="001D39B8">
            <w:pPr>
              <w:jc w:val="center"/>
              <w:rPr>
                <w:b/>
              </w:rPr>
            </w:pPr>
            <w:r w:rsidRPr="00D63139">
              <w:rPr>
                <w:b/>
              </w:rPr>
              <w:t>7.</w:t>
            </w:r>
          </w:p>
        </w:tc>
        <w:tc>
          <w:tcPr>
            <w:tcW w:w="1162" w:type="dxa"/>
          </w:tcPr>
          <w:p w:rsidR="001D39B8" w:rsidRPr="00D63139" w:rsidRDefault="001D39B8" w:rsidP="001D39B8">
            <w:pPr>
              <w:jc w:val="center"/>
              <w:rPr>
                <w:b/>
              </w:rPr>
            </w:pPr>
            <w:r w:rsidRPr="00D63139">
              <w:rPr>
                <w:b/>
              </w:rPr>
              <w:t>8.</w:t>
            </w:r>
          </w:p>
        </w:tc>
      </w:tr>
      <w:tr w:rsidR="001D39B8" w:rsidRPr="00D63139" w:rsidTr="001D39B8">
        <w:tc>
          <w:tcPr>
            <w:tcW w:w="1161" w:type="dxa"/>
          </w:tcPr>
          <w:p w:rsidR="001D39B8" w:rsidRPr="00D63139" w:rsidRDefault="001D39B8" w:rsidP="001D39B8">
            <w:pPr>
              <w:jc w:val="center"/>
            </w:pPr>
            <w:r w:rsidRPr="00D63139">
              <w:t>0</w:t>
            </w:r>
          </w:p>
        </w:tc>
        <w:tc>
          <w:tcPr>
            <w:tcW w:w="1161" w:type="dxa"/>
          </w:tcPr>
          <w:p w:rsidR="001D39B8" w:rsidRPr="00D63139" w:rsidRDefault="001D39B8" w:rsidP="001D39B8">
            <w:pPr>
              <w:jc w:val="center"/>
            </w:pPr>
            <w:r w:rsidRPr="00D63139">
              <w:t>0</w:t>
            </w:r>
          </w:p>
        </w:tc>
        <w:tc>
          <w:tcPr>
            <w:tcW w:w="1162" w:type="dxa"/>
          </w:tcPr>
          <w:p w:rsidR="001D39B8" w:rsidRPr="00D63139" w:rsidRDefault="001D39B8" w:rsidP="001D39B8">
            <w:pPr>
              <w:jc w:val="center"/>
            </w:pPr>
            <w:r w:rsidRPr="00D63139">
              <w:t>0</w:t>
            </w:r>
          </w:p>
        </w:tc>
        <w:tc>
          <w:tcPr>
            <w:tcW w:w="1162" w:type="dxa"/>
          </w:tcPr>
          <w:p w:rsidR="001D39B8" w:rsidRPr="00D63139" w:rsidRDefault="001D39B8" w:rsidP="001D39B8">
            <w:pPr>
              <w:jc w:val="center"/>
            </w:pPr>
            <w:r w:rsidRPr="00D63139">
              <w:t>0</w:t>
            </w:r>
          </w:p>
        </w:tc>
        <w:tc>
          <w:tcPr>
            <w:tcW w:w="1162" w:type="dxa"/>
          </w:tcPr>
          <w:p w:rsidR="001D39B8" w:rsidRPr="00D63139" w:rsidRDefault="001D39B8" w:rsidP="001D39B8">
            <w:pPr>
              <w:jc w:val="center"/>
            </w:pPr>
            <w:r>
              <w:t>0</w:t>
            </w:r>
          </w:p>
        </w:tc>
        <w:tc>
          <w:tcPr>
            <w:tcW w:w="1162" w:type="dxa"/>
          </w:tcPr>
          <w:p w:rsidR="001D39B8" w:rsidRPr="00D63139" w:rsidRDefault="001D39B8" w:rsidP="001D39B8">
            <w:pPr>
              <w:jc w:val="center"/>
            </w:pPr>
            <w:r>
              <w:t>0</w:t>
            </w:r>
          </w:p>
        </w:tc>
        <w:tc>
          <w:tcPr>
            <w:tcW w:w="1162" w:type="dxa"/>
          </w:tcPr>
          <w:p w:rsidR="001D39B8" w:rsidRPr="00D63139" w:rsidRDefault="001D39B8" w:rsidP="001D39B8">
            <w:pPr>
              <w:jc w:val="center"/>
            </w:pPr>
            <w:r w:rsidRPr="00D63139">
              <w:t>0</w:t>
            </w:r>
          </w:p>
        </w:tc>
        <w:tc>
          <w:tcPr>
            <w:tcW w:w="1162" w:type="dxa"/>
          </w:tcPr>
          <w:p w:rsidR="001D39B8" w:rsidRPr="00D63139" w:rsidRDefault="001D39B8" w:rsidP="001D39B8">
            <w:pPr>
              <w:jc w:val="center"/>
            </w:pPr>
            <w:r>
              <w:t>2</w:t>
            </w:r>
          </w:p>
        </w:tc>
      </w:tr>
    </w:tbl>
    <w:p w:rsidR="001941A1" w:rsidRDefault="001941A1" w:rsidP="001941A1">
      <w:pPr>
        <w:rPr>
          <w:b/>
        </w:rPr>
      </w:pPr>
    </w:p>
    <w:p w:rsidR="001D39B8" w:rsidRPr="001D39B8" w:rsidRDefault="001060E2" w:rsidP="001941A1">
      <w:pPr>
        <w:rPr>
          <w:sz w:val="23"/>
          <w:szCs w:val="23"/>
        </w:rPr>
      </w:pPr>
      <w:r w:rsidRPr="001D39B8">
        <w:t xml:space="preserve">Predmet </w:t>
      </w:r>
      <w:r w:rsidR="001D39B8" w:rsidRPr="001D39B8">
        <w:t>Dejiny</w:t>
      </w:r>
      <w:r w:rsidRPr="001D39B8">
        <w:t xml:space="preserve"> umenia ponúka priestor na rozšírenie poznatkov z dejín umenia, upevnenie vedomostí z povinného predmetu umenie a kultúra, rozvíjaním kultúrnych kompetencii žiaka: schopnosť porozumieť kultúrnym artefaktom a situáciám v kultúre, svojimi vedomosťami, zručnosťami i schopnosťami pripravený samostatne sa orientovať vo svete kultúry, schopnosť využívať nástroje kultúry a riešiť problémy, s ktorými sa vo svete kultúry môž</w:t>
      </w:r>
      <w:r w:rsidR="001D39B8">
        <w:t>e stretnúť. Seminár rešpektuje c</w:t>
      </w:r>
      <w:r w:rsidRPr="001D39B8">
        <w:t>ieľové požiadavky pre maturantov z umenia a</w:t>
      </w:r>
      <w:r w:rsidR="001D39B8">
        <w:t> </w:t>
      </w:r>
      <w:r w:rsidRPr="001D39B8">
        <w:t>kultúry</w:t>
      </w:r>
      <w:r w:rsidR="001D39B8">
        <w:t xml:space="preserve"> stanovené platnou legislatívou</w:t>
      </w:r>
      <w:r w:rsidRPr="001D39B8">
        <w:t xml:space="preserve">. </w:t>
      </w:r>
      <w:r w:rsidR="001D39B8" w:rsidRPr="001D39B8">
        <w:rPr>
          <w:sz w:val="23"/>
          <w:szCs w:val="23"/>
        </w:rPr>
        <w:t xml:space="preserve">S pomocou získaných vedomostí, zručností a schopností je žiak schopný orientovať sa vo svete kultúry, rozumie kultúrnemu dianiu v súčasnosti a v minulosti a dokáže na úrovni svojej  doby využívať kultúrne nástroje, ktoré mu spoločnosť ponúka. Predmet prehlbuje sebareflexiu žiaka vo vzťahu k jeho kultúrnej identite a vo vzťahu k iným kultúram, rozvíja jeho vlastné kritické myslenia vo vzťahu ku kultúrnym procesom. </w:t>
      </w:r>
    </w:p>
    <w:p w:rsidR="001D39B8" w:rsidRDefault="001D39B8" w:rsidP="001D39B8"/>
    <w:p w:rsidR="001D39B8" w:rsidRDefault="001D39B8" w:rsidP="001D39B8">
      <w:r>
        <w:t>Ciele predmetu:</w:t>
      </w:r>
    </w:p>
    <w:p w:rsidR="001D39B8" w:rsidRDefault="001D39B8" w:rsidP="0059011C">
      <w:pPr>
        <w:pStyle w:val="Odsekzoznamu"/>
        <w:numPr>
          <w:ilvl w:val="0"/>
          <w:numId w:val="54"/>
        </w:numPr>
      </w:pPr>
      <w:r>
        <w:t xml:space="preserve">rozširovanie a rozvoj socioafektívnych schopností žiaka – jeho orientácia v kultúre, kritické vnímanie kultúrnej a mediálnej ponuky, jeho </w:t>
      </w:r>
      <w:r w:rsidR="001941A1">
        <w:t>postoje a hodnotové orientácie,</w:t>
      </w:r>
    </w:p>
    <w:p w:rsidR="001D39B8" w:rsidRPr="00AF0BBD" w:rsidRDefault="001D39B8" w:rsidP="0059011C">
      <w:pPr>
        <w:pStyle w:val="Odsekzoznamu"/>
        <w:numPr>
          <w:ilvl w:val="0"/>
          <w:numId w:val="54"/>
        </w:numPr>
      </w:pPr>
      <w:r>
        <w:t>rozširovanie a rozvoj kognitívnych schopností žiaka – poznanie súčasnej a minulej k</w:t>
      </w:r>
      <w:r w:rsidR="001941A1">
        <w:t>ultúry a porozumenie ich zmyslu,</w:t>
      </w:r>
    </w:p>
    <w:p w:rsidR="001D39B8" w:rsidRDefault="001D39B8" w:rsidP="0059011C">
      <w:pPr>
        <w:pStyle w:val="Odsekzoznamu"/>
        <w:numPr>
          <w:ilvl w:val="0"/>
          <w:numId w:val="54"/>
        </w:numPr>
      </w:pPr>
      <w:r>
        <w:t>rozširovanie a rozvoj psychomotorických schopností žiaka – samostatná práca s vyjadrovacími</w:t>
      </w:r>
      <w:r w:rsidR="001941A1">
        <w:t xml:space="preserve"> prostriedkami dobovej kultúry,</w:t>
      </w:r>
    </w:p>
    <w:p w:rsidR="001D39B8" w:rsidRDefault="001D39B8" w:rsidP="0059011C">
      <w:pPr>
        <w:pStyle w:val="Odsekzoznamu"/>
        <w:numPr>
          <w:ilvl w:val="0"/>
          <w:numId w:val="54"/>
        </w:numPr>
      </w:pPr>
      <w:r>
        <w:t>rozširovanie a rozvoj poznatkov z dejín umenia.</w:t>
      </w:r>
    </w:p>
    <w:p w:rsidR="001D39B8" w:rsidRDefault="001D39B8" w:rsidP="001D39B8"/>
    <w:tbl>
      <w:tblPr>
        <w:tblStyle w:val="Mriekatabuky"/>
        <w:tblW w:w="0" w:type="auto"/>
        <w:tblLook w:val="04A0" w:firstRow="1" w:lastRow="0" w:firstColumn="1" w:lastColumn="0" w:noHBand="0" w:noVBand="1"/>
      </w:tblPr>
      <w:tblGrid>
        <w:gridCol w:w="889"/>
        <w:gridCol w:w="7598"/>
        <w:gridCol w:w="1427"/>
      </w:tblGrid>
      <w:tr w:rsidR="001D39B8" w:rsidRPr="00D63139" w:rsidTr="001D39B8">
        <w:tc>
          <w:tcPr>
            <w:tcW w:w="9914" w:type="dxa"/>
            <w:gridSpan w:val="3"/>
          </w:tcPr>
          <w:p w:rsidR="001D39B8" w:rsidRPr="00D63139" w:rsidRDefault="001D39B8" w:rsidP="001D39B8">
            <w:pPr>
              <w:jc w:val="center"/>
              <w:rPr>
                <w:b/>
                <w:szCs w:val="24"/>
              </w:rPr>
            </w:pPr>
            <w:r w:rsidRPr="00D63139">
              <w:rPr>
                <w:b/>
                <w:szCs w:val="24"/>
              </w:rPr>
              <w:t xml:space="preserve">Rozdelenie učiva </w:t>
            </w:r>
            <w:r>
              <w:rPr>
                <w:b/>
                <w:szCs w:val="24"/>
              </w:rPr>
              <w:t xml:space="preserve">DEU </w:t>
            </w:r>
            <w:r w:rsidRPr="00D63139">
              <w:rPr>
                <w:b/>
                <w:szCs w:val="24"/>
              </w:rPr>
              <w:t>do ročníkov</w:t>
            </w:r>
          </w:p>
        </w:tc>
      </w:tr>
      <w:tr w:rsidR="001D39B8" w:rsidRPr="00D63139" w:rsidTr="001D39B8">
        <w:tc>
          <w:tcPr>
            <w:tcW w:w="0" w:type="auto"/>
          </w:tcPr>
          <w:p w:rsidR="001D39B8" w:rsidRPr="00D63139" w:rsidRDefault="001D39B8" w:rsidP="001D39B8">
            <w:pPr>
              <w:rPr>
                <w:b/>
                <w:szCs w:val="24"/>
              </w:rPr>
            </w:pPr>
            <w:r w:rsidRPr="00D63139">
              <w:rPr>
                <w:b/>
                <w:szCs w:val="24"/>
              </w:rPr>
              <w:t>Ročník</w:t>
            </w:r>
          </w:p>
        </w:tc>
        <w:tc>
          <w:tcPr>
            <w:tcW w:w="7598" w:type="dxa"/>
          </w:tcPr>
          <w:p w:rsidR="001D39B8" w:rsidRPr="00D63139" w:rsidRDefault="001D39B8" w:rsidP="001D39B8">
            <w:pPr>
              <w:rPr>
                <w:b/>
                <w:szCs w:val="24"/>
              </w:rPr>
            </w:pPr>
            <w:r w:rsidRPr="00D63139">
              <w:rPr>
                <w:b/>
                <w:szCs w:val="24"/>
              </w:rPr>
              <w:t>Tematický celok</w:t>
            </w:r>
          </w:p>
        </w:tc>
        <w:tc>
          <w:tcPr>
            <w:tcW w:w="1427" w:type="dxa"/>
          </w:tcPr>
          <w:p w:rsidR="001D39B8" w:rsidRPr="00D63139" w:rsidRDefault="001D39B8" w:rsidP="001D39B8">
            <w:pPr>
              <w:rPr>
                <w:b/>
                <w:szCs w:val="24"/>
              </w:rPr>
            </w:pPr>
            <w:r w:rsidRPr="00D63139">
              <w:rPr>
                <w:b/>
                <w:szCs w:val="24"/>
              </w:rPr>
              <w:t>Počet hodín</w:t>
            </w:r>
          </w:p>
        </w:tc>
      </w:tr>
      <w:tr w:rsidR="001D39B8" w:rsidRPr="00D63139" w:rsidTr="001D39B8">
        <w:tc>
          <w:tcPr>
            <w:tcW w:w="0" w:type="auto"/>
          </w:tcPr>
          <w:p w:rsidR="001D39B8" w:rsidRPr="00D63139" w:rsidRDefault="001D39B8" w:rsidP="001D39B8">
            <w:pPr>
              <w:jc w:val="left"/>
              <w:rPr>
                <w:szCs w:val="24"/>
              </w:rPr>
            </w:pPr>
            <w:r>
              <w:rPr>
                <w:szCs w:val="24"/>
              </w:rPr>
              <w:t>8.</w:t>
            </w:r>
          </w:p>
        </w:tc>
        <w:tc>
          <w:tcPr>
            <w:tcW w:w="7598" w:type="dxa"/>
          </w:tcPr>
          <w:p w:rsidR="001D39B8" w:rsidRPr="008F066B" w:rsidRDefault="001D39B8" w:rsidP="001D39B8">
            <w:r w:rsidRPr="008F066B">
              <w:t>Základné princípy a teória umenia</w:t>
            </w:r>
          </w:p>
        </w:tc>
        <w:tc>
          <w:tcPr>
            <w:tcW w:w="1427" w:type="dxa"/>
          </w:tcPr>
          <w:p w:rsidR="001D39B8" w:rsidRDefault="001D39B8" w:rsidP="001D39B8">
            <w:r>
              <w:t>12</w:t>
            </w:r>
          </w:p>
        </w:tc>
      </w:tr>
      <w:tr w:rsidR="001D39B8" w:rsidRPr="00D63139" w:rsidTr="001D39B8">
        <w:tc>
          <w:tcPr>
            <w:tcW w:w="0" w:type="auto"/>
          </w:tcPr>
          <w:p w:rsidR="001D39B8" w:rsidRPr="00D63139" w:rsidRDefault="001D39B8" w:rsidP="001D39B8">
            <w:pPr>
              <w:jc w:val="left"/>
              <w:rPr>
                <w:szCs w:val="24"/>
              </w:rPr>
            </w:pPr>
            <w:r>
              <w:rPr>
                <w:szCs w:val="24"/>
              </w:rPr>
              <w:t>8.</w:t>
            </w:r>
          </w:p>
        </w:tc>
        <w:tc>
          <w:tcPr>
            <w:tcW w:w="7598" w:type="dxa"/>
          </w:tcPr>
          <w:p w:rsidR="001D39B8" w:rsidRPr="008F066B" w:rsidRDefault="001D39B8" w:rsidP="001D39B8">
            <w:r w:rsidRPr="008F066B">
              <w:t>Kultúra a jej význam</w:t>
            </w:r>
          </w:p>
        </w:tc>
        <w:tc>
          <w:tcPr>
            <w:tcW w:w="1427" w:type="dxa"/>
          </w:tcPr>
          <w:p w:rsidR="001D39B8" w:rsidRDefault="001D39B8" w:rsidP="001D39B8">
            <w:r>
              <w:t>8</w:t>
            </w:r>
          </w:p>
        </w:tc>
      </w:tr>
      <w:tr w:rsidR="001D39B8" w:rsidRPr="00D63139" w:rsidTr="001D39B8">
        <w:tc>
          <w:tcPr>
            <w:tcW w:w="0" w:type="auto"/>
          </w:tcPr>
          <w:p w:rsidR="001D39B8" w:rsidRPr="00D63139" w:rsidRDefault="001D39B8" w:rsidP="001D39B8">
            <w:pPr>
              <w:jc w:val="left"/>
              <w:rPr>
                <w:szCs w:val="24"/>
              </w:rPr>
            </w:pPr>
            <w:r>
              <w:rPr>
                <w:szCs w:val="24"/>
              </w:rPr>
              <w:t>8.</w:t>
            </w:r>
          </w:p>
        </w:tc>
        <w:tc>
          <w:tcPr>
            <w:tcW w:w="7598" w:type="dxa"/>
          </w:tcPr>
          <w:p w:rsidR="001D39B8" w:rsidRPr="008F066B" w:rsidRDefault="001D39B8" w:rsidP="001D39B8">
            <w:r w:rsidRPr="008F066B">
              <w:t>Interpretácia umeleckých diel</w:t>
            </w:r>
          </w:p>
        </w:tc>
        <w:tc>
          <w:tcPr>
            <w:tcW w:w="1427" w:type="dxa"/>
          </w:tcPr>
          <w:p w:rsidR="001D39B8" w:rsidRDefault="001D39B8" w:rsidP="001D39B8">
            <w:r>
              <w:t>14</w:t>
            </w:r>
          </w:p>
        </w:tc>
      </w:tr>
      <w:tr w:rsidR="001D39B8" w:rsidRPr="00D63139" w:rsidTr="001D39B8">
        <w:tc>
          <w:tcPr>
            <w:tcW w:w="0" w:type="auto"/>
          </w:tcPr>
          <w:p w:rsidR="001D39B8" w:rsidRPr="00D63139" w:rsidRDefault="001D39B8" w:rsidP="001D39B8">
            <w:pPr>
              <w:jc w:val="left"/>
              <w:rPr>
                <w:szCs w:val="24"/>
              </w:rPr>
            </w:pPr>
            <w:r>
              <w:rPr>
                <w:szCs w:val="24"/>
              </w:rPr>
              <w:t>8.</w:t>
            </w:r>
          </w:p>
        </w:tc>
        <w:tc>
          <w:tcPr>
            <w:tcW w:w="7598" w:type="dxa"/>
          </w:tcPr>
          <w:p w:rsidR="001D39B8" w:rsidRPr="008F066B" w:rsidRDefault="001D39B8" w:rsidP="001D39B8">
            <w:r w:rsidRPr="008F066B">
              <w:t>Korene moderného umenia</w:t>
            </w:r>
          </w:p>
        </w:tc>
        <w:tc>
          <w:tcPr>
            <w:tcW w:w="1427" w:type="dxa"/>
          </w:tcPr>
          <w:p w:rsidR="001D39B8" w:rsidRDefault="001D39B8" w:rsidP="001D39B8">
            <w:r>
              <w:t>12</w:t>
            </w:r>
          </w:p>
        </w:tc>
      </w:tr>
      <w:tr w:rsidR="001D39B8" w:rsidRPr="00D63139" w:rsidTr="001D39B8">
        <w:tc>
          <w:tcPr>
            <w:tcW w:w="0" w:type="auto"/>
          </w:tcPr>
          <w:p w:rsidR="001D39B8" w:rsidRPr="00D63139" w:rsidRDefault="001D39B8" w:rsidP="001D39B8">
            <w:pPr>
              <w:jc w:val="left"/>
              <w:rPr>
                <w:szCs w:val="24"/>
              </w:rPr>
            </w:pPr>
            <w:r>
              <w:rPr>
                <w:szCs w:val="24"/>
              </w:rPr>
              <w:t>8.</w:t>
            </w:r>
          </w:p>
        </w:tc>
        <w:tc>
          <w:tcPr>
            <w:tcW w:w="7598" w:type="dxa"/>
          </w:tcPr>
          <w:p w:rsidR="001D39B8" w:rsidRPr="008F066B" w:rsidRDefault="001D39B8" w:rsidP="001D39B8">
            <w:r w:rsidRPr="008F066B">
              <w:t xml:space="preserve">Umenie 19. </w:t>
            </w:r>
            <w:r w:rsidR="00A72883">
              <w:t xml:space="preserve">a </w:t>
            </w:r>
            <w:r w:rsidRPr="008F066B">
              <w:t>20. storočia</w:t>
            </w:r>
          </w:p>
        </w:tc>
        <w:tc>
          <w:tcPr>
            <w:tcW w:w="1427" w:type="dxa"/>
          </w:tcPr>
          <w:p w:rsidR="001D39B8" w:rsidRDefault="001D39B8" w:rsidP="001D39B8">
            <w:r>
              <w:t>8</w:t>
            </w:r>
          </w:p>
        </w:tc>
      </w:tr>
      <w:tr w:rsidR="001D39B8" w:rsidRPr="00D63139" w:rsidTr="001D39B8">
        <w:tc>
          <w:tcPr>
            <w:tcW w:w="0" w:type="auto"/>
          </w:tcPr>
          <w:p w:rsidR="001D39B8" w:rsidRPr="00D63139" w:rsidRDefault="001D39B8" w:rsidP="001D39B8">
            <w:pPr>
              <w:jc w:val="left"/>
              <w:rPr>
                <w:szCs w:val="24"/>
              </w:rPr>
            </w:pPr>
            <w:r>
              <w:rPr>
                <w:szCs w:val="24"/>
              </w:rPr>
              <w:t>8.</w:t>
            </w:r>
          </w:p>
        </w:tc>
        <w:tc>
          <w:tcPr>
            <w:tcW w:w="7598" w:type="dxa"/>
          </w:tcPr>
          <w:p w:rsidR="001D39B8" w:rsidRPr="008F066B" w:rsidRDefault="001D39B8" w:rsidP="001D39B8">
            <w:r w:rsidRPr="008F066B">
              <w:t>Problémy súčasného umenia</w:t>
            </w:r>
          </w:p>
        </w:tc>
        <w:tc>
          <w:tcPr>
            <w:tcW w:w="1427" w:type="dxa"/>
          </w:tcPr>
          <w:p w:rsidR="001D39B8" w:rsidRDefault="001D39B8" w:rsidP="001D39B8">
            <w:r>
              <w:t>6</w:t>
            </w:r>
          </w:p>
        </w:tc>
      </w:tr>
    </w:tbl>
    <w:p w:rsidR="001D39B8" w:rsidRDefault="001D39B8" w:rsidP="001D39B8"/>
    <w:tbl>
      <w:tblPr>
        <w:tblStyle w:val="Mriekatabuky"/>
        <w:tblW w:w="10348" w:type="dxa"/>
        <w:tblInd w:w="-5" w:type="dxa"/>
        <w:tblLook w:val="04A0" w:firstRow="1" w:lastRow="0" w:firstColumn="1" w:lastColumn="0" w:noHBand="0" w:noVBand="1"/>
      </w:tblPr>
      <w:tblGrid>
        <w:gridCol w:w="5174"/>
        <w:gridCol w:w="5174"/>
      </w:tblGrid>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Základné princípy a teórie umenia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93459D">
        <w:tc>
          <w:tcPr>
            <w:tcW w:w="5174" w:type="dxa"/>
            <w:shd w:val="clear" w:color="auto" w:fill="auto"/>
          </w:tcPr>
          <w:p w:rsidR="00A72883" w:rsidRPr="00A20805" w:rsidRDefault="00A72883" w:rsidP="00A72883">
            <w:r w:rsidRPr="00A20805">
              <w:t>Obrazy Zeme a vesmíru, ich logika, krása –</w:t>
            </w:r>
            <w:r>
              <w:t xml:space="preserve"> </w:t>
            </w:r>
            <w:r w:rsidRPr="00A20805">
              <w:t>h</w:t>
            </w:r>
            <w:r w:rsidRPr="00A20805">
              <w:rPr>
                <w:rFonts w:cs="TimesNewRoman"/>
              </w:rPr>
              <w:t>ľ</w:t>
            </w:r>
            <w:r w:rsidRPr="00A20805">
              <w:t xml:space="preserve">adanie </w:t>
            </w:r>
            <w:r w:rsidRPr="00A20805">
              <w:lastRenderedPageBreak/>
              <w:t>tvarov, farieb, línií</w:t>
            </w:r>
            <w:r>
              <w:t>.</w:t>
            </w:r>
          </w:p>
          <w:p w:rsidR="00A72883" w:rsidRPr="00A20805" w:rsidRDefault="00A72883" w:rsidP="00A72883">
            <w:r w:rsidRPr="00A20805">
              <w:t>Zákla</w:t>
            </w:r>
            <w:r>
              <w:t xml:space="preserve">dné poznatky o dejinách kultúry </w:t>
            </w:r>
            <w:r w:rsidRPr="00A20805">
              <w:t xml:space="preserve">od najstarších </w:t>
            </w:r>
            <w:r w:rsidRPr="00A20805">
              <w:rPr>
                <w:rFonts w:cs="TimesNewRoman"/>
              </w:rPr>
              <w:t>č</w:t>
            </w:r>
            <w:r w:rsidRPr="00A20805">
              <w:t>ias po sú</w:t>
            </w:r>
            <w:r w:rsidRPr="00A20805">
              <w:rPr>
                <w:rFonts w:cs="TimesNewRoman"/>
              </w:rPr>
              <w:t>č</w:t>
            </w:r>
            <w:r w:rsidRPr="00A20805">
              <w:t>asnos</w:t>
            </w:r>
            <w:r w:rsidRPr="00A20805">
              <w:rPr>
                <w:rFonts w:cs="TimesNewRoman"/>
              </w:rPr>
              <w:t>ť</w:t>
            </w:r>
            <w:r w:rsidRPr="00A20805">
              <w:t xml:space="preserve"> </w:t>
            </w:r>
            <w:r>
              <w:t>u</w:t>
            </w:r>
            <w:r w:rsidRPr="00A20805">
              <w:t>menie, umel</w:t>
            </w:r>
            <w:r>
              <w:t xml:space="preserve">ecký druh, žáner, škola, krása, </w:t>
            </w:r>
            <w:r w:rsidRPr="00A20805">
              <w:t>škaredos</w:t>
            </w:r>
            <w:r w:rsidRPr="00A20805">
              <w:rPr>
                <w:rFonts w:cs="TimesNewRoman"/>
              </w:rPr>
              <w:t>ť</w:t>
            </w:r>
            <w:r w:rsidRPr="00A20805">
              <w:t>, vznešeno, tradi</w:t>
            </w:r>
            <w:r w:rsidRPr="00A20805">
              <w:rPr>
                <w:rFonts w:cs="TimesNewRoman"/>
              </w:rPr>
              <w:t>č</w:t>
            </w:r>
            <w:r w:rsidRPr="00A20805">
              <w:t>no, komi</w:t>
            </w:r>
            <w:r w:rsidRPr="00A20805">
              <w:rPr>
                <w:rFonts w:cs="TimesNewRoman"/>
              </w:rPr>
              <w:t>č</w:t>
            </w:r>
            <w:r w:rsidRPr="00A20805">
              <w:t>no</w:t>
            </w:r>
            <w:r>
              <w:t xml:space="preserve">, </w:t>
            </w:r>
            <w:r w:rsidRPr="00A20805">
              <w:t xml:space="preserve">artefakt, hodnota, význam, norma, kontrast, symetria, rytmus, gradácia, </w:t>
            </w:r>
            <w:r>
              <w:t>chaos, proporcia, miera apod.</w:t>
            </w:r>
          </w:p>
        </w:tc>
        <w:tc>
          <w:tcPr>
            <w:tcW w:w="5174" w:type="dxa"/>
            <w:shd w:val="clear" w:color="auto" w:fill="auto"/>
          </w:tcPr>
          <w:p w:rsidR="00A72883" w:rsidRPr="00384D18" w:rsidRDefault="00A72883" w:rsidP="00A72883">
            <w:r w:rsidRPr="00384D18">
              <w:lastRenderedPageBreak/>
              <w:t xml:space="preserve">Žiak dokáže: </w:t>
            </w:r>
            <w:r>
              <w:t>v</w:t>
            </w:r>
            <w:r w:rsidRPr="00384D18">
              <w:t>ysvetliť základné pojmy</w:t>
            </w:r>
            <w:r>
              <w:t xml:space="preserve"> </w:t>
            </w:r>
            <w:r w:rsidRPr="00384D18">
              <w:t xml:space="preserve">-  </w:t>
            </w:r>
            <w:r w:rsidRPr="00A20805">
              <w:t>umel</w:t>
            </w:r>
            <w:r>
              <w:t xml:space="preserve">ecký </w:t>
            </w:r>
            <w:r>
              <w:lastRenderedPageBreak/>
              <w:t xml:space="preserve">druh, žáner, škola, krása, </w:t>
            </w:r>
            <w:r w:rsidRPr="00A20805">
              <w:t>škaredos</w:t>
            </w:r>
            <w:r w:rsidRPr="00A20805">
              <w:rPr>
                <w:rFonts w:cs="TimesNewRoman"/>
              </w:rPr>
              <w:t>ť</w:t>
            </w:r>
            <w:r w:rsidRPr="00A20805">
              <w:t>, vznešeno, tradi</w:t>
            </w:r>
            <w:r w:rsidRPr="00A20805">
              <w:rPr>
                <w:rFonts w:cs="TimesNewRoman"/>
              </w:rPr>
              <w:t>č</w:t>
            </w:r>
            <w:r w:rsidRPr="00A20805">
              <w:t>no, komi</w:t>
            </w:r>
            <w:r w:rsidRPr="00A20805">
              <w:rPr>
                <w:rFonts w:cs="TimesNewRoman"/>
              </w:rPr>
              <w:t>č</w:t>
            </w:r>
            <w:r w:rsidRPr="00A20805">
              <w:t>no</w:t>
            </w:r>
            <w:r w:rsidRPr="00384D18">
              <w:t xml:space="preserve"> artefakt, hodnota, význam, norma, kontrast, symetria, rytmus, gradácia, chaos, proporcia, miera apod. v  rôznych umeleckých druhoch</w:t>
            </w:r>
            <w: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lastRenderedPageBreak/>
              <w:t xml:space="preserve">Tematický celok: </w:t>
            </w:r>
            <w:r>
              <w:t>Kultúra  a jej význam</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A72883">
        <w:trPr>
          <w:trHeight w:val="1931"/>
        </w:trPr>
        <w:tc>
          <w:tcPr>
            <w:tcW w:w="5174" w:type="dxa"/>
          </w:tcPr>
          <w:p w:rsidR="00A72883" w:rsidRPr="00384D18" w:rsidRDefault="00A72883" w:rsidP="00A72883">
            <w:r w:rsidRPr="00384D18">
              <w:t>Kultúrne vrstvy</w:t>
            </w:r>
            <w:r>
              <w:t>,</w:t>
            </w:r>
            <w:r w:rsidRPr="00384D18">
              <w:t xml:space="preserve"> </w:t>
            </w:r>
            <w:r>
              <w:t xml:space="preserve"> p</w:t>
            </w:r>
            <w:r w:rsidRPr="00384D18">
              <w:t xml:space="preserve">opulárna kultúra </w:t>
            </w:r>
          </w:p>
          <w:p w:rsidR="00A72883" w:rsidRPr="00384D18" w:rsidRDefault="00A72883" w:rsidP="00A72883">
            <w:r>
              <w:t>m</w:t>
            </w:r>
            <w:r w:rsidRPr="00384D18">
              <w:t>asová kultúra</w:t>
            </w:r>
            <w:r>
              <w:t>, t</w:t>
            </w:r>
            <w:r w:rsidRPr="00384D18">
              <w:t xml:space="preserve">zv. vysoká a </w:t>
            </w:r>
          </w:p>
          <w:p w:rsidR="00A72883" w:rsidRPr="00384D18" w:rsidRDefault="00A72883" w:rsidP="00A72883">
            <w:r w:rsidRPr="00384D18">
              <w:t xml:space="preserve">tzv. nízka kultúra </w:t>
            </w:r>
            <w:r>
              <w:t>, ľ</w:t>
            </w:r>
            <w:r w:rsidRPr="00384D18">
              <w:t xml:space="preserve">udová kultúra </w:t>
            </w:r>
          </w:p>
          <w:p w:rsidR="00A72883" w:rsidRPr="00384D18" w:rsidRDefault="00A72883" w:rsidP="00A72883">
            <w:r>
              <w:t>gýč, k</w:t>
            </w:r>
            <w:r w:rsidRPr="00384D18">
              <w:t xml:space="preserve">ultúra okolo nás </w:t>
            </w:r>
          </w:p>
          <w:p w:rsidR="00A72883" w:rsidRDefault="00A72883" w:rsidP="00A72883">
            <w:r>
              <w:t>k</w:t>
            </w:r>
            <w:r w:rsidRPr="00384D18">
              <w:t>ultúrna zmena</w:t>
            </w:r>
            <w:r>
              <w:rPr>
                <w:sz w:val="23"/>
                <w:szCs w:val="23"/>
              </w:rPr>
              <w:t xml:space="preserve"> </w:t>
            </w:r>
          </w:p>
        </w:tc>
        <w:tc>
          <w:tcPr>
            <w:tcW w:w="5174" w:type="dxa"/>
          </w:tcPr>
          <w:p w:rsidR="00A72883" w:rsidRPr="00384D18" w:rsidRDefault="00A72883" w:rsidP="00A72883">
            <w:r w:rsidRPr="00384D18">
              <w:t>Žiak dokáže: zhodnotiť a interpretovať význam umeleckých diel v živote moderného človeka, posúdiť ich zameranie a</w:t>
            </w:r>
            <w:r>
              <w:t> </w:t>
            </w:r>
            <w:r w:rsidRPr="00384D18">
              <w:t>hodnotu</w:t>
            </w:r>
            <w: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Interpretácia umeleckých diel</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A72883">
        <w:tc>
          <w:tcPr>
            <w:tcW w:w="5174" w:type="dxa"/>
            <w:shd w:val="clear" w:color="auto" w:fill="auto"/>
          </w:tcPr>
          <w:p w:rsidR="00A72883" w:rsidRDefault="00A72883" w:rsidP="00A72883">
            <w:r w:rsidRPr="00384D18">
              <w:t>Zložky umeleckého diela, zmysel a funkcie umenia</w:t>
            </w:r>
            <w:r>
              <w:t xml:space="preserve">, </w:t>
            </w:r>
            <w:r w:rsidRPr="00384D18">
              <w:t>využitie umenia</w:t>
            </w:r>
            <w:r>
              <w:rPr>
                <w:sz w:val="23"/>
                <w:szCs w:val="23"/>
              </w:rPr>
              <w:t xml:space="preserve"> </w:t>
            </w:r>
          </w:p>
        </w:tc>
        <w:tc>
          <w:tcPr>
            <w:tcW w:w="5174" w:type="dxa"/>
            <w:shd w:val="clear" w:color="auto" w:fill="auto"/>
          </w:tcPr>
          <w:p w:rsidR="00A72883" w:rsidRPr="00384D18" w:rsidRDefault="00A72883" w:rsidP="00A72883">
            <w:r>
              <w:t>Žiak dokáže na</w:t>
            </w:r>
            <w:r w:rsidRPr="00384D18">
              <w:t xml:space="preserve"> vybranom umeleckom diele </w:t>
            </w:r>
          </w:p>
          <w:p w:rsidR="00A72883" w:rsidRPr="00384D18" w:rsidRDefault="00A72883" w:rsidP="00A72883">
            <w:r>
              <w:t>d</w:t>
            </w:r>
            <w:r w:rsidRPr="00384D18">
              <w:t xml:space="preserve">emonštrovať jeho zmysel v danej dobe. </w:t>
            </w:r>
          </w:p>
          <w:p w:rsidR="00A72883" w:rsidRPr="00384D18" w:rsidRDefault="00A72883" w:rsidP="00A72883">
            <w:r w:rsidRPr="00384D18">
              <w:t>Použiť znaky vybrané</w:t>
            </w:r>
            <w:r>
              <w:t>ho umeleckého obdobia</w:t>
            </w:r>
            <w:r w:rsidRPr="00384D18">
              <w:t xml:space="preserve"> na </w:t>
            </w:r>
          </w:p>
          <w:p w:rsidR="00A72883" w:rsidRPr="00384D18" w:rsidRDefault="00A72883" w:rsidP="00A72883">
            <w:r>
              <w:t xml:space="preserve">Interpretáciu </w:t>
            </w:r>
            <w:r w:rsidRPr="00384D18">
              <w:t>umeleckého diela</w:t>
            </w:r>
            <w:r w:rsidRPr="0088017A">
              <w:t xml:space="preserve"> v súvislosti s vhodným </w:t>
            </w:r>
            <w:r>
              <w:t>pojmosloví</w:t>
            </w:r>
            <w:r w:rsidRPr="0088017A">
              <w:t>m</w:t>
            </w:r>
            <w:r>
              <w:t>.</w:t>
            </w:r>
          </w:p>
        </w:tc>
      </w:tr>
      <w:tr w:rsidR="00A72883" w:rsidRPr="00D63139" w:rsidTr="0093459D">
        <w:tc>
          <w:tcPr>
            <w:tcW w:w="10348" w:type="dxa"/>
            <w:gridSpan w:val="2"/>
            <w:shd w:val="clear" w:color="auto" w:fill="D0CECE" w:themeFill="background2" w:themeFillShade="E6"/>
          </w:tcPr>
          <w:p w:rsidR="00A72883" w:rsidRPr="00D63139" w:rsidRDefault="00A72883" w:rsidP="0093459D">
            <w:pPr>
              <w:pStyle w:val="Odsekzoznamu"/>
              <w:ind w:left="0"/>
              <w:jc w:val="center"/>
            </w:pPr>
            <w:r>
              <w:t>Tematický celok: Korene moderného umenia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A72883">
        <w:tc>
          <w:tcPr>
            <w:tcW w:w="5174" w:type="dxa"/>
            <w:shd w:val="clear" w:color="auto" w:fill="auto"/>
          </w:tcPr>
          <w:p w:rsidR="00A72883" w:rsidRPr="00384D18" w:rsidRDefault="00A72883" w:rsidP="00A72883">
            <w:r w:rsidRPr="00384D18">
              <w:t xml:space="preserve">Pravek, starovek, stredovek </w:t>
            </w:r>
          </w:p>
          <w:p w:rsidR="00A72883" w:rsidRPr="00384D18" w:rsidRDefault="00A72883" w:rsidP="00A72883">
            <w:r w:rsidRPr="00384D18">
              <w:t xml:space="preserve">novovek, moderné umenie, </w:t>
            </w:r>
          </w:p>
          <w:p w:rsidR="00A72883" w:rsidRPr="0088017A" w:rsidRDefault="00A72883" w:rsidP="00A72883">
            <w:r w:rsidRPr="00384D18">
              <w:t>umenie 20. storoč</w:t>
            </w:r>
            <w:r>
              <w:t xml:space="preserve">ia,  </w:t>
            </w:r>
            <w:r w:rsidRPr="00384D18">
              <w:t>ľ</w:t>
            </w:r>
            <w:r>
              <w:t xml:space="preserve">udové umenie, </w:t>
            </w:r>
            <w:r w:rsidRPr="00384D18">
              <w:t xml:space="preserve">film a fotografia, </w:t>
            </w:r>
            <w:r>
              <w:t>dejiny divadla</w:t>
            </w:r>
          </w:p>
        </w:tc>
        <w:tc>
          <w:tcPr>
            <w:tcW w:w="5174" w:type="dxa"/>
            <w:shd w:val="clear" w:color="auto" w:fill="auto"/>
          </w:tcPr>
          <w:p w:rsidR="00A72883" w:rsidRPr="000A05E9" w:rsidRDefault="00A72883" w:rsidP="00A72883">
            <w:r>
              <w:t>Žiak dokáže podať a charakterizovať p</w:t>
            </w:r>
            <w:r w:rsidRPr="00384D18">
              <w:t xml:space="preserve">ravek, starovek, stredovek </w:t>
            </w:r>
            <w:r>
              <w:t xml:space="preserve">novovek, moderné umenie, </w:t>
            </w:r>
            <w:r w:rsidRPr="00384D18">
              <w:t xml:space="preserve">umenie 20. storočia, </w:t>
            </w:r>
            <w:r>
              <w:t>poukázať na súvislosti s ľudovým umením a nástup filmu a fotografie, podá stručné dejiny divadla.</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Umenie 19. a 20. storočia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A72883">
        <w:tc>
          <w:tcPr>
            <w:tcW w:w="5174" w:type="dxa"/>
            <w:shd w:val="clear" w:color="auto" w:fill="auto"/>
          </w:tcPr>
          <w:p w:rsidR="00A72883" w:rsidRPr="000A05E9" w:rsidRDefault="00A72883" w:rsidP="00A72883">
            <w:r w:rsidRPr="000A05E9">
              <w:t>Vznik sec</w:t>
            </w:r>
            <w:r>
              <w:t xml:space="preserve">esie, jej význam v umení, vplyv </w:t>
            </w:r>
            <w:r w:rsidRPr="000A05E9">
              <w:t>technick</w:t>
            </w:r>
            <w:r>
              <w:t xml:space="preserve">ej revolúcie na umenie, kultúru </w:t>
            </w:r>
            <w:r w:rsidRPr="000A05E9">
              <w:t>a životný štýl</w:t>
            </w:r>
            <w:r>
              <w:t>, v</w:t>
            </w:r>
            <w:r w:rsidRPr="000A05E9">
              <w:t>znik expresionizmu, futurizmu,</w:t>
            </w:r>
          </w:p>
          <w:p w:rsidR="00A72883" w:rsidRPr="000A05E9" w:rsidRDefault="00A72883" w:rsidP="00A72883">
            <w:r w:rsidRPr="000A05E9">
              <w:t>konštruk</w:t>
            </w:r>
            <w:r>
              <w:t xml:space="preserve">tivizmu, funkcionalizmu – odraz v umení a kultúre, </w:t>
            </w:r>
            <w:r w:rsidRPr="000A05E9">
              <w:t>socialistický realizmus</w:t>
            </w:r>
          </w:p>
          <w:p w:rsidR="00A72883" w:rsidRDefault="00A72883" w:rsidP="00A72883">
            <w:r w:rsidRPr="000A05E9">
              <w:t>a zneužitie umenia</w:t>
            </w:r>
          </w:p>
        </w:tc>
        <w:tc>
          <w:tcPr>
            <w:tcW w:w="5174" w:type="dxa"/>
            <w:shd w:val="clear" w:color="auto" w:fill="auto"/>
          </w:tcPr>
          <w:p w:rsidR="00A72883" w:rsidRPr="000A05E9" w:rsidRDefault="00A72883" w:rsidP="00A72883">
            <w:r>
              <w:t>Žiak dokáže - p</w:t>
            </w:r>
            <w:r w:rsidRPr="000A05E9">
              <w:t>oznať podmienky vzniku technickej</w:t>
            </w:r>
            <w:r>
              <w:t xml:space="preserve"> </w:t>
            </w:r>
            <w:r w:rsidRPr="000A05E9">
              <w:t>revolúcie, pochopiť jej odraz v</w:t>
            </w:r>
            <w:r>
              <w:t> </w:t>
            </w:r>
            <w:r w:rsidRPr="000A05E9">
              <w:t>spoločnosti</w:t>
            </w:r>
            <w:r>
              <w:t xml:space="preserve"> </w:t>
            </w:r>
            <w:r w:rsidRPr="000A05E9">
              <w:t>a v</w:t>
            </w:r>
            <w:r>
              <w:t> </w:t>
            </w:r>
            <w:r w:rsidRPr="000A05E9">
              <w:t>umení</w:t>
            </w:r>
            <w:r>
              <w:t>, ve</w:t>
            </w:r>
            <w:r w:rsidRPr="000A05E9">
              <w:t xml:space="preserve">dieť vysvetliť a chápať </w:t>
            </w:r>
            <w:r>
              <w:t xml:space="preserve">rozdiely </w:t>
            </w:r>
            <w:r w:rsidRPr="000A05E9">
              <w:t>expresionizmu, futurizmu, konš</w:t>
            </w:r>
            <w:r>
              <w:t xml:space="preserve">truktivizmu </w:t>
            </w:r>
            <w:r w:rsidRPr="000A05E9">
              <w:t>a funkcionalizmu v umení a</w:t>
            </w:r>
            <w:r>
              <w:t> </w:t>
            </w:r>
            <w:r w:rsidRPr="000A05E9">
              <w:t>kultúre</w:t>
            </w:r>
            <w:r>
              <w:t>, u</w:t>
            </w:r>
            <w:r w:rsidRPr="000A05E9">
              <w:t>viesť predstaviteľov základných smerov</w:t>
            </w:r>
            <w:r>
              <w:t>, c</w:t>
            </w:r>
            <w:r w:rsidRPr="000A05E9">
              <w:t>hápať možnosti zneuž</w:t>
            </w:r>
            <w:r>
              <w:t xml:space="preserve">itia umenia a kultúry </w:t>
            </w:r>
            <w:r w:rsidRPr="000A05E9">
              <w:t>na politické účely –</w:t>
            </w:r>
            <w:r>
              <w:t xml:space="preserve"> umenie ako nástroj </w:t>
            </w:r>
            <w:r w:rsidRPr="000A05E9">
              <w:t>zneužitia moci</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Tematický celok: Problémy súčasného umenia</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A72883">
        <w:tc>
          <w:tcPr>
            <w:tcW w:w="5174" w:type="dxa"/>
            <w:shd w:val="clear" w:color="auto" w:fill="auto"/>
          </w:tcPr>
          <w:p w:rsidR="00A72883" w:rsidRPr="00743AEA" w:rsidRDefault="00A72883" w:rsidP="00A72883">
            <w:r w:rsidRPr="00743AEA">
              <w:t xml:space="preserve">Umenie a reklama, gýč, moderné umenie, populárne </w:t>
            </w:r>
            <w:r w:rsidRPr="00743AEA">
              <w:lastRenderedPageBreak/>
              <w:t>umenie</w:t>
            </w:r>
          </w:p>
        </w:tc>
        <w:tc>
          <w:tcPr>
            <w:tcW w:w="5174" w:type="dxa"/>
            <w:shd w:val="clear" w:color="auto" w:fill="auto"/>
          </w:tcPr>
          <w:p w:rsidR="00A72883" w:rsidRPr="00743AEA" w:rsidRDefault="00A72883" w:rsidP="00A72883">
            <w:r w:rsidRPr="00743AEA">
              <w:lastRenderedPageBreak/>
              <w:t xml:space="preserve">Žiak dokáže posúdiť význam umenia v reklame, </w:t>
            </w:r>
            <w:r w:rsidRPr="00743AEA">
              <w:lastRenderedPageBreak/>
              <w:t xml:space="preserve">súvislosti s funkciou </w:t>
            </w:r>
            <w:r>
              <w:t>reklamy, odlíši umenie od gýča</w:t>
            </w:r>
            <w:r w:rsidRPr="00743AEA">
              <w:t>, vyjadrí svoj názor na prepojenie umenia a masovo-komunikačných prostriedkov</w:t>
            </w:r>
            <w:r>
              <w:t>.</w:t>
            </w:r>
          </w:p>
        </w:tc>
      </w:tr>
    </w:tbl>
    <w:p w:rsidR="001D39B8" w:rsidRDefault="001D39B8" w:rsidP="001060E2"/>
    <w:p w:rsidR="001060E2" w:rsidRPr="00D63139" w:rsidRDefault="001060E2" w:rsidP="00516738">
      <w:pPr>
        <w:rPr>
          <w:b/>
        </w:rPr>
      </w:pPr>
    </w:p>
    <w:p w:rsidR="00516738" w:rsidRDefault="00516738" w:rsidP="008F37A2">
      <w:pPr>
        <w:pStyle w:val="Nadpis3"/>
      </w:pPr>
      <w:bookmarkStart w:id="15" w:name="_Toc502677010"/>
      <w:r w:rsidRPr="00D63139">
        <w:t>F.7 Zdravie a</w:t>
      </w:r>
      <w:r w:rsidR="001941A1">
        <w:t> </w:t>
      </w:r>
      <w:r w:rsidRPr="00D63139">
        <w:t>pohyb</w:t>
      </w:r>
      <w:bookmarkEnd w:id="15"/>
    </w:p>
    <w:p w:rsidR="001941A1" w:rsidRPr="001941A1" w:rsidRDefault="001941A1" w:rsidP="001941A1"/>
    <w:p w:rsidR="00516738" w:rsidRPr="00D63139" w:rsidRDefault="00516738" w:rsidP="00516738">
      <w:pPr>
        <w:ind w:firstLine="708"/>
        <w:rPr>
          <w:b/>
          <w:sz w:val="28"/>
          <w:szCs w:val="28"/>
        </w:rPr>
      </w:pPr>
      <w:r w:rsidRPr="00D63139">
        <w:t>Vzdelávacia oblasť Zdravie a pohyb je zameraná na uvedomenie si potreby celoživotnej starostlivosti o svoje zdravie, osvojenie si teoretických vedomostí a praktických zručností súvisiacich so zdravým životným štýlom a pohybovou aktivitou. Oblasť sa realizuje vyučovacím predmetom telesná a športová výchova, ktorej najdôležitejším poslaním je vytváranie vzťahu k pravidelnej pohybovej aktivite ako k nevyhnutnému základu zdravého životného štýlu</w:t>
      </w:r>
      <w:r w:rsidR="00427D43">
        <w:t>, ako i organizáciou kurzových foriem výučby (lyžiarsky, plavecký a turistický kurz)</w:t>
      </w:r>
      <w:r w:rsidRPr="00D63139">
        <w:t>. Žiaci si vytvoria predstavu o význame pohybovej a športovej aktivity, spoznajú účinok vykonávaných cvičení na organizmus a možnosti upevňovania svojho zdravia. V rámci športových aktivít si osvoja a zdokonalia športové zručnosti a získajú vedomosti o rôznych športových odvetviach ako i organizácii športových súťaží. Pri realizovaní obsahu telesnej a športovej výchovy je dôležité rešpektovať individuálne dispozície žiakov, ktoré by mali byť zohľadnené pri plánovaní cvičení, ako i pri hodnotení žiakov. Významnou súčasťou je motivácia žiakov k dosiahnutiu individuálnych zlepšení vo svojej pohybovej výkonnosti pri akceptovaní ich vlastných predpokladov.</w:t>
      </w:r>
      <w:r w:rsidR="00427D43">
        <w:t xml:space="preserve"> </w:t>
      </w:r>
    </w:p>
    <w:p w:rsidR="001D53C9" w:rsidRDefault="001D53C9" w:rsidP="001D53C9">
      <w:pPr>
        <w:pStyle w:val="Zarkazkladnhotextu"/>
        <w:spacing w:after="0"/>
        <w:ind w:left="0"/>
      </w:pPr>
    </w:p>
    <w:p w:rsidR="001D53C9" w:rsidRDefault="001D53C9" w:rsidP="001D53C9">
      <w:pPr>
        <w:pStyle w:val="Zarkazkladnhotextu"/>
        <w:spacing w:after="0"/>
        <w:ind w:left="0"/>
        <w:rPr>
          <w:rFonts w:ascii="Symbol" w:hAnsi="Symbol" w:cs="Symbol"/>
        </w:rPr>
      </w:pPr>
      <w:r>
        <w:t>Metódy</w:t>
      </w:r>
      <w:r w:rsidR="00427D43">
        <w:t xml:space="preserve"> výchovno-vzdelávacieho procesu</w:t>
      </w:r>
      <w:r>
        <w:t xml:space="preserve">: </w:t>
      </w:r>
    </w:p>
    <w:p w:rsidR="001D53C9" w:rsidRPr="001D53C9" w:rsidRDefault="001D53C9" w:rsidP="0059011C">
      <w:pPr>
        <w:pStyle w:val="Zarkazkladnhotextu"/>
        <w:numPr>
          <w:ilvl w:val="0"/>
          <w:numId w:val="78"/>
        </w:numPr>
        <w:spacing w:after="0"/>
        <w:rPr>
          <w:rFonts w:ascii="Symbol" w:hAnsi="Symbol" w:cs="Symbol"/>
        </w:rPr>
      </w:pPr>
      <w:r>
        <w:t>motivačné metódy: motivačná ukážka, motivačný výklad, motivačný rozhovor,</w:t>
      </w:r>
    </w:p>
    <w:p w:rsidR="001D53C9" w:rsidRPr="001D53C9" w:rsidRDefault="001D53C9" w:rsidP="0059011C">
      <w:pPr>
        <w:pStyle w:val="Zarkazkladnhotextu"/>
        <w:numPr>
          <w:ilvl w:val="0"/>
          <w:numId w:val="78"/>
        </w:numPr>
        <w:spacing w:after="0"/>
        <w:rPr>
          <w:rFonts w:ascii="Symbol" w:hAnsi="Symbol" w:cs="Symbol"/>
        </w:rPr>
      </w:pPr>
      <w:r>
        <w:t>expozičné metódy: ukážky, pozorovanie,</w:t>
      </w:r>
    </w:p>
    <w:p w:rsidR="001D53C9" w:rsidRDefault="001D53C9" w:rsidP="0059011C">
      <w:pPr>
        <w:pStyle w:val="Zarkazkladnhotextu"/>
        <w:numPr>
          <w:ilvl w:val="0"/>
          <w:numId w:val="78"/>
        </w:numPr>
        <w:spacing w:after="0"/>
      </w:pPr>
      <w:r>
        <w:t xml:space="preserve">verbálne metódy:  výklad, pokyny, rozhovor, prednáška, </w:t>
      </w:r>
    </w:p>
    <w:p w:rsidR="001D53C9" w:rsidRDefault="001D53C9" w:rsidP="0059011C">
      <w:pPr>
        <w:pStyle w:val="Zarkazkladnhotextu"/>
        <w:numPr>
          <w:ilvl w:val="0"/>
          <w:numId w:val="78"/>
        </w:numPr>
        <w:spacing w:after="0"/>
      </w:pPr>
      <w:r>
        <w:t xml:space="preserve">fixačné metódy: nácvik, napodobňovanie, opakovanie, pasívny pohyb, pohybový kontrast, výcvik, súťaženie, memorovanie, ideomotorika, postupné intencie, </w:t>
      </w:r>
    </w:p>
    <w:p w:rsidR="001D53C9" w:rsidRDefault="001D53C9" w:rsidP="0059011C">
      <w:pPr>
        <w:pStyle w:val="Zarkazkladnhotextu"/>
        <w:numPr>
          <w:ilvl w:val="0"/>
          <w:numId w:val="78"/>
        </w:numPr>
        <w:spacing w:after="0"/>
      </w:pPr>
      <w:r>
        <w:t>metódy rozvoja pohybových schopností:  prerušované – opakovacie – intervalové, neprerušované – rovnomerné – striedavé,</w:t>
      </w:r>
    </w:p>
    <w:p w:rsidR="001D53C9" w:rsidRPr="001D53C9" w:rsidRDefault="001D53C9" w:rsidP="0059011C">
      <w:pPr>
        <w:pStyle w:val="Zarkazkladnhotextu"/>
        <w:numPr>
          <w:ilvl w:val="0"/>
          <w:numId w:val="78"/>
        </w:numPr>
        <w:spacing w:after="0"/>
        <w:rPr>
          <w:b/>
        </w:rPr>
      </w:pPr>
      <w:r>
        <w:t>diagnostické metódy: testovanie, herné činnosti jednotlivca.</w:t>
      </w:r>
    </w:p>
    <w:p w:rsidR="001D53C9" w:rsidRDefault="001D53C9" w:rsidP="001D53C9">
      <w:pPr>
        <w:pStyle w:val="Zarkazkladnhotextu"/>
        <w:spacing w:after="0"/>
      </w:pPr>
    </w:p>
    <w:p w:rsidR="001D53C9" w:rsidRDefault="001D53C9" w:rsidP="001D53C9">
      <w:pPr>
        <w:pStyle w:val="Zarkazkladnhotextu"/>
        <w:spacing w:after="0"/>
      </w:pPr>
      <w:r>
        <w:t>Formy výchovno-vzdelávacieho procesu:</w:t>
      </w:r>
    </w:p>
    <w:p w:rsidR="00427D43" w:rsidRDefault="001D53C9" w:rsidP="0059011C">
      <w:pPr>
        <w:pStyle w:val="Odsekzoznamu"/>
        <w:numPr>
          <w:ilvl w:val="0"/>
          <w:numId w:val="79"/>
        </w:numPr>
      </w:pPr>
      <w:r>
        <w:t>podľa počtu žiakov:</w:t>
      </w:r>
      <w:r w:rsidR="00427D43">
        <w:t xml:space="preserve"> </w:t>
      </w:r>
      <w:r>
        <w:t xml:space="preserve"> frontálne, skupinové , </w:t>
      </w:r>
      <w:r w:rsidR="00427D43">
        <w:t xml:space="preserve">práca vo </w:t>
      </w:r>
      <w:r>
        <w:t>dvojic</w:t>
      </w:r>
      <w:r w:rsidR="00427D43">
        <w:t>iach,</w:t>
      </w:r>
      <w:r>
        <w:t xml:space="preserve"> individuálne</w:t>
      </w:r>
      <w:r w:rsidR="00427D43">
        <w:t>,</w:t>
      </w:r>
    </w:p>
    <w:p w:rsidR="00427D43" w:rsidRPr="00427D43" w:rsidRDefault="001D53C9" w:rsidP="0059011C">
      <w:pPr>
        <w:pStyle w:val="Odsekzoznamu"/>
        <w:numPr>
          <w:ilvl w:val="0"/>
          <w:numId w:val="79"/>
        </w:numPr>
        <w:rPr>
          <w:rFonts w:ascii="Symbol" w:hAnsi="Symbol" w:cs="Symbol"/>
        </w:rPr>
      </w:pPr>
      <w:r>
        <w:t>podľa dĺžky trvania</w:t>
      </w:r>
      <w:r w:rsidR="00427D43">
        <w:t xml:space="preserve">: </w:t>
      </w:r>
      <w:r>
        <w:t xml:space="preserve">krátkodobé, dlhodobé </w:t>
      </w:r>
      <w:r w:rsidR="00427D43">
        <w:t>(</w:t>
      </w:r>
      <w:r>
        <w:t>kurz</w:t>
      </w:r>
      <w:r w:rsidR="00427D43">
        <w:t>ové formy výučby),</w:t>
      </w:r>
    </w:p>
    <w:p w:rsidR="00427D43" w:rsidRDefault="001D53C9" w:rsidP="0059011C">
      <w:pPr>
        <w:pStyle w:val="Odsekzoznamu"/>
        <w:numPr>
          <w:ilvl w:val="0"/>
          <w:numId w:val="79"/>
        </w:numPr>
      </w:pPr>
      <w:r>
        <w:t>podľa obsahu činnosti – teoretické, praktické</w:t>
      </w:r>
      <w:r w:rsidR="00427D43">
        <w:t>,</w:t>
      </w:r>
    </w:p>
    <w:p w:rsidR="00427D43" w:rsidRPr="00427D43" w:rsidRDefault="001D53C9" w:rsidP="0059011C">
      <w:pPr>
        <w:pStyle w:val="Odsekzoznamu"/>
        <w:numPr>
          <w:ilvl w:val="0"/>
          <w:numId w:val="79"/>
        </w:numPr>
        <w:rPr>
          <w:b/>
        </w:rPr>
      </w:pPr>
      <w:r>
        <w:t>podľa organizovanosti – organizované, spontánne</w:t>
      </w:r>
      <w:r w:rsidR="00427D43">
        <w:t>,</w:t>
      </w:r>
    </w:p>
    <w:p w:rsidR="001D53C9" w:rsidRPr="00427D43" w:rsidRDefault="001D53C9" w:rsidP="0059011C">
      <w:pPr>
        <w:pStyle w:val="Odsekzoznamu"/>
        <w:numPr>
          <w:ilvl w:val="0"/>
          <w:numId w:val="79"/>
        </w:numPr>
        <w:rPr>
          <w:b/>
        </w:rPr>
      </w:pPr>
      <w:r>
        <w:t xml:space="preserve">podľa aktivity žiakov – aktivizujúce </w:t>
      </w:r>
      <w:r w:rsidR="00427D43">
        <w:t>(</w:t>
      </w:r>
      <w:r>
        <w:t>súťaže , športové hry</w:t>
      </w:r>
      <w:r w:rsidR="00427D43">
        <w:t>),</w:t>
      </w:r>
      <w:r>
        <w:t xml:space="preserve"> pasívne </w:t>
      </w:r>
      <w:r w:rsidR="00427D43">
        <w:t>(návšteva športových podujatí).</w:t>
      </w:r>
    </w:p>
    <w:p w:rsidR="00516738" w:rsidRPr="00D63139" w:rsidRDefault="00516738" w:rsidP="00516738">
      <w:pPr>
        <w:rPr>
          <w:b/>
        </w:rPr>
      </w:pPr>
    </w:p>
    <w:p w:rsidR="00516738" w:rsidRDefault="00516738" w:rsidP="008F37A2">
      <w:pPr>
        <w:pStyle w:val="Nadpis4"/>
      </w:pPr>
      <w:r w:rsidRPr="00D63139">
        <w:t>F.7.1 Telesná a športová výchova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16738" w:rsidRPr="00D63139" w:rsidTr="00574C60">
        <w:tc>
          <w:tcPr>
            <w:tcW w:w="9294" w:type="dxa"/>
            <w:gridSpan w:val="8"/>
          </w:tcPr>
          <w:p w:rsidR="00516738" w:rsidRPr="00D63139" w:rsidRDefault="00516738" w:rsidP="00516738">
            <w:pPr>
              <w:jc w:val="center"/>
              <w:rPr>
                <w:b/>
              </w:rPr>
            </w:pPr>
            <w:r w:rsidRPr="00D63139">
              <w:rPr>
                <w:b/>
              </w:rPr>
              <w:t>Týždenná časová dotácia TSV v jednotlivých ročníkoch</w:t>
            </w:r>
          </w:p>
        </w:tc>
      </w:tr>
      <w:tr w:rsidR="00516738" w:rsidRPr="00D63139" w:rsidTr="00574C60">
        <w:tc>
          <w:tcPr>
            <w:tcW w:w="1161" w:type="dxa"/>
          </w:tcPr>
          <w:p w:rsidR="00516738" w:rsidRPr="00D63139" w:rsidRDefault="00516738" w:rsidP="00574C60">
            <w:pPr>
              <w:jc w:val="center"/>
              <w:rPr>
                <w:b/>
              </w:rPr>
            </w:pPr>
            <w:r w:rsidRPr="00D63139">
              <w:rPr>
                <w:b/>
              </w:rPr>
              <w:t>1.</w:t>
            </w:r>
          </w:p>
        </w:tc>
        <w:tc>
          <w:tcPr>
            <w:tcW w:w="1161" w:type="dxa"/>
          </w:tcPr>
          <w:p w:rsidR="00516738" w:rsidRPr="00D63139" w:rsidRDefault="00516738" w:rsidP="00574C60">
            <w:pPr>
              <w:jc w:val="center"/>
              <w:rPr>
                <w:b/>
              </w:rPr>
            </w:pPr>
            <w:r w:rsidRPr="00D63139">
              <w:rPr>
                <w:b/>
              </w:rPr>
              <w:t>2.</w:t>
            </w:r>
          </w:p>
        </w:tc>
        <w:tc>
          <w:tcPr>
            <w:tcW w:w="1162" w:type="dxa"/>
          </w:tcPr>
          <w:p w:rsidR="00516738" w:rsidRPr="00D63139" w:rsidRDefault="003725AE" w:rsidP="00574C60">
            <w:pPr>
              <w:jc w:val="center"/>
              <w:rPr>
                <w:b/>
              </w:rPr>
            </w:pPr>
            <w:r>
              <w:rPr>
                <w:b/>
              </w:rPr>
              <w:t>7.</w:t>
            </w:r>
          </w:p>
        </w:tc>
        <w:tc>
          <w:tcPr>
            <w:tcW w:w="1162" w:type="dxa"/>
          </w:tcPr>
          <w:p w:rsidR="00516738" w:rsidRPr="00D63139" w:rsidRDefault="00516738" w:rsidP="00574C60">
            <w:pPr>
              <w:jc w:val="center"/>
              <w:rPr>
                <w:b/>
              </w:rPr>
            </w:pPr>
            <w:r w:rsidRPr="00D63139">
              <w:rPr>
                <w:b/>
              </w:rPr>
              <w:t>4.</w:t>
            </w:r>
          </w:p>
        </w:tc>
        <w:tc>
          <w:tcPr>
            <w:tcW w:w="1162" w:type="dxa"/>
          </w:tcPr>
          <w:p w:rsidR="00516738" w:rsidRPr="00D63139" w:rsidRDefault="00516738" w:rsidP="00574C60">
            <w:pPr>
              <w:jc w:val="center"/>
              <w:rPr>
                <w:b/>
              </w:rPr>
            </w:pPr>
            <w:r w:rsidRPr="00D63139">
              <w:rPr>
                <w:b/>
              </w:rPr>
              <w:t>5.</w:t>
            </w:r>
          </w:p>
        </w:tc>
        <w:tc>
          <w:tcPr>
            <w:tcW w:w="1162" w:type="dxa"/>
          </w:tcPr>
          <w:p w:rsidR="00516738" w:rsidRPr="00D63139" w:rsidRDefault="00516738" w:rsidP="00574C60">
            <w:pPr>
              <w:jc w:val="center"/>
              <w:rPr>
                <w:b/>
              </w:rPr>
            </w:pPr>
            <w:r w:rsidRPr="00D63139">
              <w:rPr>
                <w:b/>
              </w:rPr>
              <w:t>6.</w:t>
            </w:r>
          </w:p>
        </w:tc>
        <w:tc>
          <w:tcPr>
            <w:tcW w:w="1162" w:type="dxa"/>
          </w:tcPr>
          <w:p w:rsidR="00516738" w:rsidRPr="00D63139" w:rsidRDefault="00516738" w:rsidP="00574C60">
            <w:pPr>
              <w:jc w:val="center"/>
              <w:rPr>
                <w:b/>
              </w:rPr>
            </w:pPr>
            <w:r w:rsidRPr="00D63139">
              <w:rPr>
                <w:b/>
              </w:rPr>
              <w:t>7.</w:t>
            </w:r>
          </w:p>
        </w:tc>
        <w:tc>
          <w:tcPr>
            <w:tcW w:w="1162" w:type="dxa"/>
          </w:tcPr>
          <w:p w:rsidR="00516738" w:rsidRPr="00D63139" w:rsidRDefault="00516738" w:rsidP="00574C60">
            <w:pPr>
              <w:jc w:val="center"/>
              <w:rPr>
                <w:b/>
              </w:rPr>
            </w:pPr>
            <w:r w:rsidRPr="00D63139">
              <w:rPr>
                <w:b/>
              </w:rPr>
              <w:t>8.</w:t>
            </w:r>
          </w:p>
        </w:tc>
      </w:tr>
      <w:tr w:rsidR="00516738" w:rsidRPr="00D63139" w:rsidTr="00574C60">
        <w:tc>
          <w:tcPr>
            <w:tcW w:w="1161" w:type="dxa"/>
          </w:tcPr>
          <w:p w:rsidR="00516738" w:rsidRPr="00D63139" w:rsidRDefault="00516738" w:rsidP="00574C60">
            <w:pPr>
              <w:jc w:val="center"/>
            </w:pPr>
            <w:r w:rsidRPr="00D63139">
              <w:t>2</w:t>
            </w:r>
          </w:p>
        </w:tc>
        <w:tc>
          <w:tcPr>
            <w:tcW w:w="1161"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r>
    </w:tbl>
    <w:p w:rsidR="00516738" w:rsidRPr="00D63139" w:rsidRDefault="00516738" w:rsidP="00516738">
      <w:pPr>
        <w:rPr>
          <w:b/>
        </w:rPr>
      </w:pPr>
    </w:p>
    <w:p w:rsidR="00516738" w:rsidRPr="00D63139" w:rsidRDefault="00516738" w:rsidP="00516738">
      <w:r w:rsidRPr="00D63139">
        <w:t>Učebné osnovy sú totožné so vzdelávacím štandardom ŠVP pre príslušný predmet.</w:t>
      </w:r>
    </w:p>
    <w:p w:rsidR="000C007C" w:rsidRPr="00D63139" w:rsidRDefault="000C007C" w:rsidP="00716B74">
      <w:pPr>
        <w:rPr>
          <w:b/>
        </w:rPr>
      </w:pPr>
    </w:p>
    <w:tbl>
      <w:tblPr>
        <w:tblStyle w:val="Mriekatabuky"/>
        <w:tblW w:w="0" w:type="auto"/>
        <w:tblLook w:val="04A0" w:firstRow="1" w:lastRow="0" w:firstColumn="1" w:lastColumn="0" w:noHBand="0" w:noVBand="1"/>
      </w:tblPr>
      <w:tblGrid>
        <w:gridCol w:w="895"/>
        <w:gridCol w:w="6888"/>
        <w:gridCol w:w="1426"/>
      </w:tblGrid>
      <w:tr w:rsidR="00516738" w:rsidRPr="00D63139" w:rsidTr="00574C60">
        <w:tc>
          <w:tcPr>
            <w:tcW w:w="9209" w:type="dxa"/>
            <w:gridSpan w:val="3"/>
          </w:tcPr>
          <w:p w:rsidR="00516738" w:rsidRPr="00D63139" w:rsidRDefault="00516738" w:rsidP="00842B92">
            <w:pPr>
              <w:jc w:val="center"/>
              <w:rPr>
                <w:b/>
                <w:szCs w:val="24"/>
              </w:rPr>
            </w:pPr>
            <w:r w:rsidRPr="00D63139">
              <w:rPr>
                <w:b/>
                <w:szCs w:val="24"/>
              </w:rPr>
              <w:t xml:space="preserve">Rozdelenie učiva </w:t>
            </w:r>
            <w:r w:rsidR="00842B92" w:rsidRPr="00D63139">
              <w:rPr>
                <w:b/>
                <w:szCs w:val="24"/>
              </w:rPr>
              <w:t>TSV</w:t>
            </w:r>
            <w:r w:rsidRPr="00D63139">
              <w:rPr>
                <w:b/>
                <w:szCs w:val="24"/>
              </w:rPr>
              <w:t xml:space="preserve"> do ročníkov</w:t>
            </w:r>
          </w:p>
        </w:tc>
      </w:tr>
      <w:tr w:rsidR="00516738" w:rsidRPr="00D63139" w:rsidTr="00574C60">
        <w:tc>
          <w:tcPr>
            <w:tcW w:w="0" w:type="auto"/>
          </w:tcPr>
          <w:p w:rsidR="00516738" w:rsidRPr="00D63139" w:rsidRDefault="00516738" w:rsidP="00574C60">
            <w:pPr>
              <w:rPr>
                <w:b/>
                <w:szCs w:val="24"/>
              </w:rPr>
            </w:pPr>
            <w:r w:rsidRPr="00D63139">
              <w:rPr>
                <w:b/>
                <w:szCs w:val="24"/>
              </w:rPr>
              <w:t>Ročník</w:t>
            </w:r>
          </w:p>
        </w:tc>
        <w:tc>
          <w:tcPr>
            <w:tcW w:w="6842" w:type="dxa"/>
          </w:tcPr>
          <w:p w:rsidR="00516738" w:rsidRPr="00D63139" w:rsidRDefault="00516738" w:rsidP="00574C60">
            <w:pPr>
              <w:rPr>
                <w:b/>
                <w:szCs w:val="24"/>
              </w:rPr>
            </w:pPr>
            <w:r w:rsidRPr="00D63139">
              <w:rPr>
                <w:b/>
                <w:szCs w:val="24"/>
              </w:rPr>
              <w:t>Tematický celok</w:t>
            </w:r>
          </w:p>
        </w:tc>
        <w:tc>
          <w:tcPr>
            <w:tcW w:w="1417" w:type="dxa"/>
          </w:tcPr>
          <w:p w:rsidR="00516738" w:rsidRPr="00D63139" w:rsidRDefault="00516738" w:rsidP="00574C60">
            <w:pPr>
              <w:rPr>
                <w:b/>
                <w:szCs w:val="24"/>
              </w:rPr>
            </w:pPr>
            <w:r w:rsidRPr="00D63139">
              <w:rPr>
                <w:b/>
                <w:szCs w:val="24"/>
              </w:rPr>
              <w:t>Počet hodín</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842B92" w:rsidRPr="00D63139">
              <w:rPr>
                <w:rFonts w:cs="Times New Roman"/>
                <w:color w:val="000000" w:themeColor="text1"/>
              </w:rPr>
              <w:t xml:space="preserve">                              </w:t>
            </w:r>
          </w:p>
        </w:tc>
        <w:tc>
          <w:tcPr>
            <w:tcW w:w="1417" w:type="dxa"/>
          </w:tcPr>
          <w:p w:rsidR="00516738" w:rsidRPr="00D63139" w:rsidRDefault="00842B92" w:rsidP="00516738">
            <w:pPr>
              <w:jc w:val="center"/>
              <w:rPr>
                <w:szCs w:val="24"/>
              </w:rPr>
            </w:pPr>
            <w:r w:rsidRPr="00D63139">
              <w:rPr>
                <w:szCs w:val="24"/>
              </w:rPr>
              <w:t>11</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jc w:val="left"/>
              <w:rPr>
                <w:color w:val="000000" w:themeColor="text1"/>
              </w:rPr>
            </w:pPr>
            <w:r w:rsidRPr="00D63139">
              <w:rPr>
                <w:color w:val="000000" w:themeColor="text1"/>
              </w:rPr>
              <w:t xml:space="preserve">Zdravie a jeho poruchy                                                                   </w:t>
            </w:r>
            <w:r w:rsidR="00842B92" w:rsidRPr="00D63139">
              <w:rPr>
                <w:color w:val="000000" w:themeColor="text1"/>
              </w:rPr>
              <w:t xml:space="preserve">                               </w:t>
            </w:r>
          </w:p>
        </w:tc>
        <w:tc>
          <w:tcPr>
            <w:tcW w:w="1417" w:type="dxa"/>
          </w:tcPr>
          <w:p w:rsidR="00516738" w:rsidRPr="00D63139" w:rsidRDefault="00842B92" w:rsidP="00516738">
            <w:pPr>
              <w:jc w:val="center"/>
              <w:rPr>
                <w:szCs w:val="24"/>
              </w:rPr>
            </w:pPr>
            <w:r w:rsidRPr="00D63139">
              <w:rPr>
                <w:szCs w:val="24"/>
              </w:rPr>
              <w:t>6</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jc w:val="left"/>
              <w:rPr>
                <w:color w:val="000000" w:themeColor="text1"/>
              </w:rPr>
            </w:pPr>
            <w:r w:rsidRPr="00D63139">
              <w:rPr>
                <w:color w:val="000000" w:themeColor="text1"/>
              </w:rPr>
              <w:t>Športové činnosti pohybového režimu (základy gymnastickýc</w:t>
            </w:r>
            <w:r w:rsidR="00842B92" w:rsidRPr="00D63139">
              <w:rPr>
                <w:color w:val="000000" w:themeColor="text1"/>
              </w:rPr>
              <w:t xml:space="preserve">h športov)                 </w:t>
            </w:r>
            <w:r w:rsidRPr="00D63139">
              <w:rPr>
                <w:color w:val="000000" w:themeColor="text1"/>
              </w:rPr>
              <w:t xml:space="preserve">            </w:t>
            </w:r>
          </w:p>
        </w:tc>
        <w:tc>
          <w:tcPr>
            <w:tcW w:w="1417" w:type="dxa"/>
          </w:tcPr>
          <w:p w:rsidR="00516738" w:rsidRPr="00D63139" w:rsidRDefault="00842B92" w:rsidP="00516738">
            <w:pPr>
              <w:jc w:val="center"/>
              <w:rPr>
                <w:szCs w:val="24"/>
              </w:rPr>
            </w:pPr>
            <w:r w:rsidRPr="00D63139">
              <w:rPr>
                <w:szCs w:val="24"/>
              </w:rPr>
              <w:t>16</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jc w:val="left"/>
              <w:rPr>
                <w:color w:val="000000" w:themeColor="text1"/>
              </w:rPr>
            </w:pPr>
            <w:r w:rsidRPr="00D63139">
              <w:rPr>
                <w:color w:val="000000" w:themeColor="text1"/>
              </w:rPr>
              <w:t xml:space="preserve">Zdravý životný štýl                                                                           </w:t>
            </w:r>
            <w:r w:rsidR="00842B92" w:rsidRPr="00D63139">
              <w:rPr>
                <w:color w:val="000000" w:themeColor="text1"/>
              </w:rPr>
              <w:t xml:space="preserve">                               </w:t>
            </w:r>
          </w:p>
        </w:tc>
        <w:tc>
          <w:tcPr>
            <w:tcW w:w="1417" w:type="dxa"/>
          </w:tcPr>
          <w:p w:rsidR="00516738" w:rsidRPr="00D63139" w:rsidRDefault="00842B92" w:rsidP="00516738">
            <w:pPr>
              <w:jc w:val="center"/>
              <w:rPr>
                <w:szCs w:val="24"/>
              </w:rPr>
            </w:pPr>
            <w:r w:rsidRPr="00D63139">
              <w:rPr>
                <w:szCs w:val="24"/>
              </w:rPr>
              <w:t>6</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jc w:val="left"/>
              <w:rPr>
                <w:color w:val="000000" w:themeColor="text1"/>
              </w:rPr>
            </w:pPr>
            <w:r w:rsidRPr="00D63139">
              <w:rPr>
                <w:color w:val="000000" w:themeColor="text1"/>
              </w:rPr>
              <w:t xml:space="preserve">Športové činnosti pohybového režimu (povinne voliteľný TC)    </w:t>
            </w:r>
            <w:r w:rsidR="00842B92" w:rsidRPr="00D63139">
              <w:rPr>
                <w:color w:val="000000" w:themeColor="text1"/>
              </w:rPr>
              <w:t xml:space="preserve">                               </w:t>
            </w:r>
          </w:p>
        </w:tc>
        <w:tc>
          <w:tcPr>
            <w:tcW w:w="1417" w:type="dxa"/>
          </w:tcPr>
          <w:p w:rsidR="00516738" w:rsidRPr="00D63139" w:rsidRDefault="00842B92" w:rsidP="00516738">
            <w:pPr>
              <w:jc w:val="center"/>
              <w:rPr>
                <w:szCs w:val="24"/>
              </w:rPr>
            </w:pPr>
            <w:r w:rsidRPr="00D63139">
              <w:rPr>
                <w:szCs w:val="24"/>
              </w:rPr>
              <w:t>6</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pStyle w:val="Obsahtabuky"/>
              <w:widowControl/>
              <w:rPr>
                <w:rFonts w:cs="Times New Roman"/>
                <w:color w:val="000000" w:themeColor="text1"/>
              </w:rPr>
            </w:pPr>
            <w:r w:rsidRPr="00D63139">
              <w:rPr>
                <w:rFonts w:cs="Times New Roman"/>
                <w:color w:val="000000" w:themeColor="text1"/>
              </w:rPr>
              <w:t>Športové činnosti pohybového režimu (športové hry, sezónne pohybové činnost</w:t>
            </w:r>
            <w:r w:rsidR="00842B92" w:rsidRPr="00D63139">
              <w:rPr>
                <w:rFonts w:cs="Times New Roman"/>
                <w:color w:val="000000" w:themeColor="text1"/>
              </w:rPr>
              <w:t xml:space="preserve">i)  </w:t>
            </w:r>
            <w:r w:rsidRPr="00D63139">
              <w:rPr>
                <w:rFonts w:cs="Times New Roman"/>
                <w:color w:val="000000" w:themeColor="text1"/>
              </w:rPr>
              <w:t xml:space="preserve">                                                                                                 </w:t>
            </w:r>
          </w:p>
        </w:tc>
        <w:tc>
          <w:tcPr>
            <w:tcW w:w="1417" w:type="dxa"/>
          </w:tcPr>
          <w:p w:rsidR="00516738" w:rsidRPr="00D63139" w:rsidRDefault="00842B92" w:rsidP="00516738">
            <w:pPr>
              <w:jc w:val="center"/>
              <w:rPr>
                <w:szCs w:val="24"/>
              </w:rPr>
            </w:pPr>
            <w:r w:rsidRPr="00D63139">
              <w:rPr>
                <w:szCs w:val="24"/>
              </w:rPr>
              <w:t>15</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516738" w:rsidRPr="00D63139" w:rsidRDefault="00842B92" w:rsidP="00516738">
            <w:pPr>
              <w:jc w:val="center"/>
              <w:rPr>
                <w:szCs w:val="24"/>
              </w:rPr>
            </w:pPr>
            <w:r w:rsidRPr="00D63139">
              <w:rPr>
                <w:szCs w:val="24"/>
              </w:rPr>
              <w:t>6</w:t>
            </w:r>
          </w:p>
        </w:tc>
      </w:tr>
      <w:tr w:rsidR="00516738" w:rsidRPr="00D63139" w:rsidTr="00574C60">
        <w:tc>
          <w:tcPr>
            <w:tcW w:w="9209" w:type="dxa"/>
            <w:gridSpan w:val="3"/>
            <w:shd w:val="clear" w:color="auto" w:fill="AEAAAA" w:themeFill="background2" w:themeFillShade="BF"/>
          </w:tcPr>
          <w:p w:rsidR="00516738" w:rsidRPr="00D63139" w:rsidRDefault="00516738" w:rsidP="00516738">
            <w:pPr>
              <w:rPr>
                <w:b/>
                <w:szCs w:val="24"/>
              </w:rPr>
            </w:pP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10</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jc w:val="left"/>
              <w:rPr>
                <w:color w:val="000000" w:themeColor="text1"/>
              </w:rPr>
            </w:pPr>
            <w:r w:rsidRPr="00D63139">
              <w:rPr>
                <w:color w:val="000000" w:themeColor="text1"/>
              </w:rPr>
              <w:t xml:space="preserve">Zdravie a jeho poruchy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6</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jc w:val="left"/>
              <w:rPr>
                <w:color w:val="000000" w:themeColor="text1"/>
              </w:rPr>
            </w:pPr>
            <w:r w:rsidRPr="00D63139">
              <w:rPr>
                <w:color w:val="000000" w:themeColor="text1"/>
              </w:rPr>
              <w:t xml:space="preserve">Športové činnosti pohybového režimu (základy gymnastických športov)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16</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jc w:val="left"/>
              <w:rPr>
                <w:color w:val="000000" w:themeColor="text1"/>
              </w:rPr>
            </w:pPr>
            <w:r w:rsidRPr="00D63139">
              <w:rPr>
                <w:color w:val="000000" w:themeColor="text1"/>
              </w:rPr>
              <w:t xml:space="preserve">Zdravý životný štýl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6</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jc w:val="left"/>
              <w:rPr>
                <w:color w:val="000000" w:themeColor="text1"/>
              </w:rPr>
            </w:pPr>
            <w:r w:rsidRPr="00D63139">
              <w:rPr>
                <w:color w:val="000000" w:themeColor="text1"/>
              </w:rPr>
              <w:t xml:space="preserve">Športové činnosti pohybového režimu (povinne voliteľný TC)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6</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pStyle w:val="Obsahtabuky"/>
              <w:widowControl/>
              <w:rPr>
                <w:rFonts w:cs="Times New Roman"/>
                <w:color w:val="000000" w:themeColor="text1"/>
              </w:rPr>
            </w:pPr>
            <w:r w:rsidRPr="00D63139">
              <w:rPr>
                <w:rFonts w:cs="Times New Roman"/>
                <w:color w:val="000000" w:themeColor="text1"/>
              </w:rPr>
              <w:t xml:space="preserve">Športové činnosti pohybového režimu (športové hry, sezónne pohybové činnosti)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15</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7</w:t>
            </w:r>
          </w:p>
        </w:tc>
      </w:tr>
      <w:tr w:rsidR="00842B92" w:rsidRPr="00D63139" w:rsidTr="00574C60">
        <w:tc>
          <w:tcPr>
            <w:tcW w:w="9209" w:type="dxa"/>
            <w:gridSpan w:val="3"/>
            <w:shd w:val="clear" w:color="auto" w:fill="AEAAAA" w:themeFill="background2" w:themeFillShade="BF"/>
          </w:tcPr>
          <w:p w:rsidR="00842B92" w:rsidRPr="00D63139" w:rsidRDefault="00842B92" w:rsidP="00842B92">
            <w:pPr>
              <w:rPr>
                <w:b/>
                <w:szCs w:val="24"/>
              </w:rPr>
            </w:pP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D26FF4" w:rsidRPr="00D63139">
              <w:rPr>
                <w:rFonts w:cs="Times New Roman"/>
                <w:color w:val="000000" w:themeColor="text1"/>
              </w:rPr>
              <w:t xml:space="preserve">                              </w:t>
            </w:r>
          </w:p>
        </w:tc>
        <w:tc>
          <w:tcPr>
            <w:tcW w:w="1417" w:type="dxa"/>
          </w:tcPr>
          <w:p w:rsidR="00842B92" w:rsidRPr="00D63139" w:rsidRDefault="00D26FF4" w:rsidP="00842B92">
            <w:pPr>
              <w:jc w:val="center"/>
              <w:rPr>
                <w:szCs w:val="24"/>
              </w:rPr>
            </w:pPr>
            <w:r w:rsidRPr="00D63139">
              <w:rPr>
                <w:szCs w:val="24"/>
              </w:rPr>
              <w:t>10</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jc w:val="left"/>
              <w:rPr>
                <w:color w:val="000000" w:themeColor="text1"/>
              </w:rPr>
            </w:pPr>
            <w:r w:rsidRPr="00D63139">
              <w:rPr>
                <w:color w:val="000000" w:themeColor="text1"/>
              </w:rPr>
              <w:t xml:space="preserve">Zdravie a jeho poruchy                                                                                                   </w:t>
            </w:r>
          </w:p>
        </w:tc>
        <w:tc>
          <w:tcPr>
            <w:tcW w:w="1417" w:type="dxa"/>
          </w:tcPr>
          <w:p w:rsidR="00842B92" w:rsidRPr="00D63139" w:rsidRDefault="00D26FF4" w:rsidP="00842B92">
            <w:pPr>
              <w:jc w:val="center"/>
              <w:rPr>
                <w:szCs w:val="24"/>
              </w:rPr>
            </w:pPr>
            <w:r w:rsidRPr="00D63139">
              <w:rPr>
                <w:szCs w:val="24"/>
              </w:rPr>
              <w:t>6</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jc w:val="left"/>
              <w:rPr>
                <w:color w:val="000000" w:themeColor="text1"/>
              </w:rPr>
            </w:pPr>
            <w:r w:rsidRPr="00D63139">
              <w:rPr>
                <w:color w:val="000000" w:themeColor="text1"/>
              </w:rPr>
              <w:t xml:space="preserve">Športové činnosti pohybového režimu (základy gymnastických športov)  </w:t>
            </w:r>
            <w:r w:rsidR="00D26FF4" w:rsidRPr="00D63139">
              <w:rPr>
                <w:color w:val="000000" w:themeColor="text1"/>
              </w:rPr>
              <w:t xml:space="preserve">              </w:t>
            </w:r>
          </w:p>
        </w:tc>
        <w:tc>
          <w:tcPr>
            <w:tcW w:w="1417" w:type="dxa"/>
          </w:tcPr>
          <w:p w:rsidR="00842B92" w:rsidRPr="00D63139" w:rsidRDefault="00D26FF4" w:rsidP="00842B92">
            <w:pPr>
              <w:jc w:val="center"/>
              <w:rPr>
                <w:szCs w:val="24"/>
              </w:rPr>
            </w:pPr>
            <w:r w:rsidRPr="00D63139">
              <w:rPr>
                <w:szCs w:val="24"/>
              </w:rPr>
              <w:t>14</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jc w:val="left"/>
              <w:rPr>
                <w:color w:val="000000" w:themeColor="text1"/>
              </w:rPr>
            </w:pPr>
            <w:r w:rsidRPr="00D63139">
              <w:rPr>
                <w:color w:val="000000" w:themeColor="text1"/>
              </w:rPr>
              <w:t xml:space="preserve">Zdravý životný štýl                                                                           </w:t>
            </w:r>
            <w:r w:rsidR="00D26FF4" w:rsidRPr="00D63139">
              <w:rPr>
                <w:color w:val="000000" w:themeColor="text1"/>
              </w:rPr>
              <w:t xml:space="preserve">                              </w:t>
            </w:r>
          </w:p>
        </w:tc>
        <w:tc>
          <w:tcPr>
            <w:tcW w:w="1417" w:type="dxa"/>
          </w:tcPr>
          <w:p w:rsidR="00842B92" w:rsidRPr="00D63139" w:rsidRDefault="00D26FF4" w:rsidP="00842B92">
            <w:pPr>
              <w:jc w:val="center"/>
              <w:rPr>
                <w:szCs w:val="24"/>
              </w:rPr>
            </w:pPr>
            <w:r w:rsidRPr="00D63139">
              <w:rPr>
                <w:szCs w:val="24"/>
              </w:rPr>
              <w:t>6</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jc w:val="left"/>
              <w:rPr>
                <w:color w:val="000000" w:themeColor="text1"/>
              </w:rPr>
            </w:pPr>
            <w:r w:rsidRPr="00D63139">
              <w:rPr>
                <w:color w:val="000000" w:themeColor="text1"/>
              </w:rPr>
              <w:t xml:space="preserve">Športové činnosti pohybového režimu (povinne voliteľný TC)    </w:t>
            </w:r>
            <w:r w:rsidR="00D26FF4" w:rsidRPr="00D63139">
              <w:rPr>
                <w:color w:val="000000" w:themeColor="text1"/>
              </w:rPr>
              <w:t xml:space="preserve">                              </w:t>
            </w:r>
          </w:p>
        </w:tc>
        <w:tc>
          <w:tcPr>
            <w:tcW w:w="1417" w:type="dxa"/>
          </w:tcPr>
          <w:p w:rsidR="00842B92" w:rsidRPr="00D63139" w:rsidRDefault="00D26FF4" w:rsidP="00842B92">
            <w:pPr>
              <w:jc w:val="center"/>
              <w:rPr>
                <w:szCs w:val="24"/>
              </w:rPr>
            </w:pPr>
            <w:r w:rsidRPr="00D63139">
              <w:rPr>
                <w:szCs w:val="24"/>
              </w:rPr>
              <w:t>6</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(športové hry, sezónne </w:t>
            </w:r>
            <w:r w:rsidR="00D26FF4" w:rsidRPr="00D63139">
              <w:rPr>
                <w:rFonts w:cs="Times New Roman"/>
                <w:color w:val="000000" w:themeColor="text1"/>
              </w:rPr>
              <w:t xml:space="preserve">pohybové činnosti)  </w:t>
            </w:r>
            <w:r w:rsidRPr="00D63139">
              <w:rPr>
                <w:rFonts w:cs="Times New Roman"/>
                <w:color w:val="000000" w:themeColor="text1"/>
              </w:rPr>
              <w:t xml:space="preserve">                                                                                                                 </w:t>
            </w:r>
          </w:p>
        </w:tc>
        <w:tc>
          <w:tcPr>
            <w:tcW w:w="1417" w:type="dxa"/>
          </w:tcPr>
          <w:p w:rsidR="00842B92" w:rsidRPr="00D63139" w:rsidRDefault="00D26FF4" w:rsidP="00842B92">
            <w:pPr>
              <w:jc w:val="center"/>
              <w:rPr>
                <w:szCs w:val="24"/>
              </w:rPr>
            </w:pPr>
            <w:r w:rsidRPr="00D63139">
              <w:rPr>
                <w:szCs w:val="24"/>
              </w:rPr>
              <w:t>18</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D26FF4" w:rsidRPr="00D63139">
              <w:rPr>
                <w:rFonts w:cs="Times New Roman"/>
                <w:color w:val="000000" w:themeColor="text1"/>
              </w:rPr>
              <w:t xml:space="preserve">                     </w:t>
            </w:r>
            <w:r w:rsidRPr="00D63139">
              <w:rPr>
                <w:rFonts w:cs="Times New Roman"/>
                <w:color w:val="000000" w:themeColor="text1"/>
              </w:rPr>
              <w:t xml:space="preserve">                      </w:t>
            </w:r>
          </w:p>
        </w:tc>
        <w:tc>
          <w:tcPr>
            <w:tcW w:w="1417" w:type="dxa"/>
          </w:tcPr>
          <w:p w:rsidR="00842B92" w:rsidRPr="00D63139" w:rsidRDefault="00D26FF4" w:rsidP="00842B92">
            <w:pPr>
              <w:jc w:val="center"/>
              <w:rPr>
                <w:szCs w:val="24"/>
              </w:rPr>
            </w:pPr>
            <w:r w:rsidRPr="00D63139">
              <w:rPr>
                <w:szCs w:val="24"/>
              </w:rPr>
              <w:t>6</w:t>
            </w:r>
          </w:p>
        </w:tc>
      </w:tr>
      <w:tr w:rsidR="00842B92" w:rsidRPr="00D63139" w:rsidTr="00574C60">
        <w:tc>
          <w:tcPr>
            <w:tcW w:w="9209" w:type="dxa"/>
            <w:gridSpan w:val="3"/>
            <w:shd w:val="clear" w:color="auto" w:fill="AEAAAA" w:themeFill="background2" w:themeFillShade="BF"/>
          </w:tcPr>
          <w:p w:rsidR="00842B92" w:rsidRPr="00D63139" w:rsidRDefault="00842B92" w:rsidP="00842B92">
            <w:pPr>
              <w:rPr>
                <w:b/>
                <w:szCs w:val="24"/>
              </w:rPr>
            </w:pP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D26FF4" w:rsidRPr="00D63139" w:rsidRDefault="00D26FF4" w:rsidP="00D26FF4">
            <w:pPr>
              <w:jc w:val="center"/>
              <w:rPr>
                <w:szCs w:val="24"/>
              </w:rPr>
            </w:pPr>
            <w:r w:rsidRPr="00D63139">
              <w:rPr>
                <w:szCs w:val="24"/>
              </w:rPr>
              <w:t>10</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lastRenderedPageBreak/>
              <w:t>4.</w:t>
            </w:r>
          </w:p>
        </w:tc>
        <w:tc>
          <w:tcPr>
            <w:tcW w:w="6842" w:type="dxa"/>
          </w:tcPr>
          <w:p w:rsidR="00D26FF4" w:rsidRPr="00D63139" w:rsidRDefault="00D26FF4" w:rsidP="00D26FF4">
            <w:pPr>
              <w:rPr>
                <w:color w:val="000000" w:themeColor="text1"/>
              </w:rPr>
            </w:pPr>
            <w:r w:rsidRPr="00D63139">
              <w:rPr>
                <w:color w:val="000000" w:themeColor="text1"/>
              </w:rPr>
              <w:t xml:space="preserve">Zdravie a jeho poruchy                                                                                                    </w:t>
            </w:r>
          </w:p>
        </w:tc>
        <w:tc>
          <w:tcPr>
            <w:tcW w:w="1417" w:type="dxa"/>
          </w:tcPr>
          <w:p w:rsidR="00D26FF4" w:rsidRPr="00D63139" w:rsidRDefault="00D26FF4"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rPr>
                <w:color w:val="000000" w:themeColor="text1"/>
              </w:rPr>
            </w:pPr>
            <w:r w:rsidRPr="00D63139">
              <w:rPr>
                <w:color w:val="000000" w:themeColor="text1"/>
              </w:rPr>
              <w:t xml:space="preserve">Športové činnosti pohybového režimu (základy gymnastických športov)                        </w:t>
            </w:r>
          </w:p>
        </w:tc>
        <w:tc>
          <w:tcPr>
            <w:tcW w:w="1417" w:type="dxa"/>
          </w:tcPr>
          <w:p w:rsidR="00D26FF4" w:rsidRPr="00D63139" w:rsidRDefault="00D26FF4" w:rsidP="00D26FF4">
            <w:pPr>
              <w:jc w:val="center"/>
              <w:rPr>
                <w:szCs w:val="24"/>
              </w:rPr>
            </w:pPr>
            <w:r w:rsidRPr="00D63139">
              <w:rPr>
                <w:szCs w:val="24"/>
              </w:rPr>
              <w:t>14</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rPr>
                <w:color w:val="000000" w:themeColor="text1"/>
              </w:rPr>
            </w:pPr>
            <w:r w:rsidRPr="00D63139">
              <w:rPr>
                <w:color w:val="000000" w:themeColor="text1"/>
              </w:rPr>
              <w:t xml:space="preserve">Zdravý životný štýl                                                                                                           </w:t>
            </w:r>
          </w:p>
        </w:tc>
        <w:tc>
          <w:tcPr>
            <w:tcW w:w="1417" w:type="dxa"/>
          </w:tcPr>
          <w:p w:rsidR="00D26FF4" w:rsidRPr="00D63139" w:rsidRDefault="00D26FF4"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rPr>
                <w:color w:val="000000" w:themeColor="text1"/>
              </w:rPr>
            </w:pPr>
            <w:r w:rsidRPr="00D63139">
              <w:rPr>
                <w:color w:val="000000" w:themeColor="text1"/>
              </w:rPr>
              <w:t xml:space="preserve">Športové činnosti pohybového režimu (povinne voliteľný TC)                                  </w:t>
            </w:r>
          </w:p>
        </w:tc>
        <w:tc>
          <w:tcPr>
            <w:tcW w:w="1417" w:type="dxa"/>
          </w:tcPr>
          <w:p w:rsidR="00D26FF4" w:rsidRPr="00D63139" w:rsidRDefault="00D26FF4"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(športové hry, sezónne pohybové činnosti)                                                                                                                           </w:t>
            </w:r>
          </w:p>
        </w:tc>
        <w:tc>
          <w:tcPr>
            <w:tcW w:w="1417" w:type="dxa"/>
          </w:tcPr>
          <w:p w:rsidR="00D26FF4" w:rsidRPr="00D63139" w:rsidRDefault="00D26FF4" w:rsidP="00D26FF4">
            <w:pPr>
              <w:jc w:val="center"/>
              <w:rPr>
                <w:szCs w:val="24"/>
              </w:rPr>
            </w:pPr>
            <w:r w:rsidRPr="00D63139">
              <w:rPr>
                <w:szCs w:val="24"/>
              </w:rPr>
              <w:t>18</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D26FF4" w:rsidRPr="00D63139" w:rsidRDefault="00D26FF4" w:rsidP="00D26FF4">
            <w:pPr>
              <w:jc w:val="center"/>
              <w:rPr>
                <w:szCs w:val="24"/>
              </w:rPr>
            </w:pPr>
            <w:r w:rsidRPr="00D63139">
              <w:rPr>
                <w:szCs w:val="24"/>
              </w:rPr>
              <w:t>6</w:t>
            </w:r>
          </w:p>
        </w:tc>
      </w:tr>
      <w:tr w:rsidR="00D26FF4" w:rsidRPr="00D63139" w:rsidTr="00D26FF4">
        <w:tc>
          <w:tcPr>
            <w:tcW w:w="9209" w:type="dxa"/>
            <w:gridSpan w:val="3"/>
            <w:shd w:val="clear" w:color="auto" w:fill="AEAAAA" w:themeFill="background2" w:themeFillShade="BF"/>
          </w:tcPr>
          <w:p w:rsidR="00D26FF4" w:rsidRPr="00D63139" w:rsidRDefault="00D26FF4" w:rsidP="00D26FF4">
            <w:pPr>
              <w:jc w:val="center"/>
              <w:rPr>
                <w:szCs w:val="24"/>
              </w:rPr>
            </w:pP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10</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rPr>
                <w:color w:val="000000" w:themeColor="text1"/>
              </w:rPr>
            </w:pPr>
            <w:r w:rsidRPr="00D63139">
              <w:rPr>
                <w:color w:val="000000" w:themeColor="text1"/>
              </w:rPr>
              <w:t xml:space="preserve">Športové činnosti pohybového režimu (kreatívne a estetické)       </w:t>
            </w:r>
            <w:r w:rsidR="004D372D" w:rsidRPr="00D63139">
              <w:rPr>
                <w:color w:val="000000" w:themeColor="text1"/>
              </w:rPr>
              <w:t xml:space="preserve">                              </w:t>
            </w:r>
          </w:p>
        </w:tc>
        <w:tc>
          <w:tcPr>
            <w:tcW w:w="1417" w:type="dxa"/>
          </w:tcPr>
          <w:p w:rsidR="00D26FF4" w:rsidRPr="00D63139" w:rsidRDefault="004D372D" w:rsidP="00D26FF4">
            <w:pPr>
              <w:jc w:val="center"/>
              <w:rPr>
                <w:szCs w:val="24"/>
              </w:rPr>
            </w:pPr>
            <w:r w:rsidRPr="00D63139">
              <w:rPr>
                <w:szCs w:val="24"/>
              </w:rPr>
              <w:t>15</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rPr>
                <w:color w:val="000000" w:themeColor="text1"/>
              </w:rPr>
            </w:pPr>
            <w:r w:rsidRPr="00D63139">
              <w:rPr>
                <w:color w:val="000000" w:themeColor="text1"/>
              </w:rPr>
              <w:t xml:space="preserve">Zdravý životný štýl                                                                            </w:t>
            </w:r>
            <w:r w:rsidR="004D372D" w:rsidRPr="00D63139">
              <w:rPr>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rPr>
                <w:color w:val="000000" w:themeColor="text1"/>
              </w:rPr>
            </w:pPr>
            <w:r w:rsidRPr="00D63139">
              <w:rPr>
                <w:color w:val="000000" w:themeColor="text1"/>
              </w:rPr>
              <w:t>Športové činnosti pohybového režimu (stret medzi jednotlivcam</w:t>
            </w:r>
            <w:r w:rsidR="004D372D" w:rsidRPr="00D63139">
              <w:rPr>
                <w:color w:val="000000" w:themeColor="text1"/>
              </w:rPr>
              <w:t xml:space="preserve">i)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rPr>
                <w:color w:val="000000" w:themeColor="text1"/>
              </w:rPr>
            </w:pPr>
            <w:r w:rsidRPr="00D63139">
              <w:rPr>
                <w:color w:val="000000" w:themeColor="text1"/>
              </w:rPr>
              <w:t xml:space="preserve">Športové činnosti pohybového režimu (uskutočňované v kolektíve, v prírodnom prostredí)                                                                                             </w:t>
            </w:r>
            <w:r w:rsidR="004D372D" w:rsidRPr="00D63139">
              <w:rPr>
                <w:color w:val="000000" w:themeColor="text1"/>
              </w:rPr>
              <w:t xml:space="preserve">                              </w:t>
            </w:r>
          </w:p>
        </w:tc>
        <w:tc>
          <w:tcPr>
            <w:tcW w:w="1417" w:type="dxa"/>
          </w:tcPr>
          <w:p w:rsidR="00D26FF4" w:rsidRPr="00D63139" w:rsidRDefault="004D372D" w:rsidP="00D26FF4">
            <w:pPr>
              <w:jc w:val="center"/>
              <w:rPr>
                <w:szCs w:val="24"/>
              </w:rPr>
            </w:pPr>
            <w:r w:rsidRPr="00D63139">
              <w:rPr>
                <w:szCs w:val="24"/>
              </w:rPr>
              <w:t>16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7</w:t>
            </w:r>
          </w:p>
        </w:tc>
      </w:tr>
      <w:tr w:rsidR="00D26FF4" w:rsidRPr="00D63139" w:rsidTr="00574C60">
        <w:tc>
          <w:tcPr>
            <w:tcW w:w="9209" w:type="dxa"/>
            <w:gridSpan w:val="3"/>
            <w:shd w:val="clear" w:color="auto" w:fill="AEAAAA" w:themeFill="background2" w:themeFillShade="BF"/>
          </w:tcPr>
          <w:p w:rsidR="00D26FF4" w:rsidRPr="00D63139" w:rsidRDefault="00D26FF4" w:rsidP="00D26FF4">
            <w:pPr>
              <w:rPr>
                <w:b/>
                <w:szCs w:val="24"/>
              </w:rPr>
            </w:pP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10</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15</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(stret medzi jednotlivcami, uskutočňované v kolektíve, v prírodnom prostredí)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21</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8</w:t>
            </w:r>
          </w:p>
        </w:tc>
      </w:tr>
      <w:tr w:rsidR="00D26FF4" w:rsidRPr="00D63139" w:rsidTr="00D26FF4">
        <w:tc>
          <w:tcPr>
            <w:tcW w:w="9209" w:type="dxa"/>
            <w:gridSpan w:val="3"/>
            <w:shd w:val="clear" w:color="auto" w:fill="AEAAAA" w:themeFill="background2" w:themeFillShade="BF"/>
          </w:tcPr>
          <w:p w:rsidR="00D26FF4" w:rsidRPr="00D63139" w:rsidRDefault="00D26FF4" w:rsidP="00D26FF4">
            <w:pPr>
              <w:jc w:val="center"/>
              <w:rPr>
                <w:szCs w:val="24"/>
              </w:rPr>
            </w:pP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10</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15</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(stret medzi jednotlivcami, uskutočňované v kolektíve, v prírodnom prostredí)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rFonts w:eastAsiaTheme="majorEastAsia"/>
                <w:szCs w:val="24"/>
              </w:rPr>
            </w:pPr>
            <w:r w:rsidRPr="00D63139">
              <w:rPr>
                <w:rFonts w:eastAsiaTheme="majorEastAsia"/>
                <w:szCs w:val="24"/>
              </w:rPr>
              <w:t>21</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rFonts w:eastAsiaTheme="majorEastAsia"/>
                <w:szCs w:val="24"/>
              </w:rPr>
            </w:pPr>
            <w:r w:rsidRPr="00D63139">
              <w:rPr>
                <w:rFonts w:eastAsiaTheme="majorEastAsia"/>
                <w:szCs w:val="24"/>
              </w:rPr>
              <w:t>8</w:t>
            </w:r>
          </w:p>
        </w:tc>
      </w:tr>
      <w:tr w:rsidR="00D26FF4" w:rsidRPr="00D63139" w:rsidTr="00574C60">
        <w:tc>
          <w:tcPr>
            <w:tcW w:w="9209" w:type="dxa"/>
            <w:gridSpan w:val="3"/>
            <w:shd w:val="clear" w:color="auto" w:fill="AEAAAA" w:themeFill="background2" w:themeFillShade="BF"/>
          </w:tcPr>
          <w:p w:rsidR="00D26FF4" w:rsidRPr="00D63139" w:rsidRDefault="00D26FF4" w:rsidP="00D26FF4">
            <w:pPr>
              <w:rPr>
                <w:b/>
                <w:szCs w:val="24"/>
              </w:rPr>
            </w:pP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10</w:t>
            </w: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stret medzi jednotlivcami, uskutočňované v kolektíve)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29</w:t>
            </w: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9</w:t>
            </w:r>
          </w:p>
        </w:tc>
      </w:tr>
    </w:tbl>
    <w:p w:rsidR="000C007C" w:rsidRDefault="000C007C" w:rsidP="00E824EB"/>
    <w:p w:rsidR="00427D43" w:rsidRDefault="00427D43" w:rsidP="00E824EB">
      <w:pPr>
        <w:pStyle w:val="Nadpis4"/>
      </w:pPr>
      <w:r>
        <w:lastRenderedPageBreak/>
        <w:t>F.7.2 Lyžiarsky výcvik</w:t>
      </w:r>
    </w:p>
    <w:p w:rsidR="00427D43" w:rsidRDefault="00427D43" w:rsidP="00427D43"/>
    <w:tbl>
      <w:tblPr>
        <w:tblStyle w:val="Mriekatabuky"/>
        <w:tblW w:w="0" w:type="auto"/>
        <w:tblLook w:val="04A0" w:firstRow="1" w:lastRow="0" w:firstColumn="1" w:lastColumn="0" w:noHBand="0" w:noVBand="1"/>
      </w:tblPr>
      <w:tblGrid>
        <w:gridCol w:w="1101"/>
        <w:gridCol w:w="1221"/>
        <w:gridCol w:w="1162"/>
        <w:gridCol w:w="1162"/>
        <w:gridCol w:w="1162"/>
        <w:gridCol w:w="1162"/>
        <w:gridCol w:w="1162"/>
        <w:gridCol w:w="1162"/>
      </w:tblGrid>
      <w:tr w:rsidR="00427D43" w:rsidRPr="00D63139" w:rsidTr="00427D43">
        <w:tc>
          <w:tcPr>
            <w:tcW w:w="9294" w:type="dxa"/>
            <w:gridSpan w:val="8"/>
          </w:tcPr>
          <w:p w:rsidR="00427D43" w:rsidRPr="00D63139" w:rsidRDefault="00427D43" w:rsidP="00427D43">
            <w:pPr>
              <w:jc w:val="center"/>
              <w:rPr>
                <w:b/>
              </w:rPr>
            </w:pPr>
            <w:r>
              <w:rPr>
                <w:b/>
              </w:rPr>
              <w:t>Č</w:t>
            </w:r>
            <w:r w:rsidRPr="00D63139">
              <w:rPr>
                <w:b/>
              </w:rPr>
              <w:t xml:space="preserve">asová dotácia </w:t>
            </w:r>
            <w:r>
              <w:rPr>
                <w:b/>
              </w:rPr>
              <w:t>lyžiarskeho výcviku v hodinách</w:t>
            </w:r>
            <w:r w:rsidRPr="00D63139">
              <w:rPr>
                <w:b/>
              </w:rPr>
              <w:t xml:space="preserve"> v jednotlivých ročníkoch</w:t>
            </w:r>
          </w:p>
        </w:tc>
      </w:tr>
      <w:tr w:rsidR="00427D43" w:rsidRPr="00D63139" w:rsidTr="00427D43">
        <w:tc>
          <w:tcPr>
            <w:tcW w:w="1101" w:type="dxa"/>
          </w:tcPr>
          <w:p w:rsidR="00427D43" w:rsidRPr="00D63139" w:rsidRDefault="00427D43" w:rsidP="00427D43">
            <w:pPr>
              <w:jc w:val="center"/>
              <w:rPr>
                <w:b/>
              </w:rPr>
            </w:pPr>
            <w:r w:rsidRPr="00D63139">
              <w:rPr>
                <w:b/>
              </w:rPr>
              <w:t>1.</w:t>
            </w:r>
          </w:p>
        </w:tc>
        <w:tc>
          <w:tcPr>
            <w:tcW w:w="1221" w:type="dxa"/>
          </w:tcPr>
          <w:p w:rsidR="00427D43" w:rsidRPr="00D63139" w:rsidRDefault="00427D43" w:rsidP="00427D43">
            <w:pPr>
              <w:jc w:val="center"/>
              <w:rPr>
                <w:b/>
              </w:rPr>
            </w:pPr>
            <w:r w:rsidRPr="00D63139">
              <w:rPr>
                <w:b/>
              </w:rPr>
              <w:t>2.</w:t>
            </w:r>
          </w:p>
        </w:tc>
        <w:tc>
          <w:tcPr>
            <w:tcW w:w="1162" w:type="dxa"/>
          </w:tcPr>
          <w:p w:rsidR="00427D43" w:rsidRPr="00D63139" w:rsidRDefault="003725AE" w:rsidP="00427D43">
            <w:pPr>
              <w:jc w:val="center"/>
              <w:rPr>
                <w:b/>
              </w:rPr>
            </w:pPr>
            <w:r>
              <w:rPr>
                <w:b/>
              </w:rPr>
              <w:t>7.</w:t>
            </w:r>
          </w:p>
        </w:tc>
        <w:tc>
          <w:tcPr>
            <w:tcW w:w="1162" w:type="dxa"/>
          </w:tcPr>
          <w:p w:rsidR="00427D43" w:rsidRPr="00D63139" w:rsidRDefault="00427D43" w:rsidP="00427D43">
            <w:pPr>
              <w:jc w:val="center"/>
              <w:rPr>
                <w:b/>
              </w:rPr>
            </w:pPr>
            <w:r w:rsidRPr="00D63139">
              <w:rPr>
                <w:b/>
              </w:rPr>
              <w:t>4.</w:t>
            </w:r>
          </w:p>
        </w:tc>
        <w:tc>
          <w:tcPr>
            <w:tcW w:w="1162" w:type="dxa"/>
          </w:tcPr>
          <w:p w:rsidR="00427D43" w:rsidRPr="00D63139" w:rsidRDefault="00427D43" w:rsidP="00427D43">
            <w:pPr>
              <w:jc w:val="center"/>
              <w:rPr>
                <w:b/>
              </w:rPr>
            </w:pPr>
            <w:r w:rsidRPr="00D63139">
              <w:rPr>
                <w:b/>
              </w:rPr>
              <w:t>5.</w:t>
            </w:r>
          </w:p>
        </w:tc>
        <w:tc>
          <w:tcPr>
            <w:tcW w:w="1162" w:type="dxa"/>
          </w:tcPr>
          <w:p w:rsidR="00427D43" w:rsidRPr="00D63139" w:rsidRDefault="00427D43" w:rsidP="00427D43">
            <w:pPr>
              <w:jc w:val="center"/>
              <w:rPr>
                <w:b/>
              </w:rPr>
            </w:pPr>
            <w:r w:rsidRPr="00D63139">
              <w:rPr>
                <w:b/>
              </w:rPr>
              <w:t>6.</w:t>
            </w:r>
          </w:p>
        </w:tc>
        <w:tc>
          <w:tcPr>
            <w:tcW w:w="1162" w:type="dxa"/>
          </w:tcPr>
          <w:p w:rsidR="00427D43" w:rsidRPr="00D63139" w:rsidRDefault="00427D43" w:rsidP="00427D43">
            <w:pPr>
              <w:jc w:val="center"/>
              <w:rPr>
                <w:b/>
              </w:rPr>
            </w:pPr>
            <w:r w:rsidRPr="00D63139">
              <w:rPr>
                <w:b/>
              </w:rPr>
              <w:t>7.</w:t>
            </w:r>
          </w:p>
        </w:tc>
        <w:tc>
          <w:tcPr>
            <w:tcW w:w="1162" w:type="dxa"/>
          </w:tcPr>
          <w:p w:rsidR="00427D43" w:rsidRPr="00D63139" w:rsidRDefault="00427D43" w:rsidP="00427D43">
            <w:pPr>
              <w:jc w:val="center"/>
              <w:rPr>
                <w:b/>
              </w:rPr>
            </w:pPr>
            <w:r w:rsidRPr="00D63139">
              <w:rPr>
                <w:b/>
              </w:rPr>
              <w:t>8.</w:t>
            </w:r>
          </w:p>
        </w:tc>
      </w:tr>
      <w:tr w:rsidR="00427D43" w:rsidRPr="00D63139" w:rsidTr="00427D43">
        <w:tc>
          <w:tcPr>
            <w:tcW w:w="1101" w:type="dxa"/>
          </w:tcPr>
          <w:p w:rsidR="00427D43" w:rsidRPr="00D63139" w:rsidRDefault="00427D43" w:rsidP="00427D43">
            <w:pPr>
              <w:jc w:val="center"/>
            </w:pPr>
          </w:p>
        </w:tc>
        <w:tc>
          <w:tcPr>
            <w:tcW w:w="1221" w:type="dxa"/>
          </w:tcPr>
          <w:p w:rsidR="00427D43" w:rsidRPr="00D63139" w:rsidRDefault="00427D43" w:rsidP="00427D43">
            <w:pPr>
              <w:jc w:val="center"/>
            </w:pPr>
          </w:p>
        </w:tc>
        <w:tc>
          <w:tcPr>
            <w:tcW w:w="1162" w:type="dxa"/>
          </w:tcPr>
          <w:p w:rsidR="00427D43" w:rsidRPr="00D63139" w:rsidRDefault="00091E99" w:rsidP="00427D43">
            <w:pPr>
              <w:jc w:val="center"/>
            </w:pPr>
            <w:r>
              <w:t>2</w:t>
            </w:r>
            <w:r w:rsidR="00427D43">
              <w:t>5 hod.</w:t>
            </w:r>
          </w:p>
        </w:tc>
        <w:tc>
          <w:tcPr>
            <w:tcW w:w="1162" w:type="dxa"/>
          </w:tcPr>
          <w:p w:rsidR="00427D43" w:rsidRPr="00D63139" w:rsidRDefault="00427D43" w:rsidP="00427D43">
            <w:pPr>
              <w:jc w:val="center"/>
            </w:pPr>
          </w:p>
        </w:tc>
        <w:tc>
          <w:tcPr>
            <w:tcW w:w="1162" w:type="dxa"/>
          </w:tcPr>
          <w:p w:rsidR="00427D43" w:rsidRPr="00D63139" w:rsidRDefault="001E54A6" w:rsidP="00427D43">
            <w:pPr>
              <w:jc w:val="center"/>
            </w:pPr>
            <w:r>
              <w:t>15 hod.</w:t>
            </w:r>
          </w:p>
        </w:tc>
        <w:tc>
          <w:tcPr>
            <w:tcW w:w="1162" w:type="dxa"/>
          </w:tcPr>
          <w:p w:rsidR="00427D43" w:rsidRPr="00D63139" w:rsidRDefault="00427D43" w:rsidP="00427D43">
            <w:pPr>
              <w:jc w:val="center"/>
            </w:pPr>
          </w:p>
        </w:tc>
        <w:tc>
          <w:tcPr>
            <w:tcW w:w="1162" w:type="dxa"/>
          </w:tcPr>
          <w:p w:rsidR="00427D43" w:rsidRPr="00D63139" w:rsidRDefault="00427D43" w:rsidP="00427D43">
            <w:pPr>
              <w:jc w:val="center"/>
            </w:pPr>
          </w:p>
        </w:tc>
        <w:tc>
          <w:tcPr>
            <w:tcW w:w="1162" w:type="dxa"/>
          </w:tcPr>
          <w:p w:rsidR="00427D43" w:rsidRPr="00D63139" w:rsidRDefault="00427D43" w:rsidP="00427D43">
            <w:pPr>
              <w:jc w:val="center"/>
            </w:pPr>
          </w:p>
        </w:tc>
      </w:tr>
    </w:tbl>
    <w:p w:rsidR="00427D43" w:rsidRDefault="00427D43" w:rsidP="00427D43"/>
    <w:p w:rsidR="001941A1" w:rsidRDefault="001941A1" w:rsidP="001941A1">
      <w:r w:rsidRPr="00D244A7">
        <w:t xml:space="preserve">Lyžovanie má nezastupiteľné miesto vo funkčnom a pohybovom zdokonaľovaní každého jednotlivca. Prispieva k upevneniu zdravia, zvýšeniu telesnej zdatnosti a pohybovej výkonnosti, pomáha odstraňovať nedostatky zdravotne oslabeným žiakom, prispieva k psychického, sociálnemu a morálnemu vývinu mládeže. Žiaci by mali zvládnuť bezpečné ovládanie lyží v primeranom lyžiarskom teréne optimálnou lyžiarskou technikou. Výcvik by sa mal zamerať na zvládnutie znožného oblúka prestúpením v širšej stope, vyvážený dynamický postoj po spádnici a jazde šikmo svahom, správne rozloženie hmotnosti, postavenie a vytočenie trupu, prenášanie váhy z jednej lyže na druhú, pre pokročilých lyžiarov sa odporúča zvládnuť striedavý beh dvojkročnej a súpažnej techniky. Kurz poskytuje aj informácie o lyžiarskom výstroji a nebezpečenstvách zimného pobytu v horách.     </w:t>
      </w:r>
    </w:p>
    <w:p w:rsidR="001941A1" w:rsidRPr="00D244A7" w:rsidRDefault="001941A1" w:rsidP="00427D43"/>
    <w:tbl>
      <w:tblPr>
        <w:tblStyle w:val="Mriekatabuky"/>
        <w:tblW w:w="10348" w:type="dxa"/>
        <w:tblInd w:w="-5" w:type="dxa"/>
        <w:tblLook w:val="04A0" w:firstRow="1" w:lastRow="0" w:firstColumn="1" w:lastColumn="0" w:noHBand="0" w:noVBand="1"/>
      </w:tblPr>
      <w:tblGrid>
        <w:gridCol w:w="5174"/>
        <w:gridCol w:w="5174"/>
      </w:tblGrid>
      <w:tr w:rsidR="00427D43" w:rsidRPr="00D63139" w:rsidTr="00427D43">
        <w:tc>
          <w:tcPr>
            <w:tcW w:w="10348" w:type="dxa"/>
            <w:gridSpan w:val="2"/>
            <w:shd w:val="clear" w:color="auto" w:fill="D0CECE" w:themeFill="background2" w:themeFillShade="E6"/>
          </w:tcPr>
          <w:p w:rsidR="00427D43" w:rsidRPr="0069320A" w:rsidRDefault="0069320A" w:rsidP="0069320A">
            <w:pPr>
              <w:ind w:left="360"/>
              <w:jc w:val="center"/>
            </w:pPr>
            <w:r>
              <w:t>Lyžiarsky výcvik v </w:t>
            </w:r>
            <w:r w:rsidR="003725AE">
              <w:t>7.</w:t>
            </w:r>
            <w:r>
              <w:t xml:space="preserve"> </w:t>
            </w:r>
            <w:r w:rsidR="00427D43" w:rsidRPr="0069320A">
              <w:t>ročník</w:t>
            </w:r>
            <w:r w:rsidR="001941A1">
              <w:t>u</w:t>
            </w:r>
            <w:r w:rsidR="00427D43" w:rsidRPr="0069320A">
              <w:t xml:space="preserve"> osemročného gymnázia</w:t>
            </w:r>
          </w:p>
        </w:tc>
      </w:tr>
      <w:tr w:rsidR="00427D43" w:rsidRPr="00D63139" w:rsidTr="00427D43">
        <w:tc>
          <w:tcPr>
            <w:tcW w:w="5174" w:type="dxa"/>
            <w:shd w:val="clear" w:color="auto" w:fill="D0CECE" w:themeFill="background2" w:themeFillShade="E6"/>
          </w:tcPr>
          <w:p w:rsidR="00427D43" w:rsidRPr="00D63139" w:rsidRDefault="00427D43" w:rsidP="00427D43">
            <w:pPr>
              <w:pStyle w:val="Odsekzoznamu"/>
              <w:ind w:left="0"/>
            </w:pPr>
            <w:r w:rsidRPr="00D63139">
              <w:t>Obsahový štandard</w:t>
            </w:r>
          </w:p>
        </w:tc>
        <w:tc>
          <w:tcPr>
            <w:tcW w:w="5174" w:type="dxa"/>
            <w:shd w:val="clear" w:color="auto" w:fill="D0CECE" w:themeFill="background2" w:themeFillShade="E6"/>
          </w:tcPr>
          <w:p w:rsidR="00427D43" w:rsidRPr="00D63139" w:rsidRDefault="00427D43" w:rsidP="00427D43">
            <w:pPr>
              <w:pStyle w:val="Odsekzoznamu"/>
              <w:ind w:left="0"/>
            </w:pPr>
            <w:r w:rsidRPr="00D63139">
              <w:t>Výkonový štandard</w:t>
            </w:r>
          </w:p>
        </w:tc>
      </w:tr>
      <w:tr w:rsidR="00427D43" w:rsidRPr="00D63139" w:rsidTr="00427D43">
        <w:tc>
          <w:tcPr>
            <w:tcW w:w="5174" w:type="dxa"/>
            <w:shd w:val="clear" w:color="auto" w:fill="auto"/>
            <w:vAlign w:val="center"/>
          </w:tcPr>
          <w:p w:rsidR="00427D43" w:rsidRPr="009961F5" w:rsidRDefault="00427D43" w:rsidP="00427D43">
            <w:r w:rsidRPr="009961F5">
              <w:t>Teoretická príprava</w:t>
            </w:r>
            <w:r>
              <w:t>:</w:t>
            </w:r>
          </w:p>
          <w:p w:rsidR="00427D43" w:rsidRPr="009961F5" w:rsidRDefault="00427D43" w:rsidP="00427D43">
            <w:r w:rsidRPr="009961F5">
              <w:t>Objasniť pravidlá na sva</w:t>
            </w:r>
            <w:r>
              <w:t>hu pre lyžiarov Biely kódex.</w:t>
            </w:r>
          </w:p>
          <w:p w:rsidR="00427D43" w:rsidRPr="009961F5" w:rsidRDefault="00427D43" w:rsidP="00427D43">
            <w:r w:rsidRPr="009961F5">
              <w:t xml:space="preserve">Oboznámiť </w:t>
            </w:r>
            <w:r>
              <w:t>s</w:t>
            </w:r>
            <w:r w:rsidRPr="009961F5">
              <w:t xml:space="preserve">o základnými </w:t>
            </w:r>
            <w:r>
              <w:t xml:space="preserve">prvkami lyžovania. </w:t>
            </w:r>
          </w:p>
          <w:p w:rsidR="00427D43" w:rsidRPr="009961F5" w:rsidRDefault="00427D43" w:rsidP="00427D43">
            <w:r w:rsidRPr="009961F5">
              <w:t>Vysvetliť základné fungovanie prechodu cez turniket na vleku a pripájanie sa</w:t>
            </w:r>
            <w:r>
              <w:t xml:space="preserve"> n</w:t>
            </w:r>
            <w:r w:rsidRPr="009961F5">
              <w:t>a vlek</w:t>
            </w:r>
            <w:r>
              <w:t>.</w:t>
            </w:r>
          </w:p>
          <w:p w:rsidR="00427D43" w:rsidRPr="009961F5" w:rsidRDefault="00427D43" w:rsidP="00427D43">
            <w:r w:rsidRPr="009961F5">
              <w:t>Praktická príprava</w:t>
            </w:r>
            <w:r>
              <w:t>:</w:t>
            </w:r>
          </w:p>
          <w:p w:rsidR="00427D43" w:rsidRPr="009961F5" w:rsidRDefault="00427D43" w:rsidP="00427D43">
            <w:r w:rsidRPr="009961F5">
              <w:t>1.</w:t>
            </w:r>
            <w:r>
              <w:t>d</w:t>
            </w:r>
            <w:r w:rsidRPr="009961F5">
              <w:t>eň: Preverenie lyžiarských  schopností a rozdel</w:t>
            </w:r>
            <w:r>
              <w:t>enie do skupín podľa výkonnosti.</w:t>
            </w:r>
          </w:p>
          <w:p w:rsidR="00427D43" w:rsidRDefault="00427D43" w:rsidP="00427D43">
            <w:r w:rsidRPr="009961F5">
              <w:t xml:space="preserve">1.deň: Prípravné a lokomočné pohyby (nosenie, zapínanie a vypínanie lyží, chôdza, výstupy, obraty, vstávanie po páde, základný zjazdový postoj, jazda po spádnici, jazda šikmo, oblúk ku svahu, oblúk v obojstrannom prívrate). Pri nácviku tohto oblúka dbáme na zreteľné zaťažovanie vonkajšej lyže cez vonkajšie koleno so zreteľným vertikálnym pohybom a správnou prácou trupu. Odklon od svahu a minimálna rotácia trupu. </w:t>
            </w:r>
          </w:p>
          <w:p w:rsidR="00427D43" w:rsidRPr="009961F5" w:rsidRDefault="00427D43" w:rsidP="00427D43">
            <w:r>
              <w:t xml:space="preserve">2. deň: Opakovanie získaných zručností, </w:t>
            </w:r>
            <w:r w:rsidRPr="009961F5">
              <w:t xml:space="preserve">Zásadne cvičíme s palicami, oblúk v obojstrannom prívrate, </w:t>
            </w:r>
            <w:r w:rsidRPr="009961F5">
              <w:lastRenderedPageBreak/>
              <w:t>kĺzavá forma oblúka s obojstranného prívratu.</w:t>
            </w:r>
          </w:p>
          <w:p w:rsidR="00427D43" w:rsidRPr="009961F5" w:rsidRDefault="003725AE" w:rsidP="00427D43">
            <w:r>
              <w:t>7.</w:t>
            </w:r>
            <w:r w:rsidR="00427D43">
              <w:t xml:space="preserve"> </w:t>
            </w:r>
            <w:r w:rsidR="00427D43" w:rsidRPr="009961F5">
              <w:t xml:space="preserve">deň: Opakovanie naučených zručností, oblúk </w:t>
            </w:r>
            <w:r w:rsidR="00427D43">
              <w:t>z</w:t>
            </w:r>
            <w:r w:rsidR="00427D43" w:rsidRPr="009961F5">
              <w:t> obojstranného prívratu v náročnejších podmienkach, jazda na vleku, oblúk z prívratu so zreteľným prenesením na lyžu na strmšom svahu.</w:t>
            </w:r>
          </w:p>
          <w:p w:rsidR="00427D43" w:rsidRDefault="00427D43" w:rsidP="00427D43">
            <w:r>
              <w:t>4</w:t>
            </w:r>
            <w:r w:rsidRPr="009961F5">
              <w:t>.</w:t>
            </w:r>
            <w:r>
              <w:t xml:space="preserve"> </w:t>
            </w:r>
            <w:r w:rsidRPr="009961F5">
              <w:t xml:space="preserve">deň: Opakovanie získaných zručností a návykov, oblúk z obojstranného prívratu, pokusy o znožný oblúk. Dbáme na širšiu stopu a a zreteľné zaťažovanie lyže po celej dĺžke tak, aby sa využila autokinetika lyže. </w:t>
            </w:r>
          </w:p>
          <w:p w:rsidR="00427D43" w:rsidRPr="00427D43" w:rsidRDefault="00427D43" w:rsidP="00427D43">
            <w:r>
              <w:t xml:space="preserve">5. deň: </w:t>
            </w:r>
            <w:r w:rsidRPr="009961F5">
              <w:t>Precvičovanie všetkých zručností a návykov, oblúky na rovnobežných lyžiach so snahou o čo najmenšie zosúvanie lyží v oblúku. Záverečný kontrolný slalom (10-15 bránok)</w:t>
            </w:r>
            <w:r>
              <w:t xml:space="preserve">, preverenie </w:t>
            </w:r>
            <w:r w:rsidRPr="009961F5">
              <w:t>zručností a návykov, využitie naučeného v jednoduchom slalome s 15-20 bránkami podľa možnosti cvičného svahu. V slalome nehodnotíme dosiahnutý čas ako kritérium úspešnosti kurzu, ale techniku jednotlivých oblúkov.</w:t>
            </w:r>
          </w:p>
        </w:tc>
        <w:tc>
          <w:tcPr>
            <w:tcW w:w="5174" w:type="dxa"/>
            <w:shd w:val="clear" w:color="auto" w:fill="auto"/>
          </w:tcPr>
          <w:p w:rsidR="00427D43" w:rsidRPr="009961F5" w:rsidRDefault="00427D43" w:rsidP="00427D43">
            <w:pPr>
              <w:jc w:val="left"/>
            </w:pPr>
            <w:r>
              <w:lastRenderedPageBreak/>
              <w:t>Žiak vie:</w:t>
            </w:r>
          </w:p>
          <w:p w:rsidR="00427D43" w:rsidRPr="009961F5" w:rsidRDefault="00427D43" w:rsidP="00427D43">
            <w:pPr>
              <w:jc w:val="left"/>
            </w:pPr>
            <w:r>
              <w:t>V</w:t>
            </w:r>
            <w:r w:rsidRPr="009961F5">
              <w:t>ysvetliť  pravidlá, zdravotný význam lyžovania a snoubordingu, správanie sa na svahu</w:t>
            </w:r>
            <w:r>
              <w:t>.</w:t>
            </w:r>
          </w:p>
          <w:p w:rsidR="00427D43" w:rsidRDefault="00427D43" w:rsidP="00427D43">
            <w:pPr>
              <w:jc w:val="left"/>
            </w:pPr>
            <w:r>
              <w:t>P</w:t>
            </w:r>
            <w:r w:rsidRPr="009961F5">
              <w:t>omenovať a popísať základné prvky  pri zvolenom  zimnom športe</w:t>
            </w:r>
            <w:r>
              <w:t>.</w:t>
            </w:r>
          </w:p>
          <w:p w:rsidR="00427D43" w:rsidRPr="009961F5" w:rsidRDefault="00427D43" w:rsidP="00427D43">
            <w:pPr>
              <w:jc w:val="left"/>
            </w:pPr>
            <w:r>
              <w:t>V</w:t>
            </w:r>
            <w:r w:rsidRPr="009961F5">
              <w:t>ysvetliť základné pravidlá na svahu</w:t>
            </w:r>
            <w:r>
              <w:t>.</w:t>
            </w:r>
          </w:p>
          <w:p w:rsidR="00427D43" w:rsidRPr="009961F5" w:rsidRDefault="00427D43" w:rsidP="00427D43">
            <w:pPr>
              <w:jc w:val="left"/>
            </w:pPr>
            <w:r>
              <w:t>S</w:t>
            </w:r>
            <w:r w:rsidRPr="009961F5">
              <w:t>právne používať lyžiarske zariadenia.</w:t>
            </w:r>
          </w:p>
          <w:p w:rsidR="00427D43" w:rsidRPr="009961F5" w:rsidRDefault="00427D43" w:rsidP="00427D43">
            <w:pPr>
              <w:jc w:val="left"/>
            </w:pPr>
            <w:r>
              <w:t>Z</w:t>
            </w:r>
            <w:r w:rsidRPr="009961F5">
              <w:t>vládnuť praktické zručnosti</w:t>
            </w:r>
            <w:r>
              <w:t>.</w:t>
            </w:r>
          </w:p>
          <w:p w:rsidR="00427D43" w:rsidRPr="009961F5" w:rsidRDefault="00427D43" w:rsidP="00427D43">
            <w:pPr>
              <w:jc w:val="left"/>
            </w:pPr>
            <w:r>
              <w:t>D</w:t>
            </w:r>
            <w:r w:rsidRPr="009961F5">
              <w:t>emonštrovať  základné zručnosti</w:t>
            </w:r>
            <w:r>
              <w:t>.</w:t>
            </w:r>
          </w:p>
          <w:p w:rsidR="00427D43" w:rsidRDefault="00427D43" w:rsidP="00427D43">
            <w:pPr>
              <w:jc w:val="left"/>
            </w:pPr>
            <w:r>
              <w:t>Z</w:t>
            </w:r>
            <w:r w:rsidRPr="009961F5">
              <w:t>vládnuť  základné oblúky</w:t>
            </w:r>
            <w:r>
              <w:t>.</w:t>
            </w:r>
          </w:p>
          <w:p w:rsidR="00427D43" w:rsidRPr="009961F5" w:rsidRDefault="00427D43" w:rsidP="00427D43">
            <w:pPr>
              <w:jc w:val="left"/>
            </w:pPr>
            <w:r>
              <w:t>Z</w:t>
            </w:r>
            <w:r w:rsidRPr="009961F5">
              <w:t>vládnuť  základné zručnosti</w:t>
            </w:r>
            <w:r>
              <w:t>.</w:t>
            </w:r>
          </w:p>
          <w:p w:rsidR="00427D43" w:rsidRPr="009961F5" w:rsidRDefault="00427D43" w:rsidP="00427D43">
            <w:pPr>
              <w:jc w:val="left"/>
            </w:pPr>
            <w:r>
              <w:t>P</w:t>
            </w:r>
            <w:r w:rsidRPr="009961F5">
              <w:t>redviesť základné prvky jednotlivých dní</w:t>
            </w:r>
            <w:r>
              <w:t>.</w:t>
            </w:r>
          </w:p>
          <w:p w:rsidR="00427D43" w:rsidRPr="00A2459E" w:rsidRDefault="00427D43" w:rsidP="00427D43">
            <w:pPr>
              <w:jc w:val="left"/>
              <w:rPr>
                <w:b/>
                <w:sz w:val="20"/>
              </w:rPr>
            </w:pPr>
          </w:p>
        </w:tc>
      </w:tr>
      <w:tr w:rsidR="00427D43" w:rsidRPr="00D63139" w:rsidTr="00427D43">
        <w:tc>
          <w:tcPr>
            <w:tcW w:w="10348" w:type="dxa"/>
            <w:gridSpan w:val="2"/>
            <w:shd w:val="clear" w:color="auto" w:fill="D0CECE" w:themeFill="background2" w:themeFillShade="E6"/>
          </w:tcPr>
          <w:p w:rsidR="00427D43" w:rsidRPr="00D63139" w:rsidRDefault="0069320A" w:rsidP="00E824EB">
            <w:pPr>
              <w:pStyle w:val="Odsekzoznamu"/>
              <w:ind w:left="0"/>
              <w:jc w:val="center"/>
            </w:pPr>
            <w:r>
              <w:t xml:space="preserve"> Lyžiarsky výcvik v </w:t>
            </w:r>
            <w:r w:rsidR="00E824EB">
              <w:t>5. ročník</w:t>
            </w:r>
            <w:r>
              <w:t>u</w:t>
            </w:r>
            <w:r w:rsidR="00E824EB">
              <w:t xml:space="preserve"> osemročného štúdia</w:t>
            </w:r>
          </w:p>
        </w:tc>
      </w:tr>
      <w:tr w:rsidR="00427D43" w:rsidRPr="00D63139" w:rsidTr="00427D43">
        <w:tc>
          <w:tcPr>
            <w:tcW w:w="5174" w:type="dxa"/>
            <w:shd w:val="clear" w:color="auto" w:fill="D0CECE" w:themeFill="background2" w:themeFillShade="E6"/>
          </w:tcPr>
          <w:p w:rsidR="00427D43" w:rsidRPr="00D63139" w:rsidRDefault="00427D43" w:rsidP="00427D43">
            <w:pPr>
              <w:pStyle w:val="Odsekzoznamu"/>
              <w:ind w:left="0"/>
            </w:pPr>
            <w:r w:rsidRPr="00D63139">
              <w:t>Obsahový štandard</w:t>
            </w:r>
          </w:p>
        </w:tc>
        <w:tc>
          <w:tcPr>
            <w:tcW w:w="5174" w:type="dxa"/>
            <w:shd w:val="clear" w:color="auto" w:fill="D0CECE" w:themeFill="background2" w:themeFillShade="E6"/>
          </w:tcPr>
          <w:p w:rsidR="00427D43" w:rsidRPr="00D63139" w:rsidRDefault="00427D43" w:rsidP="00427D43">
            <w:pPr>
              <w:pStyle w:val="Odsekzoznamu"/>
              <w:ind w:left="0"/>
            </w:pPr>
            <w:r w:rsidRPr="00D63139">
              <w:t>Výkonový štandard</w:t>
            </w:r>
          </w:p>
        </w:tc>
      </w:tr>
      <w:tr w:rsidR="00E824EB" w:rsidRPr="00D63139" w:rsidTr="00E824EB">
        <w:trPr>
          <w:trHeight w:val="1931"/>
        </w:trPr>
        <w:tc>
          <w:tcPr>
            <w:tcW w:w="5174" w:type="dxa"/>
            <w:vAlign w:val="center"/>
          </w:tcPr>
          <w:p w:rsidR="00E824EB" w:rsidRPr="009961F5" w:rsidRDefault="00E824EB" w:rsidP="00E824EB">
            <w:r w:rsidRPr="009961F5">
              <w:t>Teoretická príprava</w:t>
            </w:r>
            <w:r>
              <w:t>.</w:t>
            </w:r>
          </w:p>
          <w:p w:rsidR="00E824EB" w:rsidRPr="009961F5" w:rsidRDefault="00E824EB" w:rsidP="00E824EB">
            <w:r w:rsidRPr="009961F5">
              <w:t>Objasniť pravidlá na svahu pre lyžiarov a snoubordistov.</w:t>
            </w:r>
            <w:r>
              <w:t xml:space="preserve"> Biely kódex.</w:t>
            </w:r>
          </w:p>
          <w:p w:rsidR="00E824EB" w:rsidRPr="009961F5" w:rsidRDefault="00E824EB" w:rsidP="00E824EB">
            <w:r>
              <w:t>Oboznámiť s</w:t>
            </w:r>
            <w:r w:rsidRPr="009961F5">
              <w:t>o základnými prvkami lyžov</w:t>
            </w:r>
            <w:r>
              <w:t xml:space="preserve">ania. </w:t>
            </w:r>
          </w:p>
          <w:p w:rsidR="00E824EB" w:rsidRPr="009961F5" w:rsidRDefault="00E824EB" w:rsidP="00E824EB">
            <w:r w:rsidRPr="009961F5">
              <w:t>Vysvetliť základné fungovanie prechodu cez turniket na vleku a pripájanie sa</w:t>
            </w:r>
            <w:r>
              <w:t xml:space="preserve"> </w:t>
            </w:r>
            <w:r w:rsidRPr="009961F5">
              <w:t>na</w:t>
            </w:r>
            <w:r>
              <w:t> </w:t>
            </w:r>
            <w:r w:rsidRPr="009961F5">
              <w:t>vlek</w:t>
            </w:r>
            <w:r>
              <w:t>.</w:t>
            </w:r>
          </w:p>
          <w:p w:rsidR="00E824EB" w:rsidRPr="009961F5" w:rsidRDefault="00E824EB" w:rsidP="00E824EB">
            <w:r w:rsidRPr="009961F5">
              <w:t>Praktická príprava</w:t>
            </w:r>
            <w:r>
              <w:t>:</w:t>
            </w:r>
          </w:p>
          <w:p w:rsidR="00E824EB" w:rsidRPr="009961F5" w:rsidRDefault="00E824EB" w:rsidP="00E824EB">
            <w:r w:rsidRPr="009961F5">
              <w:t>1.</w:t>
            </w:r>
            <w:r>
              <w:t xml:space="preserve"> d</w:t>
            </w:r>
            <w:r w:rsidRPr="009961F5">
              <w:t>eň: Preverenie lyžiarských  schopností a rozdelenie do skupín podľa výkonnosti</w:t>
            </w:r>
            <w:r>
              <w:t>.</w:t>
            </w:r>
            <w:r w:rsidRPr="009961F5">
              <w:t xml:space="preserve"> </w:t>
            </w:r>
          </w:p>
          <w:p w:rsidR="00E824EB" w:rsidRDefault="00E824EB" w:rsidP="00E824EB">
            <w:r w:rsidRPr="009961F5">
              <w:t>1.</w:t>
            </w:r>
            <w:r>
              <w:t xml:space="preserve"> </w:t>
            </w:r>
            <w:r w:rsidRPr="009961F5">
              <w:t xml:space="preserve">deň: Prípravné a lokomočné pohyby (nosenie, zapínanie a vypínanie lyží, chôdza, výstupy, obraty, vstávanie po páde, základný zjazdový postoj, jazda po spádnici, jazda šikmo, oblúk ku svahu, oblúk v obojstrannom prívrate). Pri nácviku tohto oblúka dbáme na zreteľné zaťažovanie vonkajšej lyže cez vonkajšie koleno so zreteľným vertikálnym pohybom a správnou prácou trupu. Odklon od svahu a minimálna rotácia trupu. </w:t>
            </w:r>
          </w:p>
          <w:p w:rsidR="00E824EB" w:rsidRPr="009961F5" w:rsidRDefault="00E824EB" w:rsidP="00E824EB">
            <w:r>
              <w:t xml:space="preserve">2. deň: Opakovanie získaných zručností, </w:t>
            </w:r>
            <w:r w:rsidRPr="009961F5">
              <w:t>cvič</w:t>
            </w:r>
            <w:r>
              <w:t>enie</w:t>
            </w:r>
            <w:r w:rsidRPr="009961F5">
              <w:t xml:space="preserve"> s palicami, oblúk v obojstrannom prívrate, kĺzavá forma </w:t>
            </w:r>
            <w:r w:rsidRPr="009961F5">
              <w:lastRenderedPageBreak/>
              <w:t>oblúka s obojstranného prívratu.</w:t>
            </w:r>
          </w:p>
          <w:p w:rsidR="00E824EB" w:rsidRPr="009961F5" w:rsidRDefault="003725AE" w:rsidP="00E824EB">
            <w:r>
              <w:t>7.</w:t>
            </w:r>
            <w:r w:rsidR="00E824EB">
              <w:t xml:space="preserve"> </w:t>
            </w:r>
            <w:r w:rsidR="00E824EB" w:rsidRPr="009961F5">
              <w:t>deň: Opakovanie naučených zručností, oblúk s obojstranného prívratu v náročnejších podmienkach, jazda na vleku, oblúk z prívratu so zreteľným prenesením na lyžu na strmšom svahu.</w:t>
            </w:r>
          </w:p>
          <w:p w:rsidR="00E824EB" w:rsidRDefault="00E824EB" w:rsidP="00E824EB">
            <w:r>
              <w:t>4</w:t>
            </w:r>
            <w:r w:rsidRPr="009961F5">
              <w:t>.</w:t>
            </w:r>
            <w:r>
              <w:t xml:space="preserve"> </w:t>
            </w:r>
            <w:r w:rsidRPr="009961F5">
              <w:t xml:space="preserve">deň: Opakovanie získaných zručností a návykov, oblúk z obojstranného prívratu, pokusy o znožný oblúk. Dbáme na širšiu stopu a a zreteľné zaťažovanie lyže po celej dĺžke tak, aby sa využila autokinetika lyže. </w:t>
            </w:r>
          </w:p>
          <w:p w:rsidR="00E824EB" w:rsidRPr="009961F5" w:rsidRDefault="00E824EB" w:rsidP="00E824EB">
            <w:r>
              <w:t xml:space="preserve">5. deň: </w:t>
            </w:r>
            <w:r w:rsidRPr="009961F5">
              <w:t>Precvičovanie všetkých zručností a návykov, oblúky na rovnobežných lyžiach so snahou o čo najmenšie zosúvanie lyží v oblúku. Záverečný kontrolný slalom (10-15 bránok).</w:t>
            </w:r>
          </w:p>
          <w:p w:rsidR="00E824EB" w:rsidRPr="00A2459E" w:rsidRDefault="00E824EB" w:rsidP="00E824EB">
            <w:pPr>
              <w:rPr>
                <w:b/>
              </w:rPr>
            </w:pPr>
            <w:r>
              <w:t xml:space="preserve">Overenie </w:t>
            </w:r>
            <w:r w:rsidRPr="009961F5">
              <w:t xml:space="preserve">zručností a návykov, využitie naučeného </w:t>
            </w:r>
            <w:r>
              <w:t xml:space="preserve">      </w:t>
            </w:r>
            <w:r w:rsidRPr="009961F5">
              <w:t xml:space="preserve">v jednoduchom slalome s 15-20 bránkami </w:t>
            </w:r>
            <w:r>
              <w:t xml:space="preserve">  </w:t>
            </w:r>
            <w:r w:rsidRPr="009961F5">
              <w:t>podľa možnosti cvičného svahu. V slalome nehodnotíme dosiahnutý čas ako kritérium úspešnosti kurzu, ale techniku jednotlivých oblúkov.</w:t>
            </w:r>
          </w:p>
        </w:tc>
        <w:tc>
          <w:tcPr>
            <w:tcW w:w="5174" w:type="dxa"/>
          </w:tcPr>
          <w:p w:rsidR="00E824EB" w:rsidRPr="009961F5" w:rsidRDefault="00E824EB" w:rsidP="00E824EB">
            <w:pPr>
              <w:jc w:val="left"/>
            </w:pPr>
            <w:r>
              <w:lastRenderedPageBreak/>
              <w:t>Žiak vie:</w:t>
            </w:r>
          </w:p>
          <w:p w:rsidR="00E824EB" w:rsidRPr="009961F5" w:rsidRDefault="00E824EB" w:rsidP="00E824EB">
            <w:pPr>
              <w:jc w:val="left"/>
            </w:pPr>
            <w:r>
              <w:t>V</w:t>
            </w:r>
            <w:r w:rsidRPr="009961F5">
              <w:t>ysvetliť  pravidlá, zdravotný význam lyžovania a snoubordingu, správanie sa na svahu</w:t>
            </w:r>
            <w:r>
              <w:t>.</w:t>
            </w:r>
          </w:p>
          <w:p w:rsidR="00E824EB" w:rsidRPr="009961F5" w:rsidRDefault="00E824EB" w:rsidP="00E824EB">
            <w:pPr>
              <w:jc w:val="left"/>
            </w:pPr>
            <w:r>
              <w:t>P</w:t>
            </w:r>
            <w:r w:rsidRPr="009961F5">
              <w:t>omenovať a popísať základné prvky  pri zvolenom  zimnom športe</w:t>
            </w:r>
            <w:r>
              <w:t>.</w:t>
            </w:r>
          </w:p>
          <w:p w:rsidR="00E824EB" w:rsidRPr="009961F5" w:rsidRDefault="00E824EB" w:rsidP="00E824EB">
            <w:pPr>
              <w:jc w:val="left"/>
            </w:pPr>
            <w:r>
              <w:t>V</w:t>
            </w:r>
            <w:r w:rsidRPr="009961F5">
              <w:t>ysvetliť základné pravidlá na svahu,</w:t>
            </w:r>
            <w:r>
              <w:t xml:space="preserve"> </w:t>
            </w:r>
            <w:r w:rsidRPr="009961F5">
              <w:t>správne používať lyžiarske zariadenia.</w:t>
            </w:r>
          </w:p>
          <w:p w:rsidR="00E824EB" w:rsidRPr="009961F5" w:rsidRDefault="00E824EB" w:rsidP="00E824EB">
            <w:pPr>
              <w:jc w:val="left"/>
            </w:pPr>
            <w:r>
              <w:t>Z</w:t>
            </w:r>
            <w:r w:rsidRPr="009961F5">
              <w:t>vládnuť praktické zručnosti</w:t>
            </w:r>
            <w:r>
              <w:t>.</w:t>
            </w:r>
          </w:p>
          <w:p w:rsidR="00E824EB" w:rsidRPr="009961F5" w:rsidRDefault="00E824EB" w:rsidP="00E824EB">
            <w:pPr>
              <w:jc w:val="left"/>
            </w:pPr>
            <w:r>
              <w:t>D</w:t>
            </w:r>
            <w:r w:rsidRPr="009961F5">
              <w:t>emonštrovať  základné zručnosti</w:t>
            </w:r>
            <w:r>
              <w:t>.</w:t>
            </w:r>
          </w:p>
          <w:p w:rsidR="00E824EB" w:rsidRPr="009961F5" w:rsidRDefault="00E824EB" w:rsidP="00E824EB">
            <w:pPr>
              <w:jc w:val="left"/>
            </w:pPr>
            <w:r>
              <w:t>Z</w:t>
            </w:r>
            <w:r w:rsidRPr="009961F5">
              <w:t>vládnuť  základné oblúky</w:t>
            </w:r>
            <w:r>
              <w:t>.</w:t>
            </w:r>
          </w:p>
          <w:p w:rsidR="00E824EB" w:rsidRPr="00693060" w:rsidRDefault="00E824EB" w:rsidP="00E824EB">
            <w:pPr>
              <w:jc w:val="left"/>
              <w:rPr>
                <w:rFonts w:ascii="Arial" w:hAnsi="Arial" w:cs="Arial"/>
              </w:rPr>
            </w:pPr>
            <w:r>
              <w:t>Z</w:t>
            </w:r>
            <w:r w:rsidRPr="009961F5">
              <w:t>vládnuť  základné zručnosti</w:t>
            </w:r>
            <w:r>
              <w:t>.</w:t>
            </w:r>
          </w:p>
          <w:p w:rsidR="00E824EB" w:rsidRPr="009961F5" w:rsidRDefault="00E824EB" w:rsidP="00E824EB">
            <w:pPr>
              <w:jc w:val="left"/>
            </w:pPr>
            <w:r>
              <w:t>P</w:t>
            </w:r>
            <w:r w:rsidRPr="009961F5">
              <w:t>redviesť základné prvky jednotlivých dní</w:t>
            </w:r>
            <w:r>
              <w:t>.</w:t>
            </w:r>
          </w:p>
          <w:p w:rsidR="00E824EB" w:rsidRPr="00A2459E" w:rsidRDefault="00E824EB" w:rsidP="00E824EB">
            <w:pPr>
              <w:jc w:val="left"/>
              <w:rPr>
                <w:b/>
                <w:sz w:val="20"/>
              </w:rPr>
            </w:pPr>
          </w:p>
        </w:tc>
      </w:tr>
    </w:tbl>
    <w:p w:rsidR="00427D43" w:rsidRDefault="00427D43" w:rsidP="00716B74">
      <w:pPr>
        <w:rPr>
          <w:b/>
        </w:rPr>
      </w:pPr>
    </w:p>
    <w:p w:rsidR="00E824EB" w:rsidRDefault="00E824EB" w:rsidP="00E824EB">
      <w:pPr>
        <w:pStyle w:val="Nadpis4"/>
      </w:pPr>
      <w:r>
        <w:t>F.7.3 Plavecký výcvik</w:t>
      </w:r>
    </w:p>
    <w:p w:rsidR="00E824EB" w:rsidRDefault="00E824EB" w:rsidP="00E824EB"/>
    <w:tbl>
      <w:tblPr>
        <w:tblStyle w:val="Mriekatabuky"/>
        <w:tblW w:w="0" w:type="auto"/>
        <w:tblLook w:val="04A0" w:firstRow="1" w:lastRow="0" w:firstColumn="1" w:lastColumn="0" w:noHBand="0" w:noVBand="1"/>
      </w:tblPr>
      <w:tblGrid>
        <w:gridCol w:w="1101"/>
        <w:gridCol w:w="1221"/>
        <w:gridCol w:w="1162"/>
        <w:gridCol w:w="1162"/>
        <w:gridCol w:w="1162"/>
        <w:gridCol w:w="1681"/>
        <w:gridCol w:w="1162"/>
        <w:gridCol w:w="1162"/>
      </w:tblGrid>
      <w:tr w:rsidR="0069320A" w:rsidRPr="00D63139" w:rsidTr="00F96339">
        <w:tc>
          <w:tcPr>
            <w:tcW w:w="9813" w:type="dxa"/>
            <w:gridSpan w:val="8"/>
          </w:tcPr>
          <w:p w:rsidR="0069320A" w:rsidRPr="00D63139" w:rsidRDefault="0069320A" w:rsidP="0069320A">
            <w:pPr>
              <w:jc w:val="center"/>
              <w:rPr>
                <w:b/>
              </w:rPr>
            </w:pPr>
            <w:r>
              <w:rPr>
                <w:b/>
              </w:rPr>
              <w:t>Č</w:t>
            </w:r>
            <w:r w:rsidRPr="00D63139">
              <w:rPr>
                <w:b/>
              </w:rPr>
              <w:t xml:space="preserve">asová dotácia </w:t>
            </w:r>
            <w:r>
              <w:rPr>
                <w:b/>
              </w:rPr>
              <w:t>plaveckého výcviku v hodinách</w:t>
            </w:r>
            <w:r w:rsidRPr="00D63139">
              <w:rPr>
                <w:b/>
              </w:rPr>
              <w:t xml:space="preserve"> v jednotlivých ročníkoch</w:t>
            </w:r>
          </w:p>
        </w:tc>
      </w:tr>
      <w:tr w:rsidR="0069320A" w:rsidRPr="00D63139" w:rsidTr="00F96339">
        <w:tc>
          <w:tcPr>
            <w:tcW w:w="1101" w:type="dxa"/>
          </w:tcPr>
          <w:p w:rsidR="0069320A" w:rsidRPr="00D63139" w:rsidRDefault="0069320A" w:rsidP="0065535B">
            <w:pPr>
              <w:jc w:val="center"/>
              <w:rPr>
                <w:b/>
              </w:rPr>
            </w:pPr>
            <w:r w:rsidRPr="00D63139">
              <w:rPr>
                <w:b/>
              </w:rPr>
              <w:t>1.</w:t>
            </w:r>
          </w:p>
        </w:tc>
        <w:tc>
          <w:tcPr>
            <w:tcW w:w="1221" w:type="dxa"/>
          </w:tcPr>
          <w:p w:rsidR="0069320A" w:rsidRPr="00D63139" w:rsidRDefault="0069320A" w:rsidP="0065535B">
            <w:pPr>
              <w:jc w:val="center"/>
              <w:rPr>
                <w:b/>
              </w:rPr>
            </w:pPr>
            <w:r w:rsidRPr="00D63139">
              <w:rPr>
                <w:b/>
              </w:rPr>
              <w:t>2.</w:t>
            </w:r>
          </w:p>
        </w:tc>
        <w:tc>
          <w:tcPr>
            <w:tcW w:w="1162" w:type="dxa"/>
          </w:tcPr>
          <w:p w:rsidR="0069320A" w:rsidRPr="00D63139" w:rsidRDefault="003725AE" w:rsidP="0065535B">
            <w:pPr>
              <w:jc w:val="center"/>
              <w:rPr>
                <w:b/>
              </w:rPr>
            </w:pPr>
            <w:r>
              <w:rPr>
                <w:b/>
              </w:rPr>
              <w:t>7.</w:t>
            </w:r>
          </w:p>
        </w:tc>
        <w:tc>
          <w:tcPr>
            <w:tcW w:w="1162" w:type="dxa"/>
          </w:tcPr>
          <w:p w:rsidR="0069320A" w:rsidRPr="00D63139" w:rsidRDefault="0069320A" w:rsidP="0065535B">
            <w:pPr>
              <w:jc w:val="center"/>
              <w:rPr>
                <w:b/>
              </w:rPr>
            </w:pPr>
            <w:r w:rsidRPr="00D63139">
              <w:rPr>
                <w:b/>
              </w:rPr>
              <w:t>4.</w:t>
            </w:r>
          </w:p>
        </w:tc>
        <w:tc>
          <w:tcPr>
            <w:tcW w:w="1162" w:type="dxa"/>
          </w:tcPr>
          <w:p w:rsidR="0069320A" w:rsidRPr="00D63139" w:rsidRDefault="0069320A" w:rsidP="0065535B">
            <w:pPr>
              <w:jc w:val="center"/>
              <w:rPr>
                <w:b/>
              </w:rPr>
            </w:pPr>
            <w:r w:rsidRPr="00D63139">
              <w:rPr>
                <w:b/>
              </w:rPr>
              <w:t>5.</w:t>
            </w:r>
          </w:p>
        </w:tc>
        <w:tc>
          <w:tcPr>
            <w:tcW w:w="1681" w:type="dxa"/>
          </w:tcPr>
          <w:p w:rsidR="0069320A" w:rsidRPr="00D63139" w:rsidRDefault="0069320A" w:rsidP="0065535B">
            <w:pPr>
              <w:jc w:val="center"/>
              <w:rPr>
                <w:b/>
              </w:rPr>
            </w:pPr>
            <w:r w:rsidRPr="00D63139">
              <w:rPr>
                <w:b/>
              </w:rPr>
              <w:t>6.</w:t>
            </w:r>
          </w:p>
        </w:tc>
        <w:tc>
          <w:tcPr>
            <w:tcW w:w="1162" w:type="dxa"/>
          </w:tcPr>
          <w:p w:rsidR="0069320A" w:rsidRPr="00D63139" w:rsidRDefault="0069320A" w:rsidP="0065535B">
            <w:pPr>
              <w:jc w:val="center"/>
              <w:rPr>
                <w:b/>
              </w:rPr>
            </w:pPr>
            <w:r w:rsidRPr="00D63139">
              <w:rPr>
                <w:b/>
              </w:rPr>
              <w:t>7.</w:t>
            </w:r>
          </w:p>
        </w:tc>
        <w:tc>
          <w:tcPr>
            <w:tcW w:w="1162" w:type="dxa"/>
          </w:tcPr>
          <w:p w:rsidR="0069320A" w:rsidRPr="00D63139" w:rsidRDefault="0069320A" w:rsidP="0065535B">
            <w:pPr>
              <w:jc w:val="center"/>
              <w:rPr>
                <w:b/>
              </w:rPr>
            </w:pPr>
            <w:r w:rsidRPr="00D63139">
              <w:rPr>
                <w:b/>
              </w:rPr>
              <w:t>8.</w:t>
            </w:r>
          </w:p>
        </w:tc>
      </w:tr>
      <w:tr w:rsidR="00F96339" w:rsidRPr="00D63139" w:rsidTr="00F96339">
        <w:tc>
          <w:tcPr>
            <w:tcW w:w="1101" w:type="dxa"/>
          </w:tcPr>
          <w:p w:rsidR="00F96339" w:rsidRPr="00D63139" w:rsidRDefault="00F96339" w:rsidP="00F96339">
            <w:pPr>
              <w:jc w:val="center"/>
            </w:pPr>
          </w:p>
        </w:tc>
        <w:tc>
          <w:tcPr>
            <w:tcW w:w="1221" w:type="dxa"/>
          </w:tcPr>
          <w:p w:rsidR="00F96339" w:rsidRPr="00D63139" w:rsidRDefault="00F96339" w:rsidP="00F96339">
            <w:pPr>
              <w:jc w:val="center"/>
            </w:pPr>
            <w:r>
              <w:t>20 hod.</w:t>
            </w:r>
          </w:p>
        </w:tc>
        <w:tc>
          <w:tcPr>
            <w:tcW w:w="1162" w:type="dxa"/>
          </w:tcPr>
          <w:p w:rsidR="00F96339" w:rsidRPr="00D63139" w:rsidRDefault="00F96339" w:rsidP="00F96339">
            <w:pPr>
              <w:jc w:val="center"/>
            </w:pPr>
          </w:p>
        </w:tc>
        <w:tc>
          <w:tcPr>
            <w:tcW w:w="1162" w:type="dxa"/>
          </w:tcPr>
          <w:p w:rsidR="00F96339" w:rsidRPr="00D63139" w:rsidRDefault="00F96339" w:rsidP="00F96339">
            <w:pPr>
              <w:jc w:val="center"/>
            </w:pPr>
          </w:p>
        </w:tc>
        <w:tc>
          <w:tcPr>
            <w:tcW w:w="1162" w:type="dxa"/>
          </w:tcPr>
          <w:p w:rsidR="00F96339" w:rsidRPr="00D63139" w:rsidRDefault="00F96339" w:rsidP="00F96339">
            <w:pPr>
              <w:jc w:val="center"/>
            </w:pPr>
          </w:p>
        </w:tc>
        <w:tc>
          <w:tcPr>
            <w:tcW w:w="1681" w:type="dxa"/>
          </w:tcPr>
          <w:p w:rsidR="00F96339" w:rsidRPr="0069320A" w:rsidRDefault="00F96339" w:rsidP="0059011C">
            <w:pPr>
              <w:pStyle w:val="Odsekzoznamu"/>
              <w:numPr>
                <w:ilvl w:val="0"/>
                <w:numId w:val="80"/>
              </w:numPr>
              <w:jc w:val="center"/>
            </w:pPr>
            <w:r w:rsidRPr="0069320A">
              <w:t>hod.</w:t>
            </w:r>
          </w:p>
        </w:tc>
        <w:tc>
          <w:tcPr>
            <w:tcW w:w="1162" w:type="dxa"/>
          </w:tcPr>
          <w:p w:rsidR="00F96339" w:rsidRPr="00D63139" w:rsidRDefault="00F96339" w:rsidP="00F96339">
            <w:pPr>
              <w:jc w:val="center"/>
            </w:pPr>
          </w:p>
        </w:tc>
        <w:tc>
          <w:tcPr>
            <w:tcW w:w="1162" w:type="dxa"/>
          </w:tcPr>
          <w:p w:rsidR="00F96339" w:rsidRPr="00D63139" w:rsidRDefault="00F96339" w:rsidP="00F96339">
            <w:pPr>
              <w:jc w:val="center"/>
            </w:pPr>
          </w:p>
        </w:tc>
      </w:tr>
    </w:tbl>
    <w:p w:rsidR="00E824EB" w:rsidRDefault="00E824EB" w:rsidP="00E824EB"/>
    <w:p w:rsidR="001941A1" w:rsidRDefault="001941A1" w:rsidP="00E824EB">
      <w:r w:rsidRPr="00A2459E">
        <w:t>Plávanie je jedným z najúčinnejších prostriedkov telesnej výchovy. Má veľký význam na rozvoj základných pohybových schopností, praktických zručností a upevňovania zdravia. Plávanie má veľký význam nie len pre výchovu k hygienickým návykom, rozvoju základných pohybových vlastností, upevneniu zdravia, ale aj vyvoláva pocit uspokojenia, sebadôvery a predovšetkým pocit bezpečnosti vo vode. Mnoho detských a dorastových lekárov a pedagógov odporúčajú plávanie ako športové odvetvie, ktoré priaznivo ovplyvňuje telesný a zdravotný stav žiakov.</w:t>
      </w:r>
    </w:p>
    <w:p w:rsidR="001941A1" w:rsidRDefault="001941A1" w:rsidP="00E824EB"/>
    <w:tbl>
      <w:tblPr>
        <w:tblStyle w:val="Mriekatabuky"/>
        <w:tblW w:w="10348" w:type="dxa"/>
        <w:tblInd w:w="-5" w:type="dxa"/>
        <w:tblLook w:val="04A0" w:firstRow="1" w:lastRow="0" w:firstColumn="1" w:lastColumn="0" w:noHBand="0" w:noVBand="1"/>
      </w:tblPr>
      <w:tblGrid>
        <w:gridCol w:w="5174"/>
        <w:gridCol w:w="5174"/>
      </w:tblGrid>
      <w:tr w:rsidR="0069320A" w:rsidRPr="00D63139" w:rsidTr="0065535B">
        <w:tc>
          <w:tcPr>
            <w:tcW w:w="10348" w:type="dxa"/>
            <w:gridSpan w:val="2"/>
            <w:shd w:val="clear" w:color="auto" w:fill="D0CECE" w:themeFill="background2" w:themeFillShade="E6"/>
          </w:tcPr>
          <w:p w:rsidR="0069320A" w:rsidRPr="0069320A" w:rsidRDefault="0069320A" w:rsidP="001941A1">
            <w:pPr>
              <w:ind w:left="360"/>
              <w:jc w:val="center"/>
            </w:pPr>
            <w:r>
              <w:t>Plavecký výcvik</w:t>
            </w:r>
            <w:r w:rsidR="00F96339">
              <w:t xml:space="preserve"> </w:t>
            </w:r>
            <w:r w:rsidR="001941A1">
              <w:t>v</w:t>
            </w:r>
            <w:r w:rsidR="00F96339">
              <w:t xml:space="preserve"> 2. ročník</w:t>
            </w:r>
            <w:r w:rsidR="001941A1">
              <w:t>u osemročného gymnázia</w:t>
            </w:r>
          </w:p>
        </w:tc>
      </w:tr>
      <w:tr w:rsidR="0069320A" w:rsidRPr="00D63139" w:rsidTr="0065535B">
        <w:tc>
          <w:tcPr>
            <w:tcW w:w="5174" w:type="dxa"/>
            <w:shd w:val="clear" w:color="auto" w:fill="D0CECE" w:themeFill="background2" w:themeFillShade="E6"/>
          </w:tcPr>
          <w:p w:rsidR="0069320A" w:rsidRPr="00D63139" w:rsidRDefault="0069320A" w:rsidP="0065535B">
            <w:pPr>
              <w:pStyle w:val="Odsekzoznamu"/>
              <w:ind w:left="0"/>
            </w:pPr>
            <w:r w:rsidRPr="00D63139">
              <w:t>Obsahový štandard</w:t>
            </w:r>
          </w:p>
        </w:tc>
        <w:tc>
          <w:tcPr>
            <w:tcW w:w="5174" w:type="dxa"/>
            <w:shd w:val="clear" w:color="auto" w:fill="D0CECE" w:themeFill="background2" w:themeFillShade="E6"/>
          </w:tcPr>
          <w:p w:rsidR="0069320A" w:rsidRPr="00D63139" w:rsidRDefault="0069320A" w:rsidP="0065535B">
            <w:pPr>
              <w:pStyle w:val="Odsekzoznamu"/>
              <w:ind w:left="0"/>
            </w:pPr>
            <w:r w:rsidRPr="00D63139">
              <w:t>Výkonový štandard</w:t>
            </w:r>
          </w:p>
        </w:tc>
      </w:tr>
      <w:tr w:rsidR="0069320A" w:rsidRPr="00D63139" w:rsidTr="00AC43A7">
        <w:tc>
          <w:tcPr>
            <w:tcW w:w="5174" w:type="dxa"/>
            <w:shd w:val="clear" w:color="auto" w:fill="auto"/>
            <w:vAlign w:val="center"/>
          </w:tcPr>
          <w:p w:rsidR="0069320A" w:rsidRPr="00A2459E" w:rsidRDefault="0069320A" w:rsidP="0069320A">
            <w:r w:rsidRPr="00A2459E">
              <w:t>Teoretická príprava</w:t>
            </w:r>
            <w:r>
              <w:t>:</w:t>
            </w:r>
          </w:p>
          <w:p w:rsidR="0069320A" w:rsidRPr="00A2459E" w:rsidRDefault="0069320A" w:rsidP="0069320A">
            <w:r w:rsidRPr="00A2459E">
              <w:t>Základné hygienické pravidlá otužovanie, disciplína</w:t>
            </w:r>
            <w:r>
              <w:t>.</w:t>
            </w:r>
          </w:p>
          <w:p w:rsidR="0069320A" w:rsidRPr="00A2459E" w:rsidRDefault="0069320A" w:rsidP="0069320A">
            <w:r w:rsidRPr="00A2459E">
              <w:t>Zdravotný význam plávania</w:t>
            </w:r>
            <w:r>
              <w:t>.</w:t>
            </w:r>
          </w:p>
          <w:p w:rsidR="0069320A" w:rsidRPr="00A2459E" w:rsidRDefault="0069320A" w:rsidP="0069320A">
            <w:r w:rsidRPr="00A2459E">
              <w:lastRenderedPageBreak/>
              <w:t>Plávanie v životnom štýle súčasného človeka</w:t>
            </w:r>
            <w:r>
              <w:t>.</w:t>
            </w:r>
          </w:p>
          <w:p w:rsidR="0069320A" w:rsidRPr="00A2459E" w:rsidRDefault="0069320A" w:rsidP="0069320A">
            <w:r>
              <w:t>Z</w:t>
            </w:r>
            <w:r w:rsidRPr="00A2459E">
              <w:t>ákladná terminológia, názvy plaveckých spôsobov</w:t>
            </w:r>
            <w:r>
              <w:t>.</w:t>
            </w:r>
          </w:p>
          <w:p w:rsidR="0069320A" w:rsidRPr="00A2459E" w:rsidRDefault="0069320A" w:rsidP="0069320A">
            <w:r w:rsidRPr="00A2459E">
              <w:t>Plavecký výstroj, príprava a starostlivosť o výstroj, bezpečnosť pri plávaní a</w:t>
            </w:r>
            <w:r>
              <w:t> </w:t>
            </w:r>
            <w:r w:rsidRPr="00A2459E">
              <w:t>pohybe</w:t>
            </w:r>
            <w:r>
              <w:t xml:space="preserve"> </w:t>
            </w:r>
            <w:r w:rsidRPr="00A2459E">
              <w:t>v bazé</w:t>
            </w:r>
            <w:r>
              <w:t>nových a vedľajších priestoroch.</w:t>
            </w:r>
          </w:p>
          <w:p w:rsidR="0069320A" w:rsidRPr="00A2459E" w:rsidRDefault="0069320A" w:rsidP="0069320A">
            <w:r w:rsidRPr="00A2459E">
              <w:t>Základné pravidlá žiackych plaveckých</w:t>
            </w:r>
            <w:r>
              <w:t xml:space="preserve"> </w:t>
            </w:r>
            <w:r w:rsidRPr="00A2459E">
              <w:t xml:space="preserve">pretekov. </w:t>
            </w:r>
          </w:p>
          <w:p w:rsidR="0069320A" w:rsidRPr="00A2459E" w:rsidRDefault="0069320A" w:rsidP="0069320A">
            <w:r w:rsidRPr="00A2459E">
              <w:t>Praktická príprava</w:t>
            </w:r>
            <w:r>
              <w:t>:</w:t>
            </w:r>
          </w:p>
          <w:p w:rsidR="0069320A" w:rsidRPr="00A2459E" w:rsidRDefault="0069320A" w:rsidP="0069320A">
            <w:r w:rsidRPr="00A2459E">
              <w:t>Vedenie rozcvičenia n</w:t>
            </w:r>
            <w:r>
              <w:t>a suchu pred zahájením plávania.</w:t>
            </w:r>
          </w:p>
          <w:p w:rsidR="0069320A" w:rsidRPr="00A2459E" w:rsidRDefault="0069320A" w:rsidP="0069320A">
            <w:r w:rsidRPr="00A2459E">
              <w:t>Hry vo vode. Nácvik hríbika, lovenie predmetov.</w:t>
            </w:r>
          </w:p>
          <w:p w:rsidR="0069320A" w:rsidRPr="00A2459E" w:rsidRDefault="0069320A" w:rsidP="0069320A">
            <w:r w:rsidRPr="00A2459E">
              <w:t>Nácvik a zdokonaľovanie splývania s</w:t>
            </w:r>
            <w:r>
              <w:t> </w:t>
            </w:r>
            <w:r w:rsidRPr="00A2459E">
              <w:t>dýchaním</w:t>
            </w:r>
            <w:r>
              <w:t>.</w:t>
            </w:r>
          </w:p>
          <w:p w:rsidR="0069320A" w:rsidRPr="00A2459E" w:rsidRDefault="0069320A" w:rsidP="0069320A">
            <w:r w:rsidRPr="00A2459E">
              <w:t>Nácvik práce dolných končatín pri plaveckých spôsoboch K, P, Z</w:t>
            </w:r>
            <w:r>
              <w:t>.</w:t>
            </w:r>
          </w:p>
          <w:p w:rsidR="0069320A" w:rsidRPr="00A2459E" w:rsidRDefault="0069320A" w:rsidP="0069320A">
            <w:r w:rsidRPr="00A2459E">
              <w:t>Zdokonaľovanie práce dolných končatín K,</w:t>
            </w:r>
            <w:r>
              <w:t xml:space="preserve"> </w:t>
            </w:r>
            <w:r w:rsidRPr="00A2459E">
              <w:t>Z,</w:t>
            </w:r>
            <w:r>
              <w:t xml:space="preserve"> </w:t>
            </w:r>
            <w:r w:rsidRPr="00A2459E">
              <w:t>P</w:t>
            </w:r>
            <w:r>
              <w:t>.</w:t>
            </w:r>
          </w:p>
          <w:p w:rsidR="0069320A" w:rsidRPr="00A2459E" w:rsidRDefault="0069320A" w:rsidP="0069320A">
            <w:r w:rsidRPr="00A2459E">
              <w:t>I</w:t>
            </w:r>
            <w:r>
              <w:t>ndividuálne odstraňovanie chýb.</w:t>
            </w:r>
          </w:p>
          <w:p w:rsidR="0069320A" w:rsidRPr="00A2459E" w:rsidRDefault="0069320A" w:rsidP="0069320A">
            <w:r w:rsidRPr="00A2459E">
              <w:t>Nácvik práce paží K, Z, P</w:t>
            </w:r>
            <w:r>
              <w:t>.</w:t>
            </w:r>
          </w:p>
          <w:p w:rsidR="0069320A" w:rsidRPr="00A2459E" w:rsidRDefault="0069320A" w:rsidP="0069320A">
            <w:r w:rsidRPr="00A2459E">
              <w:t>Zdokonaľovanie práce paží P, K, Z v súhre s dýchaním do vody</w:t>
            </w:r>
            <w:r>
              <w:t>.</w:t>
            </w:r>
          </w:p>
          <w:p w:rsidR="0069320A" w:rsidRPr="00A2459E" w:rsidRDefault="0069320A" w:rsidP="0069320A">
            <w:r w:rsidRPr="00A2459E">
              <w:t>Nácvik súhry zvoleného plaveckého spôsobu K, Z alebo P</w:t>
            </w:r>
            <w:r>
              <w:t>.</w:t>
            </w:r>
          </w:p>
          <w:p w:rsidR="0069320A" w:rsidRPr="00A2459E" w:rsidRDefault="0069320A" w:rsidP="0069320A">
            <w:r w:rsidRPr="00A2459E">
              <w:t>Zdokonaľovanie súhry: K, Z, P</w:t>
            </w:r>
            <w:r>
              <w:t>.</w:t>
            </w:r>
          </w:p>
          <w:p w:rsidR="0069320A" w:rsidRPr="00A2459E" w:rsidRDefault="0069320A" w:rsidP="0069320A">
            <w:r w:rsidRPr="00A2459E">
              <w:t>Štafetové súťaže</w:t>
            </w:r>
            <w:r>
              <w:t>.</w:t>
            </w:r>
            <w:r w:rsidRPr="00A2459E">
              <w:t xml:space="preserve"> </w:t>
            </w:r>
          </w:p>
          <w:p w:rsidR="0069320A" w:rsidRPr="00A2459E" w:rsidRDefault="0069320A" w:rsidP="0069320A">
            <w:r w:rsidRPr="00A2459E">
              <w:t>Lovenie predmetov so skokom</w:t>
            </w:r>
            <w:r>
              <w:t>.</w:t>
            </w:r>
          </w:p>
          <w:p w:rsidR="0069320A" w:rsidRPr="00A2459E" w:rsidRDefault="0069320A" w:rsidP="0069320A">
            <w:r w:rsidRPr="00A2459E">
              <w:t>Štafetové súťaže</w:t>
            </w:r>
            <w:r>
              <w:t>.</w:t>
            </w:r>
          </w:p>
          <w:p w:rsidR="0069320A" w:rsidRPr="00A2459E" w:rsidRDefault="0069320A" w:rsidP="0069320A">
            <w:r w:rsidRPr="00A2459E">
              <w:t>Zdokonaľovanie súhry. Plávanie K, Z, P</w:t>
            </w:r>
            <w:r>
              <w:t xml:space="preserve"> (</w:t>
            </w:r>
            <w:r w:rsidRPr="00A2459E">
              <w:t>50m vzdial.</w:t>
            </w:r>
            <w:r>
              <w:t>)</w:t>
            </w:r>
          </w:p>
          <w:p w:rsidR="0069320A" w:rsidRPr="00A2459E" w:rsidRDefault="0069320A" w:rsidP="0069320A">
            <w:r w:rsidRPr="00A2459E">
              <w:t>Plavecké obrátky</w:t>
            </w:r>
            <w:r>
              <w:t>.</w:t>
            </w:r>
          </w:p>
          <w:p w:rsidR="0069320A" w:rsidRPr="00A2459E" w:rsidRDefault="0069320A" w:rsidP="0069320A">
            <w:r w:rsidRPr="00A2459E">
              <w:t>Plávanie pod vodou</w:t>
            </w:r>
            <w:r>
              <w:t>.</w:t>
            </w:r>
          </w:p>
          <w:p w:rsidR="0069320A" w:rsidRPr="00A2459E" w:rsidRDefault="0069320A" w:rsidP="0069320A">
            <w:r w:rsidRPr="00A2459E">
              <w:t>Dopomoc vo dvojici</w:t>
            </w:r>
            <w:r>
              <w:t>.</w:t>
            </w:r>
          </w:p>
          <w:p w:rsidR="0069320A" w:rsidRPr="00A2459E" w:rsidRDefault="0069320A" w:rsidP="0069320A">
            <w:r w:rsidRPr="00A2459E">
              <w:t>Štartový skok</w:t>
            </w:r>
            <w:r>
              <w:t>.</w:t>
            </w:r>
          </w:p>
        </w:tc>
        <w:tc>
          <w:tcPr>
            <w:tcW w:w="5174" w:type="dxa"/>
            <w:shd w:val="clear" w:color="auto" w:fill="auto"/>
          </w:tcPr>
          <w:p w:rsidR="0069320A" w:rsidRPr="00A2459E" w:rsidRDefault="0069320A" w:rsidP="00AC43A7">
            <w:pPr>
              <w:jc w:val="left"/>
            </w:pPr>
            <w:r>
              <w:lastRenderedPageBreak/>
              <w:t>V</w:t>
            </w:r>
            <w:r w:rsidRPr="00A2459E">
              <w:t>edieť hygienické pravidlá, zdravotný význam plávania, správanie sa v</w:t>
            </w:r>
            <w:r w:rsidR="006C0559">
              <w:t> </w:t>
            </w:r>
            <w:r w:rsidRPr="00A2459E">
              <w:t>bazéne</w:t>
            </w:r>
            <w:r w:rsidR="006C0559">
              <w:t>.</w:t>
            </w:r>
          </w:p>
          <w:p w:rsidR="0069320A" w:rsidRPr="00A2459E" w:rsidRDefault="0069320A" w:rsidP="00AC43A7">
            <w:pPr>
              <w:jc w:val="left"/>
            </w:pPr>
          </w:p>
          <w:p w:rsidR="0069320A" w:rsidRPr="00A2459E" w:rsidRDefault="0069320A" w:rsidP="00AC43A7">
            <w:pPr>
              <w:jc w:val="left"/>
            </w:pPr>
            <w:r>
              <w:lastRenderedPageBreak/>
              <w:t>V</w:t>
            </w:r>
            <w:r w:rsidRPr="00A2459E">
              <w:t>edieť pomenovať a popísať základné obrátky p</w:t>
            </w:r>
            <w:r>
              <w:t>ri zvolenom plaveckom spôsobe.</w:t>
            </w:r>
          </w:p>
          <w:p w:rsidR="0069320A" w:rsidRPr="00A2459E" w:rsidRDefault="0069320A" w:rsidP="00AC43A7">
            <w:pPr>
              <w:jc w:val="left"/>
            </w:pPr>
            <w:r>
              <w:t>V</w:t>
            </w:r>
            <w:r w:rsidRPr="00A2459E">
              <w:t>edieť vysvetliť základ</w:t>
            </w:r>
            <w:r>
              <w:t>né pravidlá plaveckých pretekov.</w:t>
            </w:r>
          </w:p>
          <w:p w:rsidR="0069320A" w:rsidRPr="00A2459E" w:rsidRDefault="0069320A" w:rsidP="00AC43A7">
            <w:pPr>
              <w:jc w:val="left"/>
            </w:pPr>
            <w:r>
              <w:t>V</w:t>
            </w:r>
            <w:r w:rsidRPr="00A2459E">
              <w:t>edieť správne používať plavecké okuliare a nadľahčovacie pomôcky.</w:t>
            </w:r>
          </w:p>
          <w:p w:rsidR="0069320A" w:rsidRPr="00A2459E" w:rsidRDefault="0069320A" w:rsidP="00AC43A7">
            <w:pPr>
              <w:jc w:val="left"/>
            </w:pPr>
            <w:r w:rsidRPr="00A2459E">
              <w:t>Vedieť vykonať rozcvičenie na suchu pred zahájením plávania</w:t>
            </w:r>
            <w:r>
              <w:t>.</w:t>
            </w:r>
          </w:p>
          <w:p w:rsidR="0069320A" w:rsidRPr="00A2459E" w:rsidRDefault="0069320A" w:rsidP="00AC43A7">
            <w:pPr>
              <w:jc w:val="left"/>
            </w:pPr>
            <w:r w:rsidRPr="00A2459E">
              <w:t>Vedieť predviesť hry vo vode</w:t>
            </w:r>
            <w:r>
              <w:t>.</w:t>
            </w:r>
          </w:p>
          <w:p w:rsidR="0069320A" w:rsidRPr="00A2459E" w:rsidRDefault="0069320A" w:rsidP="00AC43A7">
            <w:pPr>
              <w:jc w:val="left"/>
            </w:pPr>
            <w:r w:rsidRPr="00A2459E">
              <w:t>Vedieť dýchať a</w:t>
            </w:r>
            <w:r>
              <w:t> </w:t>
            </w:r>
            <w:r w:rsidR="006C0559">
              <w:t>splý</w:t>
            </w:r>
            <w:r w:rsidRPr="00A2459E">
              <w:t>vať</w:t>
            </w:r>
            <w:r>
              <w:t>.</w:t>
            </w:r>
          </w:p>
          <w:p w:rsidR="0069320A" w:rsidRPr="00A2459E" w:rsidRDefault="0069320A" w:rsidP="00AC43A7">
            <w:pPr>
              <w:jc w:val="left"/>
            </w:pPr>
            <w:r w:rsidRPr="00A2459E">
              <w:t>Preplávať pomocou práce dolných končatín v plaveckých spôsoboch K,</w:t>
            </w:r>
            <w:r>
              <w:t xml:space="preserve"> </w:t>
            </w:r>
            <w:r w:rsidRPr="00A2459E">
              <w:t>P,</w:t>
            </w:r>
            <w:r>
              <w:t xml:space="preserve"> </w:t>
            </w:r>
            <w:r w:rsidRPr="00A2459E">
              <w:t>Z šírku bazéna</w:t>
            </w:r>
            <w:r>
              <w:t>.</w:t>
            </w:r>
          </w:p>
          <w:p w:rsidR="0069320A" w:rsidRPr="00A2459E" w:rsidRDefault="0069320A" w:rsidP="00AC43A7">
            <w:pPr>
              <w:jc w:val="left"/>
            </w:pPr>
            <w:r w:rsidRPr="00A2459E">
              <w:t>Preplávať pomocou práce paží v plaveckých spôsoboch K,</w:t>
            </w:r>
            <w:r>
              <w:t xml:space="preserve"> </w:t>
            </w:r>
            <w:r w:rsidRPr="00A2459E">
              <w:t>P,</w:t>
            </w:r>
            <w:r>
              <w:t xml:space="preserve"> </w:t>
            </w:r>
            <w:r w:rsidRPr="00A2459E">
              <w:t>Z šírku bazéna</w:t>
            </w:r>
            <w:r>
              <w:t>.</w:t>
            </w:r>
          </w:p>
          <w:p w:rsidR="0069320A" w:rsidRPr="00A2459E" w:rsidRDefault="0069320A" w:rsidP="00AC43A7">
            <w:pPr>
              <w:jc w:val="left"/>
            </w:pPr>
            <w:r>
              <w:t>V</w:t>
            </w:r>
            <w:r w:rsidRPr="00A2459E">
              <w:t>edieť správne vykonať a prakticky ukázať základné plavecké pohyby zo zvoleného</w:t>
            </w:r>
            <w:r>
              <w:t xml:space="preserve"> </w:t>
            </w:r>
            <w:r w:rsidRPr="00A2459E">
              <w:t>plaveckého spôsobu v plaveckom bazéne</w:t>
            </w:r>
            <w:r>
              <w:t>.</w:t>
            </w:r>
          </w:p>
          <w:p w:rsidR="0069320A" w:rsidRPr="00A2459E" w:rsidRDefault="0069320A" w:rsidP="00AC43A7">
            <w:pPr>
              <w:jc w:val="left"/>
            </w:pPr>
            <w:r w:rsidRPr="00A2459E">
              <w:t>Preplávať technicky správne s príslušným štartovým skokom a obrátkou:</w:t>
            </w:r>
          </w:p>
          <w:p w:rsidR="0069320A" w:rsidRPr="0069320A" w:rsidRDefault="0069320A" w:rsidP="00AC43A7">
            <w:pPr>
              <w:jc w:val="left"/>
            </w:pPr>
            <w:r>
              <w:rPr>
                <w:bCs/>
                <w:iCs/>
              </w:rPr>
              <w:t>a) minimálna úroveň</w:t>
            </w:r>
            <w:r w:rsidRPr="0069320A">
              <w:rPr>
                <w:bCs/>
                <w:iCs/>
              </w:rPr>
              <w:t xml:space="preserve">: </w:t>
            </w:r>
            <w:r w:rsidRPr="0069320A">
              <w:rPr>
                <w:bCs/>
              </w:rPr>
              <w:t xml:space="preserve">50 m </w:t>
            </w:r>
            <w:r w:rsidRPr="0069320A">
              <w:t>jedným plaveckým spôsobom</w:t>
            </w:r>
            <w:r>
              <w:t>,</w:t>
            </w:r>
          </w:p>
          <w:p w:rsidR="0069320A" w:rsidRPr="00A2459E" w:rsidRDefault="0069320A" w:rsidP="00AC43A7">
            <w:pPr>
              <w:jc w:val="left"/>
              <w:rPr>
                <w:b/>
              </w:rPr>
            </w:pPr>
            <w:r w:rsidRPr="0069320A">
              <w:rPr>
                <w:bCs/>
                <w:iCs/>
              </w:rPr>
              <w:t xml:space="preserve">b) pokročilá úroveň: </w:t>
            </w:r>
            <w:r w:rsidRPr="0069320A">
              <w:rPr>
                <w:bCs/>
              </w:rPr>
              <w:t xml:space="preserve">200 m </w:t>
            </w:r>
            <w:r w:rsidRPr="0069320A">
              <w:t>jedným alebo viacerými plaveckými spôsobmi.</w:t>
            </w:r>
          </w:p>
        </w:tc>
      </w:tr>
      <w:tr w:rsidR="00110507" w:rsidRPr="00D63139" w:rsidTr="00110507">
        <w:tc>
          <w:tcPr>
            <w:tcW w:w="10348" w:type="dxa"/>
            <w:gridSpan w:val="2"/>
            <w:shd w:val="clear" w:color="auto" w:fill="D0CECE" w:themeFill="background2" w:themeFillShade="E6"/>
            <w:vAlign w:val="center"/>
          </w:tcPr>
          <w:p w:rsidR="00110507" w:rsidRDefault="00110507" w:rsidP="001941A1">
            <w:pPr>
              <w:jc w:val="center"/>
            </w:pPr>
            <w:r>
              <w:lastRenderedPageBreak/>
              <w:t xml:space="preserve">Plavecký výcvik </w:t>
            </w:r>
            <w:r w:rsidR="001941A1">
              <w:t xml:space="preserve">v </w:t>
            </w:r>
            <w:r>
              <w:t>6. ročník</w:t>
            </w:r>
            <w:r w:rsidR="001941A1">
              <w:t>u osemročného gymnázia</w:t>
            </w:r>
          </w:p>
        </w:tc>
      </w:tr>
      <w:tr w:rsidR="00110507" w:rsidRPr="00D63139" w:rsidTr="00110507">
        <w:tc>
          <w:tcPr>
            <w:tcW w:w="5174" w:type="dxa"/>
            <w:shd w:val="clear" w:color="auto" w:fill="D0CECE" w:themeFill="background2" w:themeFillShade="E6"/>
            <w:vAlign w:val="center"/>
          </w:tcPr>
          <w:p w:rsidR="00110507" w:rsidRPr="00A2459E" w:rsidRDefault="00110507" w:rsidP="0069320A">
            <w:r>
              <w:t>Obsahový štandard</w:t>
            </w:r>
          </w:p>
        </w:tc>
        <w:tc>
          <w:tcPr>
            <w:tcW w:w="5174" w:type="dxa"/>
            <w:shd w:val="clear" w:color="auto" w:fill="D0CECE" w:themeFill="background2" w:themeFillShade="E6"/>
          </w:tcPr>
          <w:p w:rsidR="00110507" w:rsidRDefault="00110507" w:rsidP="00AC43A7">
            <w:pPr>
              <w:jc w:val="left"/>
            </w:pPr>
            <w:r>
              <w:t>Výkonový štandard</w:t>
            </w:r>
          </w:p>
        </w:tc>
      </w:tr>
      <w:tr w:rsidR="00110507" w:rsidRPr="00D63139" w:rsidTr="00110507">
        <w:tc>
          <w:tcPr>
            <w:tcW w:w="5174" w:type="dxa"/>
            <w:shd w:val="clear" w:color="auto" w:fill="auto"/>
          </w:tcPr>
          <w:p w:rsidR="00110507" w:rsidRDefault="00110507" w:rsidP="00110507">
            <w:r>
              <w:t xml:space="preserve">Základné poznatky o TC. </w:t>
            </w:r>
          </w:p>
          <w:p w:rsidR="00110507" w:rsidRDefault="00110507" w:rsidP="00110507">
            <w:r>
              <w:t xml:space="preserve">Základné hygienické pravidlá, otužovanie, disciplína. </w:t>
            </w:r>
          </w:p>
          <w:p w:rsidR="00110507" w:rsidRDefault="00110507" w:rsidP="00110507">
            <w:r>
              <w:t>Technika plaveckých spôsobov.</w:t>
            </w:r>
          </w:p>
          <w:p w:rsidR="00110507" w:rsidRDefault="00110507" w:rsidP="00110507">
            <w:r>
              <w:t>Bezpečnosť, úrazová zábrana, uvedomelá pomoc v núdzi.</w:t>
            </w:r>
          </w:p>
          <w:p w:rsidR="00110507" w:rsidRDefault="00110507" w:rsidP="00110507">
            <w:r>
              <w:t>Zdravotný význam plávania, plávanie v životnom štýle súčasného človeka.</w:t>
            </w:r>
          </w:p>
          <w:p w:rsidR="00110507" w:rsidRDefault="00110507" w:rsidP="00110507">
            <w:r>
              <w:t>Vedenie rozcvičenia na suchu pred zahájením plávania.</w:t>
            </w:r>
          </w:p>
          <w:p w:rsidR="00110507" w:rsidRDefault="00110507" w:rsidP="00110507">
            <w:r>
              <w:t xml:space="preserve">Základná terminológia, názvy plaveckých spôsobov, </w:t>
            </w:r>
          </w:p>
          <w:p w:rsidR="00110507" w:rsidRDefault="00110507" w:rsidP="00110507">
            <w:r>
              <w:lastRenderedPageBreak/>
              <w:t>Plavecký výstroj, príprava a starostlivosť o výstroj, bezpečnosť pri plávaní a pohybe v bazénových a vedľajších priestoroch.</w:t>
            </w:r>
          </w:p>
          <w:p w:rsidR="00110507" w:rsidRDefault="00110507" w:rsidP="00110507">
            <w:r>
              <w:t xml:space="preserve">Základné pravidlá žiackych plaveckých pretekov. </w:t>
            </w:r>
          </w:p>
          <w:p w:rsidR="00110507" w:rsidRPr="00A2459E" w:rsidRDefault="00110507" w:rsidP="00110507">
            <w:pPr>
              <w:jc w:val="left"/>
            </w:pPr>
          </w:p>
        </w:tc>
        <w:tc>
          <w:tcPr>
            <w:tcW w:w="5174" w:type="dxa"/>
            <w:shd w:val="clear" w:color="auto" w:fill="auto"/>
          </w:tcPr>
          <w:p w:rsidR="00110507" w:rsidRDefault="00110507" w:rsidP="001941A1">
            <w:r>
              <w:lastRenderedPageBreak/>
              <w:t xml:space="preserve">Vedieť správne vykonať a prakticky ukázať základné plavecké pohyby zo zvoleného plaveckého spôsobu v plaveckom bazéne, plaveckej učebni. </w:t>
            </w:r>
          </w:p>
          <w:p w:rsidR="00110507" w:rsidRDefault="00110507" w:rsidP="001941A1">
            <w:r>
              <w:t xml:space="preserve">Vedieť pomenovať a popísať základné obrátky pri zvolenom plaveckom spôsobe. </w:t>
            </w:r>
          </w:p>
          <w:p w:rsidR="00110507" w:rsidRDefault="00110507" w:rsidP="001941A1">
            <w:r>
              <w:t xml:space="preserve">Vedieť vysvetliť základné pravidlá plaveckých pretekov. </w:t>
            </w:r>
          </w:p>
          <w:p w:rsidR="00110507" w:rsidRDefault="00110507" w:rsidP="001941A1">
            <w:r>
              <w:t xml:space="preserve">Vedieť správne používať plavecké okuliare a nadľahčovacie pomôcky. </w:t>
            </w:r>
          </w:p>
          <w:p w:rsidR="00110507" w:rsidRDefault="00110507" w:rsidP="001941A1">
            <w:r>
              <w:lastRenderedPageBreak/>
              <w:t xml:space="preserve">Preplávať technicky správne s príslušným štartovým skokom a obrátkou: </w:t>
            </w:r>
          </w:p>
          <w:p w:rsidR="00110507" w:rsidRPr="00110507" w:rsidRDefault="00110507" w:rsidP="00110507">
            <w:r w:rsidRPr="00110507">
              <w:t xml:space="preserve">a) minimálna úroveň: 50 m jedným plaveckým spôsobom </w:t>
            </w:r>
          </w:p>
          <w:p w:rsidR="00110507" w:rsidRDefault="00110507" w:rsidP="00110507">
            <w:pPr>
              <w:jc w:val="left"/>
            </w:pPr>
            <w:r w:rsidRPr="00110507">
              <w:t xml:space="preserve">b) pokročilá úroveň: 200 m jedným alebo </w:t>
            </w:r>
            <w:r>
              <w:t>viacerými plaveckými spôsobmi.</w:t>
            </w:r>
          </w:p>
        </w:tc>
      </w:tr>
    </w:tbl>
    <w:p w:rsidR="00E824EB" w:rsidRDefault="00E824EB" w:rsidP="00E824EB"/>
    <w:p w:rsidR="00606998" w:rsidRDefault="00606998" w:rsidP="00606998">
      <w:pPr>
        <w:pStyle w:val="Nadpis4"/>
      </w:pPr>
      <w:r>
        <w:t>F.7.4 Turistický kurz</w:t>
      </w:r>
    </w:p>
    <w:p w:rsidR="00606998" w:rsidRDefault="00606998" w:rsidP="00606998"/>
    <w:tbl>
      <w:tblPr>
        <w:tblStyle w:val="Mriekatabuky"/>
        <w:tblW w:w="0" w:type="auto"/>
        <w:tblLook w:val="04A0" w:firstRow="1" w:lastRow="0" w:firstColumn="1" w:lastColumn="0" w:noHBand="0" w:noVBand="1"/>
      </w:tblPr>
      <w:tblGrid>
        <w:gridCol w:w="1226"/>
        <w:gridCol w:w="1227"/>
        <w:gridCol w:w="1226"/>
        <w:gridCol w:w="1227"/>
        <w:gridCol w:w="1227"/>
        <w:gridCol w:w="1226"/>
        <w:gridCol w:w="1227"/>
        <w:gridCol w:w="1227"/>
      </w:tblGrid>
      <w:tr w:rsidR="00C21E8C" w:rsidRPr="00D63139" w:rsidTr="0079287F">
        <w:tc>
          <w:tcPr>
            <w:tcW w:w="9813" w:type="dxa"/>
            <w:gridSpan w:val="8"/>
          </w:tcPr>
          <w:p w:rsidR="00C21E8C" w:rsidRPr="00D63139" w:rsidRDefault="00C21E8C" w:rsidP="00C21E8C">
            <w:pPr>
              <w:jc w:val="center"/>
              <w:rPr>
                <w:b/>
              </w:rPr>
            </w:pPr>
            <w:r>
              <w:rPr>
                <w:b/>
              </w:rPr>
              <w:t>Č</w:t>
            </w:r>
            <w:r w:rsidRPr="00D63139">
              <w:rPr>
                <w:b/>
              </w:rPr>
              <w:t xml:space="preserve">asová dotácia </w:t>
            </w:r>
            <w:r>
              <w:rPr>
                <w:b/>
              </w:rPr>
              <w:t>turistického kurzu v hodinách</w:t>
            </w:r>
            <w:r w:rsidRPr="00D63139">
              <w:rPr>
                <w:b/>
              </w:rPr>
              <w:t xml:space="preserve"> v jednotlivých ročníkoch</w:t>
            </w:r>
          </w:p>
        </w:tc>
      </w:tr>
      <w:tr w:rsidR="00C21E8C" w:rsidRPr="00D63139" w:rsidTr="0079287F">
        <w:tc>
          <w:tcPr>
            <w:tcW w:w="1226" w:type="dxa"/>
          </w:tcPr>
          <w:p w:rsidR="00C21E8C" w:rsidRPr="00D63139" w:rsidRDefault="00C21E8C" w:rsidP="0079287F">
            <w:pPr>
              <w:jc w:val="center"/>
              <w:rPr>
                <w:b/>
              </w:rPr>
            </w:pPr>
            <w:r w:rsidRPr="00D63139">
              <w:rPr>
                <w:b/>
              </w:rPr>
              <w:t>1.</w:t>
            </w:r>
          </w:p>
        </w:tc>
        <w:tc>
          <w:tcPr>
            <w:tcW w:w="1227" w:type="dxa"/>
          </w:tcPr>
          <w:p w:rsidR="00C21E8C" w:rsidRPr="00D63139" w:rsidRDefault="00C21E8C" w:rsidP="0079287F">
            <w:pPr>
              <w:jc w:val="center"/>
              <w:rPr>
                <w:b/>
              </w:rPr>
            </w:pPr>
            <w:r w:rsidRPr="00D63139">
              <w:rPr>
                <w:b/>
              </w:rPr>
              <w:t>2.</w:t>
            </w:r>
          </w:p>
        </w:tc>
        <w:tc>
          <w:tcPr>
            <w:tcW w:w="1226" w:type="dxa"/>
          </w:tcPr>
          <w:p w:rsidR="00C21E8C" w:rsidRPr="00D63139" w:rsidRDefault="003725AE" w:rsidP="0079287F">
            <w:pPr>
              <w:jc w:val="center"/>
              <w:rPr>
                <w:b/>
              </w:rPr>
            </w:pPr>
            <w:r>
              <w:rPr>
                <w:b/>
              </w:rPr>
              <w:t>7.</w:t>
            </w:r>
          </w:p>
        </w:tc>
        <w:tc>
          <w:tcPr>
            <w:tcW w:w="1227" w:type="dxa"/>
          </w:tcPr>
          <w:p w:rsidR="00C21E8C" w:rsidRPr="00D63139" w:rsidRDefault="00C21E8C" w:rsidP="0079287F">
            <w:pPr>
              <w:jc w:val="center"/>
              <w:rPr>
                <w:b/>
              </w:rPr>
            </w:pPr>
            <w:r w:rsidRPr="00D63139">
              <w:rPr>
                <w:b/>
              </w:rPr>
              <w:t>4.</w:t>
            </w:r>
          </w:p>
        </w:tc>
        <w:tc>
          <w:tcPr>
            <w:tcW w:w="1227" w:type="dxa"/>
          </w:tcPr>
          <w:p w:rsidR="00C21E8C" w:rsidRPr="00D63139" w:rsidRDefault="00C21E8C" w:rsidP="0079287F">
            <w:pPr>
              <w:jc w:val="center"/>
              <w:rPr>
                <w:b/>
              </w:rPr>
            </w:pPr>
            <w:r w:rsidRPr="00D63139">
              <w:rPr>
                <w:b/>
              </w:rPr>
              <w:t>5.</w:t>
            </w:r>
          </w:p>
        </w:tc>
        <w:tc>
          <w:tcPr>
            <w:tcW w:w="1226" w:type="dxa"/>
          </w:tcPr>
          <w:p w:rsidR="00C21E8C" w:rsidRPr="00D63139" w:rsidRDefault="00C21E8C" w:rsidP="0079287F">
            <w:pPr>
              <w:jc w:val="center"/>
              <w:rPr>
                <w:b/>
              </w:rPr>
            </w:pPr>
            <w:r w:rsidRPr="00D63139">
              <w:rPr>
                <w:b/>
              </w:rPr>
              <w:t>6.</w:t>
            </w:r>
          </w:p>
        </w:tc>
        <w:tc>
          <w:tcPr>
            <w:tcW w:w="1227" w:type="dxa"/>
          </w:tcPr>
          <w:p w:rsidR="00C21E8C" w:rsidRPr="00D63139" w:rsidRDefault="00C21E8C" w:rsidP="0079287F">
            <w:pPr>
              <w:jc w:val="center"/>
              <w:rPr>
                <w:b/>
              </w:rPr>
            </w:pPr>
            <w:r w:rsidRPr="00D63139">
              <w:rPr>
                <w:b/>
              </w:rPr>
              <w:t>7.</w:t>
            </w:r>
          </w:p>
        </w:tc>
        <w:tc>
          <w:tcPr>
            <w:tcW w:w="1227" w:type="dxa"/>
          </w:tcPr>
          <w:p w:rsidR="00C21E8C" w:rsidRPr="00D63139" w:rsidRDefault="00C21E8C" w:rsidP="0079287F">
            <w:pPr>
              <w:jc w:val="center"/>
              <w:rPr>
                <w:b/>
              </w:rPr>
            </w:pPr>
            <w:r w:rsidRPr="00D63139">
              <w:rPr>
                <w:b/>
              </w:rPr>
              <w:t>8.</w:t>
            </w:r>
          </w:p>
        </w:tc>
      </w:tr>
      <w:tr w:rsidR="00C21E8C" w:rsidRPr="00D63139" w:rsidTr="0079287F">
        <w:tc>
          <w:tcPr>
            <w:tcW w:w="1226"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c>
          <w:tcPr>
            <w:tcW w:w="1226"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c>
          <w:tcPr>
            <w:tcW w:w="1226" w:type="dxa"/>
          </w:tcPr>
          <w:p w:rsidR="00C21E8C" w:rsidRPr="00C21E8C" w:rsidRDefault="00C21E8C" w:rsidP="0079287F">
            <w:pPr>
              <w:jc w:val="center"/>
            </w:pPr>
            <w:r>
              <w:t>15 hod.</w:t>
            </w:r>
          </w:p>
        </w:tc>
        <w:tc>
          <w:tcPr>
            <w:tcW w:w="1227"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r>
    </w:tbl>
    <w:p w:rsidR="00606998" w:rsidRDefault="00606998" w:rsidP="00E824EB">
      <w:pPr>
        <w:rPr>
          <w:b/>
        </w:rPr>
      </w:pPr>
    </w:p>
    <w:p w:rsidR="00606998" w:rsidRDefault="00606998" w:rsidP="00606998">
      <w:r w:rsidRPr="00606998">
        <w:t xml:space="preserve">Turistický kurz je alternatívou plaveckého kurzu v 6. ročníku osemročného gymnázia. </w:t>
      </w:r>
      <w:r w:rsidRPr="00606998">
        <w:rPr>
          <w:shd w:val="clear" w:color="auto" w:fill="FFFFFF"/>
        </w:rPr>
        <w:t>Turistika je formou aktívneho presunu v</w:t>
      </w:r>
      <w:r>
        <w:rPr>
          <w:shd w:val="clear" w:color="auto" w:fill="FFFFFF"/>
        </w:rPr>
        <w:t> </w:t>
      </w:r>
      <w:r w:rsidRPr="00606998">
        <w:rPr>
          <w:shd w:val="clear" w:color="auto" w:fill="FFFFFF"/>
        </w:rPr>
        <w:t>prírode</w:t>
      </w:r>
      <w:r>
        <w:rPr>
          <w:shd w:val="clear" w:color="auto" w:fill="FFFFFF"/>
        </w:rPr>
        <w:t>, z ktorého má ž</w:t>
      </w:r>
      <w:r w:rsidRPr="00606998">
        <w:rPr>
          <w:shd w:val="clear" w:color="auto" w:fill="FFFFFF"/>
        </w:rPr>
        <w:t xml:space="preserve">iak </w:t>
      </w:r>
      <w:r>
        <w:rPr>
          <w:shd w:val="clear" w:color="auto" w:fill="FFFFFF"/>
        </w:rPr>
        <w:t>najväčší benefit v prípade, že</w:t>
      </w:r>
      <w:r w:rsidRPr="00606998">
        <w:rPr>
          <w:shd w:val="clear" w:color="auto" w:fill="FFFFFF"/>
        </w:rPr>
        <w:t xml:space="preserve"> je na to dobre pripravený – je fyzicky zdatný, má patričné odborné a technické znalosti a vybavenie, a vie, prečo sa na cestu vydáva, čo je tam zaujímavé k spoznávaniu. Turistika a pobyt v prírode môže byť veľmi prínosný, pretože pôsobí relaxačne a regeneračne na psychiku človeka. </w:t>
      </w:r>
      <w:r w:rsidRPr="00606998">
        <w:t>Žiak dosahuje takú úroveň nadobudnutých vedomostí a zručností, ktoré mu umožnia aktívne a bezpečne sa pohybovať a táboriť vo voľnej prírode a zároveň vytvoria predpoklady pre uplatnenie tejto aktivity v jeho ďalšom živote.</w:t>
      </w:r>
    </w:p>
    <w:p w:rsidR="00606998" w:rsidRPr="00606998" w:rsidRDefault="00606998" w:rsidP="00606998"/>
    <w:tbl>
      <w:tblPr>
        <w:tblStyle w:val="Mriekatabuky"/>
        <w:tblW w:w="10348" w:type="dxa"/>
        <w:tblInd w:w="-5" w:type="dxa"/>
        <w:tblLook w:val="04A0" w:firstRow="1" w:lastRow="0" w:firstColumn="1" w:lastColumn="0" w:noHBand="0" w:noVBand="1"/>
      </w:tblPr>
      <w:tblGrid>
        <w:gridCol w:w="5174"/>
        <w:gridCol w:w="5174"/>
      </w:tblGrid>
      <w:tr w:rsidR="00606998" w:rsidRPr="00D63139" w:rsidTr="0079287F">
        <w:tc>
          <w:tcPr>
            <w:tcW w:w="10348" w:type="dxa"/>
            <w:gridSpan w:val="2"/>
            <w:shd w:val="clear" w:color="auto" w:fill="D0CECE" w:themeFill="background2" w:themeFillShade="E6"/>
          </w:tcPr>
          <w:p w:rsidR="00606998" w:rsidRPr="0069320A" w:rsidRDefault="00606998" w:rsidP="00606998">
            <w:pPr>
              <w:ind w:left="360"/>
              <w:jc w:val="center"/>
            </w:pPr>
            <w:r>
              <w:t>Turistický kurz v 6. ročníku osemročného gymnázia</w:t>
            </w:r>
          </w:p>
        </w:tc>
      </w:tr>
      <w:tr w:rsidR="00606998" w:rsidRPr="00D63139" w:rsidTr="0079287F">
        <w:tc>
          <w:tcPr>
            <w:tcW w:w="5174" w:type="dxa"/>
            <w:shd w:val="clear" w:color="auto" w:fill="D0CECE" w:themeFill="background2" w:themeFillShade="E6"/>
          </w:tcPr>
          <w:p w:rsidR="00606998" w:rsidRPr="00D63139" w:rsidRDefault="00606998" w:rsidP="0079287F">
            <w:pPr>
              <w:pStyle w:val="Odsekzoznamu"/>
              <w:ind w:left="0"/>
            </w:pPr>
            <w:r w:rsidRPr="00D63139">
              <w:t>Obsahový štandard</w:t>
            </w:r>
          </w:p>
        </w:tc>
        <w:tc>
          <w:tcPr>
            <w:tcW w:w="5174" w:type="dxa"/>
            <w:shd w:val="clear" w:color="auto" w:fill="D0CECE" w:themeFill="background2" w:themeFillShade="E6"/>
          </w:tcPr>
          <w:p w:rsidR="00606998" w:rsidRPr="00D63139" w:rsidRDefault="00606998" w:rsidP="0079287F">
            <w:pPr>
              <w:pStyle w:val="Odsekzoznamu"/>
              <w:ind w:left="0"/>
            </w:pPr>
            <w:r w:rsidRPr="00D63139">
              <w:t>Výkonový štandard</w:t>
            </w:r>
          </w:p>
        </w:tc>
      </w:tr>
      <w:tr w:rsidR="00606998" w:rsidRPr="00D63139" w:rsidTr="00606998">
        <w:tc>
          <w:tcPr>
            <w:tcW w:w="5174" w:type="dxa"/>
            <w:shd w:val="clear" w:color="auto" w:fill="auto"/>
          </w:tcPr>
          <w:p w:rsidR="00606998" w:rsidRPr="00606998" w:rsidRDefault="00606998" w:rsidP="00606998">
            <w:pPr>
              <w:jc w:val="left"/>
            </w:pPr>
            <w:r w:rsidRPr="00606998">
              <w:t>Teoretická príprava:</w:t>
            </w:r>
          </w:p>
          <w:p w:rsidR="00606998" w:rsidRPr="00606998" w:rsidRDefault="00606998" w:rsidP="00606998">
            <w:pPr>
              <w:jc w:val="left"/>
            </w:pPr>
            <w:r w:rsidRPr="00606998">
              <w:t>Príprava a údržba výstroja a výzbroja. Základné pravidlá ochrany životného prostredia .Teoretické zručnosti dodržiavania zásad pohybu a pobytu v prírode.</w:t>
            </w:r>
          </w:p>
          <w:p w:rsidR="00606998" w:rsidRPr="00606998" w:rsidRDefault="00606998" w:rsidP="00606998">
            <w:pPr>
              <w:jc w:val="left"/>
            </w:pPr>
            <w:r w:rsidRPr="00606998">
              <w:t>Praktická príprava:</w:t>
            </w:r>
          </w:p>
          <w:p w:rsidR="00606998" w:rsidRPr="00606998" w:rsidRDefault="00606998" w:rsidP="00606998">
            <w:pPr>
              <w:jc w:val="left"/>
            </w:pPr>
            <w:r w:rsidRPr="00606998">
              <w:t>Cvičenia v prírode. Turistika.</w:t>
            </w:r>
          </w:p>
          <w:p w:rsidR="00606998" w:rsidRPr="00606998" w:rsidRDefault="00606998" w:rsidP="00606998">
            <w:pPr>
              <w:jc w:val="left"/>
            </w:pPr>
            <w:r w:rsidRPr="00606998">
              <w:t>Orientácia na stanovisku podľa buzoly, určovanie azimutu, turistické značky, orientácia podľa mapy, určovanie a výber vybraných smerov presunu, výber –príprava a likvidácia ohniska.</w:t>
            </w:r>
          </w:p>
          <w:p w:rsidR="00606998" w:rsidRPr="00606998" w:rsidRDefault="00606998" w:rsidP="00606998">
            <w:pPr>
              <w:jc w:val="left"/>
            </w:pPr>
            <w:r w:rsidRPr="00606998">
              <w:t>Presun mierne členitým terénom s prekonávaním terénnych prekážok.</w:t>
            </w:r>
          </w:p>
          <w:p w:rsidR="00606998" w:rsidRPr="00606998" w:rsidRDefault="00606998" w:rsidP="00606998">
            <w:pPr>
              <w:jc w:val="left"/>
            </w:pPr>
            <w:r w:rsidRPr="00606998">
              <w:t xml:space="preserve">Cvičenia rovnováhy na prírodných prekážkach, nosenie </w:t>
            </w:r>
            <w:r w:rsidRPr="00606998">
              <w:lastRenderedPageBreak/>
              <w:t>prírodných predmetov jednotlivo, v dvojiciach a iných skupinách (klady, kamene, brvná a pod).</w:t>
            </w:r>
          </w:p>
          <w:p w:rsidR="00606998" w:rsidRPr="00606998" w:rsidRDefault="00606998" w:rsidP="00606998">
            <w:pPr>
              <w:jc w:val="left"/>
            </w:pPr>
            <w:r w:rsidRPr="00606998">
              <w:t>Pohybové hry v prírode.</w:t>
            </w:r>
          </w:p>
          <w:p w:rsidR="00606998" w:rsidRPr="00606998" w:rsidRDefault="00606998" w:rsidP="00606998">
            <w:pPr>
              <w:jc w:val="left"/>
            </w:pPr>
            <w:r w:rsidRPr="00606998">
              <w:t>Základy úrazovej zábrany a bezpečnosti.</w:t>
            </w:r>
          </w:p>
          <w:p w:rsidR="00606998" w:rsidRPr="00606998" w:rsidRDefault="00606998" w:rsidP="00606998">
            <w:pPr>
              <w:jc w:val="left"/>
            </w:pPr>
            <w:r w:rsidRPr="00606998">
              <w:t>Praktické poskytnutie prvej pomoci</w:t>
            </w:r>
          </w:p>
          <w:p w:rsidR="00606998" w:rsidRPr="00606998" w:rsidRDefault="00606998" w:rsidP="00606998">
            <w:pPr>
              <w:jc w:val="left"/>
            </w:pPr>
            <w:r w:rsidRPr="00606998">
              <w:t>Jazda na bicykli, zmeny smeru a rýchlosti jazdy, otáčanie, predchádzanie a jazda zručnosti</w:t>
            </w:r>
          </w:p>
        </w:tc>
        <w:tc>
          <w:tcPr>
            <w:tcW w:w="5174" w:type="dxa"/>
            <w:shd w:val="clear" w:color="auto" w:fill="auto"/>
          </w:tcPr>
          <w:p w:rsidR="00606998" w:rsidRPr="00606998" w:rsidRDefault="00606998" w:rsidP="00606998">
            <w:pPr>
              <w:jc w:val="left"/>
            </w:pPr>
            <w:r w:rsidRPr="00606998">
              <w:lastRenderedPageBreak/>
              <w:t xml:space="preserve"> Žiak vie:</w:t>
            </w:r>
          </w:p>
          <w:p w:rsidR="00606998" w:rsidRPr="00606998" w:rsidRDefault="00606998" w:rsidP="00606998">
            <w:pPr>
              <w:jc w:val="left"/>
            </w:pPr>
            <w:r w:rsidRPr="00606998">
              <w:t>Prispôsobiť  výstroj a výzbroj potrebný pre vykonávanie jednotlivých sezónnych činností.</w:t>
            </w:r>
          </w:p>
          <w:p w:rsidR="00606998" w:rsidRPr="00606998" w:rsidRDefault="00606998" w:rsidP="00606998">
            <w:pPr>
              <w:jc w:val="left"/>
            </w:pPr>
            <w:r w:rsidRPr="00606998">
              <w:t>Orientovať sa v prírode podľa turistických značiek, mapy, buzoly ale aj prírodných úkazov.</w:t>
            </w:r>
          </w:p>
          <w:p w:rsidR="00606998" w:rsidRPr="00606998" w:rsidRDefault="00606998" w:rsidP="00606998">
            <w:pPr>
              <w:jc w:val="left"/>
            </w:pPr>
            <w:r w:rsidRPr="00606998">
              <w:t>Absolvovať súvislý pochod s prekonávaním terénnych prekážok v dĺžke 4 – 8 km.</w:t>
            </w:r>
          </w:p>
          <w:p w:rsidR="00606998" w:rsidRPr="00606998" w:rsidRDefault="00606998" w:rsidP="00606998">
            <w:pPr>
              <w:jc w:val="left"/>
            </w:pPr>
            <w:r w:rsidRPr="00606998">
              <w:t>Pochopiť rozdielnosť účinku pohybových aktivít v rôznom prostredí.</w:t>
            </w:r>
          </w:p>
          <w:p w:rsidR="00606998" w:rsidRPr="00606998" w:rsidRDefault="00606998" w:rsidP="00606998">
            <w:pPr>
              <w:jc w:val="left"/>
            </w:pPr>
            <w:r w:rsidRPr="00606998">
              <w:t>Demonštrovať osvojené základné pohybové zručnosti vo vonkajšom prostredí.</w:t>
            </w:r>
          </w:p>
          <w:p w:rsidR="00606998" w:rsidRPr="00606998" w:rsidRDefault="00606998" w:rsidP="00606998">
            <w:pPr>
              <w:jc w:val="left"/>
            </w:pPr>
            <w:r w:rsidRPr="00606998">
              <w:t>Vykonávať pohybové aktivity s rešpektovaním zásad ochrany životného prostredia.</w:t>
            </w:r>
          </w:p>
          <w:p w:rsidR="00606998" w:rsidRPr="00606998" w:rsidRDefault="00606998" w:rsidP="00606998">
            <w:pPr>
              <w:jc w:val="left"/>
            </w:pPr>
            <w:r w:rsidRPr="00606998">
              <w:t>Správať sa podľa zásad ochrany životného prostredia.</w:t>
            </w:r>
          </w:p>
          <w:p w:rsidR="00606998" w:rsidRPr="00606998" w:rsidRDefault="00606998" w:rsidP="00606998">
            <w:pPr>
              <w:jc w:val="left"/>
            </w:pPr>
            <w:r w:rsidRPr="00606998">
              <w:lastRenderedPageBreak/>
              <w:t>Zorganizovať pohybové hry v prírode pre kolektív spolužiakov.</w:t>
            </w:r>
          </w:p>
          <w:p w:rsidR="00606998" w:rsidRPr="00606998" w:rsidRDefault="00606998" w:rsidP="00606998">
            <w:pPr>
              <w:jc w:val="left"/>
            </w:pPr>
            <w:r w:rsidRPr="00606998">
              <w:t>Orientovať sa v prírodnom prostredí a adaptovať na ponúkané zaťaženie.</w:t>
            </w:r>
          </w:p>
          <w:p w:rsidR="00606998" w:rsidRPr="00606998" w:rsidRDefault="00606998" w:rsidP="00606998">
            <w:pPr>
              <w:jc w:val="left"/>
            </w:pPr>
            <w:r w:rsidRPr="00606998">
              <w:t>Predvídať riziko pobytu v prírode.</w:t>
            </w:r>
          </w:p>
          <w:p w:rsidR="00606998" w:rsidRPr="00606998" w:rsidRDefault="00606998" w:rsidP="00606998">
            <w:pPr>
              <w:jc w:val="left"/>
            </w:pPr>
            <w:r w:rsidRPr="00606998">
              <w:t>Vhodne využiť prírodné prostredie na prevenciu zdravia.</w:t>
            </w:r>
          </w:p>
          <w:p w:rsidR="00606998" w:rsidRPr="00606998" w:rsidRDefault="00606998" w:rsidP="00606998">
            <w:pPr>
              <w:jc w:val="left"/>
            </w:pPr>
            <w:r w:rsidRPr="00606998">
              <w:t>Poskytnúť adekvátnu prvú pomoc.</w:t>
            </w:r>
          </w:p>
          <w:p w:rsidR="00606998" w:rsidRPr="00606998" w:rsidRDefault="00606998" w:rsidP="00606998">
            <w:pPr>
              <w:jc w:val="left"/>
            </w:pPr>
            <w:r w:rsidRPr="00606998">
              <w:t>Uviesť historické a kultúrne pamiatky v okolí svojho bydliska, regiónu.</w:t>
            </w:r>
          </w:p>
          <w:p w:rsidR="00606998" w:rsidRPr="00606998" w:rsidRDefault="00606998" w:rsidP="00606998">
            <w:pPr>
              <w:jc w:val="left"/>
              <w:rPr>
                <w:sz w:val="20"/>
              </w:rPr>
            </w:pPr>
            <w:r w:rsidRPr="00606998">
              <w:t>Dodržiavať pravidlá cestnej premávky pre chodcov a cyklistov.</w:t>
            </w:r>
          </w:p>
        </w:tc>
      </w:tr>
    </w:tbl>
    <w:p w:rsidR="00606998" w:rsidRDefault="00606998" w:rsidP="00606998"/>
    <w:p w:rsidR="00606998" w:rsidRDefault="00C21E8C" w:rsidP="00C21E8C">
      <w:pPr>
        <w:pStyle w:val="Nadpis4"/>
      </w:pPr>
      <w:r>
        <w:t>F.7.5 Cvičenia v prírode</w:t>
      </w:r>
    </w:p>
    <w:p w:rsidR="00C21E8C" w:rsidRDefault="00C21E8C" w:rsidP="00C21E8C"/>
    <w:tbl>
      <w:tblPr>
        <w:tblStyle w:val="Mriekatabuky"/>
        <w:tblW w:w="0" w:type="auto"/>
        <w:tblLook w:val="04A0" w:firstRow="1" w:lastRow="0" w:firstColumn="1" w:lastColumn="0" w:noHBand="0" w:noVBand="1"/>
      </w:tblPr>
      <w:tblGrid>
        <w:gridCol w:w="1226"/>
        <w:gridCol w:w="1227"/>
        <w:gridCol w:w="1226"/>
        <w:gridCol w:w="1227"/>
        <w:gridCol w:w="1227"/>
        <w:gridCol w:w="1226"/>
        <w:gridCol w:w="1227"/>
        <w:gridCol w:w="1227"/>
      </w:tblGrid>
      <w:tr w:rsidR="00C21E8C" w:rsidRPr="00D63139" w:rsidTr="0079287F">
        <w:tc>
          <w:tcPr>
            <w:tcW w:w="9813" w:type="dxa"/>
            <w:gridSpan w:val="8"/>
          </w:tcPr>
          <w:p w:rsidR="00C21E8C" w:rsidRPr="00D63139" w:rsidRDefault="00C21E8C" w:rsidP="00C21E8C">
            <w:pPr>
              <w:jc w:val="center"/>
              <w:rPr>
                <w:b/>
              </w:rPr>
            </w:pPr>
            <w:r>
              <w:rPr>
                <w:b/>
              </w:rPr>
              <w:t>Č</w:t>
            </w:r>
            <w:r w:rsidRPr="00D63139">
              <w:rPr>
                <w:b/>
              </w:rPr>
              <w:t xml:space="preserve">asová dotácia </w:t>
            </w:r>
            <w:r>
              <w:rPr>
                <w:b/>
              </w:rPr>
              <w:t>cvičení v prírode v hodinách</w:t>
            </w:r>
            <w:r w:rsidRPr="00D63139">
              <w:rPr>
                <w:b/>
              </w:rPr>
              <w:t xml:space="preserve"> v jednotlivých ročníkoch</w:t>
            </w:r>
          </w:p>
        </w:tc>
      </w:tr>
      <w:tr w:rsidR="00C21E8C" w:rsidRPr="00D63139" w:rsidTr="00C21E8C">
        <w:tc>
          <w:tcPr>
            <w:tcW w:w="1226" w:type="dxa"/>
          </w:tcPr>
          <w:p w:rsidR="00C21E8C" w:rsidRPr="00D63139" w:rsidRDefault="00C21E8C" w:rsidP="0079287F">
            <w:pPr>
              <w:jc w:val="center"/>
              <w:rPr>
                <w:b/>
              </w:rPr>
            </w:pPr>
            <w:r w:rsidRPr="00D63139">
              <w:rPr>
                <w:b/>
              </w:rPr>
              <w:t>1.</w:t>
            </w:r>
          </w:p>
        </w:tc>
        <w:tc>
          <w:tcPr>
            <w:tcW w:w="1227" w:type="dxa"/>
          </w:tcPr>
          <w:p w:rsidR="00C21E8C" w:rsidRPr="00D63139" w:rsidRDefault="00C21E8C" w:rsidP="0079287F">
            <w:pPr>
              <w:jc w:val="center"/>
              <w:rPr>
                <w:b/>
              </w:rPr>
            </w:pPr>
            <w:r w:rsidRPr="00D63139">
              <w:rPr>
                <w:b/>
              </w:rPr>
              <w:t>2.</w:t>
            </w:r>
          </w:p>
        </w:tc>
        <w:tc>
          <w:tcPr>
            <w:tcW w:w="1226" w:type="dxa"/>
          </w:tcPr>
          <w:p w:rsidR="00C21E8C" w:rsidRPr="00D63139" w:rsidRDefault="003725AE" w:rsidP="0079287F">
            <w:pPr>
              <w:jc w:val="center"/>
              <w:rPr>
                <w:b/>
              </w:rPr>
            </w:pPr>
            <w:r>
              <w:rPr>
                <w:b/>
              </w:rPr>
              <w:t>7.</w:t>
            </w:r>
          </w:p>
        </w:tc>
        <w:tc>
          <w:tcPr>
            <w:tcW w:w="1227" w:type="dxa"/>
          </w:tcPr>
          <w:p w:rsidR="00C21E8C" w:rsidRPr="00D63139" w:rsidRDefault="00C21E8C" w:rsidP="0079287F">
            <w:pPr>
              <w:jc w:val="center"/>
              <w:rPr>
                <w:b/>
              </w:rPr>
            </w:pPr>
            <w:r w:rsidRPr="00D63139">
              <w:rPr>
                <w:b/>
              </w:rPr>
              <w:t>4.</w:t>
            </w:r>
          </w:p>
        </w:tc>
        <w:tc>
          <w:tcPr>
            <w:tcW w:w="1227" w:type="dxa"/>
          </w:tcPr>
          <w:p w:rsidR="00C21E8C" w:rsidRPr="00D63139" w:rsidRDefault="00C21E8C" w:rsidP="0079287F">
            <w:pPr>
              <w:jc w:val="center"/>
              <w:rPr>
                <w:b/>
              </w:rPr>
            </w:pPr>
            <w:r w:rsidRPr="00D63139">
              <w:rPr>
                <w:b/>
              </w:rPr>
              <w:t>5.</w:t>
            </w:r>
          </w:p>
        </w:tc>
        <w:tc>
          <w:tcPr>
            <w:tcW w:w="1226" w:type="dxa"/>
          </w:tcPr>
          <w:p w:rsidR="00C21E8C" w:rsidRPr="00D63139" w:rsidRDefault="00C21E8C" w:rsidP="0079287F">
            <w:pPr>
              <w:jc w:val="center"/>
              <w:rPr>
                <w:b/>
              </w:rPr>
            </w:pPr>
            <w:r w:rsidRPr="00D63139">
              <w:rPr>
                <w:b/>
              </w:rPr>
              <w:t>6.</w:t>
            </w:r>
          </w:p>
        </w:tc>
        <w:tc>
          <w:tcPr>
            <w:tcW w:w="1227" w:type="dxa"/>
          </w:tcPr>
          <w:p w:rsidR="00C21E8C" w:rsidRPr="00D63139" w:rsidRDefault="00C21E8C" w:rsidP="0079287F">
            <w:pPr>
              <w:jc w:val="center"/>
              <w:rPr>
                <w:b/>
              </w:rPr>
            </w:pPr>
            <w:r w:rsidRPr="00D63139">
              <w:rPr>
                <w:b/>
              </w:rPr>
              <w:t>7.</w:t>
            </w:r>
          </w:p>
        </w:tc>
        <w:tc>
          <w:tcPr>
            <w:tcW w:w="1227" w:type="dxa"/>
          </w:tcPr>
          <w:p w:rsidR="00C21E8C" w:rsidRPr="00D63139" w:rsidRDefault="00C21E8C" w:rsidP="0079287F">
            <w:pPr>
              <w:jc w:val="center"/>
              <w:rPr>
                <w:b/>
              </w:rPr>
            </w:pPr>
            <w:r w:rsidRPr="00D63139">
              <w:rPr>
                <w:b/>
              </w:rPr>
              <w:t>8.</w:t>
            </w:r>
          </w:p>
        </w:tc>
      </w:tr>
      <w:tr w:rsidR="00C21E8C" w:rsidRPr="00D63139" w:rsidTr="00C21E8C">
        <w:tc>
          <w:tcPr>
            <w:tcW w:w="1226" w:type="dxa"/>
          </w:tcPr>
          <w:p w:rsidR="00C21E8C" w:rsidRPr="00D63139" w:rsidRDefault="00C21E8C" w:rsidP="0079287F">
            <w:pPr>
              <w:jc w:val="center"/>
            </w:pPr>
            <w:r>
              <w:t>4 hod.</w:t>
            </w:r>
          </w:p>
        </w:tc>
        <w:tc>
          <w:tcPr>
            <w:tcW w:w="1227" w:type="dxa"/>
          </w:tcPr>
          <w:p w:rsidR="00C21E8C" w:rsidRPr="00D63139" w:rsidRDefault="00C21E8C" w:rsidP="0079287F">
            <w:pPr>
              <w:jc w:val="center"/>
            </w:pPr>
            <w:r>
              <w:t>5 hod.</w:t>
            </w:r>
          </w:p>
        </w:tc>
        <w:tc>
          <w:tcPr>
            <w:tcW w:w="1226" w:type="dxa"/>
          </w:tcPr>
          <w:p w:rsidR="00C21E8C" w:rsidRPr="00D63139" w:rsidRDefault="00C21E8C" w:rsidP="0079287F">
            <w:pPr>
              <w:jc w:val="center"/>
            </w:pPr>
            <w:r>
              <w:t>0</w:t>
            </w:r>
          </w:p>
        </w:tc>
        <w:tc>
          <w:tcPr>
            <w:tcW w:w="1227" w:type="dxa"/>
          </w:tcPr>
          <w:p w:rsidR="00C21E8C" w:rsidRPr="00D63139" w:rsidRDefault="00C21E8C" w:rsidP="0079287F">
            <w:pPr>
              <w:jc w:val="center"/>
            </w:pPr>
            <w:r>
              <w:t>5 hod.</w:t>
            </w:r>
          </w:p>
        </w:tc>
        <w:tc>
          <w:tcPr>
            <w:tcW w:w="1227" w:type="dxa"/>
          </w:tcPr>
          <w:p w:rsidR="00C21E8C" w:rsidRPr="00D63139" w:rsidRDefault="00C21E8C" w:rsidP="0079287F">
            <w:pPr>
              <w:jc w:val="center"/>
            </w:pPr>
            <w:r>
              <w:t>0</w:t>
            </w:r>
          </w:p>
        </w:tc>
        <w:tc>
          <w:tcPr>
            <w:tcW w:w="1226" w:type="dxa"/>
          </w:tcPr>
          <w:p w:rsidR="00C21E8C" w:rsidRPr="00C21E8C" w:rsidRDefault="00C21E8C" w:rsidP="00C21E8C">
            <w:pPr>
              <w:jc w:val="center"/>
            </w:pPr>
            <w:r>
              <w:t>0</w:t>
            </w:r>
          </w:p>
        </w:tc>
        <w:tc>
          <w:tcPr>
            <w:tcW w:w="1227"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r>
    </w:tbl>
    <w:p w:rsidR="00C21E8C" w:rsidRDefault="00C21E8C" w:rsidP="00C21E8C"/>
    <w:p w:rsidR="00C21E8C" w:rsidRDefault="00C21E8C" w:rsidP="00C21E8C">
      <w:r>
        <w:t>Cvičenia v prírode sa realizujú čiastočne ako súčasť hodín TSV, čiastočne formou výletov, ktoré však nie sú zamerané kultúrno-historicky, ale súvisia s pohybom v prírode.</w:t>
      </w:r>
    </w:p>
    <w:p w:rsidR="00C21E8C" w:rsidRDefault="00C21E8C" w:rsidP="00C21E8C"/>
    <w:tbl>
      <w:tblPr>
        <w:tblStyle w:val="Mriekatabuky"/>
        <w:tblW w:w="10348" w:type="dxa"/>
        <w:tblInd w:w="-5" w:type="dxa"/>
        <w:tblLook w:val="04A0" w:firstRow="1" w:lastRow="0" w:firstColumn="1" w:lastColumn="0" w:noHBand="0" w:noVBand="1"/>
      </w:tblPr>
      <w:tblGrid>
        <w:gridCol w:w="5174"/>
        <w:gridCol w:w="5174"/>
      </w:tblGrid>
      <w:tr w:rsidR="00C21E8C" w:rsidRPr="00D63139" w:rsidTr="0079287F">
        <w:tc>
          <w:tcPr>
            <w:tcW w:w="10348" w:type="dxa"/>
            <w:gridSpan w:val="2"/>
            <w:shd w:val="clear" w:color="auto" w:fill="D0CECE" w:themeFill="background2" w:themeFillShade="E6"/>
          </w:tcPr>
          <w:p w:rsidR="00C21E8C" w:rsidRPr="0069320A" w:rsidRDefault="00C21E8C" w:rsidP="00C21E8C">
            <w:pPr>
              <w:ind w:left="360"/>
              <w:jc w:val="center"/>
            </w:pPr>
            <w:r>
              <w:t>Cvičenia v prírode 1., 2. a 4. ročníku osemročného gymnázia</w:t>
            </w:r>
          </w:p>
        </w:tc>
      </w:tr>
      <w:tr w:rsidR="00C21E8C" w:rsidRPr="00D63139" w:rsidTr="0079287F">
        <w:tc>
          <w:tcPr>
            <w:tcW w:w="5174" w:type="dxa"/>
            <w:shd w:val="clear" w:color="auto" w:fill="D0CECE" w:themeFill="background2" w:themeFillShade="E6"/>
          </w:tcPr>
          <w:p w:rsidR="00C21E8C" w:rsidRPr="00D63139" w:rsidRDefault="00C21E8C" w:rsidP="0079287F">
            <w:pPr>
              <w:pStyle w:val="Odsekzoznamu"/>
              <w:ind w:left="0"/>
            </w:pPr>
            <w:r w:rsidRPr="00D63139">
              <w:t>Obsahový štandard</w:t>
            </w:r>
          </w:p>
        </w:tc>
        <w:tc>
          <w:tcPr>
            <w:tcW w:w="5174" w:type="dxa"/>
            <w:shd w:val="clear" w:color="auto" w:fill="D0CECE" w:themeFill="background2" w:themeFillShade="E6"/>
          </w:tcPr>
          <w:p w:rsidR="00C21E8C" w:rsidRPr="00D63139" w:rsidRDefault="00C21E8C" w:rsidP="0079287F">
            <w:pPr>
              <w:pStyle w:val="Odsekzoznamu"/>
              <w:ind w:left="0"/>
            </w:pPr>
            <w:r w:rsidRPr="00D63139">
              <w:t>Výkonový štandard</w:t>
            </w:r>
          </w:p>
        </w:tc>
      </w:tr>
      <w:tr w:rsidR="00C21E8C" w:rsidRPr="00D63139" w:rsidTr="00C21E8C">
        <w:tc>
          <w:tcPr>
            <w:tcW w:w="5174" w:type="dxa"/>
            <w:shd w:val="clear" w:color="auto" w:fill="auto"/>
          </w:tcPr>
          <w:p w:rsidR="00C21E8C" w:rsidRPr="00C21E8C" w:rsidRDefault="00C21E8C" w:rsidP="00C21E8C">
            <w:pPr>
              <w:jc w:val="left"/>
            </w:pPr>
            <w:r w:rsidRPr="00C21E8C">
              <w:t>Teoretická príprava:</w:t>
            </w:r>
          </w:p>
          <w:p w:rsidR="00C21E8C" w:rsidRPr="00C21E8C" w:rsidRDefault="00C21E8C" w:rsidP="00C21E8C">
            <w:pPr>
              <w:jc w:val="left"/>
            </w:pPr>
            <w:r w:rsidRPr="00C21E8C">
              <w:t>Príprava a údržba výstroja a výzbroja. Základné pravidlá ochrany životného prostredia .Teoretické zručnosti dodržiavania zásad pohybu a pobytu v prírode.</w:t>
            </w:r>
          </w:p>
          <w:p w:rsidR="00C21E8C" w:rsidRPr="00C21E8C" w:rsidRDefault="00C21E8C" w:rsidP="00C21E8C">
            <w:pPr>
              <w:jc w:val="left"/>
            </w:pPr>
            <w:r w:rsidRPr="00C21E8C">
              <w:t>Praktická príprava:</w:t>
            </w:r>
          </w:p>
          <w:p w:rsidR="00C21E8C" w:rsidRPr="00C21E8C" w:rsidRDefault="00C21E8C" w:rsidP="00C21E8C">
            <w:pPr>
              <w:jc w:val="left"/>
            </w:pPr>
            <w:r w:rsidRPr="00C21E8C">
              <w:t>Cvičenia v prírode. Turistika.</w:t>
            </w:r>
          </w:p>
          <w:p w:rsidR="00C21E8C" w:rsidRPr="00C21E8C" w:rsidRDefault="00C21E8C" w:rsidP="00C21E8C">
            <w:pPr>
              <w:jc w:val="left"/>
            </w:pPr>
            <w:r w:rsidRPr="00C21E8C">
              <w:t>Orientácia na stanovisku podľa buzoly, určovanie azimutu, turistické značky, orientácia podľa mapy, určovanie a výber vybraných smerov presunu, výber –príprava a likvidácia ohniska.</w:t>
            </w:r>
          </w:p>
          <w:p w:rsidR="00C21E8C" w:rsidRPr="00C21E8C" w:rsidRDefault="00C21E8C" w:rsidP="00C21E8C">
            <w:pPr>
              <w:jc w:val="left"/>
            </w:pPr>
            <w:r w:rsidRPr="00C21E8C">
              <w:t>Presun mierne členitým terénom s prekonávaním terénnych prekážok.</w:t>
            </w:r>
          </w:p>
          <w:p w:rsidR="00C21E8C" w:rsidRPr="00C21E8C" w:rsidRDefault="00C21E8C" w:rsidP="00C21E8C">
            <w:pPr>
              <w:jc w:val="left"/>
            </w:pPr>
            <w:r w:rsidRPr="00C21E8C">
              <w:t xml:space="preserve">Cvičenia rovnováhy na prírodných prekážkach, nosenie </w:t>
            </w:r>
            <w:r w:rsidRPr="00C21E8C">
              <w:lastRenderedPageBreak/>
              <w:t>prírodných predmetov jednotlivo, v dvojiciach a iných skupinách (klady, kamene, brvná a pod).</w:t>
            </w:r>
          </w:p>
          <w:p w:rsidR="00C21E8C" w:rsidRPr="00C21E8C" w:rsidRDefault="00C21E8C" w:rsidP="00C21E8C">
            <w:pPr>
              <w:jc w:val="left"/>
            </w:pPr>
            <w:r w:rsidRPr="00C21E8C">
              <w:t>Pohybové hry v prírode.</w:t>
            </w:r>
          </w:p>
          <w:p w:rsidR="00C21E8C" w:rsidRPr="00C21E8C" w:rsidRDefault="00C21E8C" w:rsidP="00C21E8C">
            <w:pPr>
              <w:jc w:val="left"/>
            </w:pPr>
            <w:r w:rsidRPr="00C21E8C">
              <w:t>Základy úrazovej zábrany a bezpečnosti.</w:t>
            </w:r>
          </w:p>
          <w:p w:rsidR="00C21E8C" w:rsidRPr="00C21E8C" w:rsidRDefault="00C21E8C" w:rsidP="00C21E8C">
            <w:pPr>
              <w:jc w:val="left"/>
            </w:pPr>
            <w:r w:rsidRPr="00C21E8C">
              <w:t>Praktické poskytnutie prvej pomoci</w:t>
            </w:r>
          </w:p>
          <w:p w:rsidR="00C21E8C" w:rsidRPr="00C21E8C" w:rsidRDefault="00C21E8C" w:rsidP="00C21E8C">
            <w:pPr>
              <w:jc w:val="left"/>
            </w:pPr>
            <w:r w:rsidRPr="00C21E8C">
              <w:t>Jazda na bicykli, zmeny smeru a rýchlosti jazdy, otáčanie, predchádzanie a jazda zručnosti</w:t>
            </w:r>
          </w:p>
          <w:p w:rsidR="00C21E8C" w:rsidRPr="00C21E8C" w:rsidRDefault="00C21E8C" w:rsidP="00C21E8C">
            <w:pPr>
              <w:jc w:val="left"/>
            </w:pPr>
          </w:p>
        </w:tc>
        <w:tc>
          <w:tcPr>
            <w:tcW w:w="5174" w:type="dxa"/>
            <w:shd w:val="clear" w:color="auto" w:fill="auto"/>
          </w:tcPr>
          <w:p w:rsidR="00C21E8C" w:rsidRPr="00C21E8C" w:rsidRDefault="00C21E8C" w:rsidP="00C21E8C">
            <w:pPr>
              <w:jc w:val="left"/>
            </w:pPr>
            <w:r w:rsidRPr="00C21E8C">
              <w:lastRenderedPageBreak/>
              <w:t>Žiak vie:</w:t>
            </w:r>
          </w:p>
          <w:p w:rsidR="00C21E8C" w:rsidRPr="00C21E8C" w:rsidRDefault="00C21E8C" w:rsidP="00C21E8C">
            <w:pPr>
              <w:jc w:val="left"/>
            </w:pPr>
            <w:r w:rsidRPr="00C21E8C">
              <w:t>Prispôsobiť  výstroj a výzbroj potrebný pre vykonávanie jednotlivých sezónnych činností.</w:t>
            </w:r>
          </w:p>
          <w:p w:rsidR="00C21E8C" w:rsidRPr="00C21E8C" w:rsidRDefault="00C21E8C" w:rsidP="00C21E8C">
            <w:pPr>
              <w:jc w:val="left"/>
            </w:pPr>
            <w:r w:rsidRPr="00C21E8C">
              <w:t>Orientovať sa v prírode podľa turistických značiek, mapy, buzoly ale aj prírodných úkazov.</w:t>
            </w:r>
          </w:p>
          <w:p w:rsidR="00C21E8C" w:rsidRPr="00C21E8C" w:rsidRDefault="00C21E8C" w:rsidP="00C21E8C">
            <w:pPr>
              <w:jc w:val="left"/>
            </w:pPr>
            <w:r w:rsidRPr="00C21E8C">
              <w:t>Absolvovať súvislý pochod s prekonávaním terénnych prekážok v dĺžke 4 – 8 km.</w:t>
            </w:r>
          </w:p>
          <w:p w:rsidR="00C21E8C" w:rsidRPr="00C21E8C" w:rsidRDefault="00C21E8C" w:rsidP="00C21E8C">
            <w:pPr>
              <w:jc w:val="left"/>
            </w:pPr>
            <w:r w:rsidRPr="00C21E8C">
              <w:t>Pochopiť rozdielnosť účinku pohybových aktivít v rôznom prostredí.</w:t>
            </w:r>
          </w:p>
          <w:p w:rsidR="00C21E8C" w:rsidRPr="00C21E8C" w:rsidRDefault="00C21E8C" w:rsidP="00C21E8C">
            <w:pPr>
              <w:jc w:val="left"/>
            </w:pPr>
            <w:r w:rsidRPr="00C21E8C">
              <w:t>Demonštrovať osvojené základné pohybové zručnosti vo vonkajšom prostredí.</w:t>
            </w:r>
          </w:p>
          <w:p w:rsidR="00C21E8C" w:rsidRPr="00C21E8C" w:rsidRDefault="00C21E8C" w:rsidP="00C21E8C">
            <w:pPr>
              <w:jc w:val="left"/>
            </w:pPr>
            <w:r w:rsidRPr="00C21E8C">
              <w:t>Vykonávať pohybové aktivity s rešpektovaním zásad ochrany životného prostredia.</w:t>
            </w:r>
          </w:p>
          <w:p w:rsidR="00C21E8C" w:rsidRPr="00C21E8C" w:rsidRDefault="00C21E8C" w:rsidP="00C21E8C">
            <w:pPr>
              <w:jc w:val="left"/>
            </w:pPr>
            <w:r w:rsidRPr="00C21E8C">
              <w:t>Správať sa podľa zásad ochrany životného prostredia.</w:t>
            </w:r>
          </w:p>
          <w:p w:rsidR="00C21E8C" w:rsidRPr="00C21E8C" w:rsidRDefault="00C21E8C" w:rsidP="00C21E8C">
            <w:pPr>
              <w:jc w:val="left"/>
            </w:pPr>
            <w:r w:rsidRPr="00C21E8C">
              <w:lastRenderedPageBreak/>
              <w:t>Zorganizovať pohybové hry v prírode pre kolektív spolužiakov.</w:t>
            </w:r>
          </w:p>
          <w:p w:rsidR="00C21E8C" w:rsidRPr="00C21E8C" w:rsidRDefault="00C21E8C" w:rsidP="00C21E8C">
            <w:pPr>
              <w:jc w:val="left"/>
            </w:pPr>
            <w:r w:rsidRPr="00C21E8C">
              <w:t>Orientovať sa v prírodnom prostredí a adaptovať na ponúkané zaťaženie.</w:t>
            </w:r>
          </w:p>
          <w:p w:rsidR="00C21E8C" w:rsidRPr="00C21E8C" w:rsidRDefault="00C21E8C" w:rsidP="00C21E8C">
            <w:pPr>
              <w:jc w:val="left"/>
            </w:pPr>
            <w:r w:rsidRPr="00C21E8C">
              <w:t>Predvídať riziko pobytu v prírode.</w:t>
            </w:r>
          </w:p>
          <w:p w:rsidR="00C21E8C" w:rsidRPr="00C21E8C" w:rsidRDefault="00C21E8C" w:rsidP="00C21E8C">
            <w:pPr>
              <w:jc w:val="left"/>
            </w:pPr>
            <w:r w:rsidRPr="00C21E8C">
              <w:t>Vhodne využiť prírodné prostredie na prevenciu zdravia.</w:t>
            </w:r>
          </w:p>
          <w:p w:rsidR="00C21E8C" w:rsidRPr="00C21E8C" w:rsidRDefault="00C21E8C" w:rsidP="00C21E8C">
            <w:pPr>
              <w:jc w:val="left"/>
            </w:pPr>
            <w:r w:rsidRPr="00C21E8C">
              <w:t>Poskytnúť adekvátnu prvú pomoc.</w:t>
            </w:r>
          </w:p>
          <w:p w:rsidR="00C21E8C" w:rsidRPr="00C21E8C" w:rsidRDefault="00C21E8C" w:rsidP="00C21E8C">
            <w:pPr>
              <w:jc w:val="left"/>
            </w:pPr>
            <w:r w:rsidRPr="00C21E8C">
              <w:t>Uviesť historické a kultúrne pamiatky v okolí svojho bydliska, regiónu.</w:t>
            </w:r>
          </w:p>
          <w:p w:rsidR="00C21E8C" w:rsidRPr="00AA17E4" w:rsidRDefault="00C21E8C" w:rsidP="00C21E8C">
            <w:pPr>
              <w:jc w:val="left"/>
            </w:pPr>
            <w:r w:rsidRPr="00C21E8C">
              <w:t>Dodržiavať pravidlá cestnej premávky pre chodcov a cyklistov.</w:t>
            </w:r>
          </w:p>
        </w:tc>
      </w:tr>
    </w:tbl>
    <w:p w:rsidR="00606998" w:rsidRPr="00606998" w:rsidRDefault="00606998" w:rsidP="00E824EB">
      <w:pPr>
        <w:rPr>
          <w:b/>
        </w:rPr>
      </w:pPr>
    </w:p>
    <w:p w:rsidR="00AA3490" w:rsidRPr="00D63139" w:rsidRDefault="00AA3490" w:rsidP="008F37A2">
      <w:pPr>
        <w:pStyle w:val="Nadpis3"/>
      </w:pPr>
      <w:bookmarkStart w:id="16" w:name="_Toc502677011"/>
      <w:r w:rsidRPr="00D63139">
        <w:t>F.8 Implementácia prierezových tém do učebných osnov</w:t>
      </w:r>
      <w:bookmarkEnd w:id="16"/>
      <w:r w:rsidRPr="00D63139">
        <w:t xml:space="preserve"> </w:t>
      </w:r>
    </w:p>
    <w:p w:rsidR="001941A1" w:rsidRDefault="001941A1" w:rsidP="00AA3490"/>
    <w:p w:rsidR="009F7218" w:rsidRPr="00D63139" w:rsidRDefault="00AA3490" w:rsidP="001941A1">
      <w:pPr>
        <w:ind w:firstLine="709"/>
      </w:pPr>
      <w:r w:rsidRPr="00D63139">
        <w:t>Povinnou súčasťou obsahu vzdelávania sú prierezové témy, ktoré sa spravidla prelínajú cez viaceré vzdelávacie oblasti. Prierezové témy sú na škole realizované ako integrovaná súčasť vzdelávacieho obsahu jednotlivých predmetov</w:t>
      </w:r>
      <w:r w:rsidR="00244F0A" w:rsidRPr="00D63139">
        <w:t>, venuje sa im pozornosť aj pri kurzových formách vyučovania, školských podujatiach, mimoškolskej činnosti a v rámci činnosti triedneho učiteľa</w:t>
      </w:r>
      <w:r w:rsidRPr="00D63139">
        <w:t xml:space="preserve">. </w:t>
      </w:r>
      <w:r w:rsidR="007F0939" w:rsidRPr="00D63139">
        <w:t xml:space="preserve">Škola vypracovala samostatný dokument s názvom </w:t>
      </w:r>
      <w:r w:rsidR="007F0939" w:rsidRPr="00D63139">
        <w:rPr>
          <w:i/>
        </w:rPr>
        <w:t>Implementácia prierezových tém do osnov vyučovacích predmetov</w:t>
      </w:r>
      <w:r w:rsidR="002068E1">
        <w:rPr>
          <w:i/>
        </w:rPr>
        <w:t xml:space="preserve"> ISCED 2 a ISCED 3A</w:t>
      </w:r>
      <w:r w:rsidR="007F0939" w:rsidRPr="00D63139">
        <w:t>, kde sú pre každú prierezovú tému spracované prehľadné tabuľky, v ktorých je uvedený cieľ prierezovej témy, ročník, téma  a výkonový štandard.</w:t>
      </w:r>
      <w:r w:rsidR="00244F0A" w:rsidRPr="00D63139">
        <w:t xml:space="preserve"> </w:t>
      </w:r>
      <w:r w:rsidR="006D64ED" w:rsidRPr="00D63139">
        <w:t>Dokument je v súlade s požiadavkami ŠVP, ktoré sú prezentované na stránkach Štátneho pedagogického ústavu.</w:t>
      </w:r>
    </w:p>
    <w:p w:rsidR="006D64ED" w:rsidRPr="00D63139" w:rsidRDefault="006D64ED" w:rsidP="00AA3490"/>
    <w:p w:rsidR="009F7218" w:rsidRPr="00D63139" w:rsidRDefault="009F7218" w:rsidP="00AA3490">
      <w:r w:rsidRPr="00D63139">
        <w:t xml:space="preserve">Prierezové témy pre 1.-4. ročník </w:t>
      </w:r>
      <w:r w:rsidR="001941A1">
        <w:t xml:space="preserve">osemročného gymnázia </w:t>
      </w:r>
      <w:r w:rsidRPr="00D63139">
        <w:t>sú:</w:t>
      </w:r>
    </w:p>
    <w:p w:rsidR="009F7218" w:rsidRPr="00D63139" w:rsidRDefault="008A29F3" w:rsidP="0059011C">
      <w:pPr>
        <w:pStyle w:val="Odsekzoznamu"/>
        <w:numPr>
          <w:ilvl w:val="0"/>
          <w:numId w:val="22"/>
        </w:numPr>
        <w:jc w:val="left"/>
      </w:pPr>
      <w:hyperlink r:id="rId9" w:history="1">
        <w:r w:rsidR="009F7218" w:rsidRPr="00D63139">
          <w:t>multikultúrna výchova</w:t>
        </w:r>
      </w:hyperlink>
      <w:r w:rsidR="009F7218" w:rsidRPr="00D63139">
        <w:t>,</w:t>
      </w:r>
    </w:p>
    <w:p w:rsidR="009F7218" w:rsidRPr="00D63139" w:rsidRDefault="009F7218" w:rsidP="0059011C">
      <w:pPr>
        <w:pStyle w:val="Odsekzoznamu"/>
        <w:numPr>
          <w:ilvl w:val="0"/>
          <w:numId w:val="22"/>
        </w:numPr>
        <w:jc w:val="left"/>
      </w:pPr>
      <w:r w:rsidRPr="00D63139">
        <w:t>m</w:t>
      </w:r>
      <w:hyperlink r:id="rId10" w:history="1">
        <w:r w:rsidRPr="00D63139">
          <w:t>ediálna výchova</w:t>
        </w:r>
      </w:hyperlink>
      <w:r w:rsidRPr="00D63139">
        <w:t>,</w:t>
      </w:r>
    </w:p>
    <w:p w:rsidR="009F7218" w:rsidRPr="00D63139" w:rsidRDefault="009F7218" w:rsidP="0059011C">
      <w:pPr>
        <w:pStyle w:val="Odsekzoznamu"/>
        <w:numPr>
          <w:ilvl w:val="0"/>
          <w:numId w:val="22"/>
        </w:numPr>
        <w:jc w:val="left"/>
      </w:pPr>
      <w:r w:rsidRPr="00D63139">
        <w:t>o</w:t>
      </w:r>
      <w:hyperlink r:id="rId11" w:history="1">
        <w:r w:rsidRPr="00D63139">
          <w:t>sobnostný a sociálny rozvoj</w:t>
        </w:r>
      </w:hyperlink>
      <w:r w:rsidRPr="00D63139">
        <w:t>,</w:t>
      </w:r>
    </w:p>
    <w:p w:rsidR="009F7218" w:rsidRPr="00D63139" w:rsidRDefault="008A29F3" w:rsidP="0059011C">
      <w:pPr>
        <w:pStyle w:val="Odsekzoznamu"/>
        <w:numPr>
          <w:ilvl w:val="0"/>
          <w:numId w:val="22"/>
        </w:numPr>
        <w:jc w:val="left"/>
      </w:pPr>
      <w:hyperlink r:id="rId12" w:history="1">
        <w:r w:rsidR="009F7218" w:rsidRPr="00D63139">
          <w:t>environmentálna výchova</w:t>
        </w:r>
      </w:hyperlink>
      <w:r w:rsidR="009F7218" w:rsidRPr="00D63139">
        <w:t>,</w:t>
      </w:r>
    </w:p>
    <w:p w:rsidR="009F7218" w:rsidRPr="00D63139" w:rsidRDefault="008A29F3" w:rsidP="0059011C">
      <w:pPr>
        <w:pStyle w:val="Odsekzoznamu"/>
        <w:numPr>
          <w:ilvl w:val="0"/>
          <w:numId w:val="22"/>
        </w:numPr>
        <w:jc w:val="left"/>
      </w:pPr>
      <w:hyperlink r:id="rId13" w:history="1">
        <w:r w:rsidR="009F7218" w:rsidRPr="00D63139">
          <w:t>ochrana života a zdravia</w:t>
        </w:r>
      </w:hyperlink>
      <w:r w:rsidR="009F7218" w:rsidRPr="00D63139">
        <w:t>,</w:t>
      </w:r>
    </w:p>
    <w:p w:rsidR="009F7218" w:rsidRPr="00D63139" w:rsidRDefault="008A29F3" w:rsidP="0059011C">
      <w:pPr>
        <w:pStyle w:val="Odsekzoznamu"/>
        <w:numPr>
          <w:ilvl w:val="0"/>
          <w:numId w:val="22"/>
        </w:numPr>
        <w:jc w:val="left"/>
      </w:pPr>
      <w:hyperlink r:id="rId14" w:history="1">
        <w:r w:rsidR="009F7218" w:rsidRPr="00D63139">
          <w:t>tvorba projektu a prezentačné zručnosti</w:t>
        </w:r>
      </w:hyperlink>
      <w:r w:rsidR="00504E4A" w:rsidRPr="00D63139">
        <w:t>,</w:t>
      </w:r>
    </w:p>
    <w:p w:rsidR="00504E4A" w:rsidRPr="00D63139" w:rsidRDefault="008A29F3" w:rsidP="0059011C">
      <w:pPr>
        <w:pStyle w:val="Odsekzoznamu"/>
        <w:numPr>
          <w:ilvl w:val="0"/>
          <w:numId w:val="22"/>
        </w:numPr>
        <w:jc w:val="left"/>
      </w:pPr>
      <w:hyperlink r:id="rId15" w:history="1">
        <w:r w:rsidR="00504E4A" w:rsidRPr="00D63139">
          <w:t>dopravná výchova - výchova k bezpečnosti v cestnej premávke</w:t>
        </w:r>
      </w:hyperlink>
      <w:r w:rsidR="00504E4A" w:rsidRPr="00D63139">
        <w:t>,</w:t>
      </w:r>
    </w:p>
    <w:p w:rsidR="00504E4A" w:rsidRPr="00D63139" w:rsidRDefault="008A29F3" w:rsidP="0059011C">
      <w:pPr>
        <w:pStyle w:val="Odsekzoznamu"/>
        <w:numPr>
          <w:ilvl w:val="0"/>
          <w:numId w:val="22"/>
        </w:numPr>
        <w:jc w:val="left"/>
      </w:pPr>
      <w:hyperlink r:id="rId16" w:history="1">
        <w:r w:rsidR="00504E4A" w:rsidRPr="00D63139">
          <w:t>regionálna výchova a tradičná ľudová kultúra</w:t>
        </w:r>
      </w:hyperlink>
      <w:r w:rsidR="00504E4A" w:rsidRPr="00D63139">
        <w:t>.</w:t>
      </w:r>
    </w:p>
    <w:p w:rsidR="00AA3490" w:rsidRPr="00D63139" w:rsidRDefault="00AA3490" w:rsidP="009F7218">
      <w:pPr>
        <w:rPr>
          <w:color w:val="000000"/>
          <w:sz w:val="21"/>
          <w:szCs w:val="21"/>
          <w:shd w:val="clear" w:color="auto" w:fill="F5F5F5"/>
        </w:rPr>
      </w:pPr>
      <w:r w:rsidRPr="00D63139">
        <w:rPr>
          <w:color w:val="000000"/>
          <w:sz w:val="21"/>
          <w:szCs w:val="21"/>
          <w:shd w:val="clear" w:color="auto" w:fill="F5F5F5"/>
        </w:rPr>
        <w:t xml:space="preserve"> </w:t>
      </w:r>
    </w:p>
    <w:p w:rsidR="009F7218" w:rsidRPr="00D63139" w:rsidRDefault="009F7218" w:rsidP="009F7218">
      <w:r w:rsidRPr="00D63139">
        <w:t xml:space="preserve">Prierezové témy pre 5. – 8. ročník </w:t>
      </w:r>
      <w:r w:rsidR="001941A1">
        <w:t xml:space="preserve">osemročného gymnázia </w:t>
      </w:r>
      <w:r w:rsidRPr="00D63139">
        <w:t>sú:</w:t>
      </w:r>
    </w:p>
    <w:p w:rsidR="009F7218" w:rsidRPr="00D63139" w:rsidRDefault="008A29F3" w:rsidP="0059011C">
      <w:pPr>
        <w:pStyle w:val="Odsekzoznamu"/>
        <w:numPr>
          <w:ilvl w:val="0"/>
          <w:numId w:val="23"/>
        </w:numPr>
        <w:jc w:val="left"/>
      </w:pPr>
      <w:hyperlink r:id="rId17" w:history="1">
        <w:r w:rsidR="009F7218" w:rsidRPr="00D63139">
          <w:t>multikultúrna výchova</w:t>
        </w:r>
      </w:hyperlink>
      <w:r w:rsidR="009F7218" w:rsidRPr="00D63139">
        <w:t>,</w:t>
      </w:r>
    </w:p>
    <w:p w:rsidR="009F7218" w:rsidRPr="00D63139" w:rsidRDefault="008A29F3" w:rsidP="0059011C">
      <w:pPr>
        <w:pStyle w:val="Odsekzoznamu"/>
        <w:numPr>
          <w:ilvl w:val="0"/>
          <w:numId w:val="23"/>
        </w:numPr>
        <w:jc w:val="left"/>
      </w:pPr>
      <w:hyperlink r:id="rId18" w:history="1">
        <w:r w:rsidR="009F7218" w:rsidRPr="00D63139">
          <w:t>mediálna výchova</w:t>
        </w:r>
      </w:hyperlink>
      <w:r w:rsidR="009F7218" w:rsidRPr="00D63139">
        <w:t>,</w:t>
      </w:r>
    </w:p>
    <w:p w:rsidR="009F7218" w:rsidRPr="00D63139" w:rsidRDefault="008A29F3" w:rsidP="0059011C">
      <w:pPr>
        <w:pStyle w:val="Odsekzoznamu"/>
        <w:numPr>
          <w:ilvl w:val="0"/>
          <w:numId w:val="23"/>
        </w:numPr>
        <w:jc w:val="left"/>
      </w:pPr>
      <w:hyperlink r:id="rId19" w:history="1">
        <w:r w:rsidR="009F7218" w:rsidRPr="00D63139">
          <w:t>osobnostný a sociálny rozvoj</w:t>
        </w:r>
      </w:hyperlink>
      <w:r w:rsidR="009F7218" w:rsidRPr="00D63139">
        <w:t>,</w:t>
      </w:r>
    </w:p>
    <w:p w:rsidR="009F7218" w:rsidRPr="00D63139" w:rsidRDefault="008A29F3" w:rsidP="0059011C">
      <w:pPr>
        <w:pStyle w:val="Odsekzoznamu"/>
        <w:numPr>
          <w:ilvl w:val="0"/>
          <w:numId w:val="23"/>
        </w:numPr>
        <w:jc w:val="left"/>
      </w:pPr>
      <w:hyperlink r:id="rId20" w:history="1">
        <w:r w:rsidR="002750BF" w:rsidRPr="00D63139">
          <w:t>environm</w:t>
        </w:r>
        <w:r w:rsidR="009F7218" w:rsidRPr="00D63139">
          <w:t>entálna výchova</w:t>
        </w:r>
      </w:hyperlink>
      <w:r w:rsidR="009F7218" w:rsidRPr="00D63139">
        <w:t>,</w:t>
      </w:r>
    </w:p>
    <w:p w:rsidR="009F7218" w:rsidRPr="00D63139" w:rsidRDefault="008A29F3" w:rsidP="0059011C">
      <w:pPr>
        <w:pStyle w:val="Odsekzoznamu"/>
        <w:numPr>
          <w:ilvl w:val="0"/>
          <w:numId w:val="23"/>
        </w:numPr>
        <w:jc w:val="left"/>
      </w:pPr>
      <w:hyperlink r:id="rId21" w:history="1">
        <w:r w:rsidR="009F7218" w:rsidRPr="00D63139">
          <w:t>ochrana života a zdravia</w:t>
        </w:r>
      </w:hyperlink>
      <w:r w:rsidR="009F7218" w:rsidRPr="00D63139">
        <w:t>.</w:t>
      </w:r>
    </w:p>
    <w:p w:rsidR="009F7218" w:rsidRPr="00D63139" w:rsidRDefault="008A29F3" w:rsidP="0059011C">
      <w:pPr>
        <w:pStyle w:val="Odsekzoznamu"/>
        <w:numPr>
          <w:ilvl w:val="0"/>
          <w:numId w:val="23"/>
        </w:numPr>
        <w:jc w:val="left"/>
      </w:pPr>
      <w:hyperlink r:id="rId22" w:history="1">
        <w:r w:rsidR="009F7218" w:rsidRPr="00D63139">
          <w:t>tvorba projektu a prezentačné zručnosti</w:t>
        </w:r>
      </w:hyperlink>
      <w:r w:rsidR="009F7218" w:rsidRPr="00D63139">
        <w:t>.</w:t>
      </w:r>
    </w:p>
    <w:p w:rsidR="009F7218" w:rsidRPr="00D63139" w:rsidRDefault="009F7218" w:rsidP="009F7218"/>
    <w:p w:rsidR="009F7218" w:rsidRPr="00D63139" w:rsidRDefault="009F7218" w:rsidP="008F37A2">
      <w:pPr>
        <w:pStyle w:val="Nadpis4"/>
      </w:pPr>
      <w:r w:rsidRPr="00D63139">
        <w:t>F.8.1 Multikultúrna výchova</w:t>
      </w:r>
    </w:p>
    <w:p w:rsidR="00864B85" w:rsidRPr="00D63139" w:rsidRDefault="00864B85" w:rsidP="009F7218"/>
    <w:p w:rsidR="009F7218" w:rsidRPr="00D63139" w:rsidRDefault="009F7218" w:rsidP="009F7218">
      <w:r w:rsidRPr="00D63139">
        <w:t>Hlavné ciele prierezovej témy Multikultúrna výchova</w:t>
      </w:r>
      <w:r w:rsidR="00244F0A" w:rsidRPr="00D63139">
        <w:t xml:space="preserve"> v 1. – 4. ročníku osemročného gymnázia</w:t>
      </w:r>
      <w:r w:rsidRPr="00D63139">
        <w:t>:</w:t>
      </w:r>
    </w:p>
    <w:p w:rsidR="009F7218" w:rsidRPr="00D63139" w:rsidRDefault="009F7218" w:rsidP="0059011C">
      <w:pPr>
        <w:pStyle w:val="Odsekzoznamu"/>
        <w:numPr>
          <w:ilvl w:val="0"/>
          <w:numId w:val="24"/>
        </w:numPr>
        <w:spacing w:after="160"/>
        <w:ind w:left="714" w:hanging="357"/>
        <w:jc w:val="left"/>
      </w:pPr>
      <w:r w:rsidRPr="00D63139">
        <w:t xml:space="preserve">Viesť žiakov ku kultúrnej sebareflexii. </w:t>
      </w:r>
    </w:p>
    <w:p w:rsidR="009F7218" w:rsidRPr="00D63139" w:rsidRDefault="009F7218" w:rsidP="0059011C">
      <w:pPr>
        <w:pStyle w:val="Odsekzoznamu"/>
        <w:numPr>
          <w:ilvl w:val="0"/>
          <w:numId w:val="24"/>
        </w:numPr>
        <w:spacing w:after="160"/>
        <w:ind w:left="714" w:hanging="357"/>
        <w:jc w:val="left"/>
      </w:pPr>
      <w:r w:rsidRPr="00D63139">
        <w:t xml:space="preserve">Viesť žiakov k mysleniu o kultúre. </w:t>
      </w:r>
    </w:p>
    <w:p w:rsidR="009F7218" w:rsidRPr="00D63139" w:rsidRDefault="009F7218" w:rsidP="0059011C">
      <w:pPr>
        <w:pStyle w:val="Odsekzoznamu"/>
        <w:numPr>
          <w:ilvl w:val="0"/>
          <w:numId w:val="24"/>
        </w:numPr>
        <w:spacing w:after="160"/>
        <w:ind w:left="714" w:hanging="357"/>
        <w:jc w:val="left"/>
      </w:pPr>
      <w:r w:rsidRPr="00D63139">
        <w:t xml:space="preserve">Viesť žiakov k rešpektovaniu kultúrnej rozmanitosti blízkeho okolia. </w:t>
      </w:r>
    </w:p>
    <w:p w:rsidR="009F7218" w:rsidRPr="00D63139" w:rsidRDefault="009F7218" w:rsidP="0059011C">
      <w:pPr>
        <w:pStyle w:val="Odsekzoznamu"/>
        <w:numPr>
          <w:ilvl w:val="0"/>
          <w:numId w:val="24"/>
        </w:numPr>
        <w:spacing w:after="160"/>
        <w:ind w:left="714" w:hanging="357"/>
        <w:jc w:val="left"/>
      </w:pPr>
      <w:r w:rsidRPr="00D63139">
        <w:t xml:space="preserve">Viesť žiakov k spolupráci s príslušníkmi iných kultúr.  </w:t>
      </w:r>
    </w:p>
    <w:p w:rsidR="009F7218" w:rsidRPr="00D63139" w:rsidRDefault="009F7218" w:rsidP="0059011C">
      <w:pPr>
        <w:pStyle w:val="Odsekzoznamu"/>
        <w:numPr>
          <w:ilvl w:val="0"/>
          <w:numId w:val="25"/>
        </w:numPr>
        <w:spacing w:after="160"/>
        <w:ind w:left="714" w:hanging="357"/>
        <w:jc w:val="left"/>
      </w:pPr>
      <w:r w:rsidRPr="00D63139">
        <w:t xml:space="preserve">Rozvinúť uvedomelú reflexiu vlastnej kultúrnej identity. </w:t>
      </w:r>
    </w:p>
    <w:p w:rsidR="009F7218" w:rsidRPr="00D63139" w:rsidRDefault="009F7218" w:rsidP="0059011C">
      <w:pPr>
        <w:pStyle w:val="Odsekzoznamu"/>
        <w:numPr>
          <w:ilvl w:val="0"/>
          <w:numId w:val="25"/>
        </w:numPr>
        <w:spacing w:after="160"/>
        <w:ind w:left="714" w:hanging="357"/>
        <w:jc w:val="left"/>
      </w:pPr>
      <w:r w:rsidRPr="00D63139">
        <w:t xml:space="preserve">Prehĺbiť analytické schopnosti v myslení o kultúre. </w:t>
      </w:r>
    </w:p>
    <w:p w:rsidR="009F7218" w:rsidRPr="00D63139" w:rsidRDefault="009F7218" w:rsidP="0059011C">
      <w:pPr>
        <w:pStyle w:val="Odsekzoznamu"/>
        <w:numPr>
          <w:ilvl w:val="0"/>
          <w:numId w:val="25"/>
        </w:numPr>
        <w:spacing w:after="160"/>
        <w:ind w:left="714" w:hanging="357"/>
        <w:jc w:val="left"/>
      </w:pPr>
      <w:r w:rsidRPr="00D63139">
        <w:t xml:space="preserve">Rozvinúť schopnosti analyzovať a triediť informácie o kultúrach. </w:t>
      </w:r>
    </w:p>
    <w:p w:rsidR="009F7218" w:rsidRPr="00D63139" w:rsidRDefault="009F7218" w:rsidP="0059011C">
      <w:pPr>
        <w:pStyle w:val="Odsekzoznamu"/>
        <w:numPr>
          <w:ilvl w:val="0"/>
          <w:numId w:val="25"/>
        </w:numPr>
        <w:spacing w:after="160"/>
        <w:ind w:left="714" w:hanging="357"/>
        <w:jc w:val="left"/>
      </w:pPr>
      <w:r w:rsidRPr="00D63139">
        <w:t xml:space="preserve">Rozvinúť argumentáciu pri prezentácii vlastných názorov a postojov. </w:t>
      </w:r>
    </w:p>
    <w:p w:rsidR="009F7218" w:rsidRPr="00D63139" w:rsidRDefault="009F7218" w:rsidP="0059011C">
      <w:pPr>
        <w:pStyle w:val="Odsekzoznamu"/>
        <w:numPr>
          <w:ilvl w:val="0"/>
          <w:numId w:val="25"/>
        </w:numPr>
        <w:spacing w:after="160"/>
        <w:ind w:left="714" w:hanging="357"/>
        <w:jc w:val="left"/>
      </w:pPr>
      <w:r w:rsidRPr="00D63139">
        <w:t xml:space="preserve">Vybudovať schopnosť odhaľovať základné stereotypy a predsudky. </w:t>
      </w:r>
    </w:p>
    <w:p w:rsidR="009F7218" w:rsidRPr="00D63139" w:rsidRDefault="009F7218" w:rsidP="0059011C">
      <w:pPr>
        <w:pStyle w:val="Odsekzoznamu"/>
        <w:numPr>
          <w:ilvl w:val="0"/>
          <w:numId w:val="25"/>
        </w:numPr>
        <w:spacing w:after="160"/>
        <w:ind w:left="714" w:hanging="357"/>
        <w:jc w:val="left"/>
      </w:pPr>
      <w:r w:rsidRPr="00D63139">
        <w:t xml:space="preserve">Prehĺbiť poznanie kultúr blízkeho okolia. </w:t>
      </w:r>
    </w:p>
    <w:p w:rsidR="009F7218" w:rsidRPr="00D63139" w:rsidRDefault="009F7218" w:rsidP="0059011C">
      <w:pPr>
        <w:pStyle w:val="Odsekzoznamu"/>
        <w:numPr>
          <w:ilvl w:val="0"/>
          <w:numId w:val="25"/>
        </w:numPr>
        <w:spacing w:after="160"/>
        <w:ind w:left="714" w:hanging="357"/>
        <w:jc w:val="left"/>
      </w:pPr>
      <w:r w:rsidRPr="00D63139">
        <w:t xml:space="preserve">Kultivovať formy a spôsoby komunikácie, formy a spôsoby sebavyjadrenia. </w:t>
      </w:r>
    </w:p>
    <w:p w:rsidR="009F7218" w:rsidRPr="00D63139" w:rsidRDefault="009F7218" w:rsidP="0059011C">
      <w:pPr>
        <w:pStyle w:val="Odsekzoznamu"/>
        <w:numPr>
          <w:ilvl w:val="0"/>
          <w:numId w:val="25"/>
        </w:numPr>
        <w:spacing w:after="160"/>
        <w:ind w:left="714" w:hanging="357"/>
        <w:jc w:val="left"/>
      </w:pPr>
      <w:r w:rsidRPr="00D63139">
        <w:t xml:space="preserve">Vybudovať reflexiu medziľudských vzťahov. </w:t>
      </w:r>
    </w:p>
    <w:p w:rsidR="009F7218" w:rsidRPr="00D63139" w:rsidRDefault="009F7218" w:rsidP="0059011C">
      <w:pPr>
        <w:pStyle w:val="Odsekzoznamu"/>
        <w:numPr>
          <w:ilvl w:val="0"/>
          <w:numId w:val="25"/>
        </w:numPr>
        <w:spacing w:after="160"/>
        <w:ind w:left="714" w:hanging="357"/>
        <w:jc w:val="left"/>
      </w:pPr>
      <w:r w:rsidRPr="00D63139">
        <w:t xml:space="preserve">Podnietiť snahu o korektné vzťahy s blízkym okolím. </w:t>
      </w:r>
    </w:p>
    <w:p w:rsidR="009F7218" w:rsidRDefault="009F7218" w:rsidP="0059011C">
      <w:pPr>
        <w:pStyle w:val="Odsekzoznamu"/>
        <w:numPr>
          <w:ilvl w:val="0"/>
          <w:numId w:val="25"/>
        </w:numPr>
        <w:spacing w:after="160"/>
        <w:ind w:left="714" w:hanging="357"/>
        <w:jc w:val="left"/>
      </w:pPr>
      <w:r w:rsidRPr="00D63139">
        <w:t>Rozvinúť základy medzikultúrnej tolerancie. Motivovať pre spoluprácu s ľuďmi z iných sociálnych skupín.</w:t>
      </w:r>
    </w:p>
    <w:p w:rsidR="00600F10" w:rsidRPr="00D63139" w:rsidRDefault="00600F10" w:rsidP="00600F10">
      <w:pPr>
        <w:pStyle w:val="Odsekzoznamu"/>
        <w:spacing w:after="160"/>
        <w:ind w:left="714"/>
        <w:jc w:val="left"/>
      </w:pPr>
    </w:p>
    <w:p w:rsidR="00244F0A" w:rsidRPr="00D63139" w:rsidRDefault="00244F0A" w:rsidP="00244F0A">
      <w:r w:rsidRPr="00D63139">
        <w:t>Hlavné ciele prierezovej témy Multikultúrna výchova v 5. – 8. ročníku osemročného gymnázia:</w:t>
      </w:r>
    </w:p>
    <w:p w:rsidR="00244F0A" w:rsidRPr="00D63139" w:rsidRDefault="00244F0A" w:rsidP="0059011C">
      <w:pPr>
        <w:pStyle w:val="Odsekzoznamu"/>
        <w:numPr>
          <w:ilvl w:val="0"/>
          <w:numId w:val="26"/>
        </w:numPr>
        <w:spacing w:after="160"/>
        <w:ind w:left="714" w:hanging="357"/>
        <w:jc w:val="left"/>
      </w:pPr>
      <w:r w:rsidRPr="00D63139">
        <w:t xml:space="preserve">Viesť žiakov systematickému uvažovaniu o kultúre. </w:t>
      </w:r>
    </w:p>
    <w:p w:rsidR="00244F0A" w:rsidRPr="00D63139" w:rsidRDefault="00244F0A" w:rsidP="0059011C">
      <w:pPr>
        <w:pStyle w:val="Odsekzoznamu"/>
        <w:numPr>
          <w:ilvl w:val="0"/>
          <w:numId w:val="26"/>
        </w:numPr>
        <w:spacing w:after="160"/>
        <w:ind w:left="714" w:hanging="357"/>
        <w:jc w:val="left"/>
      </w:pPr>
      <w:r w:rsidRPr="00D63139">
        <w:t xml:space="preserve">Viesť žiakov k pochopeniu medzikultúrnych vzťahov v súčasnom svete. </w:t>
      </w:r>
    </w:p>
    <w:p w:rsidR="00244F0A" w:rsidRPr="00D63139" w:rsidRDefault="00244F0A" w:rsidP="0059011C">
      <w:pPr>
        <w:pStyle w:val="Odsekzoznamu"/>
        <w:numPr>
          <w:ilvl w:val="0"/>
          <w:numId w:val="26"/>
        </w:numPr>
        <w:spacing w:after="160"/>
        <w:ind w:left="714" w:hanging="357"/>
        <w:jc w:val="left"/>
      </w:pPr>
      <w:r w:rsidRPr="00D63139">
        <w:t xml:space="preserve">Viesť žiakov k rešpektovaniu kultúrnej rozmanitosti sveta. </w:t>
      </w:r>
    </w:p>
    <w:p w:rsidR="00244F0A" w:rsidRPr="00D63139" w:rsidRDefault="00244F0A" w:rsidP="0059011C">
      <w:pPr>
        <w:pStyle w:val="Odsekzoznamu"/>
        <w:numPr>
          <w:ilvl w:val="0"/>
          <w:numId w:val="26"/>
        </w:numPr>
        <w:spacing w:after="160"/>
        <w:ind w:left="714" w:hanging="357"/>
        <w:jc w:val="left"/>
      </w:pPr>
      <w:r w:rsidRPr="00D63139">
        <w:t xml:space="preserve">Viesť žiakov k chápaniu súčasných kultúrnych artefaktov ako priesečníkov rôznych kultúrnych vplyvov. </w:t>
      </w:r>
    </w:p>
    <w:p w:rsidR="00244F0A" w:rsidRPr="00D63139" w:rsidRDefault="00244F0A" w:rsidP="0059011C">
      <w:pPr>
        <w:pStyle w:val="Odsekzoznamu"/>
        <w:numPr>
          <w:ilvl w:val="0"/>
          <w:numId w:val="26"/>
        </w:numPr>
        <w:spacing w:after="160"/>
        <w:ind w:left="714" w:hanging="357"/>
        <w:jc w:val="left"/>
      </w:pPr>
      <w:r w:rsidRPr="00D63139">
        <w:t xml:space="preserve">Rozvinúť systematickú reflexiu vlastnej kultúrnej identity. </w:t>
      </w:r>
    </w:p>
    <w:p w:rsidR="00244F0A" w:rsidRPr="00D63139" w:rsidRDefault="00244F0A" w:rsidP="0059011C">
      <w:pPr>
        <w:pStyle w:val="Odsekzoznamu"/>
        <w:numPr>
          <w:ilvl w:val="0"/>
          <w:numId w:val="26"/>
        </w:numPr>
        <w:spacing w:after="160"/>
        <w:ind w:left="714" w:hanging="357"/>
        <w:jc w:val="left"/>
      </w:pPr>
      <w:r w:rsidRPr="00D63139">
        <w:t xml:space="preserve">Prehĺbiť analytické schopnosti v myslení o kultúre. </w:t>
      </w:r>
    </w:p>
    <w:p w:rsidR="00244F0A" w:rsidRPr="00D63139" w:rsidRDefault="00244F0A" w:rsidP="0059011C">
      <w:pPr>
        <w:pStyle w:val="Odsekzoznamu"/>
        <w:numPr>
          <w:ilvl w:val="0"/>
          <w:numId w:val="26"/>
        </w:numPr>
        <w:spacing w:after="160"/>
        <w:ind w:left="714" w:hanging="357"/>
        <w:jc w:val="left"/>
      </w:pPr>
      <w:r w:rsidRPr="00D63139">
        <w:t xml:space="preserve">Prehĺbiť schopnosti samostatne vyhľadávať, triediť a analyzovať informácie o kultúrach. </w:t>
      </w:r>
    </w:p>
    <w:p w:rsidR="00244F0A" w:rsidRPr="00D63139" w:rsidRDefault="00244F0A" w:rsidP="0059011C">
      <w:pPr>
        <w:pStyle w:val="Odsekzoznamu"/>
        <w:numPr>
          <w:ilvl w:val="0"/>
          <w:numId w:val="26"/>
        </w:numPr>
        <w:spacing w:after="160"/>
        <w:ind w:left="714" w:hanging="357"/>
        <w:jc w:val="left"/>
      </w:pPr>
      <w:r w:rsidRPr="00D63139">
        <w:t xml:space="preserve">Prehĺbiť schopnosť argumentovať vo vzťahu k vlastnej kultúrnej identite. </w:t>
      </w:r>
    </w:p>
    <w:p w:rsidR="00244F0A" w:rsidRPr="00D63139" w:rsidRDefault="00244F0A" w:rsidP="0059011C">
      <w:pPr>
        <w:pStyle w:val="Odsekzoznamu"/>
        <w:numPr>
          <w:ilvl w:val="0"/>
          <w:numId w:val="26"/>
        </w:numPr>
        <w:spacing w:after="160"/>
        <w:ind w:left="714" w:hanging="357"/>
        <w:jc w:val="left"/>
      </w:pPr>
      <w:r w:rsidRPr="00D63139">
        <w:t xml:space="preserve">Prehĺbiť aktívne počúvanie v diskusiách o kultúre. </w:t>
      </w:r>
    </w:p>
    <w:p w:rsidR="00244F0A" w:rsidRPr="00D63139" w:rsidRDefault="00244F0A" w:rsidP="0059011C">
      <w:pPr>
        <w:pStyle w:val="Odsekzoznamu"/>
        <w:numPr>
          <w:ilvl w:val="0"/>
          <w:numId w:val="26"/>
        </w:numPr>
        <w:spacing w:after="160"/>
        <w:ind w:left="714" w:hanging="357"/>
        <w:jc w:val="left"/>
      </w:pPr>
      <w:r w:rsidRPr="00D63139">
        <w:lastRenderedPageBreak/>
        <w:t xml:space="preserve">Vybudovať schopnosť odhaľovať stereotypy a predsudky v myslení o kultúre a v kultúrnych postojoch. </w:t>
      </w:r>
    </w:p>
    <w:p w:rsidR="00244F0A" w:rsidRPr="00D63139" w:rsidRDefault="00244F0A" w:rsidP="0059011C">
      <w:pPr>
        <w:pStyle w:val="Odsekzoznamu"/>
        <w:numPr>
          <w:ilvl w:val="0"/>
          <w:numId w:val="26"/>
        </w:numPr>
        <w:spacing w:after="160"/>
        <w:ind w:left="714" w:hanging="357"/>
        <w:jc w:val="left"/>
      </w:pPr>
      <w:r w:rsidRPr="00D63139">
        <w:t xml:space="preserve">Kultivovať formy a spôsoby medzikultúrnej komunikácie, formy a spôsoby sebavyjadrenia. </w:t>
      </w:r>
    </w:p>
    <w:p w:rsidR="00244F0A" w:rsidRPr="00D63139" w:rsidRDefault="00244F0A" w:rsidP="0059011C">
      <w:pPr>
        <w:pStyle w:val="Odsekzoznamu"/>
        <w:numPr>
          <w:ilvl w:val="0"/>
          <w:numId w:val="26"/>
        </w:numPr>
        <w:spacing w:after="160"/>
        <w:ind w:left="714" w:hanging="357"/>
        <w:jc w:val="left"/>
        <w:rPr>
          <w:b/>
        </w:rPr>
      </w:pPr>
      <w:r w:rsidRPr="00D63139">
        <w:t>Prehĺbiť schopnosť medzikultúrnej tolerancie.</w:t>
      </w:r>
    </w:p>
    <w:p w:rsidR="00244F0A" w:rsidRPr="00D63139" w:rsidRDefault="00244F0A" w:rsidP="009F7218">
      <w:pPr>
        <w:spacing w:after="160" w:line="259" w:lineRule="auto"/>
        <w:jc w:val="left"/>
      </w:pPr>
    </w:p>
    <w:p w:rsidR="009F7218" w:rsidRPr="00D63139" w:rsidRDefault="009F7218" w:rsidP="009F7218">
      <w:pPr>
        <w:spacing w:after="160" w:line="259" w:lineRule="auto"/>
        <w:jc w:val="left"/>
      </w:pPr>
      <w:r w:rsidRPr="00D63139">
        <w:t>Špecifické ciele témy Multikultúrna výchova vo vzdelávacej oblasti Jazyka komunikácia:</w:t>
      </w:r>
    </w:p>
    <w:p w:rsidR="009F7218" w:rsidRPr="00D63139" w:rsidRDefault="009F7218" w:rsidP="0059011C">
      <w:pPr>
        <w:pStyle w:val="Odsekzoznamu"/>
        <w:numPr>
          <w:ilvl w:val="0"/>
          <w:numId w:val="27"/>
        </w:numPr>
      </w:pPr>
      <w:r w:rsidRPr="00D63139">
        <w:t xml:space="preserve">Rozvíjať u žiakov schopnosti pre adekvátne vyjadrenie obsahov svojej mysle. </w:t>
      </w:r>
    </w:p>
    <w:p w:rsidR="009F7218" w:rsidRPr="00D63139" w:rsidRDefault="009F7218" w:rsidP="0059011C">
      <w:pPr>
        <w:pStyle w:val="Odsekzoznamu"/>
        <w:numPr>
          <w:ilvl w:val="0"/>
          <w:numId w:val="27"/>
        </w:numPr>
      </w:pPr>
      <w:r w:rsidRPr="00D63139">
        <w:t xml:space="preserve">Motivovať žiakov k aktívnej tvorivej hre s jazykom. </w:t>
      </w:r>
    </w:p>
    <w:p w:rsidR="009F7218" w:rsidRPr="00D63139" w:rsidRDefault="009F7218" w:rsidP="0059011C">
      <w:pPr>
        <w:pStyle w:val="Odsekzoznamu"/>
        <w:numPr>
          <w:ilvl w:val="0"/>
          <w:numId w:val="27"/>
        </w:numPr>
      </w:pPr>
      <w:r w:rsidRPr="00D63139">
        <w:t xml:space="preserve">Rozvíjať schopnosti žiakov pre variabilné vyjadrovanie svojich pocitov a myšlienok. </w:t>
      </w:r>
    </w:p>
    <w:p w:rsidR="009F7218" w:rsidRPr="00D63139" w:rsidRDefault="009F7218" w:rsidP="0059011C">
      <w:pPr>
        <w:pStyle w:val="Odsekzoznamu"/>
        <w:numPr>
          <w:ilvl w:val="0"/>
          <w:numId w:val="27"/>
        </w:numPr>
      </w:pPr>
      <w:r w:rsidRPr="00D63139">
        <w:t xml:space="preserve">Motivovať žiakov k vnímaniu súvislostí jazyka a komunikačnej situácie. </w:t>
      </w:r>
    </w:p>
    <w:p w:rsidR="009F7218" w:rsidRPr="00D63139" w:rsidRDefault="009F7218" w:rsidP="0059011C">
      <w:pPr>
        <w:pStyle w:val="Odsekzoznamu"/>
        <w:numPr>
          <w:ilvl w:val="0"/>
          <w:numId w:val="27"/>
        </w:numPr>
      </w:pPr>
      <w:r w:rsidRPr="00D63139">
        <w:t xml:space="preserve">Viesť žiakov k uvedomeniu si vzťahu jazyka a kultúrnej identity človeka. </w:t>
      </w:r>
    </w:p>
    <w:p w:rsidR="009F7218" w:rsidRPr="00D63139" w:rsidRDefault="009F7218" w:rsidP="0059011C">
      <w:pPr>
        <w:pStyle w:val="Odsekzoznamu"/>
        <w:numPr>
          <w:ilvl w:val="0"/>
          <w:numId w:val="27"/>
        </w:numPr>
      </w:pPr>
      <w:r w:rsidRPr="00D63139">
        <w:t xml:space="preserve">Rozvíjať aktívne počúvanie a čítanie s porozumením. </w:t>
      </w:r>
    </w:p>
    <w:p w:rsidR="009F7218" w:rsidRPr="00D63139" w:rsidRDefault="009F7218" w:rsidP="0059011C">
      <w:pPr>
        <w:pStyle w:val="Odsekzoznamu"/>
        <w:numPr>
          <w:ilvl w:val="0"/>
          <w:numId w:val="27"/>
        </w:numPr>
        <w:rPr>
          <w:b/>
        </w:rPr>
      </w:pPr>
      <w:r w:rsidRPr="00D63139">
        <w:t>Podnecovať toleranciu k iným jazykom.</w:t>
      </w:r>
    </w:p>
    <w:p w:rsidR="009F7218" w:rsidRPr="00D63139" w:rsidRDefault="009F7218" w:rsidP="009F7218">
      <w:pPr>
        <w:rPr>
          <w:b/>
        </w:rPr>
      </w:pPr>
    </w:p>
    <w:p w:rsidR="009F7218" w:rsidRPr="00D63139" w:rsidRDefault="009F7218" w:rsidP="009F7218">
      <w:r w:rsidRPr="00D63139">
        <w:t>Špecifické ciele</w:t>
      </w:r>
      <w:r w:rsidRPr="00D63139">
        <w:rPr>
          <w:b/>
        </w:rPr>
        <w:t xml:space="preserve"> </w:t>
      </w:r>
      <w:r w:rsidRPr="00D63139">
        <w:t>témy Multikultúrna výchova vo vzdelávacej oblasti</w:t>
      </w:r>
      <w:r w:rsidR="007F0939" w:rsidRPr="00D63139">
        <w:t xml:space="preserve"> Človek a príroda:</w:t>
      </w:r>
    </w:p>
    <w:p w:rsidR="007F0939" w:rsidRPr="00D63139" w:rsidRDefault="007F0939" w:rsidP="0059011C">
      <w:pPr>
        <w:pStyle w:val="Odsekzoznamu"/>
        <w:numPr>
          <w:ilvl w:val="0"/>
          <w:numId w:val="28"/>
        </w:numPr>
      </w:pPr>
      <w:r w:rsidRPr="00D63139">
        <w:t xml:space="preserve">Rozširovať obzor z najbližšieho okolia na širšie životné prostredie. </w:t>
      </w:r>
    </w:p>
    <w:p w:rsidR="007F0939" w:rsidRPr="00D63139" w:rsidRDefault="007F0939" w:rsidP="0059011C">
      <w:pPr>
        <w:pStyle w:val="Odsekzoznamu"/>
        <w:numPr>
          <w:ilvl w:val="0"/>
          <w:numId w:val="28"/>
        </w:numPr>
      </w:pPr>
      <w:r w:rsidRPr="00D63139">
        <w:t xml:space="preserve">Konfrontovať činnosť ľudí v blízkom okolí s inými kultúrami. </w:t>
      </w:r>
    </w:p>
    <w:p w:rsidR="007F0939" w:rsidRPr="00D63139" w:rsidRDefault="007F0939" w:rsidP="0059011C">
      <w:pPr>
        <w:pStyle w:val="Odsekzoznamu"/>
        <w:numPr>
          <w:ilvl w:val="0"/>
          <w:numId w:val="28"/>
        </w:numPr>
      </w:pPr>
      <w:r w:rsidRPr="00D63139">
        <w:t xml:space="preserve">Viesť k pochopeniu, ako je príroda prepojená s ľudskou činnosťou. </w:t>
      </w:r>
    </w:p>
    <w:p w:rsidR="007F0939" w:rsidRPr="00D63139" w:rsidRDefault="007F0939" w:rsidP="0059011C">
      <w:pPr>
        <w:pStyle w:val="Odsekzoznamu"/>
        <w:numPr>
          <w:ilvl w:val="0"/>
          <w:numId w:val="28"/>
        </w:numPr>
      </w:pPr>
      <w:r w:rsidRPr="00D63139">
        <w:t xml:space="preserve">Motivovať k úcte voči ľudskej činnosti. </w:t>
      </w:r>
    </w:p>
    <w:p w:rsidR="007F0939" w:rsidRPr="00D63139" w:rsidRDefault="007F0939" w:rsidP="0059011C">
      <w:pPr>
        <w:pStyle w:val="Odsekzoznamu"/>
        <w:numPr>
          <w:ilvl w:val="0"/>
          <w:numId w:val="28"/>
        </w:numPr>
      </w:pPr>
      <w:r w:rsidRPr="00D63139">
        <w:t xml:space="preserve">Rozvíjať kritické myslenie. </w:t>
      </w:r>
    </w:p>
    <w:p w:rsidR="007F0939" w:rsidRPr="00D63139" w:rsidRDefault="007F0939" w:rsidP="0059011C">
      <w:pPr>
        <w:pStyle w:val="Odsekzoznamu"/>
        <w:numPr>
          <w:ilvl w:val="0"/>
          <w:numId w:val="28"/>
        </w:numPr>
      </w:pPr>
      <w:r w:rsidRPr="00D63139">
        <w:t xml:space="preserve">Formovať samostatné názory na vzťah človeka k životnému prostrediu. </w:t>
      </w:r>
    </w:p>
    <w:p w:rsidR="007F0939" w:rsidRPr="00D63139" w:rsidRDefault="007F0939" w:rsidP="0059011C">
      <w:pPr>
        <w:pStyle w:val="Odsekzoznamu"/>
        <w:numPr>
          <w:ilvl w:val="0"/>
          <w:numId w:val="28"/>
        </w:numPr>
        <w:rPr>
          <w:b/>
        </w:rPr>
      </w:pPr>
      <w:r w:rsidRPr="00D63139">
        <w:t>Formovať toleranciu k odlišným životným štýlom.</w:t>
      </w:r>
    </w:p>
    <w:p w:rsidR="007F0939" w:rsidRPr="00D63139" w:rsidRDefault="007F0939" w:rsidP="007F0939">
      <w:pPr>
        <w:rPr>
          <w:b/>
        </w:rPr>
      </w:pPr>
    </w:p>
    <w:p w:rsidR="007F0939" w:rsidRPr="00D63139" w:rsidRDefault="007F0939" w:rsidP="007F0939">
      <w:pPr>
        <w:rPr>
          <w:b/>
        </w:rPr>
      </w:pPr>
      <w:r w:rsidRPr="00D63139">
        <w:t>Špecifické ciele</w:t>
      </w:r>
      <w:r w:rsidRPr="00D63139">
        <w:rPr>
          <w:b/>
        </w:rPr>
        <w:t xml:space="preserve"> </w:t>
      </w:r>
      <w:r w:rsidRPr="00D63139">
        <w:t>témy Multikultúrna výchova vo vzdelávacej oblasti Človek a spoločnosť:</w:t>
      </w:r>
    </w:p>
    <w:p w:rsidR="007F0939" w:rsidRPr="00D63139" w:rsidRDefault="007F0939" w:rsidP="0059011C">
      <w:pPr>
        <w:pStyle w:val="Odsekzoznamu"/>
        <w:numPr>
          <w:ilvl w:val="0"/>
          <w:numId w:val="29"/>
        </w:numPr>
      </w:pPr>
      <w:r w:rsidRPr="00D63139">
        <w:t xml:space="preserve">Zasadiť svoju identitu do konkrétneho času a priestoru. </w:t>
      </w:r>
    </w:p>
    <w:p w:rsidR="007F0939" w:rsidRPr="00D63139" w:rsidRDefault="007F0939" w:rsidP="0059011C">
      <w:pPr>
        <w:pStyle w:val="Odsekzoznamu"/>
        <w:numPr>
          <w:ilvl w:val="0"/>
          <w:numId w:val="29"/>
        </w:numPr>
      </w:pPr>
      <w:r w:rsidRPr="00D63139">
        <w:t xml:space="preserve">Rozvíjať schopnosť vidieť časové a priestorové determinanty človeka. </w:t>
      </w:r>
    </w:p>
    <w:p w:rsidR="007F0939" w:rsidRPr="00D63139" w:rsidRDefault="007F0939" w:rsidP="0059011C">
      <w:pPr>
        <w:pStyle w:val="Odsekzoznamu"/>
        <w:numPr>
          <w:ilvl w:val="0"/>
          <w:numId w:val="29"/>
        </w:numPr>
      </w:pPr>
      <w:r w:rsidRPr="00D63139">
        <w:t xml:space="preserve">Uvedomiť si časové a priestorové determinanty vlastného pohľadu na svet. </w:t>
      </w:r>
    </w:p>
    <w:p w:rsidR="007F0939" w:rsidRPr="00D63139" w:rsidRDefault="007F0939" w:rsidP="0059011C">
      <w:pPr>
        <w:pStyle w:val="Odsekzoznamu"/>
        <w:numPr>
          <w:ilvl w:val="0"/>
          <w:numId w:val="29"/>
        </w:numPr>
      </w:pPr>
      <w:r w:rsidRPr="00D63139">
        <w:t xml:space="preserve">Prehlbovať schopnosť vnímať sociálne determinanty činnosti človeka. </w:t>
      </w:r>
    </w:p>
    <w:p w:rsidR="000C007C" w:rsidRPr="00D63139" w:rsidRDefault="007F0939" w:rsidP="0059011C">
      <w:pPr>
        <w:pStyle w:val="Odsekzoznamu"/>
        <w:numPr>
          <w:ilvl w:val="0"/>
          <w:numId w:val="29"/>
        </w:numPr>
        <w:rPr>
          <w:b/>
        </w:rPr>
      </w:pPr>
      <w:r w:rsidRPr="00D63139">
        <w:t>Rozvíjať kritické myslenie.</w:t>
      </w:r>
    </w:p>
    <w:p w:rsidR="007F0939" w:rsidRPr="00D63139" w:rsidRDefault="007F0939" w:rsidP="007F0939">
      <w:pPr>
        <w:rPr>
          <w:b/>
        </w:rPr>
      </w:pPr>
    </w:p>
    <w:p w:rsidR="007F0939" w:rsidRPr="00D63139" w:rsidRDefault="007F0939" w:rsidP="007F0939">
      <w:r w:rsidRPr="00D63139">
        <w:t>Špecifické ciele</w:t>
      </w:r>
      <w:r w:rsidRPr="00D63139">
        <w:rPr>
          <w:b/>
        </w:rPr>
        <w:t xml:space="preserve"> </w:t>
      </w:r>
      <w:r w:rsidRPr="00D63139">
        <w:t>témy Multikultúrna výchova vo vzdelávacej oblasti Človek a hodnoty:</w:t>
      </w:r>
    </w:p>
    <w:p w:rsidR="007F0939" w:rsidRPr="00D63139" w:rsidRDefault="007F0939" w:rsidP="0059011C">
      <w:pPr>
        <w:pStyle w:val="Odsekzoznamu"/>
        <w:numPr>
          <w:ilvl w:val="0"/>
          <w:numId w:val="30"/>
        </w:numPr>
      </w:pPr>
      <w:r w:rsidRPr="00D63139">
        <w:t xml:space="preserve">Rozvíjať schopnosť reflexie vlastnej kultúrnej identity. </w:t>
      </w:r>
    </w:p>
    <w:p w:rsidR="007F0939" w:rsidRPr="00D63139" w:rsidRDefault="007F0939" w:rsidP="0059011C">
      <w:pPr>
        <w:pStyle w:val="Odsekzoznamu"/>
        <w:numPr>
          <w:ilvl w:val="0"/>
          <w:numId w:val="30"/>
        </w:numPr>
      </w:pPr>
      <w:r w:rsidRPr="00D63139">
        <w:t xml:space="preserve">Formovanie a uvedomelé budovanie žiackych hodnotových orientácií. </w:t>
      </w:r>
    </w:p>
    <w:p w:rsidR="007F0939" w:rsidRPr="00D63139" w:rsidRDefault="007F0939" w:rsidP="0059011C">
      <w:pPr>
        <w:pStyle w:val="Odsekzoznamu"/>
        <w:numPr>
          <w:ilvl w:val="0"/>
          <w:numId w:val="30"/>
        </w:numPr>
        <w:rPr>
          <w:b/>
        </w:rPr>
      </w:pPr>
      <w:r w:rsidRPr="00D63139">
        <w:t>Podporovať úctu k druhým ľuďom, vedomie rovnosti všetkých ľudí.</w:t>
      </w:r>
    </w:p>
    <w:p w:rsidR="007F0939" w:rsidRPr="00D63139" w:rsidRDefault="007F0939" w:rsidP="007F0939">
      <w:pPr>
        <w:rPr>
          <w:b/>
        </w:rPr>
      </w:pPr>
    </w:p>
    <w:p w:rsidR="007F0939" w:rsidRPr="00D63139" w:rsidRDefault="007F0939" w:rsidP="008F37A2">
      <w:pPr>
        <w:pStyle w:val="Nadpis4"/>
      </w:pPr>
      <w:r w:rsidRPr="00D63139">
        <w:lastRenderedPageBreak/>
        <w:t>F.8.2 Mediálna výchova</w:t>
      </w:r>
    </w:p>
    <w:p w:rsidR="007F0939" w:rsidRPr="00D63139" w:rsidRDefault="007F0939" w:rsidP="007F0939"/>
    <w:p w:rsidR="007F0939" w:rsidRPr="00D63139" w:rsidRDefault="007F0939" w:rsidP="007F0939">
      <w:r w:rsidRPr="00D63139">
        <w:t>Hlavné ciele prierezovej témy M</w:t>
      </w:r>
      <w:r w:rsidR="00864B85" w:rsidRPr="00D63139">
        <w:t>ediálna</w:t>
      </w:r>
      <w:r w:rsidRPr="00D63139">
        <w:t xml:space="preserve"> výchova</w:t>
      </w:r>
      <w:r w:rsidR="00AB6DB0" w:rsidRPr="00D63139">
        <w:t xml:space="preserve"> pre 1.- 4. ročník osemročného gymnázia</w:t>
      </w:r>
      <w:r w:rsidRPr="00D63139">
        <w:t>:</w:t>
      </w:r>
    </w:p>
    <w:p w:rsidR="00864B85" w:rsidRPr="00D63139" w:rsidRDefault="00864B85" w:rsidP="0059011C">
      <w:pPr>
        <w:pStyle w:val="Odsekzoznamu"/>
        <w:numPr>
          <w:ilvl w:val="0"/>
          <w:numId w:val="31"/>
        </w:numPr>
      </w:pPr>
      <w:r w:rsidRPr="00D63139">
        <w:t xml:space="preserve">Získať a rozvíjať mediálnu gramotnosť. </w:t>
      </w:r>
    </w:p>
    <w:p w:rsidR="00864B85" w:rsidRPr="00D63139" w:rsidRDefault="00864B85" w:rsidP="0059011C">
      <w:pPr>
        <w:pStyle w:val="Odsekzoznamu"/>
        <w:numPr>
          <w:ilvl w:val="0"/>
          <w:numId w:val="31"/>
        </w:numPr>
      </w:pPr>
      <w:r w:rsidRPr="00D63139">
        <w:t xml:space="preserve">Osvojiť si základy mediálnych kompetencií - t. z. schopnosti prijímať, analyzovať, hodnotiť a komunikovať širokú škálu mediálnych obsahov. </w:t>
      </w:r>
    </w:p>
    <w:p w:rsidR="00864B85" w:rsidRPr="00D63139" w:rsidRDefault="00864B85" w:rsidP="0059011C">
      <w:pPr>
        <w:pStyle w:val="Odsekzoznamu"/>
        <w:numPr>
          <w:ilvl w:val="0"/>
          <w:numId w:val="31"/>
        </w:numPr>
      </w:pPr>
      <w:r w:rsidRPr="00D63139">
        <w:t>Na základe získaných vedomostí o médiách (ich funkciách a fungovaní) potrebných pre získanie kritického odstupu od nich, dokázať prehodnotiť svoj vzťah k nim, reflektovať svoje návyky využívania médií, maximálne využívať pozitívny prínos ich produktov k rozvoju svojej osobnosti ako aj eliminovať ich negatívne vplyvy na svoju osobnosť.</w:t>
      </w:r>
    </w:p>
    <w:p w:rsidR="00AB6DB0" w:rsidRPr="00D63139" w:rsidRDefault="00AB6DB0" w:rsidP="00AB6DB0"/>
    <w:p w:rsidR="00AB6DB0" w:rsidRPr="00D63139" w:rsidRDefault="00AB6DB0" w:rsidP="00AB6DB0">
      <w:r w:rsidRPr="00D63139">
        <w:t>Hlavné ciele prierezovej témy Mediálna výchova pre 5.- 8. ročník osemročného gymnázia:</w:t>
      </w:r>
    </w:p>
    <w:p w:rsidR="00AB6DB0" w:rsidRPr="00D63139" w:rsidRDefault="00AB6DB0" w:rsidP="0059011C">
      <w:pPr>
        <w:pStyle w:val="Odsekzoznamu"/>
        <w:numPr>
          <w:ilvl w:val="0"/>
          <w:numId w:val="33"/>
        </w:numPr>
      </w:pPr>
      <w:r w:rsidRPr="00D63139">
        <w:t>Kompetentne zaobchádzať s médiami.</w:t>
      </w:r>
    </w:p>
    <w:p w:rsidR="00AB6DB0" w:rsidRPr="00D63139" w:rsidRDefault="00AB6DB0" w:rsidP="0059011C">
      <w:pPr>
        <w:pStyle w:val="Odsekzoznamu"/>
        <w:numPr>
          <w:ilvl w:val="0"/>
          <w:numId w:val="33"/>
        </w:numPr>
      </w:pPr>
      <w:r w:rsidRPr="00D63139">
        <w:t>Kriticky a aktívne využívať médiá a ich produkty.</w:t>
      </w:r>
    </w:p>
    <w:p w:rsidR="00AB6DB0" w:rsidRPr="00D63139" w:rsidRDefault="00AB6DB0" w:rsidP="0059011C">
      <w:pPr>
        <w:pStyle w:val="Odsekzoznamu"/>
        <w:numPr>
          <w:ilvl w:val="0"/>
          <w:numId w:val="33"/>
        </w:numPr>
      </w:pPr>
      <w:r w:rsidRPr="00D63139">
        <w:t>Spoznávaniu princípy autoregulácie a právnej regulácie médií.</w:t>
      </w:r>
    </w:p>
    <w:p w:rsidR="00AB6DB0" w:rsidRPr="00D63139" w:rsidRDefault="00AB6DB0" w:rsidP="0059011C">
      <w:pPr>
        <w:pStyle w:val="Odsekzoznamu"/>
        <w:numPr>
          <w:ilvl w:val="0"/>
          <w:numId w:val="33"/>
        </w:numPr>
      </w:pPr>
      <w:r w:rsidRPr="00D63139">
        <w:t xml:space="preserve">Uvedomovať si špecifíká súčasných médií a vedieť sa orientovať v mediálnej ponuke. </w:t>
      </w:r>
    </w:p>
    <w:p w:rsidR="00AB6DB0" w:rsidRPr="00D63139" w:rsidRDefault="00AB6DB0" w:rsidP="0059011C">
      <w:pPr>
        <w:pStyle w:val="Odsekzoznamu"/>
        <w:numPr>
          <w:ilvl w:val="0"/>
          <w:numId w:val="33"/>
        </w:numPr>
      </w:pPr>
      <w:r w:rsidRPr="00D63139">
        <w:t>Vedieť posúdiť kvalitu a význam informačných zdrojov a produktov.</w:t>
      </w:r>
    </w:p>
    <w:p w:rsidR="00AB6DB0" w:rsidRPr="00D63139" w:rsidRDefault="00AB6DB0" w:rsidP="0059011C">
      <w:pPr>
        <w:pStyle w:val="Odsekzoznamu"/>
        <w:numPr>
          <w:ilvl w:val="0"/>
          <w:numId w:val="33"/>
        </w:numPr>
      </w:pPr>
      <w:r w:rsidRPr="00D63139">
        <w:t xml:space="preserve">Pochopiť komerčnú podstatu médií a z toho vplývajúce negatíva a ohrozenia. </w:t>
      </w:r>
    </w:p>
    <w:p w:rsidR="00AB6DB0" w:rsidRPr="00D63139" w:rsidRDefault="00AB6DB0" w:rsidP="0059011C">
      <w:pPr>
        <w:pStyle w:val="Odsekzoznamu"/>
        <w:numPr>
          <w:ilvl w:val="0"/>
          <w:numId w:val="33"/>
        </w:numPr>
      </w:pPr>
      <w:r w:rsidRPr="00D63139">
        <w:t>Uvedomiť si vplyvu médií na život jednotlivca a spoločnosti, na verejnú mienku, uvedomenie si vzťahu médií a politiky (prepojenie mediálnych obsahov s politikou).</w:t>
      </w:r>
    </w:p>
    <w:p w:rsidR="00AB6DB0" w:rsidRPr="00D63139" w:rsidRDefault="00AB6DB0" w:rsidP="0059011C">
      <w:pPr>
        <w:pStyle w:val="Odsekzoznamu"/>
        <w:numPr>
          <w:ilvl w:val="0"/>
          <w:numId w:val="33"/>
        </w:numPr>
      </w:pPr>
      <w:r w:rsidRPr="00D63139">
        <w:t>Vedieť vytvárať vlastné mediálne produkty, schopnosti verbálne vyjadriť autorský zámer, myšlienkovú hodnotu a spoločenské súvislosti (vidieť problematiku v širších súvislostiach) - praktickej schopnosti obhájiť svoj názor, argumentovať, diskutovať, verejne vystupovať - zaujatiu racionálneho postoja k „novým médiám“ vedieť ich využívať, poznať nebezpečenstvá ich zneužívania a vedieť sa efektívne brániť</w:t>
      </w:r>
    </w:p>
    <w:p w:rsidR="00864B85" w:rsidRPr="00D63139" w:rsidRDefault="00864B85" w:rsidP="00864B85"/>
    <w:p w:rsidR="00864B85" w:rsidRPr="00D63139" w:rsidRDefault="00864B85" w:rsidP="00864B85">
      <w:r w:rsidRPr="00D63139">
        <w:t>Špecifické ciele prierezovej témy Mediálna výchova vo všetkých vzdelávacích oblastiach:</w:t>
      </w:r>
    </w:p>
    <w:p w:rsidR="00864B85" w:rsidRPr="00D63139" w:rsidRDefault="00864B85" w:rsidP="0059011C">
      <w:pPr>
        <w:pStyle w:val="Odsekzoznamu"/>
        <w:numPr>
          <w:ilvl w:val="0"/>
          <w:numId w:val="32"/>
        </w:numPr>
      </w:pPr>
      <w:r w:rsidRPr="00D63139">
        <w:t>Vedieť aktívne využívať médiá v procese komunikácie.</w:t>
      </w:r>
    </w:p>
    <w:p w:rsidR="00864B85" w:rsidRPr="00D63139" w:rsidRDefault="00864B85" w:rsidP="0059011C">
      <w:pPr>
        <w:pStyle w:val="Odsekzoznamu"/>
        <w:numPr>
          <w:ilvl w:val="0"/>
          <w:numId w:val="32"/>
        </w:numPr>
      </w:pPr>
      <w:r w:rsidRPr="00D63139">
        <w:t xml:space="preserve">Vedieť produkovať vlastné mediálne príspevky využívajúc svoj kreatívny potenciál. </w:t>
      </w:r>
    </w:p>
    <w:p w:rsidR="00864B85" w:rsidRPr="00D63139" w:rsidRDefault="00864B85" w:rsidP="0059011C">
      <w:pPr>
        <w:pStyle w:val="Odsekzoznamu"/>
        <w:numPr>
          <w:ilvl w:val="0"/>
          <w:numId w:val="32"/>
        </w:numPr>
      </w:pPr>
      <w:r w:rsidRPr="00D63139">
        <w:t xml:space="preserve">Osvojiť si zručnosť obsluhovať technické zariadenia a nové technológie médií. </w:t>
      </w:r>
    </w:p>
    <w:p w:rsidR="00864B85" w:rsidRPr="00D63139" w:rsidRDefault="00864B85" w:rsidP="0059011C">
      <w:pPr>
        <w:pStyle w:val="Odsekzoznamu"/>
        <w:numPr>
          <w:ilvl w:val="0"/>
          <w:numId w:val="32"/>
        </w:numPr>
      </w:pPr>
      <w:r w:rsidRPr="00D63139">
        <w:t>Vedieť kooperovať s inými mediálnymi tvorcami v procese komunikácie.</w:t>
      </w:r>
    </w:p>
    <w:p w:rsidR="00864B85" w:rsidRPr="00D63139" w:rsidRDefault="00864B85" w:rsidP="0059011C">
      <w:pPr>
        <w:pStyle w:val="Odsekzoznamu"/>
        <w:numPr>
          <w:ilvl w:val="0"/>
          <w:numId w:val="32"/>
        </w:numPr>
      </w:pPr>
      <w:r w:rsidRPr="00D63139">
        <w:t>Zaujať kladný postoj k mediálnym produktom, ktoré poskytujú pozitívne hodnotové orientácie pre život človeka a vyberať si takéto pre svoj konzum.</w:t>
      </w:r>
    </w:p>
    <w:p w:rsidR="00864B85" w:rsidRPr="00D63139" w:rsidRDefault="00864B85" w:rsidP="0059011C">
      <w:pPr>
        <w:pStyle w:val="Odsekzoznamu"/>
        <w:numPr>
          <w:ilvl w:val="0"/>
          <w:numId w:val="32"/>
        </w:numPr>
      </w:pPr>
      <w:r w:rsidRPr="00D63139">
        <w:t xml:space="preserve">Vedieť zaujať odmietavý postoj k mediálnym obsahom, ktoré odporujú etickým normám, prinášajú deformovaný pohľad na hodnoty a ohrozujú či škodia osobnostnému vývinu jedinca ( predovšetkým </w:t>
      </w:r>
      <w:r w:rsidRPr="00D63139">
        <w:lastRenderedPageBreak/>
        <w:t>nerešpektujú právo človeka na ochranu jeho intimity, propagujú násilie ako normálnu a akceptovateľnú formu riešenia medziľudských a spoločenských konfliktov).</w:t>
      </w:r>
    </w:p>
    <w:p w:rsidR="00864B85" w:rsidRPr="00D63139" w:rsidRDefault="00864B85" w:rsidP="0059011C">
      <w:pPr>
        <w:pStyle w:val="Odsekzoznamu"/>
        <w:numPr>
          <w:ilvl w:val="0"/>
          <w:numId w:val="32"/>
        </w:numPr>
      </w:pPr>
      <w:r w:rsidRPr="00D63139">
        <w:t>Vedieť eliminovať negatívne mediálne vplyvy na svoju osobnosť zodpovedným prístupom k médiám.</w:t>
      </w:r>
    </w:p>
    <w:p w:rsidR="00864B85" w:rsidRPr="00D63139" w:rsidRDefault="00864B85" w:rsidP="0059011C">
      <w:pPr>
        <w:pStyle w:val="Odsekzoznamu"/>
        <w:numPr>
          <w:ilvl w:val="0"/>
          <w:numId w:val="32"/>
        </w:numPr>
      </w:pPr>
      <w:r w:rsidRPr="00D63139">
        <w:t>Uvedomovať si hodnotu vlastného života a zodpovednosti za jeho naplnenie.</w:t>
      </w:r>
    </w:p>
    <w:p w:rsidR="00864B85" w:rsidRPr="00D63139" w:rsidRDefault="00864B85" w:rsidP="0059011C">
      <w:pPr>
        <w:pStyle w:val="Odsekzoznamu"/>
        <w:numPr>
          <w:ilvl w:val="0"/>
          <w:numId w:val="32"/>
        </w:numPr>
      </w:pPr>
      <w:r w:rsidRPr="00D63139">
        <w:t>Dokázať si zvoliť zodpovedajúce médium ako prostriedok pre naplnenie svojich potrieb – od získavania informácií a vzdelávania až po zmysluplné naplnenie voľného času.</w:t>
      </w:r>
    </w:p>
    <w:p w:rsidR="00AB6DB0" w:rsidRPr="00D63139" w:rsidRDefault="00AB6DB0" w:rsidP="00AB6DB0"/>
    <w:p w:rsidR="00AB6DB0" w:rsidRDefault="00AB6DB0" w:rsidP="008F37A2">
      <w:pPr>
        <w:pStyle w:val="Nadpis4"/>
      </w:pPr>
      <w:r w:rsidRPr="00D63139">
        <w:t>F.8.3 Osobnostný a sociálny rozvoj</w:t>
      </w:r>
    </w:p>
    <w:p w:rsidR="00600F10" w:rsidRPr="00600F10" w:rsidRDefault="00600F10" w:rsidP="00600F10"/>
    <w:p w:rsidR="00923A6D" w:rsidRPr="00D63139" w:rsidRDefault="00923A6D" w:rsidP="00923A6D">
      <w:r w:rsidRPr="00D63139">
        <w:t>Hlavné ciele prierezovej témy Osobnostný a sociálny rozvoj pre 1.- 4. ročník osemročného gymnázia:</w:t>
      </w:r>
    </w:p>
    <w:p w:rsidR="00923A6D" w:rsidRPr="00D63139" w:rsidRDefault="00923A6D" w:rsidP="0059011C">
      <w:pPr>
        <w:pStyle w:val="Odsekzoznamu"/>
        <w:numPr>
          <w:ilvl w:val="0"/>
          <w:numId w:val="34"/>
        </w:numPr>
      </w:pPr>
      <w:r w:rsidRPr="00D63139">
        <w:t>Porozumieť sebe a iným.</w:t>
      </w:r>
    </w:p>
    <w:p w:rsidR="00923A6D" w:rsidRPr="00D63139" w:rsidRDefault="00923A6D" w:rsidP="0059011C">
      <w:pPr>
        <w:pStyle w:val="Odsekzoznamu"/>
        <w:numPr>
          <w:ilvl w:val="0"/>
          <w:numId w:val="34"/>
        </w:numPr>
      </w:pPr>
      <w:r w:rsidRPr="00D63139">
        <w:t>Získavať a rozvíjať pozitívny postoj k sebe a druhým.</w:t>
      </w:r>
    </w:p>
    <w:p w:rsidR="00923A6D" w:rsidRPr="00D63139" w:rsidRDefault="00923A6D" w:rsidP="0059011C">
      <w:pPr>
        <w:pStyle w:val="Odsekzoznamu"/>
        <w:numPr>
          <w:ilvl w:val="0"/>
          <w:numId w:val="34"/>
        </w:numPr>
      </w:pPr>
      <w:r w:rsidRPr="00D63139">
        <w:t xml:space="preserve">Ovládať vlastné správanie. </w:t>
      </w:r>
    </w:p>
    <w:p w:rsidR="00923A6D" w:rsidRPr="00D63139" w:rsidRDefault="00923A6D" w:rsidP="0059011C">
      <w:pPr>
        <w:pStyle w:val="Odsekzoznamu"/>
        <w:numPr>
          <w:ilvl w:val="0"/>
          <w:numId w:val="34"/>
        </w:numPr>
      </w:pPr>
      <w:r w:rsidRPr="00D63139">
        <w:t xml:space="preserve">Formovať dobré medziľudské vzťahy v triede i mimo nej. </w:t>
      </w:r>
    </w:p>
    <w:p w:rsidR="00923A6D" w:rsidRPr="00D63139" w:rsidRDefault="00923A6D" w:rsidP="0059011C">
      <w:pPr>
        <w:pStyle w:val="Odsekzoznamu"/>
        <w:numPr>
          <w:ilvl w:val="0"/>
          <w:numId w:val="34"/>
        </w:numPr>
      </w:pPr>
      <w:r w:rsidRPr="00D63139">
        <w:t>Rozvíjať základné zručnosti komunikácie a vzájomnej spolupráce.</w:t>
      </w:r>
    </w:p>
    <w:p w:rsidR="00923A6D" w:rsidRPr="00D63139" w:rsidRDefault="00923A6D" w:rsidP="0059011C">
      <w:pPr>
        <w:pStyle w:val="Odsekzoznamu"/>
        <w:numPr>
          <w:ilvl w:val="0"/>
          <w:numId w:val="34"/>
        </w:numPr>
      </w:pPr>
      <w:r w:rsidRPr="00D63139">
        <w:t xml:space="preserve">Získať základné sociálne zručnosti pre riešenie rôznych situácií. </w:t>
      </w:r>
    </w:p>
    <w:p w:rsidR="00923A6D" w:rsidRPr="00D63139" w:rsidRDefault="00923A6D" w:rsidP="0059011C">
      <w:pPr>
        <w:pStyle w:val="Odsekzoznamu"/>
        <w:numPr>
          <w:ilvl w:val="0"/>
          <w:numId w:val="34"/>
        </w:numPr>
      </w:pPr>
      <w:r w:rsidRPr="00D63139">
        <w:t>Akceptovať rôzne typy ľudí, názory, prístupy k riešeniu problémov.</w:t>
      </w:r>
    </w:p>
    <w:p w:rsidR="00AB6DB0" w:rsidRPr="00D63139" w:rsidRDefault="00923A6D" w:rsidP="0059011C">
      <w:pPr>
        <w:pStyle w:val="Odsekzoznamu"/>
        <w:numPr>
          <w:ilvl w:val="0"/>
          <w:numId w:val="34"/>
        </w:numPr>
      </w:pPr>
      <w:r w:rsidRPr="00D63139">
        <w:t>Uplatňovať základné princípy zdravého životného štýlu a nerizikového správania v každodennom živote.</w:t>
      </w:r>
    </w:p>
    <w:p w:rsidR="00923A6D" w:rsidRPr="00D63139" w:rsidRDefault="00923A6D" w:rsidP="00923A6D"/>
    <w:p w:rsidR="00923A6D" w:rsidRPr="00D63139" w:rsidRDefault="00923A6D" w:rsidP="00923A6D">
      <w:r w:rsidRPr="00D63139">
        <w:t>Hlavné ciele prierezovej témy Osobnostný a sociálny rozvoj</w:t>
      </w:r>
      <w:r w:rsidR="00244F0A" w:rsidRPr="00D63139">
        <w:t xml:space="preserve"> pre 5</w:t>
      </w:r>
      <w:r w:rsidRPr="00D63139">
        <w:t xml:space="preserve">.- </w:t>
      </w:r>
      <w:r w:rsidR="00244F0A" w:rsidRPr="00D63139">
        <w:t>8.</w:t>
      </w:r>
      <w:r w:rsidRPr="00D63139">
        <w:t xml:space="preserve"> ročník osemročného gymnázia:</w:t>
      </w:r>
    </w:p>
    <w:p w:rsidR="00244F0A" w:rsidRPr="00D63139" w:rsidRDefault="00244F0A" w:rsidP="0059011C">
      <w:pPr>
        <w:pStyle w:val="Odsekzoznamu"/>
        <w:numPr>
          <w:ilvl w:val="0"/>
          <w:numId w:val="35"/>
        </w:numPr>
        <w:rPr>
          <w:b/>
        </w:rPr>
      </w:pPr>
      <w:r w:rsidRPr="00D63139">
        <w:t>Chápať</w:t>
      </w:r>
      <w:r w:rsidR="00923A6D" w:rsidRPr="00D63139">
        <w:t xml:space="preserve"> svoj telesný, psychologický a sociálny vývin a jedinečnosť </w:t>
      </w:r>
      <w:r w:rsidRPr="00D63139">
        <w:t xml:space="preserve">seba samého </w:t>
      </w:r>
      <w:r w:rsidR="00923A6D" w:rsidRPr="00D63139">
        <w:t>ako individuality</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Vedieť</w:t>
      </w:r>
      <w:r w:rsidR="00923A6D" w:rsidRPr="00D63139">
        <w:t xml:space="preserve"> vyhodnotiť etiku svojho správania a konania a posúdiť, čo je dobré a</w:t>
      </w:r>
      <w:r w:rsidRPr="00D63139">
        <w:t> </w:t>
      </w:r>
      <w:r w:rsidR="00923A6D" w:rsidRPr="00D63139">
        <w:t>zlé</w:t>
      </w:r>
      <w:r w:rsidRPr="00D63139">
        <w:t xml:space="preserve"> a následne </w:t>
      </w:r>
      <w:r w:rsidR="00923A6D" w:rsidRPr="00D63139">
        <w:t>regul</w:t>
      </w:r>
      <w:r w:rsidRPr="00D63139">
        <w:t xml:space="preserve">ovať </w:t>
      </w:r>
      <w:r w:rsidR="00923A6D" w:rsidRPr="00D63139">
        <w:t>svoj</w:t>
      </w:r>
      <w:r w:rsidRPr="00D63139">
        <w:t>e</w:t>
      </w:r>
      <w:r w:rsidR="00923A6D" w:rsidRPr="00D63139">
        <w:t xml:space="preserve"> správani</w:t>
      </w:r>
      <w:r w:rsidRPr="00D63139">
        <w:t>e.</w:t>
      </w:r>
    </w:p>
    <w:p w:rsidR="00244F0A" w:rsidRPr="00D63139" w:rsidRDefault="00244F0A" w:rsidP="0059011C">
      <w:pPr>
        <w:pStyle w:val="Odsekzoznamu"/>
        <w:numPr>
          <w:ilvl w:val="0"/>
          <w:numId w:val="35"/>
        </w:numPr>
        <w:rPr>
          <w:b/>
        </w:rPr>
      </w:pPr>
      <w:r w:rsidRPr="00D63139">
        <w:t>V</w:t>
      </w:r>
      <w:r w:rsidR="00923A6D" w:rsidRPr="00D63139">
        <w:t>yužíva</w:t>
      </w:r>
      <w:r w:rsidRPr="00D63139">
        <w:t>ť</w:t>
      </w:r>
      <w:r w:rsidR="00923A6D" w:rsidRPr="00D63139">
        <w:t xml:space="preserve"> nadobudnuté sociálne zručnosti v rôznych životných situáciách</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U</w:t>
      </w:r>
      <w:r w:rsidR="00923A6D" w:rsidRPr="00D63139">
        <w:t>platň</w:t>
      </w:r>
      <w:r w:rsidRPr="00D63139">
        <w:t>ovať</w:t>
      </w:r>
      <w:r w:rsidR="0044235C" w:rsidRPr="00D63139">
        <w:t xml:space="preserve"> svoje práva a snaži</w:t>
      </w:r>
      <w:r w:rsidRPr="00D63139">
        <w:t>ť</w:t>
      </w:r>
      <w:r w:rsidR="00923A6D" w:rsidRPr="00D63139">
        <w:t xml:space="preserve"> sa rešpektovať aj práva ostatných</w:t>
      </w:r>
      <w:r w:rsidRPr="00D63139">
        <w:t>.</w:t>
      </w:r>
    </w:p>
    <w:p w:rsidR="00244F0A" w:rsidRPr="00D63139" w:rsidRDefault="00244F0A" w:rsidP="0059011C">
      <w:pPr>
        <w:pStyle w:val="Odsekzoznamu"/>
        <w:numPr>
          <w:ilvl w:val="0"/>
          <w:numId w:val="35"/>
        </w:numPr>
        <w:rPr>
          <w:b/>
        </w:rPr>
      </w:pPr>
      <w:r w:rsidRPr="00D63139">
        <w:t>P</w:t>
      </w:r>
      <w:r w:rsidR="00923A6D" w:rsidRPr="00D63139">
        <w:t>ozn</w:t>
      </w:r>
      <w:r w:rsidRPr="00D63139">
        <w:t>ať</w:t>
      </w:r>
      <w:r w:rsidR="00923A6D" w:rsidRPr="00D63139">
        <w:t xml:space="preserve"> s</w:t>
      </w:r>
      <w:r w:rsidRPr="00D63139">
        <w:t>voj individuálny štýl učenia a vedieť</w:t>
      </w:r>
      <w:r w:rsidR="00923A6D" w:rsidRPr="00D63139">
        <w:t xml:space="preserve"> ho využiť na rozvoj svojho vzdelanostného potenciálu</w:t>
      </w:r>
      <w:r w:rsidRPr="00D63139">
        <w:t>.</w:t>
      </w:r>
    </w:p>
    <w:p w:rsidR="00244F0A" w:rsidRPr="00D63139" w:rsidRDefault="00244F0A" w:rsidP="0059011C">
      <w:pPr>
        <w:pStyle w:val="Odsekzoznamu"/>
        <w:numPr>
          <w:ilvl w:val="0"/>
          <w:numId w:val="35"/>
        </w:numPr>
        <w:rPr>
          <w:b/>
        </w:rPr>
      </w:pPr>
      <w:r w:rsidRPr="00D63139">
        <w:t>Vedieť p</w:t>
      </w:r>
      <w:r w:rsidR="00923A6D" w:rsidRPr="00D63139">
        <w:t>racovať ako aktívny člen skupiny a akcept</w:t>
      </w:r>
      <w:r w:rsidRPr="00D63139">
        <w:t>ovať</w:t>
      </w:r>
      <w:r w:rsidR="00923A6D" w:rsidRPr="00D63139">
        <w:t xml:space="preserve"> pravidlá skupinovej práce</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U</w:t>
      </w:r>
      <w:r w:rsidR="00923A6D" w:rsidRPr="00D63139">
        <w:t>prednostň</w:t>
      </w:r>
      <w:r w:rsidRPr="00D63139">
        <w:t>ovať</w:t>
      </w:r>
      <w:r w:rsidR="00923A6D" w:rsidRPr="00D63139">
        <w:t xml:space="preserve"> predchádzanie problémov a konfliktov a</w:t>
      </w:r>
      <w:r w:rsidRPr="00D63139">
        <w:t xml:space="preserve"> vedieť</w:t>
      </w:r>
      <w:r w:rsidR="00923A6D" w:rsidRPr="00D63139">
        <w:t xml:space="preserve"> nájsť m</w:t>
      </w:r>
      <w:r w:rsidRPr="00D63139">
        <w:t>ožnosti ich vhodného riešenia.</w:t>
      </w:r>
    </w:p>
    <w:p w:rsidR="00923A6D" w:rsidRPr="00D63139" w:rsidRDefault="00244F0A" w:rsidP="0059011C">
      <w:pPr>
        <w:pStyle w:val="Odsekzoznamu"/>
        <w:numPr>
          <w:ilvl w:val="0"/>
          <w:numId w:val="35"/>
        </w:numPr>
        <w:rPr>
          <w:b/>
        </w:rPr>
      </w:pPr>
      <w:r w:rsidRPr="00D63139">
        <w:t xml:space="preserve">Získať </w:t>
      </w:r>
      <w:r w:rsidR="00923A6D" w:rsidRPr="00D63139">
        <w:t>predpoklady pre uprednostňovanie zodpovedného prístupu k svojmu zdraviu a zdraviu iných ľudí</w:t>
      </w:r>
      <w:r w:rsidRPr="00D63139">
        <w:t>.</w:t>
      </w:r>
    </w:p>
    <w:p w:rsidR="00864B85" w:rsidRPr="00D63139" w:rsidRDefault="00864B85" w:rsidP="007F0939"/>
    <w:p w:rsidR="00244F0A" w:rsidRPr="00D63139" w:rsidRDefault="00244F0A" w:rsidP="00244F0A">
      <w:pPr>
        <w:spacing w:after="160" w:line="259" w:lineRule="auto"/>
        <w:jc w:val="left"/>
      </w:pPr>
      <w:r w:rsidRPr="00D63139">
        <w:t>Špecifické ciele témy Osobnostný a sociálny rozvoj vo vzdelávacej oblasti Jazyka komunikácia:</w:t>
      </w:r>
    </w:p>
    <w:p w:rsidR="00244F0A" w:rsidRPr="00D63139" w:rsidRDefault="00244F0A" w:rsidP="0059011C">
      <w:pPr>
        <w:pStyle w:val="Odsekzoznamu"/>
        <w:numPr>
          <w:ilvl w:val="0"/>
          <w:numId w:val="36"/>
        </w:numPr>
        <w:rPr>
          <w:b/>
        </w:rPr>
      </w:pPr>
      <w:r w:rsidRPr="00D63139">
        <w:lastRenderedPageBreak/>
        <w:t>Vedieť primerane komunikovať v rôznorodých situáciách svojho života a brať do úvahy i špecifiká a význam neverbálnej komunikácie.</w:t>
      </w:r>
    </w:p>
    <w:p w:rsidR="00244F0A" w:rsidRPr="00D63139" w:rsidRDefault="00244F0A" w:rsidP="0059011C">
      <w:pPr>
        <w:pStyle w:val="Odsekzoznamu"/>
        <w:numPr>
          <w:ilvl w:val="0"/>
          <w:numId w:val="36"/>
        </w:numPr>
        <w:rPr>
          <w:b/>
        </w:rPr>
      </w:pPr>
      <w:r w:rsidRPr="00D63139">
        <w:t>Komunikovať v skupine – aktívne počúvať, prijímať a odovzdávať spätnú väzbu a adekvátne sa vyjadrovať.</w:t>
      </w:r>
    </w:p>
    <w:p w:rsidR="007F0939" w:rsidRPr="00D63139" w:rsidRDefault="00244F0A" w:rsidP="0059011C">
      <w:pPr>
        <w:pStyle w:val="Odsekzoznamu"/>
        <w:numPr>
          <w:ilvl w:val="0"/>
          <w:numId w:val="36"/>
        </w:numPr>
        <w:rPr>
          <w:b/>
        </w:rPr>
      </w:pPr>
      <w:r w:rsidRPr="00D63139">
        <w:t>Prezentovať a prezentovať sa - analyzovať vlastné komunikačné problémy a riešiť ich sám alebo s pomocou iných.</w:t>
      </w:r>
    </w:p>
    <w:p w:rsidR="00244F0A" w:rsidRPr="00D63139" w:rsidRDefault="00244F0A" w:rsidP="00244F0A">
      <w:pPr>
        <w:rPr>
          <w:b/>
        </w:rPr>
      </w:pPr>
    </w:p>
    <w:p w:rsidR="00244F0A" w:rsidRPr="00D63139" w:rsidRDefault="00244F0A" w:rsidP="00244F0A">
      <w:r w:rsidRPr="00D63139">
        <w:t>Špecifické ciele témy Osobnostný a sociálny rozvoj vo vzdelávacej oblasti Človek a spoločnosť:</w:t>
      </w:r>
    </w:p>
    <w:p w:rsidR="00244F0A" w:rsidRPr="00D63139" w:rsidRDefault="00244F0A" w:rsidP="0059011C">
      <w:pPr>
        <w:pStyle w:val="Odsekzoznamu"/>
        <w:numPr>
          <w:ilvl w:val="0"/>
          <w:numId w:val="37"/>
        </w:numPr>
        <w:rPr>
          <w:b/>
        </w:rPr>
      </w:pPr>
      <w:r w:rsidRPr="00D63139">
        <w:t>Vedieť rozpoznať svoje silné a slabé stránky.</w:t>
      </w:r>
    </w:p>
    <w:p w:rsidR="00A54112" w:rsidRPr="00D63139" w:rsidRDefault="00244F0A" w:rsidP="0059011C">
      <w:pPr>
        <w:pStyle w:val="Odsekzoznamu"/>
        <w:numPr>
          <w:ilvl w:val="0"/>
          <w:numId w:val="37"/>
        </w:numPr>
        <w:rPr>
          <w:b/>
        </w:rPr>
      </w:pPr>
      <w:r w:rsidRPr="00D63139">
        <w:t>Stanoviť si ciele a priority v súlade so svojimi reálnymi sch</w:t>
      </w:r>
      <w:r w:rsidR="00A54112" w:rsidRPr="00D63139">
        <w:t>opnosťami, záujmami a potrebami.</w:t>
      </w:r>
    </w:p>
    <w:p w:rsidR="00A54112" w:rsidRPr="00D63139" w:rsidRDefault="00A54112" w:rsidP="0059011C">
      <w:pPr>
        <w:pStyle w:val="Odsekzoznamu"/>
        <w:numPr>
          <w:ilvl w:val="0"/>
          <w:numId w:val="37"/>
        </w:numPr>
        <w:rPr>
          <w:b/>
        </w:rPr>
      </w:pPr>
      <w:r w:rsidRPr="00D63139">
        <w:t>E</w:t>
      </w:r>
      <w:r w:rsidR="00244F0A" w:rsidRPr="00D63139">
        <w:t>fektívne využívať svoj pracovný aj voľný čas, plánovať si aktuálne činnosti a u</w:t>
      </w:r>
      <w:r w:rsidRPr="00D63139">
        <w:t>važovať o plánoch do budúcnosti.</w:t>
      </w:r>
    </w:p>
    <w:p w:rsidR="00A54112" w:rsidRPr="00D63139" w:rsidRDefault="00A54112" w:rsidP="0059011C">
      <w:pPr>
        <w:pStyle w:val="Odsekzoznamu"/>
        <w:numPr>
          <w:ilvl w:val="0"/>
          <w:numId w:val="37"/>
        </w:numPr>
        <w:rPr>
          <w:b/>
        </w:rPr>
      </w:pPr>
      <w:r w:rsidRPr="00D63139">
        <w:t>A</w:t>
      </w:r>
      <w:r w:rsidR="00244F0A" w:rsidRPr="00D63139">
        <w:t>nalyzovať obmedzujúce negatívne emócie (strach, tréma) a využiť nadobudnuté poznatky na ich prekonávanie</w:t>
      </w:r>
      <w:r w:rsidRPr="00D63139">
        <w:t>.</w:t>
      </w:r>
    </w:p>
    <w:p w:rsidR="00ED53D7" w:rsidRPr="00D63139" w:rsidRDefault="00ED53D7" w:rsidP="0059011C">
      <w:pPr>
        <w:pStyle w:val="Odsekzoznamu"/>
        <w:numPr>
          <w:ilvl w:val="0"/>
          <w:numId w:val="37"/>
        </w:numPr>
        <w:rPr>
          <w:b/>
        </w:rPr>
      </w:pPr>
      <w:r w:rsidRPr="00D63139">
        <w:t>Uplatniť svoj rozpoznaný učebný štýl pri plánovaní a riadení svojho vlastného učenia.</w:t>
      </w:r>
    </w:p>
    <w:p w:rsidR="00A54112" w:rsidRPr="00D63139" w:rsidRDefault="00A54112" w:rsidP="0059011C">
      <w:pPr>
        <w:pStyle w:val="Odsekzoznamu"/>
        <w:numPr>
          <w:ilvl w:val="0"/>
          <w:numId w:val="37"/>
        </w:numPr>
        <w:rPr>
          <w:b/>
        </w:rPr>
      </w:pPr>
      <w:r w:rsidRPr="00D63139">
        <w:t>A</w:t>
      </w:r>
      <w:r w:rsidR="00244F0A" w:rsidRPr="00D63139">
        <w:t>kceptovať dôležitosť každej roly a presadenia sa v skupine a tiež prijať pravidlá práce v</w:t>
      </w:r>
      <w:r w:rsidRPr="00D63139">
        <w:t> </w:t>
      </w:r>
      <w:r w:rsidR="00244F0A" w:rsidRPr="00D63139">
        <w:t>skupine</w:t>
      </w:r>
      <w:r w:rsidRPr="00D63139">
        <w:t>.</w:t>
      </w:r>
    </w:p>
    <w:p w:rsidR="00A54112" w:rsidRPr="00D63139" w:rsidRDefault="00A54112" w:rsidP="0059011C">
      <w:pPr>
        <w:pStyle w:val="Odsekzoznamu"/>
        <w:numPr>
          <w:ilvl w:val="0"/>
          <w:numId w:val="37"/>
        </w:numPr>
        <w:rPr>
          <w:b/>
        </w:rPr>
      </w:pPr>
      <w:r w:rsidRPr="00D63139">
        <w:t xml:space="preserve">Vedieť </w:t>
      </w:r>
      <w:r w:rsidR="00244F0A" w:rsidRPr="00D63139">
        <w:t>cielene komunikovať, analyzovať komunikačné problémy, prijať obojsmerné zásady konštruktívnej kritiky (bez zraňovania) a</w:t>
      </w:r>
      <w:r w:rsidRPr="00D63139">
        <w:t> </w:t>
      </w:r>
      <w:r w:rsidR="00244F0A" w:rsidRPr="00D63139">
        <w:t>konsenzu</w:t>
      </w:r>
      <w:r w:rsidRPr="00D63139">
        <w:t>.</w:t>
      </w:r>
    </w:p>
    <w:p w:rsidR="00A54112" w:rsidRPr="00D63139" w:rsidRDefault="00A54112" w:rsidP="0059011C">
      <w:pPr>
        <w:pStyle w:val="Odsekzoznamu"/>
        <w:numPr>
          <w:ilvl w:val="0"/>
          <w:numId w:val="37"/>
        </w:numPr>
        <w:rPr>
          <w:b/>
        </w:rPr>
      </w:pPr>
      <w:r w:rsidRPr="00D63139">
        <w:t>R</w:t>
      </w:r>
      <w:r w:rsidR="00244F0A" w:rsidRPr="00D63139">
        <w:t xml:space="preserve">ozpoznávať nátlak skupiny a vlastné ohrozenie, odolávať tlaku skupiny, </w:t>
      </w:r>
      <w:r w:rsidRPr="00D63139">
        <w:t xml:space="preserve">vedieť </w:t>
      </w:r>
      <w:r w:rsidR="00244F0A" w:rsidRPr="00D63139">
        <w:t xml:space="preserve">vyhľadať pomoc </w:t>
      </w:r>
      <w:r w:rsidRPr="00D63139">
        <w:t>a požiadať o pomoc.</w:t>
      </w:r>
    </w:p>
    <w:p w:rsidR="00A54112" w:rsidRPr="00D63139" w:rsidRDefault="00A54112" w:rsidP="0059011C">
      <w:pPr>
        <w:pStyle w:val="Odsekzoznamu"/>
        <w:numPr>
          <w:ilvl w:val="0"/>
          <w:numId w:val="37"/>
        </w:numPr>
        <w:rPr>
          <w:b/>
        </w:rPr>
      </w:pPr>
      <w:r w:rsidRPr="00D63139">
        <w:t>U</w:t>
      </w:r>
      <w:r w:rsidR="00244F0A" w:rsidRPr="00D63139">
        <w:t>važovať o dôsledkoch vlastného správania a</w:t>
      </w:r>
      <w:r w:rsidRPr="00D63139">
        <w:t> </w:t>
      </w:r>
      <w:r w:rsidR="00244F0A" w:rsidRPr="00D63139">
        <w:t>konania</w:t>
      </w:r>
      <w:r w:rsidRPr="00D63139">
        <w:t>.</w:t>
      </w:r>
      <w:r w:rsidR="00244F0A" w:rsidRPr="00D63139">
        <w:t xml:space="preserve"> </w:t>
      </w:r>
    </w:p>
    <w:p w:rsidR="00A54112" w:rsidRPr="00D63139" w:rsidRDefault="00A54112" w:rsidP="0059011C">
      <w:pPr>
        <w:pStyle w:val="Odsekzoznamu"/>
        <w:numPr>
          <w:ilvl w:val="0"/>
          <w:numId w:val="37"/>
        </w:numPr>
        <w:rPr>
          <w:b/>
        </w:rPr>
      </w:pPr>
      <w:r w:rsidRPr="00D63139">
        <w:t>R</w:t>
      </w:r>
      <w:r w:rsidR="00244F0A" w:rsidRPr="00D63139">
        <w:t>ozpoznať prejavy sociál</w:t>
      </w:r>
      <w:r w:rsidRPr="00D63139">
        <w:t>neho násilia a nespravodlivosti.</w:t>
      </w:r>
    </w:p>
    <w:p w:rsidR="00244F0A" w:rsidRPr="00D63139" w:rsidRDefault="00A54112" w:rsidP="0059011C">
      <w:pPr>
        <w:pStyle w:val="Odsekzoznamu"/>
        <w:numPr>
          <w:ilvl w:val="0"/>
          <w:numId w:val="37"/>
        </w:numPr>
        <w:rPr>
          <w:b/>
        </w:rPr>
      </w:pPr>
      <w:r w:rsidRPr="00D63139">
        <w:t>F</w:t>
      </w:r>
      <w:r w:rsidR="00244F0A" w:rsidRPr="00D63139">
        <w:t>ormulovať problémy spojené so sociálno-patologickými javmi v spoločnosti a uprednostniť odmietavý postoj k nim vo svojom správaní</w:t>
      </w:r>
      <w:r w:rsidRPr="00D63139">
        <w:t>.</w:t>
      </w:r>
    </w:p>
    <w:p w:rsidR="00A54112" w:rsidRPr="00D63139" w:rsidRDefault="00A54112" w:rsidP="00A54112">
      <w:pPr>
        <w:rPr>
          <w:b/>
        </w:rPr>
      </w:pPr>
    </w:p>
    <w:p w:rsidR="00A54112" w:rsidRPr="00D63139" w:rsidRDefault="00A54112" w:rsidP="00A54112">
      <w:r w:rsidRPr="00D63139">
        <w:t>Špecifické ciele témy Osobnostný a sociálny rozvoj vo vzdelávacej oblasti Človek a hodnoty:</w:t>
      </w:r>
    </w:p>
    <w:p w:rsidR="00A54112" w:rsidRPr="00D63139" w:rsidRDefault="00A54112" w:rsidP="0059011C">
      <w:pPr>
        <w:pStyle w:val="Odsekzoznamu"/>
        <w:numPr>
          <w:ilvl w:val="0"/>
          <w:numId w:val="38"/>
        </w:numPr>
        <w:rPr>
          <w:b/>
        </w:rPr>
      </w:pPr>
      <w:r w:rsidRPr="00D63139">
        <w:t>Vedieť zvážiť svoje potreby, svoje silné a slabé stránky a možnosti svojho rozvoja.</w:t>
      </w:r>
    </w:p>
    <w:p w:rsidR="00A54112" w:rsidRPr="00D63139" w:rsidRDefault="00A54112" w:rsidP="0059011C">
      <w:pPr>
        <w:pStyle w:val="Odsekzoznamu"/>
        <w:numPr>
          <w:ilvl w:val="0"/>
          <w:numId w:val="38"/>
        </w:numPr>
        <w:rPr>
          <w:b/>
        </w:rPr>
      </w:pPr>
      <w:r w:rsidRPr="00D63139">
        <w:t>Rozmýšľať o sociálnych a morálnych dilemách a vedieť zaujať k nim postoj.</w:t>
      </w:r>
    </w:p>
    <w:p w:rsidR="00ED53D7" w:rsidRPr="00D63139" w:rsidRDefault="00A54112" w:rsidP="0059011C">
      <w:pPr>
        <w:pStyle w:val="Odsekzoznamu"/>
        <w:numPr>
          <w:ilvl w:val="0"/>
          <w:numId w:val="38"/>
        </w:numPr>
        <w:rPr>
          <w:b/>
        </w:rPr>
      </w:pPr>
      <w:r w:rsidRPr="00D63139">
        <w:t>Akceptovať stanovisko zodpovednosti za seba samého i za spoločnosť a uvedomovať si dopad na životné prostredie a iných ľudí.</w:t>
      </w:r>
    </w:p>
    <w:p w:rsidR="00ED53D7" w:rsidRPr="00D63139" w:rsidRDefault="00ED53D7" w:rsidP="0059011C">
      <w:pPr>
        <w:pStyle w:val="Odsekzoznamu"/>
        <w:numPr>
          <w:ilvl w:val="0"/>
          <w:numId w:val="38"/>
        </w:numPr>
        <w:rPr>
          <w:b/>
        </w:rPr>
      </w:pPr>
      <w:r w:rsidRPr="00D63139">
        <w:t>Budovať a rozvíjať svoj vzťah k Bohu a napredovať na ceste k spáse.</w:t>
      </w:r>
    </w:p>
    <w:p w:rsidR="00ED53D7" w:rsidRPr="00D63139" w:rsidRDefault="00ED53D7" w:rsidP="0059011C">
      <w:pPr>
        <w:pStyle w:val="Odsekzoznamu"/>
        <w:numPr>
          <w:ilvl w:val="0"/>
          <w:numId w:val="38"/>
        </w:numPr>
        <w:rPr>
          <w:b/>
        </w:rPr>
      </w:pPr>
      <w:r w:rsidRPr="00D63139">
        <w:t>Budovať pozitívny postoj k zodpovedným partnerským vzťahom smerujúcim k manželstvu a rodičovstvu.</w:t>
      </w:r>
    </w:p>
    <w:p w:rsidR="00A54112" w:rsidRPr="00D63139" w:rsidRDefault="00ED53D7" w:rsidP="0059011C">
      <w:pPr>
        <w:pStyle w:val="Odsekzoznamu"/>
        <w:numPr>
          <w:ilvl w:val="0"/>
          <w:numId w:val="38"/>
        </w:numPr>
        <w:rPr>
          <w:b/>
        </w:rPr>
      </w:pPr>
      <w:r w:rsidRPr="00D63139">
        <w:t>V</w:t>
      </w:r>
      <w:r w:rsidR="00A54112" w:rsidRPr="00D63139">
        <w:t>yhodnotiť svoje predstavy a želania o budúcom povolaní s reálnymi požiadavkami a prispôsobiť tomu svoje rozhodnutia</w:t>
      </w:r>
      <w:r w:rsidRPr="00D63139">
        <w:t>.</w:t>
      </w:r>
    </w:p>
    <w:p w:rsidR="00ED53D7" w:rsidRPr="00D63139" w:rsidRDefault="00ED53D7" w:rsidP="00ED53D7">
      <w:pPr>
        <w:rPr>
          <w:b/>
        </w:rPr>
      </w:pPr>
    </w:p>
    <w:p w:rsidR="00ED53D7" w:rsidRPr="00D63139" w:rsidRDefault="00ED53D7" w:rsidP="00ED53D7">
      <w:r w:rsidRPr="00D63139">
        <w:lastRenderedPageBreak/>
        <w:t>Špecifické ciele témy Osobnostný a sociálny rozvoj vo vzdelávacej oblasti Zdravie a pohyb:</w:t>
      </w:r>
    </w:p>
    <w:p w:rsidR="00ED53D7" w:rsidRPr="00D63139" w:rsidRDefault="00ED53D7" w:rsidP="0059011C">
      <w:pPr>
        <w:pStyle w:val="Odsekzoznamu"/>
        <w:numPr>
          <w:ilvl w:val="0"/>
          <w:numId w:val="39"/>
        </w:numPr>
        <w:rPr>
          <w:b/>
        </w:rPr>
      </w:pPr>
      <w:r w:rsidRPr="00D63139">
        <w:t>Vedieť vyhodnotiť primerané a neprimerané reakcie na záťažové situácie.</w:t>
      </w:r>
    </w:p>
    <w:p w:rsidR="00ED53D7" w:rsidRPr="00D63139" w:rsidRDefault="00ED53D7" w:rsidP="0059011C">
      <w:pPr>
        <w:pStyle w:val="Odsekzoznamu"/>
        <w:numPr>
          <w:ilvl w:val="0"/>
          <w:numId w:val="39"/>
        </w:numPr>
        <w:rPr>
          <w:b/>
        </w:rPr>
      </w:pPr>
      <w:r w:rsidRPr="00D63139">
        <w:t xml:space="preserve">Uprednostniť nadobudnuté zásady zdravého životného štýlu vo svojom správaní a konaní. </w:t>
      </w:r>
    </w:p>
    <w:p w:rsidR="00ED53D7" w:rsidRPr="00D63139" w:rsidRDefault="00ED53D7" w:rsidP="0059011C">
      <w:pPr>
        <w:pStyle w:val="Odsekzoznamu"/>
        <w:numPr>
          <w:ilvl w:val="0"/>
          <w:numId w:val="39"/>
        </w:numPr>
        <w:rPr>
          <w:b/>
        </w:rPr>
      </w:pPr>
      <w:r w:rsidRPr="00D63139">
        <w:t>Zvážiť význam rôznych relaxačných techník a podľa možností a potreby ich využívať.</w:t>
      </w:r>
    </w:p>
    <w:p w:rsidR="00ED53D7" w:rsidRPr="00D63139" w:rsidRDefault="00ED53D7" w:rsidP="0059011C">
      <w:pPr>
        <w:pStyle w:val="Odsekzoznamu"/>
        <w:numPr>
          <w:ilvl w:val="0"/>
          <w:numId w:val="39"/>
        </w:numPr>
        <w:rPr>
          <w:b/>
        </w:rPr>
      </w:pPr>
      <w:r w:rsidRPr="00D63139">
        <w:t>Uplatňovať získané životné zručnosti a prijaté pravidlá pri pohybových a športových činnostiach.</w:t>
      </w:r>
    </w:p>
    <w:p w:rsidR="00244F0A" w:rsidRPr="00D63139" w:rsidRDefault="00244F0A" w:rsidP="00244F0A">
      <w:pPr>
        <w:rPr>
          <w:b/>
        </w:rPr>
      </w:pPr>
    </w:p>
    <w:p w:rsidR="007F0939" w:rsidRPr="00D63139" w:rsidRDefault="00ED53D7" w:rsidP="008F37A2">
      <w:pPr>
        <w:pStyle w:val="Nadpis4"/>
      </w:pPr>
      <w:r w:rsidRPr="00D63139">
        <w:t>F.8.4 Environmentálna výchova</w:t>
      </w:r>
    </w:p>
    <w:p w:rsidR="00ED53D7" w:rsidRPr="00D63139" w:rsidRDefault="00ED53D7" w:rsidP="007F0939">
      <w:pPr>
        <w:rPr>
          <w:b/>
        </w:rPr>
      </w:pPr>
    </w:p>
    <w:p w:rsidR="0044235C" w:rsidRPr="00D63139" w:rsidRDefault="0044235C" w:rsidP="0044235C">
      <w:r w:rsidRPr="00D63139">
        <w:t xml:space="preserve">Hlavné ciele prierezovej témy Environmentálna výchova v 1. – </w:t>
      </w:r>
      <w:r w:rsidR="00510775" w:rsidRPr="00D63139">
        <w:t>8</w:t>
      </w:r>
      <w:r w:rsidRPr="00D63139">
        <w:t>. ročníku osemročného gymnázia:</w:t>
      </w:r>
    </w:p>
    <w:p w:rsidR="0044235C" w:rsidRPr="00D63139" w:rsidRDefault="0044235C" w:rsidP="0059011C">
      <w:pPr>
        <w:pStyle w:val="Odsekzoznamu"/>
        <w:numPr>
          <w:ilvl w:val="0"/>
          <w:numId w:val="40"/>
        </w:numPr>
        <w:rPr>
          <w:b/>
        </w:rPr>
      </w:pPr>
      <w:r w:rsidRPr="00D63139">
        <w:t xml:space="preserve">Chápať, analyzovať a hodnotiť vzťahy medzi človekom a jeho životným prostredím na základe poznania zákonov, ktorými sa riadi život na Zemi. </w:t>
      </w:r>
    </w:p>
    <w:p w:rsidR="0044235C" w:rsidRPr="00D63139" w:rsidRDefault="0044235C" w:rsidP="0059011C">
      <w:pPr>
        <w:pStyle w:val="Odsekzoznamu"/>
        <w:numPr>
          <w:ilvl w:val="0"/>
          <w:numId w:val="40"/>
        </w:numPr>
        <w:rPr>
          <w:b/>
        </w:rPr>
      </w:pPr>
      <w:r w:rsidRPr="00D63139">
        <w:t>Poznať a chápať súvislosti medzi vývojom ľudskej populácie a vzťahom k prostrediu v rôznych oblastiach sveta.</w:t>
      </w:r>
    </w:p>
    <w:p w:rsidR="0044235C" w:rsidRPr="00D63139" w:rsidRDefault="0044235C" w:rsidP="0059011C">
      <w:pPr>
        <w:pStyle w:val="Odsekzoznamu"/>
        <w:numPr>
          <w:ilvl w:val="0"/>
          <w:numId w:val="40"/>
        </w:numPr>
        <w:rPr>
          <w:b/>
        </w:rPr>
      </w:pPr>
      <w:r w:rsidRPr="00D63139">
        <w:t>Schopnosť pochopiť súvislosti medzi lokálnymi a globálnymi problémami a vlastnú zodpovednosť vo vzťahu k prostrediu.</w:t>
      </w:r>
    </w:p>
    <w:p w:rsidR="0044235C" w:rsidRPr="00D63139" w:rsidRDefault="0044235C" w:rsidP="0059011C">
      <w:pPr>
        <w:pStyle w:val="Odsekzoznamu"/>
        <w:numPr>
          <w:ilvl w:val="0"/>
          <w:numId w:val="40"/>
        </w:numPr>
        <w:rPr>
          <w:b/>
        </w:rPr>
      </w:pPr>
      <w:r w:rsidRPr="00D63139">
        <w:t>Poskytovať vedomosti, zručnosti a návyky, ktoré sú nevyhnutné pre každodenné konanie a postoje človeka k životnému prostrediu.</w:t>
      </w:r>
    </w:p>
    <w:p w:rsidR="0044235C" w:rsidRPr="00D63139" w:rsidRDefault="0044235C" w:rsidP="0059011C">
      <w:pPr>
        <w:pStyle w:val="Odsekzoznamu"/>
        <w:numPr>
          <w:ilvl w:val="0"/>
          <w:numId w:val="40"/>
        </w:numPr>
        <w:rPr>
          <w:b/>
        </w:rPr>
      </w:pPr>
      <w:r w:rsidRPr="00D63139">
        <w:t>Rozvíjať spoluprácu pri ochrane a tvorbe životného prostredia na miestnej, regionálnej a medzinárodnej úrovni.</w:t>
      </w:r>
    </w:p>
    <w:p w:rsidR="0044235C" w:rsidRPr="00D63139" w:rsidRDefault="0044235C" w:rsidP="0059011C">
      <w:pPr>
        <w:pStyle w:val="Odsekzoznamu"/>
        <w:numPr>
          <w:ilvl w:val="0"/>
          <w:numId w:val="40"/>
        </w:numPr>
        <w:rPr>
          <w:b/>
        </w:rPr>
      </w:pPr>
      <w:r w:rsidRPr="00D63139">
        <w:t>Pochopiť sociálne a kultúrne vplyvy, ktoré determinujú ľudské hodnoty a správanie, vedomie individuálnej zodpovednosti za vzťah človeka k prostrediu ako spotrebiteľa a výrobcu.</w:t>
      </w:r>
    </w:p>
    <w:p w:rsidR="0044235C" w:rsidRPr="00D63139" w:rsidRDefault="0044235C" w:rsidP="0059011C">
      <w:pPr>
        <w:pStyle w:val="Odsekzoznamu"/>
        <w:numPr>
          <w:ilvl w:val="0"/>
          <w:numId w:val="40"/>
        </w:numPr>
        <w:rPr>
          <w:b/>
        </w:rPr>
      </w:pPr>
      <w:r w:rsidRPr="00D63139">
        <w:t>Vedieť hodnotiť objektívnosť a závažnosť informácií o stave životného prostredia a komunikovať o nich, racionálne ich obhajovať a zdôvodňovať svoje názory a stanoviská.</w:t>
      </w:r>
    </w:p>
    <w:p w:rsidR="0044235C" w:rsidRPr="00D63139" w:rsidRDefault="0044235C" w:rsidP="0059011C">
      <w:pPr>
        <w:pStyle w:val="Odsekzoznamu"/>
        <w:numPr>
          <w:ilvl w:val="0"/>
          <w:numId w:val="40"/>
        </w:numPr>
        <w:rPr>
          <w:b/>
        </w:rPr>
      </w:pPr>
      <w:r w:rsidRPr="00D63139">
        <w:t>Vnímať život ako najvyššiu hodnotu.</w:t>
      </w:r>
    </w:p>
    <w:p w:rsidR="0044235C" w:rsidRPr="00D63139" w:rsidRDefault="0044235C" w:rsidP="0059011C">
      <w:pPr>
        <w:pStyle w:val="Odsekzoznamu"/>
        <w:numPr>
          <w:ilvl w:val="0"/>
          <w:numId w:val="40"/>
        </w:numPr>
        <w:rPr>
          <w:b/>
        </w:rPr>
      </w:pPr>
      <w:r w:rsidRPr="00D63139">
        <w:t>Pochopiť význam udržateľného rozvoja ako pozitívnej perspektívy ďalšieho vývoja ľudskej spoločnosti.</w:t>
      </w:r>
    </w:p>
    <w:p w:rsidR="0044235C" w:rsidRPr="00D63139" w:rsidRDefault="0044235C" w:rsidP="0059011C">
      <w:pPr>
        <w:pStyle w:val="Odsekzoznamu"/>
        <w:numPr>
          <w:ilvl w:val="0"/>
          <w:numId w:val="40"/>
        </w:numPr>
        <w:rPr>
          <w:b/>
        </w:rPr>
      </w:pPr>
      <w:r w:rsidRPr="00D63139">
        <w:t>Posilňovať pocit zodpovednosti vo vzťahu k živým organizmom a ich prostrediu.</w:t>
      </w:r>
    </w:p>
    <w:p w:rsidR="0044235C" w:rsidRPr="00D63139" w:rsidRDefault="0044235C" w:rsidP="0059011C">
      <w:pPr>
        <w:pStyle w:val="Odsekzoznamu"/>
        <w:numPr>
          <w:ilvl w:val="0"/>
          <w:numId w:val="40"/>
        </w:numPr>
        <w:rPr>
          <w:b/>
        </w:rPr>
      </w:pPr>
      <w:r w:rsidRPr="00D63139">
        <w:t>Podporovať aktívny prístup k tvorbe a ochrane životného prostredia prostredníctvom praktickej výučby.</w:t>
      </w:r>
    </w:p>
    <w:p w:rsidR="0044235C" w:rsidRPr="00D63139" w:rsidRDefault="0044235C" w:rsidP="0059011C">
      <w:pPr>
        <w:pStyle w:val="Odsekzoznamu"/>
        <w:numPr>
          <w:ilvl w:val="0"/>
          <w:numId w:val="40"/>
        </w:numPr>
        <w:rPr>
          <w:b/>
        </w:rPr>
      </w:pPr>
      <w:r w:rsidRPr="00D63139">
        <w:t>Posilňovať pocit zodpovednosti vo vzťahu k zdravému životnému štýlu a k vnímaniu estetických hodnôt prostredia.</w:t>
      </w:r>
    </w:p>
    <w:p w:rsidR="0044235C" w:rsidRPr="00D63139" w:rsidRDefault="00510775" w:rsidP="0059011C">
      <w:pPr>
        <w:pStyle w:val="Odsekzoznamu"/>
        <w:numPr>
          <w:ilvl w:val="0"/>
          <w:numId w:val="40"/>
        </w:numPr>
        <w:rPr>
          <w:b/>
        </w:rPr>
      </w:pPr>
      <w:r w:rsidRPr="00D63139">
        <w:t>Rozvíjať s</w:t>
      </w:r>
      <w:r w:rsidR="0044235C" w:rsidRPr="00D63139">
        <w:t>chopnosť vnímať a citlivo pristupovať k prírode a prírodnému a kultúrnemu dedičstvu.</w:t>
      </w:r>
    </w:p>
    <w:p w:rsidR="0044235C" w:rsidRPr="00D63139" w:rsidRDefault="0044235C" w:rsidP="0059011C">
      <w:pPr>
        <w:pStyle w:val="Odsekzoznamu"/>
        <w:numPr>
          <w:ilvl w:val="0"/>
          <w:numId w:val="40"/>
        </w:numPr>
        <w:rPr>
          <w:b/>
        </w:rPr>
      </w:pPr>
      <w:r w:rsidRPr="00D63139">
        <w:t>Prehlbovať, rozvíjať a upevňovať hodnotový systém v prospech konania k životnému prostrediu.</w:t>
      </w:r>
    </w:p>
    <w:p w:rsidR="0044235C" w:rsidRPr="00D63139" w:rsidRDefault="0044235C" w:rsidP="0059011C">
      <w:pPr>
        <w:pStyle w:val="Odsekzoznamu"/>
        <w:numPr>
          <w:ilvl w:val="0"/>
          <w:numId w:val="40"/>
        </w:numPr>
        <w:rPr>
          <w:b/>
        </w:rPr>
      </w:pPr>
      <w:r w:rsidRPr="00D63139">
        <w:t>Rozvíjať schopnosť kooperovať v skupine, deliť si úlohy, niesť zodpovednosť.</w:t>
      </w:r>
    </w:p>
    <w:p w:rsidR="00510775" w:rsidRPr="00D63139" w:rsidRDefault="00510775" w:rsidP="00510775">
      <w:pPr>
        <w:rPr>
          <w:b/>
        </w:rPr>
      </w:pPr>
    </w:p>
    <w:p w:rsidR="00510775" w:rsidRPr="00D63139" w:rsidRDefault="00510775" w:rsidP="00510775">
      <w:pPr>
        <w:spacing w:after="160" w:line="259" w:lineRule="auto"/>
        <w:jc w:val="left"/>
      </w:pPr>
      <w:r w:rsidRPr="00D63139">
        <w:t>Špecifické ciele témy Environmentálna výchova vo vzdelávacej oblasti Človek a príroda:</w:t>
      </w:r>
    </w:p>
    <w:p w:rsidR="00510775" w:rsidRPr="00D63139" w:rsidRDefault="00510775" w:rsidP="0059011C">
      <w:pPr>
        <w:pStyle w:val="Odsekzoznamu"/>
        <w:numPr>
          <w:ilvl w:val="0"/>
          <w:numId w:val="41"/>
        </w:numPr>
        <w:spacing w:after="160"/>
        <w:ind w:left="714" w:hanging="357"/>
        <w:jc w:val="left"/>
      </w:pPr>
      <w:r w:rsidRPr="00D63139">
        <w:lastRenderedPageBreak/>
        <w:t xml:space="preserve">Poskytnúť žiakom ucelený elementárny pohľad na okolitú prírodu a prostredie. </w:t>
      </w:r>
    </w:p>
    <w:p w:rsidR="000C007C" w:rsidRPr="00D63139" w:rsidRDefault="00510775" w:rsidP="0059011C">
      <w:pPr>
        <w:pStyle w:val="Odsekzoznamu"/>
        <w:numPr>
          <w:ilvl w:val="0"/>
          <w:numId w:val="41"/>
        </w:numPr>
        <w:spacing w:after="160"/>
        <w:ind w:left="714" w:hanging="357"/>
        <w:jc w:val="left"/>
        <w:rPr>
          <w:b/>
        </w:rPr>
      </w:pPr>
      <w:r w:rsidRPr="00D63139">
        <w:t xml:space="preserve">Naučiť pozorovať, citlivo vnímať a hodnotiť konanie ľudí vo vzťahu k životnému prostrediu. </w:t>
      </w:r>
    </w:p>
    <w:p w:rsidR="00510775" w:rsidRPr="00D63139" w:rsidRDefault="00510775" w:rsidP="0059011C">
      <w:pPr>
        <w:pStyle w:val="Odsekzoznamu"/>
        <w:numPr>
          <w:ilvl w:val="0"/>
          <w:numId w:val="41"/>
        </w:numPr>
        <w:spacing w:after="160"/>
        <w:ind w:left="714" w:hanging="357"/>
        <w:jc w:val="left"/>
        <w:rPr>
          <w:b/>
        </w:rPr>
      </w:pPr>
      <w:r w:rsidRPr="00D63139">
        <w:t>Pochopiť objektívnu platnosť základných prírodných zákonitostí, dynamických súvislostí od ekosystémov po biosféru ako celku, postavenie človeka v prírode a komplexnú funkciu ekosystémov vo vzťahu k ľudskej spoločnosti.</w:t>
      </w:r>
    </w:p>
    <w:p w:rsidR="00510775" w:rsidRPr="00D63139" w:rsidRDefault="00510775" w:rsidP="00510775">
      <w:pPr>
        <w:spacing w:after="160" w:line="259" w:lineRule="auto"/>
        <w:jc w:val="left"/>
        <w:rPr>
          <w:b/>
        </w:rPr>
      </w:pPr>
    </w:p>
    <w:p w:rsidR="00510775" w:rsidRPr="00D63139" w:rsidRDefault="00510775" w:rsidP="00510775">
      <w:pPr>
        <w:spacing w:after="160" w:line="259" w:lineRule="auto"/>
        <w:jc w:val="left"/>
      </w:pPr>
      <w:r w:rsidRPr="00D63139">
        <w:t>Špecifické ciele témy Environmentálna výchova vo vzdelávacej oblasti Človek a spoločnosť a Človek a hodnoty:</w:t>
      </w:r>
    </w:p>
    <w:p w:rsidR="00510775" w:rsidRPr="00D63139" w:rsidRDefault="00510775" w:rsidP="0059011C">
      <w:pPr>
        <w:pStyle w:val="Odsekzoznamu"/>
        <w:numPr>
          <w:ilvl w:val="0"/>
          <w:numId w:val="42"/>
        </w:numPr>
        <w:spacing w:after="160"/>
        <w:ind w:left="714" w:hanging="357"/>
        <w:jc w:val="left"/>
      </w:pPr>
      <w:r w:rsidRPr="00D63139">
        <w:t>Uvedomiť si súvislosti medzi ekologickými, technicko-ekonomickými a sociálnymi prístupmi k riešeniu problematiky.</w:t>
      </w:r>
    </w:p>
    <w:p w:rsidR="00510775" w:rsidRPr="00D63139" w:rsidRDefault="00510775" w:rsidP="0059011C">
      <w:pPr>
        <w:pStyle w:val="Odsekzoznamu"/>
        <w:numPr>
          <w:ilvl w:val="0"/>
          <w:numId w:val="42"/>
        </w:numPr>
        <w:spacing w:after="160"/>
        <w:ind w:left="714" w:hanging="357"/>
        <w:jc w:val="left"/>
      </w:pPr>
      <w:r w:rsidRPr="00D63139">
        <w:t>Poukázať na ďalšie princípy udržateľnosti rozvoja (medziľudské vzťahy, spolupráca v rozmanitosti, odstraňovanie chudoby, chorôb, zmenšovanie rozdielov medzi ľuďmi, zaistenie dôstojného života ľudí.).</w:t>
      </w:r>
    </w:p>
    <w:p w:rsidR="00510775" w:rsidRPr="00D63139" w:rsidRDefault="00510775" w:rsidP="00510775">
      <w:pPr>
        <w:spacing w:after="160" w:line="259" w:lineRule="auto"/>
        <w:jc w:val="left"/>
      </w:pPr>
    </w:p>
    <w:p w:rsidR="00510775" w:rsidRPr="00D63139" w:rsidRDefault="00510775" w:rsidP="00510775">
      <w:pPr>
        <w:spacing w:after="160" w:line="259" w:lineRule="auto"/>
        <w:jc w:val="left"/>
        <w:rPr>
          <w:b/>
        </w:rPr>
      </w:pPr>
      <w:r w:rsidRPr="00D63139">
        <w:t>Špecifické ciele témy Environmentálna výchova vo vzdelávacej oblasti</w:t>
      </w:r>
    </w:p>
    <w:p w:rsidR="00510775" w:rsidRPr="00D63139" w:rsidRDefault="00510775" w:rsidP="0059011C">
      <w:pPr>
        <w:pStyle w:val="Odsekzoznamu"/>
        <w:numPr>
          <w:ilvl w:val="0"/>
          <w:numId w:val="43"/>
        </w:numPr>
        <w:rPr>
          <w:b/>
        </w:rPr>
      </w:pPr>
      <w:r w:rsidRPr="00D63139">
        <w:t xml:space="preserve">Uvedomiť si vplyv prostredia na vlastné zdravie a na zdravie iných. </w:t>
      </w:r>
    </w:p>
    <w:p w:rsidR="000C007C" w:rsidRPr="00D63139" w:rsidRDefault="00510775" w:rsidP="0059011C">
      <w:pPr>
        <w:pStyle w:val="Odsekzoznamu"/>
        <w:numPr>
          <w:ilvl w:val="0"/>
          <w:numId w:val="43"/>
        </w:numPr>
        <w:rPr>
          <w:b/>
        </w:rPr>
      </w:pPr>
      <w:r w:rsidRPr="00D63139">
        <w:t>Spoznať dôležitosť starostlivosti o životné prostredie pri organizovaní masových športových podujatí.</w:t>
      </w:r>
    </w:p>
    <w:p w:rsidR="000C007C" w:rsidRPr="00D63139" w:rsidRDefault="000C007C" w:rsidP="00716B74">
      <w:pPr>
        <w:rPr>
          <w:b/>
        </w:rPr>
      </w:pPr>
    </w:p>
    <w:p w:rsidR="000C007C" w:rsidRDefault="009B66C6" w:rsidP="008F37A2">
      <w:pPr>
        <w:pStyle w:val="Nadpis4"/>
      </w:pPr>
      <w:r w:rsidRPr="00D63139">
        <w:t>F.8.5 Ochrana života a</w:t>
      </w:r>
      <w:r w:rsidR="00600F10">
        <w:t> </w:t>
      </w:r>
      <w:r w:rsidRPr="00D63139">
        <w:t>zdravia</w:t>
      </w:r>
    </w:p>
    <w:p w:rsidR="00600F10" w:rsidRPr="00600F10" w:rsidRDefault="00600F10" w:rsidP="00600F10"/>
    <w:p w:rsidR="000C007C" w:rsidRPr="00D63139" w:rsidRDefault="000A1149" w:rsidP="009B66C6">
      <w:r w:rsidRPr="00D63139">
        <w:t>Povinné učivo „Ochrana ž</w:t>
      </w:r>
      <w:r w:rsidR="009B66C6" w:rsidRPr="00D63139">
        <w:t xml:space="preserve">ivota a zdravia“ (OZO) sa </w:t>
      </w:r>
      <w:r w:rsidRPr="00D63139">
        <w:t>na KGŠM</w:t>
      </w:r>
      <w:r w:rsidR="009B66C6" w:rsidRPr="00D63139">
        <w:t xml:space="preserve"> realizuje prostredníctvom vyučovacích predmetov</w:t>
      </w:r>
      <w:r w:rsidRPr="00D63139">
        <w:t xml:space="preserve">, zaraďovaním tematických besied a workshopov, organizovaním </w:t>
      </w:r>
      <w:r w:rsidR="009B66C6" w:rsidRPr="00D63139">
        <w:t>účelových cvičení a</w:t>
      </w:r>
      <w:r w:rsidRPr="00D63139">
        <w:t> </w:t>
      </w:r>
      <w:r w:rsidR="009B66C6" w:rsidRPr="00D63139">
        <w:t>kurzu</w:t>
      </w:r>
      <w:r w:rsidRPr="00D63139">
        <w:t xml:space="preserve"> ochrany života a zdravia</w:t>
      </w:r>
      <w:r w:rsidR="009B66C6" w:rsidRPr="00D63139">
        <w:t>.</w:t>
      </w:r>
      <w:r w:rsidR="006D64ED" w:rsidRPr="00D63139">
        <w:t xml:space="preserve"> </w:t>
      </w:r>
    </w:p>
    <w:p w:rsidR="00D464F0" w:rsidRPr="00D63139" w:rsidRDefault="00D464F0" w:rsidP="009B66C6"/>
    <w:p w:rsidR="006D64ED" w:rsidRPr="00D63139" w:rsidRDefault="006D64ED" w:rsidP="009B66C6">
      <w:r w:rsidRPr="00D63139">
        <w:t>Hlavný cieľ témy Ochrana života a zdravia:</w:t>
      </w:r>
    </w:p>
    <w:p w:rsidR="006D64ED" w:rsidRPr="00D63139" w:rsidRDefault="006D64ED" w:rsidP="009B66C6">
      <w:r w:rsidRPr="00D63139">
        <w:t>Formovať postoje, vedomosti a zručnosti žiakov zamerané na ochranu života a zdravia pri pobyte a pohybe v prírode a v mimoriadnych situáciách, ktoré môžu vzniknúť vplyvom nepredvídaných skutočností ohrozujúcich človeka a jeho okolie.</w:t>
      </w:r>
    </w:p>
    <w:p w:rsidR="006D64ED" w:rsidRPr="00D63139" w:rsidRDefault="006D64ED" w:rsidP="009B66C6"/>
    <w:p w:rsidR="00D464F0" w:rsidRPr="00D63139" w:rsidRDefault="006D64ED" w:rsidP="009B66C6">
      <w:r w:rsidRPr="00D63139">
        <w:t>Špecifické ciele</w:t>
      </w:r>
      <w:r w:rsidR="00D464F0" w:rsidRPr="00D63139">
        <w:t xml:space="preserve"> témy Ochrana života a zdravia:</w:t>
      </w:r>
    </w:p>
    <w:p w:rsidR="00D464F0" w:rsidRPr="00D63139" w:rsidRDefault="00D464F0" w:rsidP="009B66C6">
      <w:r w:rsidRPr="00D63139">
        <w:t xml:space="preserve">1. Získanie informácií o aktuálnych problémoch ľudstva a návrhoch na ich riešenie. </w:t>
      </w:r>
    </w:p>
    <w:p w:rsidR="00D464F0" w:rsidRPr="00D63139" w:rsidRDefault="00D464F0" w:rsidP="009B66C6">
      <w:r w:rsidRPr="00D63139">
        <w:t xml:space="preserve">2. Prehĺbenie vedomostí a zdokonalenie zručností pri poskytovaní prvej pomoci. </w:t>
      </w:r>
    </w:p>
    <w:p w:rsidR="00D464F0" w:rsidRPr="00D63139" w:rsidRDefault="003725AE" w:rsidP="009B66C6">
      <w:r>
        <w:t>7.</w:t>
      </w:r>
      <w:r w:rsidR="00D464F0" w:rsidRPr="00D63139">
        <w:t xml:space="preserve"> Získanie všeobecných vedomostí o civilnej ochrane a o postupe pri mimoriadnych udalostiach.</w:t>
      </w:r>
    </w:p>
    <w:p w:rsidR="00D464F0" w:rsidRPr="00D63139" w:rsidRDefault="00D464F0" w:rsidP="009B66C6">
      <w:r w:rsidRPr="00D63139">
        <w:t xml:space="preserve">4. Nadobudnutie a prehĺbenie základných zručností potrebných pre pobyt a pohyb človeka v prírode. </w:t>
      </w:r>
    </w:p>
    <w:p w:rsidR="00D464F0" w:rsidRPr="00D63139" w:rsidRDefault="00D464F0" w:rsidP="009B66C6">
      <w:pPr>
        <w:rPr>
          <w:b/>
        </w:rPr>
      </w:pPr>
      <w:r w:rsidRPr="00D63139">
        <w:lastRenderedPageBreak/>
        <w:t>5. Získanie základných informácií a skúseností s technickými činnosťami a športmi.</w:t>
      </w:r>
    </w:p>
    <w:p w:rsidR="00716B74" w:rsidRDefault="00716B74" w:rsidP="006D64ED">
      <w:pPr>
        <w:rPr>
          <w:b/>
        </w:rPr>
      </w:pPr>
    </w:p>
    <w:p w:rsidR="001E54A6" w:rsidRDefault="001E54A6" w:rsidP="001E54A6">
      <w:r>
        <w:t xml:space="preserve">Prierezová téma ochrana života a zdravia sa realizuje tiež prostredníctvom účelových cvičení, ktoré sú v 1. – 4. ročníku realizované dvakrát ročne po 5 hodín, v 5. – 6. ročníku dvakrát ročne v rozsahu 6 hodín. V 7. ročníku absolvujú žiaci kurz ochrany života a zdravia (KOŽAZ) v trvaní 3 dní po 7 hodín výcviku dochádzkovou alebo pobytovou formou. </w:t>
      </w:r>
    </w:p>
    <w:p w:rsidR="00110507" w:rsidRPr="005634BE" w:rsidRDefault="00110507" w:rsidP="00110507">
      <w:pPr>
        <w:rPr>
          <w:lang w:eastAsia="ar-SA"/>
        </w:rPr>
      </w:pPr>
      <w:r w:rsidRPr="005634BE">
        <w:rPr>
          <w:lang w:eastAsia="ar-SA"/>
        </w:rPr>
        <w:t>Účelové cvičenia sú osobitnou formou vyučovania učiva ochrany života a zdravia. Ochrana života a zdravia integruje postoje, vedomosti a zručnosti žiakov zamerané na ochranu života a zdravia v mimoriadnych situáciách a tiež pri pobyte a pohybe v prírode, ktoré môžu vzniknúť vplyvom nepredvídaných skutočností ohrozujúcich človeka a jeho okolie.</w:t>
      </w:r>
    </w:p>
    <w:p w:rsidR="00110507" w:rsidRDefault="00110507" w:rsidP="00110507">
      <w:pPr>
        <w:rPr>
          <w:lang w:eastAsia="ar-SA"/>
        </w:rPr>
      </w:pPr>
      <w:r w:rsidRPr="005634BE">
        <w:rPr>
          <w:lang w:eastAsia="ar-SA"/>
        </w:rPr>
        <w:t xml:space="preserve">Účelový kurz ochrana života a zdravia je povinnou organizačnou formou vyučovania. Jeho zameranie je štruktúrované tak, aby sa ním rozšírili vedomosti žiakov, precvičili požadované zručnosti a prehĺbili osvojené postoje a návyky. </w:t>
      </w:r>
    </w:p>
    <w:p w:rsidR="001A292D" w:rsidRDefault="001A292D" w:rsidP="00110507">
      <w:pPr>
        <w:rPr>
          <w:lang w:eastAsia="ar-SA"/>
        </w:rPr>
      </w:pPr>
    </w:p>
    <w:tbl>
      <w:tblPr>
        <w:tblStyle w:val="Mriekatabuky"/>
        <w:tblW w:w="10348" w:type="dxa"/>
        <w:tblInd w:w="-5" w:type="dxa"/>
        <w:tblLook w:val="04A0" w:firstRow="1" w:lastRow="0" w:firstColumn="1" w:lastColumn="0" w:noHBand="0" w:noVBand="1"/>
      </w:tblPr>
      <w:tblGrid>
        <w:gridCol w:w="5174"/>
        <w:gridCol w:w="5174"/>
      </w:tblGrid>
      <w:tr w:rsidR="001A292D" w:rsidRPr="00D63139" w:rsidTr="001A292D">
        <w:tc>
          <w:tcPr>
            <w:tcW w:w="10348" w:type="dxa"/>
            <w:gridSpan w:val="2"/>
            <w:shd w:val="clear" w:color="auto" w:fill="D0CECE" w:themeFill="background2" w:themeFillShade="E6"/>
          </w:tcPr>
          <w:p w:rsidR="001A292D" w:rsidRPr="00D63139" w:rsidRDefault="001A292D" w:rsidP="001A292D">
            <w:pPr>
              <w:pStyle w:val="Odsekzoznamu"/>
              <w:ind w:left="0"/>
              <w:jc w:val="center"/>
            </w:pPr>
            <w:r>
              <w:t>Tematický celok: Riešenie mimoriadnych situácií, civilná ochrana (1. – 4.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1A292D">
        <w:trPr>
          <w:trHeight w:val="841"/>
        </w:trPr>
        <w:tc>
          <w:tcPr>
            <w:tcW w:w="5174" w:type="dxa"/>
          </w:tcPr>
          <w:p w:rsidR="001A292D" w:rsidRPr="00BA6934" w:rsidRDefault="001A292D" w:rsidP="001A292D">
            <w:pPr>
              <w:contextualSpacing/>
              <w:rPr>
                <w:sz w:val="24"/>
                <w:szCs w:val="24"/>
              </w:rPr>
            </w:pPr>
            <w:r w:rsidRPr="00BA6934">
              <w:rPr>
                <w:sz w:val="24"/>
                <w:szCs w:val="24"/>
              </w:rPr>
              <w:t>Činnosť po varovaní varovnými signálmi. Používanie prostriedkov individuálnej ochrany. Základné zručnosti pri použití ochrannej masky. Kompletizovanie ochrannej masky, pochodová, pohotovostná a ochranná poloha. Čiastočná hygien</w:t>
            </w:r>
            <w:r>
              <w:rPr>
                <w:sz w:val="24"/>
                <w:szCs w:val="24"/>
              </w:rPr>
              <w:t>ická očista osôb a čiastočná de</w:t>
            </w:r>
            <w:r w:rsidRPr="00BA6934">
              <w:rPr>
                <w:sz w:val="24"/>
                <w:szCs w:val="24"/>
              </w:rPr>
              <w:t>aktivácia potravín, vody a materiálu. Ochrana pred účinkami zbraní hromadného ničenia. Prevencia proti požiarom a činnosť po vzniku požiaru.</w:t>
            </w:r>
          </w:p>
          <w:p w:rsidR="001A292D" w:rsidRPr="00D63139" w:rsidRDefault="001A292D" w:rsidP="001A292D"/>
        </w:tc>
        <w:tc>
          <w:tcPr>
            <w:tcW w:w="5174" w:type="dxa"/>
          </w:tcPr>
          <w:p w:rsidR="001A292D" w:rsidRPr="00BA6934" w:rsidRDefault="001A292D" w:rsidP="001A292D">
            <w:pPr>
              <w:contextualSpacing/>
              <w:rPr>
                <w:i/>
                <w:sz w:val="24"/>
                <w:szCs w:val="24"/>
              </w:rPr>
            </w:pPr>
            <w:r w:rsidRPr="00BA6934">
              <w:rPr>
                <w:i/>
                <w:sz w:val="24"/>
                <w:szCs w:val="24"/>
              </w:rPr>
              <w:t>1.Varovné signály a činnosť po ich vyhlásení</w:t>
            </w:r>
          </w:p>
          <w:p w:rsidR="001A292D" w:rsidRPr="00BA6934" w:rsidRDefault="001A292D" w:rsidP="001A292D">
            <w:pPr>
              <w:contextualSpacing/>
              <w:rPr>
                <w:sz w:val="24"/>
                <w:szCs w:val="24"/>
              </w:rPr>
            </w:pPr>
            <w:r w:rsidRPr="00BA6934">
              <w:rPr>
                <w:sz w:val="24"/>
                <w:szCs w:val="24"/>
              </w:rPr>
              <w:t xml:space="preserve">Poznať varovné signály a základné činnosti po ich vyhlásení. </w:t>
            </w:r>
          </w:p>
          <w:p w:rsidR="001A292D" w:rsidRPr="00BA6934" w:rsidRDefault="001A292D" w:rsidP="001A292D">
            <w:pPr>
              <w:contextualSpacing/>
              <w:rPr>
                <w:sz w:val="24"/>
                <w:szCs w:val="24"/>
              </w:rPr>
            </w:pPr>
            <w:r w:rsidRPr="00BA6934">
              <w:rPr>
                <w:sz w:val="24"/>
                <w:szCs w:val="24"/>
              </w:rPr>
              <w:t xml:space="preserve">Popíš, ako sa vyhlasuje varovný signál „Všeobecné ohrozenie“, „Ohrozenie vodou“, „Koniec ohrozenia“. </w:t>
            </w:r>
          </w:p>
          <w:p w:rsidR="001A292D" w:rsidRPr="00BA6934" w:rsidRDefault="001A292D" w:rsidP="001A292D">
            <w:pPr>
              <w:contextualSpacing/>
              <w:rPr>
                <w:sz w:val="24"/>
                <w:szCs w:val="24"/>
              </w:rPr>
            </w:pPr>
            <w:r w:rsidRPr="00BA6934">
              <w:rPr>
                <w:sz w:val="24"/>
                <w:szCs w:val="24"/>
              </w:rPr>
              <w:t xml:space="preserve">Uveď, aká je činnosť po vyhlásení varovného signálu „Všeobecné ohrozenie“. Priprav si ochrannú masku do predpísanej polohy po varovaní signálom „Všeobecné ohrozenie“. </w:t>
            </w:r>
          </w:p>
          <w:p w:rsidR="001A292D" w:rsidRPr="00BA6934" w:rsidRDefault="001A292D" w:rsidP="001A292D">
            <w:pPr>
              <w:contextualSpacing/>
              <w:rPr>
                <w:sz w:val="24"/>
                <w:szCs w:val="24"/>
              </w:rPr>
            </w:pPr>
            <w:r w:rsidRPr="00BA6934">
              <w:rPr>
                <w:sz w:val="24"/>
                <w:szCs w:val="24"/>
              </w:rPr>
              <w:t xml:space="preserve">Čo zabezpečíš v byte pred odchodom do úkrytu? </w:t>
            </w:r>
          </w:p>
          <w:p w:rsidR="001A292D" w:rsidRPr="00BA6934" w:rsidRDefault="001A292D" w:rsidP="001A292D">
            <w:pPr>
              <w:contextualSpacing/>
              <w:rPr>
                <w:sz w:val="24"/>
                <w:szCs w:val="24"/>
              </w:rPr>
            </w:pPr>
            <w:r w:rsidRPr="00BA6934">
              <w:rPr>
                <w:sz w:val="24"/>
                <w:szCs w:val="24"/>
              </w:rPr>
              <w:t>Uveď, kde najbližšie sa nachádza úkryt a povedz, aký čas potrebuješ na presun do úkrytu.</w:t>
            </w:r>
          </w:p>
          <w:p w:rsidR="001A292D" w:rsidRPr="00BA6934" w:rsidRDefault="001A292D" w:rsidP="001A292D">
            <w:pPr>
              <w:contextualSpacing/>
              <w:rPr>
                <w:i/>
                <w:sz w:val="24"/>
                <w:szCs w:val="24"/>
              </w:rPr>
            </w:pPr>
            <w:r w:rsidRPr="00BA6934">
              <w:rPr>
                <w:i/>
                <w:sz w:val="24"/>
                <w:szCs w:val="24"/>
              </w:rPr>
              <w:t xml:space="preserve">2. Prostriedky individuálnej ochrany </w:t>
            </w:r>
          </w:p>
          <w:p w:rsidR="001A292D" w:rsidRPr="00BA6934" w:rsidRDefault="001A292D" w:rsidP="001A292D">
            <w:pPr>
              <w:contextualSpacing/>
              <w:rPr>
                <w:sz w:val="24"/>
                <w:szCs w:val="24"/>
              </w:rPr>
            </w:pPr>
            <w:r w:rsidRPr="00BA6934">
              <w:rPr>
                <w:sz w:val="24"/>
                <w:szCs w:val="24"/>
              </w:rPr>
              <w:t xml:space="preserve">Poznať prostriedky individuálnej ochrany a vedieť ich správne používať. </w:t>
            </w:r>
          </w:p>
          <w:p w:rsidR="001A292D" w:rsidRPr="00BA6934" w:rsidRDefault="001A292D" w:rsidP="001A292D">
            <w:pPr>
              <w:contextualSpacing/>
              <w:rPr>
                <w:sz w:val="24"/>
                <w:szCs w:val="24"/>
              </w:rPr>
            </w:pPr>
            <w:r w:rsidRPr="00BA6934">
              <w:rPr>
                <w:sz w:val="24"/>
                <w:szCs w:val="24"/>
              </w:rPr>
              <w:t>Popíš z akých hlavných častí sa skladá ochranná maska CM 3-/3h.</w:t>
            </w:r>
          </w:p>
          <w:p w:rsidR="001A292D" w:rsidRPr="00BA6934" w:rsidRDefault="001A292D" w:rsidP="001A292D">
            <w:pPr>
              <w:contextualSpacing/>
              <w:rPr>
                <w:sz w:val="24"/>
                <w:szCs w:val="24"/>
              </w:rPr>
            </w:pPr>
            <w:r w:rsidRPr="00BA6934">
              <w:rPr>
                <w:sz w:val="24"/>
                <w:szCs w:val="24"/>
              </w:rPr>
              <w:t xml:space="preserve">Aké prostriedky individuálnej ochrany jednotlivca </w:t>
            </w:r>
            <w:r w:rsidRPr="00BA6934">
              <w:rPr>
                <w:sz w:val="24"/>
                <w:szCs w:val="24"/>
              </w:rPr>
              <w:lastRenderedPageBreak/>
              <w:t xml:space="preserve">poznáš? </w:t>
            </w:r>
          </w:p>
          <w:p w:rsidR="001A292D" w:rsidRPr="00BA6934" w:rsidRDefault="001A292D" w:rsidP="001A292D">
            <w:pPr>
              <w:contextualSpacing/>
              <w:rPr>
                <w:sz w:val="24"/>
                <w:szCs w:val="24"/>
              </w:rPr>
            </w:pPr>
            <w:r w:rsidRPr="00BA6934">
              <w:rPr>
                <w:sz w:val="24"/>
                <w:szCs w:val="24"/>
              </w:rPr>
              <w:t xml:space="preserve">Popíš funkciu ochrannej masky. </w:t>
            </w:r>
          </w:p>
          <w:p w:rsidR="001A292D" w:rsidRPr="00BA6934" w:rsidRDefault="001A292D" w:rsidP="001A292D">
            <w:pPr>
              <w:contextualSpacing/>
              <w:rPr>
                <w:sz w:val="24"/>
                <w:szCs w:val="24"/>
              </w:rPr>
            </w:pPr>
            <w:r w:rsidRPr="00BA6934">
              <w:rPr>
                <w:sz w:val="24"/>
                <w:szCs w:val="24"/>
              </w:rPr>
              <w:t xml:space="preserve">Uveď, aké polohy ochrannej masky poznáš a čo je pohotovostná poloha. </w:t>
            </w:r>
          </w:p>
          <w:p w:rsidR="001A292D" w:rsidRPr="00BA6934" w:rsidRDefault="001A292D" w:rsidP="001A292D">
            <w:pPr>
              <w:contextualSpacing/>
              <w:rPr>
                <w:sz w:val="24"/>
                <w:szCs w:val="24"/>
              </w:rPr>
            </w:pPr>
            <w:r w:rsidRPr="00BA6934">
              <w:rPr>
                <w:sz w:val="24"/>
                <w:szCs w:val="24"/>
              </w:rPr>
              <w:t xml:space="preserve">Vymenuj improvizované prostriedky ochrany dýchacích ciest, končatín a tela. </w:t>
            </w:r>
          </w:p>
          <w:p w:rsidR="001A292D" w:rsidRPr="00BA6934" w:rsidRDefault="001A292D" w:rsidP="001A292D">
            <w:pPr>
              <w:contextualSpacing/>
              <w:rPr>
                <w:sz w:val="24"/>
                <w:szCs w:val="24"/>
              </w:rPr>
            </w:pPr>
            <w:r w:rsidRPr="00BA6934">
              <w:rPr>
                <w:sz w:val="24"/>
                <w:szCs w:val="24"/>
              </w:rPr>
              <w:t xml:space="preserve">Nasaď si ochrannú masku správnym spôsobom v časovom limite do ochrannej polohy. </w:t>
            </w:r>
          </w:p>
          <w:p w:rsidR="001A292D" w:rsidRPr="00BA6934" w:rsidRDefault="001A292D" w:rsidP="001A292D">
            <w:pPr>
              <w:contextualSpacing/>
              <w:rPr>
                <w:sz w:val="24"/>
                <w:szCs w:val="24"/>
              </w:rPr>
            </w:pPr>
            <w:r w:rsidRPr="00BA6934">
              <w:rPr>
                <w:sz w:val="24"/>
                <w:szCs w:val="24"/>
              </w:rPr>
              <w:t xml:space="preserve">Prečo je potrebné dezinfikovať ochrannú masku po použití. </w:t>
            </w:r>
          </w:p>
          <w:p w:rsidR="001A292D" w:rsidRPr="00BA6934" w:rsidRDefault="001A292D" w:rsidP="001A292D">
            <w:pPr>
              <w:contextualSpacing/>
              <w:rPr>
                <w:sz w:val="24"/>
                <w:szCs w:val="24"/>
              </w:rPr>
            </w:pPr>
            <w:r w:rsidRPr="00BA6934">
              <w:rPr>
                <w:sz w:val="24"/>
                <w:szCs w:val="24"/>
              </w:rPr>
              <w:t>Povedz, čo znamená skratka PIO.</w:t>
            </w:r>
          </w:p>
          <w:p w:rsidR="001A292D" w:rsidRPr="00BA6934" w:rsidRDefault="003725AE" w:rsidP="001A292D">
            <w:pPr>
              <w:contextualSpacing/>
              <w:rPr>
                <w:i/>
                <w:sz w:val="24"/>
                <w:szCs w:val="24"/>
              </w:rPr>
            </w:pPr>
            <w:r>
              <w:rPr>
                <w:i/>
                <w:sz w:val="24"/>
                <w:szCs w:val="24"/>
              </w:rPr>
              <w:t>7.</w:t>
            </w:r>
            <w:r w:rsidR="001A292D" w:rsidRPr="00BA6934">
              <w:rPr>
                <w:i/>
                <w:sz w:val="24"/>
                <w:szCs w:val="24"/>
              </w:rPr>
              <w:t xml:space="preserve"> Kolektívna ochrana pred účinkami následkov pri mimoriadnej udalosti </w:t>
            </w:r>
          </w:p>
          <w:p w:rsidR="001A292D" w:rsidRPr="00BA6934" w:rsidRDefault="001A292D" w:rsidP="001A292D">
            <w:pPr>
              <w:contextualSpacing/>
              <w:rPr>
                <w:sz w:val="24"/>
                <w:szCs w:val="24"/>
              </w:rPr>
            </w:pPr>
            <w:r w:rsidRPr="00BA6934">
              <w:rPr>
                <w:sz w:val="24"/>
                <w:szCs w:val="24"/>
              </w:rPr>
              <w:t>Získať vedomosti a zručnosti v oblasti kolektívnej ochrany.</w:t>
            </w:r>
          </w:p>
          <w:p w:rsidR="001A292D" w:rsidRPr="00BA6934" w:rsidRDefault="001A292D" w:rsidP="001A292D">
            <w:pPr>
              <w:contextualSpacing/>
              <w:rPr>
                <w:sz w:val="24"/>
                <w:szCs w:val="24"/>
              </w:rPr>
            </w:pPr>
            <w:r w:rsidRPr="00BA6934">
              <w:rPr>
                <w:sz w:val="24"/>
                <w:szCs w:val="24"/>
              </w:rPr>
              <w:t xml:space="preserve">Čo rozumieš pod pojmom kolektívna ochrana osôb? </w:t>
            </w:r>
          </w:p>
          <w:p w:rsidR="001A292D" w:rsidRPr="00BA6934" w:rsidRDefault="001A292D" w:rsidP="001A292D">
            <w:pPr>
              <w:contextualSpacing/>
              <w:rPr>
                <w:sz w:val="24"/>
                <w:szCs w:val="24"/>
              </w:rPr>
            </w:pPr>
            <w:r w:rsidRPr="00BA6934">
              <w:rPr>
                <w:sz w:val="24"/>
                <w:szCs w:val="24"/>
              </w:rPr>
              <w:t xml:space="preserve">Popíš, čo je evakuácia a ako sa uskutočňuje. </w:t>
            </w:r>
          </w:p>
          <w:p w:rsidR="001A292D" w:rsidRPr="00BA6934" w:rsidRDefault="001A292D" w:rsidP="001A292D">
            <w:pPr>
              <w:contextualSpacing/>
              <w:rPr>
                <w:sz w:val="24"/>
                <w:szCs w:val="24"/>
              </w:rPr>
            </w:pPr>
            <w:r w:rsidRPr="00BA6934">
              <w:rPr>
                <w:sz w:val="24"/>
                <w:szCs w:val="24"/>
              </w:rPr>
              <w:t xml:space="preserve">Uveď, aké spôsoby evakuácie poznáš a aké sú povinnosti občanov. </w:t>
            </w:r>
          </w:p>
          <w:p w:rsidR="001A292D" w:rsidRPr="00BA6934" w:rsidRDefault="001A292D" w:rsidP="001A292D">
            <w:pPr>
              <w:contextualSpacing/>
              <w:rPr>
                <w:sz w:val="24"/>
                <w:szCs w:val="24"/>
              </w:rPr>
            </w:pPr>
            <w:r w:rsidRPr="00BA6934">
              <w:rPr>
                <w:sz w:val="24"/>
                <w:szCs w:val="24"/>
              </w:rPr>
              <w:t xml:space="preserve">Charakterizuj jednotlivé typy úkrytov. </w:t>
            </w:r>
          </w:p>
          <w:p w:rsidR="001A292D" w:rsidRPr="00BA6934" w:rsidRDefault="001A292D" w:rsidP="001A292D">
            <w:pPr>
              <w:contextualSpacing/>
              <w:rPr>
                <w:sz w:val="24"/>
                <w:szCs w:val="24"/>
              </w:rPr>
            </w:pPr>
            <w:r w:rsidRPr="00BA6934">
              <w:rPr>
                <w:sz w:val="24"/>
                <w:szCs w:val="24"/>
              </w:rPr>
              <w:t xml:space="preserve">Uveď, čo má obsahovať evakuačná batožina a aká je povolená hmotnosť pre tvoj vek. </w:t>
            </w:r>
          </w:p>
          <w:p w:rsidR="001A292D" w:rsidRPr="00BA6934" w:rsidRDefault="001A292D" w:rsidP="001A292D">
            <w:pPr>
              <w:contextualSpacing/>
              <w:rPr>
                <w:sz w:val="24"/>
                <w:szCs w:val="24"/>
              </w:rPr>
            </w:pPr>
            <w:r w:rsidRPr="00BA6934">
              <w:rPr>
                <w:sz w:val="24"/>
                <w:szCs w:val="24"/>
              </w:rPr>
              <w:t xml:space="preserve">Povedz základné zásady správania sa v úkrytoch. </w:t>
            </w:r>
          </w:p>
          <w:p w:rsidR="001A292D" w:rsidRPr="00BA6934" w:rsidRDefault="001A292D" w:rsidP="001A292D">
            <w:pPr>
              <w:contextualSpacing/>
              <w:rPr>
                <w:i/>
                <w:sz w:val="24"/>
                <w:szCs w:val="24"/>
              </w:rPr>
            </w:pPr>
            <w:r w:rsidRPr="00BA6934">
              <w:rPr>
                <w:i/>
                <w:sz w:val="24"/>
                <w:szCs w:val="24"/>
              </w:rPr>
              <w:t xml:space="preserve">4. Zbrane hromadného ničenia a ich ničivé účinky </w:t>
            </w:r>
          </w:p>
          <w:p w:rsidR="001A292D" w:rsidRPr="00BA6934" w:rsidRDefault="001A292D" w:rsidP="001A292D">
            <w:pPr>
              <w:contextualSpacing/>
              <w:rPr>
                <w:sz w:val="24"/>
                <w:szCs w:val="24"/>
              </w:rPr>
            </w:pPr>
            <w:r w:rsidRPr="00BA6934">
              <w:rPr>
                <w:sz w:val="24"/>
                <w:szCs w:val="24"/>
              </w:rPr>
              <w:t xml:space="preserve">Vedieť rozdeliť zbrane hromadného ničenia a poznať ich ničivé účinky. </w:t>
            </w:r>
          </w:p>
          <w:p w:rsidR="001A292D" w:rsidRPr="00BA6934" w:rsidRDefault="001A292D" w:rsidP="001A292D">
            <w:pPr>
              <w:contextualSpacing/>
              <w:rPr>
                <w:sz w:val="24"/>
                <w:szCs w:val="24"/>
              </w:rPr>
            </w:pPr>
            <w:r w:rsidRPr="00BA6934">
              <w:rPr>
                <w:sz w:val="24"/>
                <w:szCs w:val="24"/>
              </w:rPr>
              <w:t xml:space="preserve">Vymenuj tri druhy zbraní hromadného ničenia. </w:t>
            </w:r>
          </w:p>
          <w:p w:rsidR="001A292D" w:rsidRPr="00BA6934" w:rsidRDefault="001A292D" w:rsidP="001A292D">
            <w:pPr>
              <w:contextualSpacing/>
              <w:rPr>
                <w:sz w:val="24"/>
                <w:szCs w:val="24"/>
              </w:rPr>
            </w:pPr>
            <w:r w:rsidRPr="00BA6934">
              <w:rPr>
                <w:sz w:val="24"/>
                <w:szCs w:val="24"/>
              </w:rPr>
              <w:t xml:space="preserve">Povedz, aké ničivé účinky jadrových zbraní poznáš. </w:t>
            </w:r>
          </w:p>
          <w:p w:rsidR="001A292D" w:rsidRPr="00BA6934" w:rsidRDefault="001A292D" w:rsidP="001A292D">
            <w:pPr>
              <w:contextualSpacing/>
              <w:rPr>
                <w:sz w:val="24"/>
                <w:szCs w:val="24"/>
              </w:rPr>
            </w:pPr>
            <w:r w:rsidRPr="00BA6934">
              <w:rPr>
                <w:sz w:val="24"/>
                <w:szCs w:val="24"/>
              </w:rPr>
              <w:t xml:space="preserve">Povedz účinky otravných látok a biologických zbraní. </w:t>
            </w:r>
          </w:p>
          <w:p w:rsidR="001A292D" w:rsidRPr="00BA6934" w:rsidRDefault="001A292D" w:rsidP="001A292D">
            <w:pPr>
              <w:contextualSpacing/>
              <w:rPr>
                <w:sz w:val="24"/>
                <w:szCs w:val="24"/>
              </w:rPr>
            </w:pPr>
            <w:r w:rsidRPr="00BA6934">
              <w:rPr>
                <w:sz w:val="24"/>
                <w:szCs w:val="24"/>
              </w:rPr>
              <w:t xml:space="preserve">Čo je prenikavá radiácia, rádioaktívne zamorenie, svetelné žiarenie, tlaková vlna a ako sa proti nim chránime. </w:t>
            </w:r>
          </w:p>
          <w:p w:rsidR="001A292D" w:rsidRPr="00BA6934" w:rsidRDefault="001A292D" w:rsidP="001A292D">
            <w:pPr>
              <w:contextualSpacing/>
              <w:rPr>
                <w:sz w:val="24"/>
                <w:szCs w:val="24"/>
              </w:rPr>
            </w:pPr>
            <w:r w:rsidRPr="00BA6934">
              <w:rPr>
                <w:sz w:val="24"/>
                <w:szCs w:val="24"/>
              </w:rPr>
              <w:lastRenderedPageBreak/>
              <w:t xml:space="preserve">Použi individuálnu ochranu pri zamorení ovzdušia otravnou látkou a urči cestu úniku. </w:t>
            </w:r>
          </w:p>
          <w:p w:rsidR="001A292D" w:rsidRPr="00BA6934" w:rsidRDefault="001A292D" w:rsidP="001A292D">
            <w:pPr>
              <w:contextualSpacing/>
              <w:rPr>
                <w:sz w:val="24"/>
                <w:szCs w:val="24"/>
              </w:rPr>
            </w:pPr>
            <w:r w:rsidRPr="00BA6934">
              <w:rPr>
                <w:sz w:val="24"/>
                <w:szCs w:val="24"/>
              </w:rPr>
              <w:t xml:space="preserve">Vymenuj, aké sú zásady ochrany a prevencia pred infekčnou chorobou. </w:t>
            </w:r>
          </w:p>
          <w:p w:rsidR="001A292D" w:rsidRPr="00BA6934" w:rsidRDefault="001A292D" w:rsidP="001A292D">
            <w:pPr>
              <w:contextualSpacing/>
              <w:rPr>
                <w:i/>
                <w:sz w:val="24"/>
                <w:szCs w:val="24"/>
              </w:rPr>
            </w:pPr>
            <w:r w:rsidRPr="00BA6934">
              <w:rPr>
                <w:i/>
                <w:sz w:val="24"/>
                <w:szCs w:val="24"/>
              </w:rPr>
              <w:t xml:space="preserve">5. Hygienická očista a ochrana potravín a vody </w:t>
            </w:r>
          </w:p>
          <w:p w:rsidR="001A292D" w:rsidRPr="00BA6934" w:rsidRDefault="001A292D" w:rsidP="001A292D">
            <w:pPr>
              <w:contextualSpacing/>
              <w:rPr>
                <w:sz w:val="24"/>
                <w:szCs w:val="24"/>
              </w:rPr>
            </w:pPr>
            <w:r w:rsidRPr="00BA6934">
              <w:rPr>
                <w:sz w:val="24"/>
                <w:szCs w:val="24"/>
              </w:rPr>
              <w:t xml:space="preserve">Poznať zásady ochrany osôb, potravín, vody a materiálu. </w:t>
            </w:r>
          </w:p>
          <w:p w:rsidR="001A292D" w:rsidRPr="00BA6934" w:rsidRDefault="001A292D" w:rsidP="001A292D">
            <w:pPr>
              <w:contextualSpacing/>
              <w:rPr>
                <w:sz w:val="24"/>
                <w:szCs w:val="24"/>
              </w:rPr>
            </w:pPr>
            <w:r w:rsidRPr="00BA6934">
              <w:rPr>
                <w:sz w:val="24"/>
                <w:szCs w:val="24"/>
              </w:rPr>
              <w:t xml:space="preserve">Povedz, čo rozumieme pod pojmom kontaminácia. </w:t>
            </w:r>
          </w:p>
          <w:p w:rsidR="001A292D" w:rsidRPr="00BA6934" w:rsidRDefault="001A292D" w:rsidP="001A292D">
            <w:pPr>
              <w:contextualSpacing/>
              <w:rPr>
                <w:sz w:val="24"/>
                <w:szCs w:val="24"/>
              </w:rPr>
            </w:pPr>
            <w:r w:rsidRPr="00BA6934">
              <w:rPr>
                <w:sz w:val="24"/>
                <w:szCs w:val="24"/>
              </w:rPr>
              <w:t xml:space="preserve">Uveď, čo znamenajú pojmy dezinfekcia, dezinsekcia, deratizácia a dekontaminácia. </w:t>
            </w:r>
          </w:p>
          <w:p w:rsidR="001A292D" w:rsidRPr="00BA6934" w:rsidRDefault="001A292D" w:rsidP="001A292D">
            <w:pPr>
              <w:contextualSpacing/>
              <w:rPr>
                <w:sz w:val="24"/>
                <w:szCs w:val="24"/>
              </w:rPr>
            </w:pPr>
            <w:r w:rsidRPr="00BA6934">
              <w:rPr>
                <w:sz w:val="24"/>
                <w:szCs w:val="24"/>
              </w:rPr>
              <w:t xml:space="preserve">Vykonaj hygienickú očistu tváre, dýchacích ciest, očí, rúk a vrchného oblečenia po prechode prašného územia na účelovom cvičení správnym postupom. </w:t>
            </w:r>
          </w:p>
          <w:p w:rsidR="001A292D" w:rsidRPr="00BA6934" w:rsidRDefault="001A292D" w:rsidP="001A292D">
            <w:pPr>
              <w:contextualSpacing/>
              <w:rPr>
                <w:sz w:val="24"/>
                <w:szCs w:val="24"/>
              </w:rPr>
            </w:pPr>
            <w:r w:rsidRPr="00BA6934">
              <w:rPr>
                <w:sz w:val="24"/>
                <w:szCs w:val="24"/>
              </w:rPr>
              <w:t xml:space="preserve">Popíš, akým spôsobom sa vykoná úplná hygienická očista a špeciálna očista materiálu po zamorení rádioaktívnym prachom a otravnými látkami. </w:t>
            </w:r>
          </w:p>
          <w:p w:rsidR="001A292D" w:rsidRPr="00BA6934" w:rsidRDefault="001A292D" w:rsidP="001A292D">
            <w:pPr>
              <w:contextualSpacing/>
              <w:rPr>
                <w:sz w:val="24"/>
                <w:szCs w:val="24"/>
              </w:rPr>
            </w:pPr>
            <w:r w:rsidRPr="00BA6934">
              <w:rPr>
                <w:sz w:val="24"/>
                <w:szCs w:val="24"/>
              </w:rPr>
              <w:t xml:space="preserve">Popíš, ako chránime vodné zdroje proti zamoreniu. Priprav na účelové cvičenie svoje potraviny a vodu do dostupných bezpečných obalov proti kontaminácii. </w:t>
            </w:r>
          </w:p>
          <w:p w:rsidR="001A292D" w:rsidRPr="00BA6934" w:rsidRDefault="001A292D" w:rsidP="001A292D">
            <w:pPr>
              <w:contextualSpacing/>
              <w:rPr>
                <w:i/>
                <w:sz w:val="24"/>
                <w:szCs w:val="24"/>
              </w:rPr>
            </w:pPr>
            <w:r w:rsidRPr="00BA6934">
              <w:rPr>
                <w:i/>
                <w:sz w:val="24"/>
                <w:szCs w:val="24"/>
              </w:rPr>
              <w:t xml:space="preserve">6. Ochrana proti požiarom </w:t>
            </w:r>
          </w:p>
          <w:p w:rsidR="001A292D" w:rsidRPr="00BA6934" w:rsidRDefault="001A292D" w:rsidP="001A292D">
            <w:pPr>
              <w:contextualSpacing/>
              <w:rPr>
                <w:sz w:val="24"/>
                <w:szCs w:val="24"/>
              </w:rPr>
            </w:pPr>
            <w:r w:rsidRPr="00BA6934">
              <w:rPr>
                <w:sz w:val="24"/>
                <w:szCs w:val="24"/>
              </w:rPr>
              <w:t xml:space="preserve">Poznať preventívne opatrenia proti požiarom a zásady hasenia vzniknutého začínajúceho požiaru. Vymenuj jednoduché hasiace prostriedky a aké horľaviny nimi hasíme. </w:t>
            </w:r>
          </w:p>
          <w:p w:rsidR="001A292D" w:rsidRPr="00BA6934" w:rsidRDefault="001A292D" w:rsidP="001A292D">
            <w:pPr>
              <w:contextualSpacing/>
              <w:rPr>
                <w:sz w:val="24"/>
                <w:szCs w:val="24"/>
              </w:rPr>
            </w:pPr>
            <w:r w:rsidRPr="00BA6934">
              <w:rPr>
                <w:sz w:val="24"/>
                <w:szCs w:val="24"/>
              </w:rPr>
              <w:t xml:space="preserve">Vymenuj, aké ručné hasiace prístroje a aké horľaviny, ktorými hasíme poznáš. </w:t>
            </w:r>
          </w:p>
          <w:p w:rsidR="001A292D" w:rsidRPr="00BA6934" w:rsidRDefault="001A292D" w:rsidP="001A292D">
            <w:pPr>
              <w:contextualSpacing/>
              <w:rPr>
                <w:sz w:val="24"/>
                <w:szCs w:val="24"/>
              </w:rPr>
            </w:pPr>
            <w:r w:rsidRPr="00BA6934">
              <w:rPr>
                <w:sz w:val="24"/>
                <w:szCs w:val="24"/>
              </w:rPr>
              <w:t xml:space="preserve">Povedz, akým ručným hasiacim prístrojom nesmieme hasiť horiace elektrické zariadenie pod prúdom. Povedz, aké horľaviny sa nesmú nachádzať v blízkosti vykurovacích telies. </w:t>
            </w:r>
          </w:p>
          <w:p w:rsidR="001A292D" w:rsidRPr="00BA6934" w:rsidRDefault="001A292D" w:rsidP="001A292D">
            <w:pPr>
              <w:contextualSpacing/>
              <w:rPr>
                <w:sz w:val="24"/>
                <w:szCs w:val="24"/>
              </w:rPr>
            </w:pPr>
            <w:r w:rsidRPr="00BA6934">
              <w:rPr>
                <w:sz w:val="24"/>
                <w:szCs w:val="24"/>
              </w:rPr>
              <w:t xml:space="preserve">Vymenuj, aké tekuté horľaviny poznáš a akými prostriedkami ich hasíme. </w:t>
            </w:r>
          </w:p>
          <w:p w:rsidR="001A292D" w:rsidRPr="00BA6934" w:rsidRDefault="001A292D" w:rsidP="001A292D">
            <w:pPr>
              <w:contextualSpacing/>
              <w:rPr>
                <w:sz w:val="24"/>
                <w:szCs w:val="24"/>
              </w:rPr>
            </w:pPr>
            <w:r w:rsidRPr="00BA6934">
              <w:rPr>
                <w:sz w:val="24"/>
                <w:szCs w:val="24"/>
              </w:rPr>
              <w:t xml:space="preserve">Povedz, aké sú zásady manipulácie s otvoreným </w:t>
            </w:r>
            <w:r w:rsidRPr="00BA6934">
              <w:rPr>
                <w:sz w:val="24"/>
                <w:szCs w:val="24"/>
              </w:rPr>
              <w:lastRenderedPageBreak/>
              <w:t xml:space="preserve">ohňom. </w:t>
            </w:r>
          </w:p>
          <w:p w:rsidR="001A292D" w:rsidRPr="00BA6934" w:rsidRDefault="001A292D" w:rsidP="001A292D">
            <w:pPr>
              <w:contextualSpacing/>
              <w:rPr>
                <w:sz w:val="24"/>
                <w:szCs w:val="24"/>
              </w:rPr>
            </w:pPr>
            <w:r w:rsidRPr="00BA6934">
              <w:rPr>
                <w:sz w:val="24"/>
                <w:szCs w:val="24"/>
              </w:rPr>
              <w:t xml:space="preserve">Uveď, aké základné protipožiarne opatrenia poznáš, ktoré dodržujete vo vašej domácnosti. </w:t>
            </w:r>
          </w:p>
          <w:p w:rsidR="001A292D" w:rsidRPr="00BA6934" w:rsidRDefault="001A292D" w:rsidP="001A292D">
            <w:pPr>
              <w:contextualSpacing/>
              <w:rPr>
                <w:sz w:val="24"/>
                <w:szCs w:val="24"/>
              </w:rPr>
            </w:pPr>
            <w:r w:rsidRPr="00BA6934">
              <w:rPr>
                <w:sz w:val="24"/>
                <w:szCs w:val="24"/>
              </w:rPr>
              <w:t xml:space="preserve">Povedz, aké protipožiarne opatrenia musíme dodržiavať pri táborení. </w:t>
            </w:r>
          </w:p>
          <w:p w:rsidR="001A292D" w:rsidRPr="00BA6934" w:rsidRDefault="001A292D" w:rsidP="001A292D">
            <w:pPr>
              <w:contextualSpacing/>
              <w:rPr>
                <w:sz w:val="24"/>
                <w:szCs w:val="24"/>
              </w:rPr>
            </w:pPr>
            <w:r w:rsidRPr="00BA6934">
              <w:rPr>
                <w:sz w:val="24"/>
                <w:szCs w:val="24"/>
              </w:rPr>
              <w:t xml:space="preserve">Povedz, čo prikazujú požiarne poplachové smernice vo vašej škole. </w:t>
            </w:r>
          </w:p>
          <w:p w:rsidR="001A292D" w:rsidRPr="001A292D" w:rsidRDefault="001A292D" w:rsidP="001A292D">
            <w:pPr>
              <w:contextualSpacing/>
              <w:rPr>
                <w:sz w:val="24"/>
                <w:szCs w:val="24"/>
              </w:rPr>
            </w:pPr>
            <w:r w:rsidRPr="00BA6934">
              <w:rPr>
                <w:sz w:val="24"/>
                <w:szCs w:val="24"/>
              </w:rPr>
              <w:t xml:space="preserve">Uveď, ako privoláš hasičov k vzniknutému požiaru a ako sa vyhlasuje varovný signál „Požiarny poplach“. </w:t>
            </w:r>
          </w:p>
        </w:tc>
      </w:tr>
      <w:tr w:rsidR="001A292D" w:rsidRPr="00D63139" w:rsidTr="001A292D">
        <w:tc>
          <w:tcPr>
            <w:tcW w:w="10348" w:type="dxa"/>
            <w:gridSpan w:val="2"/>
            <w:shd w:val="clear" w:color="auto" w:fill="D0CECE" w:themeFill="background2" w:themeFillShade="E6"/>
          </w:tcPr>
          <w:p w:rsidR="001A292D" w:rsidRPr="00D63139" w:rsidRDefault="001A292D" w:rsidP="001A292D">
            <w:pPr>
              <w:pStyle w:val="Odsekzoznamu"/>
              <w:ind w:left="0"/>
              <w:jc w:val="center"/>
            </w:pPr>
            <w:r>
              <w:lastRenderedPageBreak/>
              <w:t>Tematický celok: Zdravotná príprava (1. – 4.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1A292D">
        <w:trPr>
          <w:trHeight w:val="5809"/>
        </w:trPr>
        <w:tc>
          <w:tcPr>
            <w:tcW w:w="5174" w:type="dxa"/>
          </w:tcPr>
          <w:p w:rsidR="001A292D" w:rsidRPr="00BA6934" w:rsidRDefault="001A292D" w:rsidP="001A292D">
            <w:pPr>
              <w:contextualSpacing/>
              <w:rPr>
                <w:sz w:val="24"/>
                <w:szCs w:val="24"/>
              </w:rPr>
            </w:pPr>
            <w:r w:rsidRPr="00BA6934">
              <w:rPr>
                <w:sz w:val="24"/>
                <w:szCs w:val="24"/>
              </w:rPr>
              <w:t>Všeobecné zásady prvej pomoci. Prvá pomoc pri stavoch ohrozujúcich život – krvácanie, zastavenie dýchania, strata vedomia a šok. Základné ošetrenie a znehybnenie končatín štandardnými a improvizovanými prostriedkami pri zlomeninách, vyvrtnutiach a vykĺbeninách. Zásady pri poranení panvy, krčnej chrbtice. Obväzová technika a odsun raneného. Postup pri poskytovaní prvej pomoci pri hromadnom nešťastí, poranení elektrickým prúdom, popáleninách, úpaloch, podchladení a otravách.</w:t>
            </w:r>
          </w:p>
          <w:p w:rsidR="001A292D" w:rsidRPr="00595536" w:rsidRDefault="001A292D" w:rsidP="001A292D"/>
        </w:tc>
        <w:tc>
          <w:tcPr>
            <w:tcW w:w="5174" w:type="dxa"/>
          </w:tcPr>
          <w:p w:rsidR="001A292D" w:rsidRPr="00BA6934" w:rsidRDefault="001A292D" w:rsidP="001A292D">
            <w:r w:rsidRPr="00BA6934">
              <w:t xml:space="preserve">1.Všeobecné zásady pri poskytovaní prvej pomoci </w:t>
            </w:r>
          </w:p>
          <w:p w:rsidR="001A292D" w:rsidRPr="00BA6934" w:rsidRDefault="001A292D" w:rsidP="001A292D">
            <w:r w:rsidRPr="00BA6934">
              <w:t xml:space="preserve">Poznať základné zásady prístupu k zranenému, technickú a zdravotnícku prvú pomoc. </w:t>
            </w:r>
          </w:p>
          <w:p w:rsidR="001A292D" w:rsidRPr="00BA6934" w:rsidRDefault="001A292D" w:rsidP="001A292D">
            <w:r w:rsidRPr="00BA6934">
              <w:t xml:space="preserve">Vymenuj tie činnosti, ktoré patria do technickej a zdravotníckej prvej pomoci. </w:t>
            </w:r>
          </w:p>
          <w:p w:rsidR="001A292D" w:rsidRPr="00BA6934" w:rsidRDefault="001A292D" w:rsidP="001A292D">
            <w:r w:rsidRPr="00BA6934">
              <w:t xml:space="preserve">Vymenuj dôležité životné funkcie. Popíš, ako zistíš, či postihnutý dýcha, je pri vedomí a či je krvný obeh funkčný. </w:t>
            </w:r>
          </w:p>
          <w:p w:rsidR="001A292D" w:rsidRPr="00BA6934" w:rsidRDefault="001A292D" w:rsidP="001A292D">
            <w:r w:rsidRPr="00BA6934">
              <w:t xml:space="preserve">Uveď technickú činnosť záchrancu pri poranení elektrickým prúdom a otrave v zadymenom priestore. Vymenuj jednotlivé zásady protišokových opatrení. </w:t>
            </w:r>
          </w:p>
          <w:p w:rsidR="001A292D" w:rsidRPr="00BA6934" w:rsidRDefault="001A292D" w:rsidP="001A292D">
            <w:r w:rsidRPr="00BA6934">
              <w:t xml:space="preserve">Povedz, ktorým zraneným poskytneš pomoc najskôr pri väčšom počte zranených osôb. </w:t>
            </w:r>
          </w:p>
          <w:p w:rsidR="001A292D" w:rsidRPr="00BA6934" w:rsidRDefault="001A292D" w:rsidP="001A292D">
            <w:r w:rsidRPr="00BA6934">
              <w:t>Aký je postup privolania odbornej zdravotníckej pomoci k zranenému?</w:t>
            </w:r>
          </w:p>
          <w:p w:rsidR="001A292D" w:rsidRPr="00BA6934" w:rsidRDefault="001A292D" w:rsidP="001A292D">
            <w:r w:rsidRPr="00BA6934">
              <w:t xml:space="preserve">2. Prvá pomoc pri stavoch ohrozujúcich život </w:t>
            </w:r>
          </w:p>
          <w:p w:rsidR="001A292D" w:rsidRPr="00BA6934" w:rsidRDefault="001A292D" w:rsidP="001A292D">
            <w:r w:rsidRPr="00BA6934">
              <w:t xml:space="preserve">Poznať druhy krvácania, spôsoby zastavenia a obnovenie krvného obehu. </w:t>
            </w:r>
          </w:p>
          <w:p w:rsidR="001A292D" w:rsidRPr="00BA6934" w:rsidRDefault="001A292D" w:rsidP="001A292D">
            <w:r w:rsidRPr="00BA6934">
              <w:t xml:space="preserve">Porovnaj vonkajšie a vnútorné krvácanie. </w:t>
            </w:r>
          </w:p>
          <w:p w:rsidR="001A292D" w:rsidRPr="00BA6934" w:rsidRDefault="001A292D" w:rsidP="001A292D">
            <w:r w:rsidRPr="00BA6934">
              <w:t xml:space="preserve">Popíš rozdiel medzi žilovým, tepnovým a vlásočnicovým krvácaním. </w:t>
            </w:r>
          </w:p>
          <w:p w:rsidR="001A292D" w:rsidRPr="00BA6934" w:rsidRDefault="001A292D" w:rsidP="001A292D">
            <w:r w:rsidRPr="00BA6934">
              <w:t xml:space="preserve">Vymenuj tlakové body a uveď ich význam pri zastavení krvácania. </w:t>
            </w:r>
          </w:p>
          <w:p w:rsidR="001A292D" w:rsidRPr="00BA6934" w:rsidRDefault="001A292D" w:rsidP="001A292D">
            <w:r w:rsidRPr="00BA6934">
              <w:t xml:space="preserve">Popíš, ako budeš postupovať pri príznakoch vnútorného krvácania. </w:t>
            </w:r>
          </w:p>
          <w:p w:rsidR="001A292D" w:rsidRPr="00BA6934" w:rsidRDefault="001A292D" w:rsidP="001A292D">
            <w:r w:rsidRPr="00BA6934">
              <w:t xml:space="preserve">Vymenuj spôsoby zastavenia krvácania z poranenej </w:t>
            </w:r>
            <w:r w:rsidRPr="00BA6934">
              <w:lastRenderedPageBreak/>
              <w:t xml:space="preserve">tepny. </w:t>
            </w:r>
          </w:p>
          <w:p w:rsidR="001A292D" w:rsidRPr="00BA6934" w:rsidRDefault="001A292D" w:rsidP="001A292D">
            <w:r w:rsidRPr="00BA6934">
              <w:t xml:space="preserve">Poskytni prvú pomoc zastavenia tepnového krvácania pomocou tlakového obväzu pri poranení ramennej tepny. </w:t>
            </w:r>
          </w:p>
          <w:p w:rsidR="001A292D" w:rsidRPr="00BA6934" w:rsidRDefault="001A292D" w:rsidP="001A292D">
            <w:r w:rsidRPr="00BA6934">
              <w:t xml:space="preserve">Povedz, prečo nesmieme podávať tekutiny pri vnútornom krvácaní. </w:t>
            </w:r>
          </w:p>
          <w:p w:rsidR="001A292D" w:rsidRPr="00BA6934" w:rsidRDefault="001A292D" w:rsidP="001A292D">
            <w:r w:rsidRPr="00BA6934">
              <w:t xml:space="preserve">Popíš, ako ošetríš krvácajúcu povrchovú reznú ranu. </w:t>
            </w:r>
          </w:p>
          <w:p w:rsidR="001A292D" w:rsidRPr="00BA6934" w:rsidRDefault="001A292D" w:rsidP="001A292D">
            <w:r w:rsidRPr="00BA6934">
              <w:t xml:space="preserve">Uveď, kedy uskutočňujeme masáž srdca a popíš, akým spôsobom sa vykonáva. </w:t>
            </w:r>
          </w:p>
          <w:p w:rsidR="001A292D" w:rsidRPr="00BA6934" w:rsidRDefault="001A292D" w:rsidP="001A292D">
            <w:r w:rsidRPr="00BA6934">
              <w:t xml:space="preserve">Vedieť poskytnúť prvú pomoc pri zastavení dýchania. </w:t>
            </w:r>
          </w:p>
          <w:p w:rsidR="001A292D" w:rsidRPr="00BA6934" w:rsidRDefault="001A292D" w:rsidP="001A292D">
            <w:r w:rsidRPr="00BA6934">
              <w:t xml:space="preserve">Povedz, podľa akých príznakov zistíme, že postihnutý nedýcha. </w:t>
            </w:r>
          </w:p>
          <w:p w:rsidR="001A292D" w:rsidRPr="00BA6934" w:rsidRDefault="001A292D" w:rsidP="001A292D">
            <w:r w:rsidRPr="00BA6934">
              <w:t xml:space="preserve">Uveď možné príčiny zastavenia dýchania. </w:t>
            </w:r>
          </w:p>
          <w:p w:rsidR="001A292D" w:rsidRPr="00BA6934" w:rsidRDefault="001A292D" w:rsidP="001A292D">
            <w:r w:rsidRPr="00BA6934">
              <w:t xml:space="preserve">Popíš, akým spôsobom uvoľníme dýchacie cesty. </w:t>
            </w:r>
          </w:p>
          <w:p w:rsidR="001A292D" w:rsidRPr="00BA6934" w:rsidRDefault="001A292D" w:rsidP="001A292D">
            <w:r w:rsidRPr="00BA6934">
              <w:t xml:space="preserve">Vykonajte vo dvojici správne umelé dýchanie z úst do úst a nepriamu masáž srdca na modeli (Resusci Anne). Ak nemáš model, popíš presný postup. </w:t>
            </w:r>
          </w:p>
          <w:p w:rsidR="001A292D" w:rsidRPr="00BA6934" w:rsidRDefault="001A292D" w:rsidP="001A292D">
            <w:r w:rsidRPr="00BA6934">
              <w:t xml:space="preserve">Uveď počet stlačení hrudníka na jeden vdych postihnutému so zastaveným dýchaním a krvným obehom. </w:t>
            </w:r>
          </w:p>
          <w:p w:rsidR="001A292D" w:rsidRPr="00BA6934" w:rsidRDefault="001A292D" w:rsidP="001A292D">
            <w:r w:rsidRPr="00BA6934">
              <w:t xml:space="preserve">Vykonaj na figurantovi správne uloženie do stabilizovanej polohy. </w:t>
            </w:r>
          </w:p>
          <w:p w:rsidR="001A292D" w:rsidRPr="00BA6934" w:rsidRDefault="001A292D" w:rsidP="001A292D">
            <w:r w:rsidRPr="00BA6934">
              <w:t xml:space="preserve">Vedieť zvládnuť situáciu a poskytnúť prvú pomoc postihnutému so stratou vedomia, podchladení, otravách a popáleninách. </w:t>
            </w:r>
          </w:p>
          <w:p w:rsidR="001A292D" w:rsidRPr="00BA6934" w:rsidRDefault="001A292D" w:rsidP="001A292D">
            <w:r w:rsidRPr="00BA6934">
              <w:t xml:space="preserve">Uveď, ktoré životné funkcie kontrolujeme u postihnutého so stratou vedomia. </w:t>
            </w:r>
          </w:p>
          <w:p w:rsidR="001A292D" w:rsidRPr="00BA6934" w:rsidRDefault="001A292D" w:rsidP="001A292D">
            <w:r w:rsidRPr="00BA6934">
              <w:t xml:space="preserve">Povedz, čo nám signalizujú modré pery u postihnutého so stratou vedomia. </w:t>
            </w:r>
          </w:p>
          <w:p w:rsidR="001A292D" w:rsidRPr="00BA6934" w:rsidRDefault="001A292D" w:rsidP="001A292D">
            <w:r w:rsidRPr="00BA6934">
              <w:t>Popíš, ak postihnutý dýcha, do akej polohy ho uložíme.</w:t>
            </w:r>
          </w:p>
          <w:p w:rsidR="001A292D" w:rsidRPr="00BA6934" w:rsidRDefault="001A292D" w:rsidP="001A292D">
            <w:r w:rsidRPr="00BA6934">
              <w:t xml:space="preserve">Povedz, aké sú možné príčiny straty vedomia. </w:t>
            </w:r>
          </w:p>
          <w:p w:rsidR="001A292D" w:rsidRPr="00BA6934" w:rsidRDefault="001A292D" w:rsidP="001A292D">
            <w:r w:rsidRPr="00BA6934">
              <w:t xml:space="preserve">Uveď, ako zabezpečíme odbornú pomoc a prevoz do nemocnice. </w:t>
            </w:r>
          </w:p>
          <w:p w:rsidR="001A292D" w:rsidRPr="00BA6934" w:rsidRDefault="001A292D" w:rsidP="001A292D">
            <w:r w:rsidRPr="00BA6934">
              <w:t xml:space="preserve">Popíš prvú pomoc pri podchladení. </w:t>
            </w:r>
          </w:p>
          <w:p w:rsidR="001A292D" w:rsidRPr="00BA6934" w:rsidRDefault="001A292D" w:rsidP="001A292D">
            <w:r w:rsidRPr="00BA6934">
              <w:t xml:space="preserve">Povedz, čo spôsobuje otravy, ktoré sú najčastejšie druhy a ako poskytneme prvú pomoc. </w:t>
            </w:r>
          </w:p>
          <w:p w:rsidR="001A292D" w:rsidRPr="00BA6934" w:rsidRDefault="001A292D" w:rsidP="001A292D">
            <w:r w:rsidRPr="00BA6934">
              <w:t>Charakterizuj stupne popálenia a popíš prvú pomoc pri obarení.</w:t>
            </w:r>
          </w:p>
          <w:p w:rsidR="001A292D" w:rsidRPr="00BA6934" w:rsidRDefault="001A292D" w:rsidP="001A292D">
            <w:r w:rsidRPr="00BA6934">
              <w:t xml:space="preserve">Popíš príznaky podchladenia a prehriatia, prevenciu a </w:t>
            </w:r>
            <w:r w:rsidRPr="00BA6934">
              <w:lastRenderedPageBreak/>
              <w:t xml:space="preserve">prvú pomoc pri omrzlinách a úpale. </w:t>
            </w:r>
          </w:p>
          <w:p w:rsidR="001A292D" w:rsidRPr="00BA6934" w:rsidRDefault="001A292D" w:rsidP="001A292D">
            <w:r w:rsidRPr="00BA6934">
              <w:t xml:space="preserve">Vedieť poskytnúť prvú pomoc pri zlomeninách a iných poškodeniach končatín a chrbtice. </w:t>
            </w:r>
          </w:p>
          <w:p w:rsidR="001A292D" w:rsidRPr="00BA6934" w:rsidRDefault="001A292D" w:rsidP="001A292D">
            <w:r w:rsidRPr="00BA6934">
              <w:t xml:space="preserve">Zvládnuť základnú obväzovú techniku a poznať princípy transportu. </w:t>
            </w:r>
          </w:p>
          <w:p w:rsidR="001A292D" w:rsidRPr="00BA6934" w:rsidRDefault="001A292D" w:rsidP="001A292D">
            <w:r w:rsidRPr="00BA6934">
              <w:t xml:space="preserve">Vymenuj štandardné a improvizované prostriedky na znehybnenie končatín. </w:t>
            </w:r>
          </w:p>
          <w:p w:rsidR="001A292D" w:rsidRPr="00BA6934" w:rsidRDefault="001A292D" w:rsidP="001A292D">
            <w:r w:rsidRPr="00BA6934">
              <w:t xml:space="preserve">Znehybni zatvorenú zlomeninu predlaktia na figurantovi veľkým závesom pomocou trojrohej šatky. Popíš, ako ošetríme otvorenú zlomeninu predkolenia. </w:t>
            </w:r>
          </w:p>
          <w:p w:rsidR="001A292D" w:rsidRPr="00BA6934" w:rsidRDefault="001A292D" w:rsidP="001A292D">
            <w:r w:rsidRPr="00BA6934">
              <w:t xml:space="preserve">Znehybni štandardnými prostriedkami zatvorenú zlomeninu predkolenia. </w:t>
            </w:r>
          </w:p>
          <w:p w:rsidR="001A292D" w:rsidRPr="00BA6934" w:rsidRDefault="001A292D" w:rsidP="001A292D">
            <w:r w:rsidRPr="00BA6934">
              <w:t xml:space="preserve">Popíš Kramerovu a nafukovaciu dlahu, uveď spôsob použitia. </w:t>
            </w:r>
          </w:p>
          <w:p w:rsidR="001A292D" w:rsidRPr="00BA6934" w:rsidRDefault="001A292D" w:rsidP="001A292D">
            <w:r w:rsidRPr="00BA6934">
              <w:t xml:space="preserve">Povedz, do akých polôh uložíme postihnutého s poranením brucha a hrudníka. </w:t>
            </w:r>
          </w:p>
          <w:p w:rsidR="001A292D" w:rsidRPr="00BA6934" w:rsidRDefault="001A292D" w:rsidP="001A292D">
            <w:r w:rsidRPr="00BA6934">
              <w:t xml:space="preserve">Ulož spolužiaka do protišokovej polohy. </w:t>
            </w:r>
          </w:p>
          <w:p w:rsidR="001A292D" w:rsidRPr="00BA6934" w:rsidRDefault="001A292D" w:rsidP="001A292D">
            <w:r w:rsidRPr="00BA6934">
              <w:t xml:space="preserve">Vedieť zvládnuť základnú obväzovú techniku a poznať princípy transportu. </w:t>
            </w:r>
          </w:p>
          <w:p w:rsidR="001A292D" w:rsidRPr="00BA6934" w:rsidRDefault="001A292D" w:rsidP="001A292D">
            <w:r w:rsidRPr="00BA6934">
              <w:t xml:space="preserve">Uveď rozdelenie obväzov podľa účelu. </w:t>
            </w:r>
          </w:p>
          <w:p w:rsidR="001A292D" w:rsidRPr="00BA6934" w:rsidRDefault="001A292D" w:rsidP="001A292D">
            <w:r w:rsidRPr="00BA6934">
              <w:t xml:space="preserve">Zaraď krycie, tlakové, odsávacie, nepriedušné, upokojujúce a spevňujúce obväzy k jednotlivým poraneniam. </w:t>
            </w:r>
          </w:p>
          <w:p w:rsidR="001A292D" w:rsidRPr="00BA6934" w:rsidRDefault="001A292D" w:rsidP="001A292D">
            <w:r w:rsidRPr="00BA6934">
              <w:t xml:space="preserve">Popíš a ukáž tri spôsoby použitia trojrohej šatky. </w:t>
            </w:r>
          </w:p>
          <w:p w:rsidR="001A292D" w:rsidRPr="00BA6934" w:rsidRDefault="001A292D" w:rsidP="001A292D">
            <w:r w:rsidRPr="00BA6934">
              <w:t xml:space="preserve">Použi prakový obväz na ošetrenie nosa a brady. </w:t>
            </w:r>
          </w:p>
          <w:p w:rsidR="001A292D" w:rsidRPr="00BA6934" w:rsidRDefault="001A292D" w:rsidP="001A292D">
            <w:r w:rsidRPr="00BA6934">
              <w:t xml:space="preserve">Urči na obrázku, ktorý je kruhový, špirálový, osmičkový a klasový obväz. </w:t>
            </w:r>
          </w:p>
          <w:p w:rsidR="001A292D" w:rsidRPr="00BA6934" w:rsidRDefault="001A292D" w:rsidP="001A292D">
            <w:r w:rsidRPr="00BA6934">
              <w:t xml:space="preserve">Ošetri a obviaž simulované poranenie prstu ruky. </w:t>
            </w:r>
          </w:p>
          <w:p w:rsidR="001A292D" w:rsidRPr="00BA6934" w:rsidRDefault="001A292D" w:rsidP="001A292D">
            <w:r w:rsidRPr="00BA6934">
              <w:t xml:space="preserve">Povedz, pri akom zranení použijeme nepriedušný obväz. </w:t>
            </w:r>
          </w:p>
          <w:p w:rsidR="001A292D" w:rsidRPr="00BA6934" w:rsidRDefault="001A292D" w:rsidP="001A292D">
            <w:r w:rsidRPr="00BA6934">
              <w:t xml:space="preserve">Uveď, aká je zásada pri podozrení z poranenia chrbtice a krčných stavcov. </w:t>
            </w:r>
          </w:p>
          <w:p w:rsidR="001A292D" w:rsidRPr="00BA6934" w:rsidRDefault="001A292D" w:rsidP="001A292D">
            <w:r w:rsidRPr="00BA6934">
              <w:t xml:space="preserve">Uveď aké spôsoby odsunu raneného vzhľadom na charakter zranenia poznáš. </w:t>
            </w:r>
          </w:p>
          <w:p w:rsidR="001A292D" w:rsidRPr="00BA6934" w:rsidRDefault="001A292D" w:rsidP="001A292D">
            <w:r w:rsidRPr="00BA6934">
              <w:t xml:space="preserve">Zhotovte vo dvojici improvizované nosidlá na účelovom cvičení. </w:t>
            </w:r>
          </w:p>
          <w:p w:rsidR="001A292D" w:rsidRPr="00D63139" w:rsidRDefault="001A292D" w:rsidP="001A292D">
            <w:r w:rsidRPr="00BA6934">
              <w:t>Povedz, aké zásady platia pri tra</w:t>
            </w:r>
            <w:r w:rsidR="0025238F">
              <w:t>nsporte zranených na nosidlách.</w:t>
            </w:r>
          </w:p>
        </w:tc>
      </w:tr>
      <w:tr w:rsidR="001A292D" w:rsidRPr="00D63139" w:rsidTr="001A292D">
        <w:tc>
          <w:tcPr>
            <w:tcW w:w="10348" w:type="dxa"/>
            <w:gridSpan w:val="2"/>
            <w:shd w:val="clear" w:color="auto" w:fill="D0CECE" w:themeFill="background2" w:themeFillShade="E6"/>
          </w:tcPr>
          <w:p w:rsidR="001A292D" w:rsidRPr="00D63139" w:rsidRDefault="001A292D" w:rsidP="001A292D">
            <w:pPr>
              <w:pStyle w:val="Odsekzoznamu"/>
              <w:ind w:left="0"/>
              <w:jc w:val="center"/>
            </w:pPr>
            <w:r w:rsidRPr="00D63139">
              <w:lastRenderedPageBreak/>
              <w:t xml:space="preserve">Tematický celok: </w:t>
            </w:r>
            <w:r>
              <w:t>Pohyb a pobyt v prírode (1. – 4.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lastRenderedPageBreak/>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1A292D">
        <w:trPr>
          <w:trHeight w:val="990"/>
        </w:trPr>
        <w:tc>
          <w:tcPr>
            <w:tcW w:w="5174" w:type="dxa"/>
            <w:shd w:val="clear" w:color="auto" w:fill="auto"/>
          </w:tcPr>
          <w:p w:rsidR="001A292D" w:rsidRPr="001A292D" w:rsidRDefault="001A292D" w:rsidP="001A292D">
            <w:pPr>
              <w:contextualSpacing/>
              <w:rPr>
                <w:sz w:val="24"/>
                <w:szCs w:val="24"/>
              </w:rPr>
            </w:pPr>
            <w:r w:rsidRPr="00BA6934">
              <w:rPr>
                <w:sz w:val="24"/>
                <w:szCs w:val="24"/>
              </w:rPr>
              <w:t>Určovanie svetových strán pomocou prírodných úkazov, buzoly a určovanie azimutov. Orientácia mapy, čítanie z mapy a topografické značky. Určenie vlastného stanovišťa, odhad vzdialeností, určenie výškového rozdielu a krokovanie. Mierka mapy a zhotovenie situačného a topografického náčrtu. Zhotovenie schematického náčrtu a pochod podľa azimutov. Turistické značky a chodníky. Výber miesta pre stanovanie, príprava ohniska a jednoduchej stravy. Preventívna ochrana proti blesku a prívalu vody. Poznávanie krajiny, pamiatok.</w:t>
            </w:r>
          </w:p>
        </w:tc>
        <w:tc>
          <w:tcPr>
            <w:tcW w:w="5174" w:type="dxa"/>
            <w:shd w:val="clear" w:color="auto" w:fill="auto"/>
          </w:tcPr>
          <w:p w:rsidR="001A292D" w:rsidRPr="00BA6934" w:rsidRDefault="001A292D" w:rsidP="001A292D">
            <w:r w:rsidRPr="00BA6934">
              <w:t xml:space="preserve">1.Pohyb v prírode pomocou mapy a buzoly </w:t>
            </w:r>
          </w:p>
          <w:p w:rsidR="001A292D" w:rsidRPr="00BA6934" w:rsidRDefault="001A292D" w:rsidP="001A292D">
            <w:r w:rsidRPr="00BA6934">
              <w:t xml:space="preserve">Zvládnuť pohyb a orientáciu v prírode pomocou mapy a buzoly. </w:t>
            </w:r>
          </w:p>
          <w:p w:rsidR="001A292D" w:rsidRPr="00BA6934" w:rsidRDefault="001A292D" w:rsidP="001A292D">
            <w:r w:rsidRPr="00BA6934">
              <w:t xml:space="preserve">Urči svetové strany podľa slnka a hodiniek a spresni ich pomocou buzoly. </w:t>
            </w:r>
          </w:p>
          <w:p w:rsidR="001A292D" w:rsidRPr="00BA6934" w:rsidRDefault="001A292D" w:rsidP="001A292D">
            <w:r w:rsidRPr="00BA6934">
              <w:t xml:space="preserve">Zorientuj mapu a urči vlastné stanovište. </w:t>
            </w:r>
          </w:p>
          <w:p w:rsidR="001A292D" w:rsidRPr="00BA6934" w:rsidRDefault="001A292D" w:rsidP="001A292D">
            <w:r w:rsidRPr="00BA6934">
              <w:t xml:space="preserve">Uveď, aké topografické značky sa nachádzajú v blízkosti tvojho stanovišťa na mape. </w:t>
            </w:r>
          </w:p>
          <w:p w:rsidR="001A292D" w:rsidRPr="00BA6934" w:rsidRDefault="001A292D" w:rsidP="001A292D">
            <w:r w:rsidRPr="00BA6934">
              <w:t xml:space="preserve">Urči z mapy nadmorskú výšku tvojho stanovišťa. </w:t>
            </w:r>
          </w:p>
          <w:p w:rsidR="001A292D" w:rsidRPr="00BA6934" w:rsidRDefault="001A292D" w:rsidP="001A292D">
            <w:r w:rsidRPr="00BA6934">
              <w:t xml:space="preserve">Urči vzdialenosť do nasledujúceho bodu pochodu podľa mierky mapy. </w:t>
            </w:r>
          </w:p>
          <w:p w:rsidR="001A292D" w:rsidRPr="00BA6934" w:rsidRDefault="001A292D" w:rsidP="001A292D">
            <w:r w:rsidRPr="00BA6934">
              <w:t xml:space="preserve">Povedz, aká je dĺžka tvojho kroku a koľko tvojich krokov predstavuje 100 m. </w:t>
            </w:r>
          </w:p>
          <w:p w:rsidR="001A292D" w:rsidRPr="00BA6934" w:rsidRDefault="001A292D" w:rsidP="001A292D">
            <w:r w:rsidRPr="00BA6934">
              <w:t xml:space="preserve">Zhotov situačný a topografický náčrt pochodu. </w:t>
            </w:r>
          </w:p>
          <w:p w:rsidR="001A292D" w:rsidRPr="00BA6934" w:rsidRDefault="001A292D" w:rsidP="001A292D">
            <w:r w:rsidRPr="00BA6934">
              <w:t>Zhotov schematický náčrt a pochoduj podľa zvolených azimutov s využitím turistických značiek a chodníkov.</w:t>
            </w:r>
          </w:p>
          <w:p w:rsidR="001A292D" w:rsidRPr="00BA6934" w:rsidRDefault="001A292D" w:rsidP="001A292D">
            <w:r w:rsidRPr="00BA6934">
              <w:t xml:space="preserve">2. Pobyt v prírode a jej ochrana </w:t>
            </w:r>
          </w:p>
          <w:p w:rsidR="001A292D" w:rsidRPr="00BA6934" w:rsidRDefault="001A292D" w:rsidP="001A292D">
            <w:r w:rsidRPr="00BA6934">
              <w:t xml:space="preserve">Poznať prírodu, zásady pobytu v nej a vedieť ju chrániť. </w:t>
            </w:r>
          </w:p>
          <w:p w:rsidR="001A292D" w:rsidRPr="00BA6934" w:rsidRDefault="001A292D" w:rsidP="001A292D">
            <w:r w:rsidRPr="00BA6934">
              <w:t xml:space="preserve">Popíš najvhodnejšie miesto na postavenie stanu. </w:t>
            </w:r>
          </w:p>
          <w:p w:rsidR="001A292D" w:rsidRPr="00BA6934" w:rsidRDefault="001A292D" w:rsidP="001A292D">
            <w:r w:rsidRPr="00BA6934">
              <w:t xml:space="preserve">Uveď, aké sú zásady pre zhotovenie a uhasenie ohniska. </w:t>
            </w:r>
          </w:p>
          <w:p w:rsidR="001A292D" w:rsidRPr="00BA6934" w:rsidRDefault="001A292D" w:rsidP="001A292D">
            <w:r w:rsidRPr="00BA6934">
              <w:t xml:space="preserve">Povedz, aké sú zásady pri odchode z miesta táborenia. </w:t>
            </w:r>
          </w:p>
          <w:p w:rsidR="001A292D" w:rsidRPr="00BA6934" w:rsidRDefault="001A292D" w:rsidP="001A292D">
            <w:r w:rsidRPr="00BA6934">
              <w:t xml:space="preserve">Povedz, prečo nesmieme počas búrky stáť pod osamelým stromom alebo na voľnej ploche v prírode. </w:t>
            </w:r>
          </w:p>
          <w:p w:rsidR="001A292D" w:rsidRPr="00595536" w:rsidRDefault="001A292D" w:rsidP="001A292D">
            <w:r w:rsidRPr="00BA6934">
              <w:t>Povedz, z akého dôvodu musíme zmeniť miesto táborenia pri rieke poča</w:t>
            </w:r>
            <w:r w:rsidR="00A13DAA">
              <w:t>s výdatného trvalého dažďa.</w:t>
            </w:r>
          </w:p>
        </w:tc>
      </w:tr>
      <w:tr w:rsidR="001A292D" w:rsidRPr="00D63139" w:rsidTr="001A292D">
        <w:tc>
          <w:tcPr>
            <w:tcW w:w="10348" w:type="dxa"/>
            <w:gridSpan w:val="2"/>
            <w:shd w:val="clear" w:color="auto" w:fill="D0CECE" w:themeFill="background2" w:themeFillShade="E6"/>
          </w:tcPr>
          <w:p w:rsidR="001A292D" w:rsidRPr="00D63139" w:rsidRDefault="001A292D" w:rsidP="000825F7">
            <w:pPr>
              <w:pStyle w:val="Odsekzoznamu"/>
              <w:ind w:left="0"/>
              <w:jc w:val="center"/>
            </w:pPr>
            <w:r w:rsidRPr="00D63139">
              <w:t xml:space="preserve">Tematický celok: </w:t>
            </w:r>
            <w:r w:rsidR="000825F7">
              <w:t>Zdravotná príprava (5. – 6.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A13DAA">
        <w:trPr>
          <w:trHeight w:val="416"/>
        </w:trPr>
        <w:tc>
          <w:tcPr>
            <w:tcW w:w="5174" w:type="dxa"/>
          </w:tcPr>
          <w:p w:rsidR="000825F7" w:rsidRPr="0064057D" w:rsidRDefault="000825F7" w:rsidP="000825F7">
            <w:r>
              <w:t>V</w:t>
            </w:r>
            <w:r w:rsidRPr="0064057D">
              <w:t>šeobecné zásady prvej pomoci (prístup k zranenému, poradie naliehavosti ošetrenia) a zásada 5T</w:t>
            </w:r>
            <w:r>
              <w:t xml:space="preserve"> </w:t>
            </w:r>
            <w:r w:rsidRPr="0064057D">
              <w:t>(ticho, teplo, tekutiny, tíšenie bolesti,</w:t>
            </w:r>
            <w:r>
              <w:t xml:space="preserve"> </w:t>
            </w:r>
            <w:r w:rsidRPr="0064057D">
              <w:t>transport)</w:t>
            </w:r>
            <w:r>
              <w:t>.</w:t>
            </w:r>
          </w:p>
          <w:p w:rsidR="000825F7" w:rsidRPr="0064057D" w:rsidRDefault="000825F7" w:rsidP="000825F7">
            <w:r>
              <w:t>D</w:t>
            </w:r>
            <w:r w:rsidRPr="0064057D">
              <w:t>ruhy a použitie zdravotníckeho materiálu</w:t>
            </w:r>
            <w:r>
              <w:t>.</w:t>
            </w:r>
          </w:p>
          <w:p w:rsidR="000825F7" w:rsidRDefault="000825F7" w:rsidP="000825F7">
            <w:r>
              <w:t>Z</w:t>
            </w:r>
            <w:r w:rsidRPr="0064057D">
              <w:t>ásady ošetrenia rany</w:t>
            </w:r>
            <w:r>
              <w:t>.</w:t>
            </w:r>
          </w:p>
          <w:p w:rsidR="000825F7" w:rsidRPr="0064057D" w:rsidRDefault="000825F7" w:rsidP="000825F7">
            <w:r>
              <w:t>Š</w:t>
            </w:r>
            <w:r w:rsidRPr="0064057D">
              <w:t>ok a protišokové opatrenia</w:t>
            </w:r>
            <w:r>
              <w:t>.</w:t>
            </w:r>
          </w:p>
          <w:p w:rsidR="000825F7" w:rsidRDefault="000825F7" w:rsidP="000825F7">
            <w:r>
              <w:t>Z</w:t>
            </w:r>
            <w:r w:rsidRPr="0064057D">
              <w:t>ákladná obväzová technika</w:t>
            </w:r>
            <w:r>
              <w:t>.</w:t>
            </w:r>
          </w:p>
          <w:p w:rsidR="000825F7" w:rsidRDefault="000825F7" w:rsidP="000825F7">
            <w:r>
              <w:t>P</w:t>
            </w:r>
            <w:r w:rsidRPr="0064057D">
              <w:t>rvá pomoc pri poranení hlavy</w:t>
            </w:r>
            <w:r>
              <w:t>,</w:t>
            </w:r>
            <w:r w:rsidRPr="0064057D">
              <w:t xml:space="preserve"> pri poranení hrudníka</w:t>
            </w:r>
            <w:r>
              <w:t xml:space="preserve"> a </w:t>
            </w:r>
            <w:r w:rsidRPr="0064057D">
              <w:t>pri poranení brucha</w:t>
            </w:r>
            <w:r>
              <w:t>.</w:t>
            </w:r>
            <w:r w:rsidRPr="0064057D">
              <w:t xml:space="preserve"> </w:t>
            </w:r>
          </w:p>
          <w:p w:rsidR="000825F7" w:rsidRPr="0064057D" w:rsidRDefault="000825F7" w:rsidP="000825F7">
            <w:r>
              <w:t>P</w:t>
            </w:r>
            <w:r w:rsidRPr="0064057D">
              <w:t>rvá pomoc pri poruchách pohybov</w:t>
            </w:r>
            <w:r>
              <w:t xml:space="preserve">ej sústavy                     </w:t>
            </w:r>
            <w:r>
              <w:lastRenderedPageBreak/>
              <w:t>(</w:t>
            </w:r>
            <w:r w:rsidRPr="0064057D">
              <w:t>pomliaždeniny, vyvrtnutia, zlomeniny</w:t>
            </w:r>
            <w:r>
              <w:t>).</w:t>
            </w:r>
          </w:p>
          <w:p w:rsidR="000825F7" w:rsidRPr="0064057D" w:rsidRDefault="000825F7" w:rsidP="000825F7">
            <w:r>
              <w:t>I</w:t>
            </w:r>
            <w:r w:rsidRPr="0064057D">
              <w:t>mprovizácia pri znehybnení</w:t>
            </w:r>
            <w:r>
              <w:t>.</w:t>
            </w:r>
          </w:p>
          <w:p w:rsidR="000825F7" w:rsidRPr="0064057D" w:rsidRDefault="000825F7" w:rsidP="000825F7">
            <w:r>
              <w:t>T</w:t>
            </w:r>
            <w:r w:rsidRPr="0064057D">
              <w:t>ransport zraneného</w:t>
            </w:r>
            <w:r w:rsidR="00A13DAA">
              <w:t xml:space="preserve"> </w:t>
            </w:r>
            <w:r w:rsidR="00A13DAA" w:rsidRPr="0064057D">
              <w:t>na nosidlác</w:t>
            </w:r>
            <w:r w:rsidR="00A13DAA">
              <w:t>h (zdravotnícke a improvizované)</w:t>
            </w:r>
            <w:r>
              <w:t>.</w:t>
            </w:r>
          </w:p>
          <w:p w:rsidR="000825F7" w:rsidRPr="0064057D" w:rsidRDefault="000825F7" w:rsidP="000825F7">
            <w:r>
              <w:t>R</w:t>
            </w:r>
            <w:r w:rsidRPr="0064057D">
              <w:t>ozlišovanie húb a prvá pomoc pri otrave hubami</w:t>
            </w:r>
            <w:r>
              <w:t>.</w:t>
            </w:r>
          </w:p>
          <w:p w:rsidR="000825F7" w:rsidRPr="0064057D" w:rsidRDefault="000825F7" w:rsidP="000825F7">
            <w:r>
              <w:t>P</w:t>
            </w:r>
            <w:r w:rsidRPr="0064057D">
              <w:t>oranenia chrbtice</w:t>
            </w:r>
            <w:r>
              <w:t xml:space="preserve"> a </w:t>
            </w:r>
            <w:r w:rsidRPr="0064057D">
              <w:t>prvá pomoc pri poranení chrbtice a</w:t>
            </w:r>
            <w:r>
              <w:t> </w:t>
            </w:r>
            <w:r w:rsidRPr="0064057D">
              <w:t>panvy</w:t>
            </w:r>
            <w:r>
              <w:t>.</w:t>
            </w:r>
          </w:p>
          <w:p w:rsidR="001A292D" w:rsidRPr="00D63139" w:rsidRDefault="000825F7" w:rsidP="00A13DAA">
            <w:r>
              <w:t>O</w:t>
            </w:r>
            <w:r w:rsidRPr="0064057D">
              <w:t>šetrenie zlomenín rebier</w:t>
            </w:r>
            <w:r>
              <w:t>.</w:t>
            </w:r>
          </w:p>
        </w:tc>
        <w:tc>
          <w:tcPr>
            <w:tcW w:w="5174" w:type="dxa"/>
          </w:tcPr>
          <w:p w:rsidR="000825F7" w:rsidRPr="0064057D" w:rsidRDefault="000825F7" w:rsidP="00A13DAA">
            <w:r>
              <w:lastRenderedPageBreak/>
              <w:t>Žiak vie/dokáže</w:t>
            </w:r>
            <w:r w:rsidRPr="0064057D">
              <w:t>:</w:t>
            </w:r>
          </w:p>
          <w:p w:rsidR="000825F7" w:rsidRDefault="000825F7" w:rsidP="00A13DAA">
            <w:r>
              <w:t>V</w:t>
            </w:r>
            <w:r w:rsidRPr="0064057D">
              <w:t>ysvetliť zásady dodržiavania postupnosti pri poskytovaní prvej pomoci</w:t>
            </w:r>
            <w:r>
              <w:t>.</w:t>
            </w:r>
          </w:p>
          <w:p w:rsidR="000825F7" w:rsidRDefault="000825F7" w:rsidP="00A13DAA">
            <w:r>
              <w:t>U</w:t>
            </w:r>
            <w:r w:rsidRPr="0064057D">
              <w:t>rčiť druhy zdravotníckeho materiálu</w:t>
            </w:r>
            <w:r>
              <w:t>.</w:t>
            </w:r>
          </w:p>
          <w:p w:rsidR="000825F7" w:rsidRPr="0064057D" w:rsidRDefault="000825F7" w:rsidP="00A13DAA">
            <w:r>
              <w:t>Z</w:t>
            </w:r>
            <w:r w:rsidRPr="0064057D">
              <w:t>vládnuť spôsoby umelého dýchania</w:t>
            </w:r>
            <w:r>
              <w:t>.</w:t>
            </w:r>
          </w:p>
          <w:p w:rsidR="000825F7" w:rsidRPr="0064057D" w:rsidRDefault="000825F7" w:rsidP="00A13DAA">
            <w:r>
              <w:t>P</w:t>
            </w:r>
            <w:r w:rsidRPr="0064057D">
              <w:t>oskytnúť masáž srdca</w:t>
            </w:r>
            <w:r>
              <w:t>.</w:t>
            </w:r>
          </w:p>
          <w:p w:rsidR="000825F7" w:rsidRPr="0064057D" w:rsidRDefault="000825F7" w:rsidP="00A13DAA">
            <w:r>
              <w:t>P</w:t>
            </w:r>
            <w:r w:rsidRPr="0064057D">
              <w:t>oskytnúť prvú pomoc pri krvácaní</w:t>
            </w:r>
            <w:r>
              <w:t>.</w:t>
            </w:r>
          </w:p>
          <w:p w:rsidR="000825F7" w:rsidRPr="0064057D" w:rsidRDefault="000825F7" w:rsidP="00A13DAA">
            <w:r>
              <w:t>U</w:t>
            </w:r>
            <w:r w:rsidRPr="0064057D">
              <w:t>kázať stabilizovanú polohu</w:t>
            </w:r>
            <w:r>
              <w:t>.</w:t>
            </w:r>
          </w:p>
          <w:p w:rsidR="000825F7" w:rsidRDefault="000825F7" w:rsidP="00A13DAA">
            <w:r>
              <w:t>V</w:t>
            </w:r>
            <w:r w:rsidRPr="0064057D">
              <w:t>ysvetliť šok a obväzovú techniku</w:t>
            </w:r>
            <w:r>
              <w:t>.</w:t>
            </w:r>
          </w:p>
          <w:p w:rsidR="000825F7" w:rsidRPr="0064057D" w:rsidRDefault="000825F7" w:rsidP="00A13DAA">
            <w:r>
              <w:t>P</w:t>
            </w:r>
            <w:r w:rsidRPr="0064057D">
              <w:t xml:space="preserve">oskytnúť prvú pomoc pri poraneniach hlavy, hrudníka, </w:t>
            </w:r>
            <w:r w:rsidRPr="0064057D">
              <w:lastRenderedPageBreak/>
              <w:t>brucha</w:t>
            </w:r>
            <w:r>
              <w:t>.</w:t>
            </w:r>
          </w:p>
          <w:p w:rsidR="00A13DAA" w:rsidRPr="0064057D" w:rsidRDefault="00A13DAA" w:rsidP="00A13DAA">
            <w:r>
              <w:t>V</w:t>
            </w:r>
            <w:r w:rsidRPr="0064057D">
              <w:t>ysvetliť zásady dodržiavania postupnosti pri poskytovaní prvej pomoci pri poruchách</w:t>
            </w:r>
            <w:r>
              <w:t xml:space="preserve"> pohybovej sústavy.</w:t>
            </w:r>
          </w:p>
          <w:p w:rsidR="00A13DAA" w:rsidRPr="0064057D" w:rsidRDefault="00A13DAA" w:rsidP="00A13DAA">
            <w:r>
              <w:t>Z</w:t>
            </w:r>
            <w:r w:rsidRPr="0064057D">
              <w:t>vládnuť spôsoby poskytnutia prvej pomoci pri poruchách pohybovej sústavy</w:t>
            </w:r>
            <w:r>
              <w:t>.</w:t>
            </w:r>
          </w:p>
          <w:p w:rsidR="00A13DAA" w:rsidRPr="0064057D" w:rsidRDefault="00A13DAA" w:rsidP="00A13DAA">
            <w:r>
              <w:t>U</w:t>
            </w:r>
            <w:r w:rsidRPr="0064057D">
              <w:t>kázať transport zranenej osoby</w:t>
            </w:r>
            <w:r>
              <w:t>.</w:t>
            </w:r>
          </w:p>
          <w:p w:rsidR="00A13DAA" w:rsidRPr="0064057D" w:rsidRDefault="00A13DAA" w:rsidP="00A13DAA">
            <w:r>
              <w:t>V</w:t>
            </w:r>
            <w:r w:rsidRPr="0064057D">
              <w:t>ysvetliť prvú pomoc pri otrave hubami</w:t>
            </w:r>
            <w:r>
              <w:t>.</w:t>
            </w:r>
          </w:p>
          <w:p w:rsidR="001A292D" w:rsidRPr="00D63139" w:rsidRDefault="00A13DAA" w:rsidP="00A13DAA">
            <w:r>
              <w:t>V</w:t>
            </w:r>
            <w:r w:rsidRPr="0064057D">
              <w:t>ysvetliť poranenia chrbtice</w:t>
            </w:r>
            <w:r>
              <w:t>.</w:t>
            </w:r>
          </w:p>
        </w:tc>
      </w:tr>
      <w:tr w:rsidR="00A13DAA" w:rsidRPr="00D63139" w:rsidTr="00A13DAA">
        <w:trPr>
          <w:trHeight w:val="374"/>
        </w:trPr>
        <w:tc>
          <w:tcPr>
            <w:tcW w:w="10348" w:type="dxa"/>
            <w:gridSpan w:val="2"/>
            <w:shd w:val="clear" w:color="auto" w:fill="D0CECE" w:themeFill="background2" w:themeFillShade="E6"/>
          </w:tcPr>
          <w:p w:rsidR="00A13DAA" w:rsidRDefault="00A13DAA" w:rsidP="00A13DAA">
            <w:pPr>
              <w:jc w:val="center"/>
            </w:pPr>
            <w:r>
              <w:lastRenderedPageBreak/>
              <w:t>Tematický celok: Mimoriadne udalosti – civilná ochrana  (5. – 6. ročník)</w:t>
            </w:r>
          </w:p>
        </w:tc>
      </w:tr>
      <w:tr w:rsidR="00A13DAA" w:rsidRPr="00D63139" w:rsidTr="00A13DAA">
        <w:trPr>
          <w:trHeight w:val="374"/>
        </w:trPr>
        <w:tc>
          <w:tcPr>
            <w:tcW w:w="5174" w:type="dxa"/>
            <w:shd w:val="clear" w:color="auto" w:fill="D0CECE" w:themeFill="background2" w:themeFillShade="E6"/>
          </w:tcPr>
          <w:p w:rsidR="00A13DAA" w:rsidRDefault="00A13DAA" w:rsidP="000825F7">
            <w:r>
              <w:t>Obsahový štandard</w:t>
            </w:r>
          </w:p>
        </w:tc>
        <w:tc>
          <w:tcPr>
            <w:tcW w:w="5174" w:type="dxa"/>
            <w:shd w:val="clear" w:color="auto" w:fill="D0CECE" w:themeFill="background2" w:themeFillShade="E6"/>
          </w:tcPr>
          <w:p w:rsidR="00A13DAA" w:rsidRDefault="00A13DAA" w:rsidP="00A13DAA">
            <w:r>
              <w:t>Výkono</w:t>
            </w:r>
            <w:r w:rsidR="00136B00">
              <w:t>v</w:t>
            </w:r>
            <w:r>
              <w:t>ý štandard</w:t>
            </w:r>
          </w:p>
        </w:tc>
      </w:tr>
      <w:tr w:rsidR="00A13DAA" w:rsidRPr="00D63139" w:rsidTr="00A13DAA">
        <w:trPr>
          <w:trHeight w:val="374"/>
        </w:trPr>
        <w:tc>
          <w:tcPr>
            <w:tcW w:w="5174" w:type="dxa"/>
          </w:tcPr>
          <w:p w:rsidR="00A13DAA" w:rsidRPr="0064057D" w:rsidRDefault="00136B00" w:rsidP="00A13DAA">
            <w:r>
              <w:t>O</w:t>
            </w:r>
            <w:r w:rsidR="00A13DAA" w:rsidRPr="0064057D">
              <w:t>rganizácia CO na škole</w:t>
            </w:r>
            <w:r>
              <w:t>.</w:t>
            </w:r>
          </w:p>
          <w:p w:rsidR="00A13DAA" w:rsidRPr="0064057D" w:rsidRDefault="00136B00" w:rsidP="00A13DAA">
            <w:pPr>
              <w:rPr>
                <w:b/>
              </w:rPr>
            </w:pPr>
            <w:r>
              <w:t>S</w:t>
            </w:r>
            <w:r w:rsidR="00A13DAA" w:rsidRPr="0064057D">
              <w:t xml:space="preserve">pôsoby spúšťania varovných signálov a vyhlasovanie doplnkových slovných informácií, činnosť po varovaní </w:t>
            </w:r>
          </w:p>
          <w:p w:rsidR="00A13DAA" w:rsidRPr="0064057D" w:rsidRDefault="00A13DAA" w:rsidP="00A13DAA">
            <w:r w:rsidRPr="0064057D">
              <w:t>možné zdroje ohrozenia v mieste sídla školy</w:t>
            </w:r>
            <w:r w:rsidR="00136B00">
              <w:t>.</w:t>
            </w:r>
            <w:r w:rsidRPr="0064057D">
              <w:t xml:space="preserve"> </w:t>
            </w:r>
          </w:p>
          <w:p w:rsidR="00A13DAA" w:rsidRPr="0064057D" w:rsidRDefault="00136B00" w:rsidP="00A13DAA">
            <w:pPr>
              <w:rPr>
                <w:b/>
              </w:rPr>
            </w:pPr>
            <w:r>
              <w:t>D</w:t>
            </w:r>
            <w:r w:rsidR="00A13DAA" w:rsidRPr="0064057D">
              <w:t>efinícia, delenie a charakteristika mimoriadnych udalostí</w:t>
            </w:r>
            <w:r>
              <w:t>.</w:t>
            </w:r>
          </w:p>
          <w:p w:rsidR="00A13DAA" w:rsidRPr="0064057D" w:rsidRDefault="00136B00" w:rsidP="00A13DAA">
            <w:pPr>
              <w:rPr>
                <w:b/>
              </w:rPr>
            </w:pPr>
            <w:r>
              <w:t>P</w:t>
            </w:r>
            <w:r w:rsidR="00A13DAA" w:rsidRPr="0064057D">
              <w:t>ríčiny vzniku mimoriadnych udalostí</w:t>
            </w:r>
            <w:r>
              <w:t>.</w:t>
            </w:r>
          </w:p>
          <w:p w:rsidR="00A13DAA" w:rsidRPr="0064057D" w:rsidRDefault="00136B00" w:rsidP="00A13DAA">
            <w:r>
              <w:t>R</w:t>
            </w:r>
            <w:r w:rsidR="00A13DAA" w:rsidRPr="0064057D">
              <w:t>iešenie následkov mimoriadnych udalostí v</w:t>
            </w:r>
            <w:r>
              <w:t> </w:t>
            </w:r>
            <w:r w:rsidR="00A13DAA" w:rsidRPr="0064057D">
              <w:t>škole</w:t>
            </w:r>
            <w:r>
              <w:t>.</w:t>
            </w:r>
          </w:p>
          <w:p w:rsidR="00A13DAA" w:rsidRPr="0064057D" w:rsidRDefault="00136B00" w:rsidP="00A13DAA">
            <w:r>
              <w:t>T</w:t>
            </w:r>
            <w:r w:rsidR="00A13DAA" w:rsidRPr="0064057D">
              <w:t>echnické prostriedky požiarnej ochrany v sídle školy</w:t>
            </w:r>
            <w:r>
              <w:t>.</w:t>
            </w:r>
          </w:p>
          <w:p w:rsidR="00A13DAA" w:rsidRPr="0064057D" w:rsidRDefault="00136B00" w:rsidP="00A13DAA">
            <w:pPr>
              <w:rPr>
                <w:b/>
              </w:rPr>
            </w:pPr>
            <w:r>
              <w:t>S</w:t>
            </w:r>
            <w:r w:rsidR="00A13DAA" w:rsidRPr="0064057D">
              <w:t>pôsoby hasenia požiarov v</w:t>
            </w:r>
            <w:r>
              <w:t> </w:t>
            </w:r>
            <w:r w:rsidR="00A13DAA" w:rsidRPr="0064057D">
              <w:t>škole</w:t>
            </w:r>
            <w:r>
              <w:t>.</w:t>
            </w:r>
          </w:p>
          <w:p w:rsidR="00A13DAA" w:rsidRPr="0064057D" w:rsidRDefault="00136B00" w:rsidP="00A13DAA">
            <w:pPr>
              <w:rPr>
                <w:b/>
              </w:rPr>
            </w:pPr>
            <w:r>
              <w:t>O</w:t>
            </w:r>
            <w:r w:rsidR="00A13DAA" w:rsidRPr="0064057D">
              <w:t>chrana pred biologickými a chemickými zbraňami</w:t>
            </w:r>
            <w:r>
              <w:t>.</w:t>
            </w:r>
          </w:p>
          <w:p w:rsidR="00A13DAA" w:rsidRPr="00136B00" w:rsidRDefault="00136B00" w:rsidP="000825F7">
            <w:pPr>
              <w:rPr>
                <w:b/>
              </w:rPr>
            </w:pPr>
            <w:r>
              <w:t>Z</w:t>
            </w:r>
            <w:r w:rsidR="00A13DAA" w:rsidRPr="0064057D">
              <w:t>áchranné, lokalizačné a likvidačné práce</w:t>
            </w:r>
            <w:r>
              <w:t>.</w:t>
            </w:r>
          </w:p>
        </w:tc>
        <w:tc>
          <w:tcPr>
            <w:tcW w:w="5174" w:type="dxa"/>
          </w:tcPr>
          <w:p w:rsidR="00136B00" w:rsidRDefault="00136B00" w:rsidP="00136B00">
            <w:r>
              <w:t>Žiak vie/dokáže:</w:t>
            </w:r>
          </w:p>
          <w:p w:rsidR="00136B00" w:rsidRPr="0064057D" w:rsidRDefault="00136B00" w:rsidP="00136B00">
            <w:r>
              <w:t>R</w:t>
            </w:r>
            <w:r w:rsidRPr="0064057D">
              <w:t>ozoznať varovné signály</w:t>
            </w:r>
            <w:r>
              <w:t>.</w:t>
            </w:r>
          </w:p>
          <w:p w:rsidR="00136B00" w:rsidRPr="0064057D" w:rsidRDefault="00136B00" w:rsidP="00136B00">
            <w:r>
              <w:t>P</w:t>
            </w:r>
            <w:r w:rsidRPr="0064057D">
              <w:t>ovedať možné zdroje ohrozenia v</w:t>
            </w:r>
            <w:r>
              <w:t> </w:t>
            </w:r>
            <w:r w:rsidRPr="0064057D">
              <w:t>oblasti</w:t>
            </w:r>
            <w:r>
              <w:t>.</w:t>
            </w:r>
          </w:p>
          <w:p w:rsidR="00136B00" w:rsidRPr="0064057D" w:rsidRDefault="00136B00" w:rsidP="00136B00">
            <w:r>
              <w:t>V</w:t>
            </w:r>
            <w:r w:rsidRPr="0064057D">
              <w:t>ysvetliť príčiny vzniku mimoriadnych udalostí</w:t>
            </w:r>
            <w:r>
              <w:t>.</w:t>
            </w:r>
          </w:p>
          <w:p w:rsidR="00136B00" w:rsidRPr="0064057D" w:rsidRDefault="00136B00" w:rsidP="00136B00">
            <w:r>
              <w:t>R</w:t>
            </w:r>
            <w:r w:rsidRPr="0064057D">
              <w:t>ozoznať technické prostriedky PO</w:t>
            </w:r>
            <w:r>
              <w:t>.</w:t>
            </w:r>
          </w:p>
          <w:p w:rsidR="00136B00" w:rsidRPr="0064057D" w:rsidRDefault="00136B00" w:rsidP="00136B00">
            <w:r>
              <w:t>V</w:t>
            </w:r>
            <w:r w:rsidRPr="0064057D">
              <w:t>ysvetliť spôsoby hasenia požiarov</w:t>
            </w:r>
            <w:r>
              <w:t>.</w:t>
            </w:r>
          </w:p>
          <w:p w:rsidR="00136B00" w:rsidRPr="0064057D" w:rsidRDefault="00136B00" w:rsidP="00136B00">
            <w:r>
              <w:t>P</w:t>
            </w:r>
            <w:r w:rsidRPr="0064057D">
              <w:t>ovedať možné zdroje ohrozenia</w:t>
            </w:r>
            <w:r>
              <w:t>.</w:t>
            </w:r>
          </w:p>
          <w:p w:rsidR="00136B00" w:rsidRPr="0064057D" w:rsidRDefault="00136B00" w:rsidP="00136B00">
            <w:r>
              <w:t>V</w:t>
            </w:r>
            <w:r w:rsidRPr="0064057D">
              <w:t>ysvetliť záchranné, lokalizačné a likvidačné práce</w:t>
            </w:r>
            <w:r>
              <w:t>.</w:t>
            </w:r>
          </w:p>
          <w:p w:rsidR="00A13DAA" w:rsidRDefault="00A13DAA" w:rsidP="00136B00"/>
        </w:tc>
      </w:tr>
      <w:tr w:rsidR="00136B00" w:rsidRPr="00D63139" w:rsidTr="00136B00">
        <w:trPr>
          <w:trHeight w:val="374"/>
        </w:trPr>
        <w:tc>
          <w:tcPr>
            <w:tcW w:w="10348" w:type="dxa"/>
            <w:gridSpan w:val="2"/>
            <w:shd w:val="clear" w:color="auto" w:fill="D0CECE" w:themeFill="background2" w:themeFillShade="E6"/>
          </w:tcPr>
          <w:p w:rsidR="00136B00" w:rsidRDefault="00136B00" w:rsidP="00A641AD">
            <w:pPr>
              <w:jc w:val="center"/>
            </w:pPr>
            <w:r>
              <w:t xml:space="preserve">Tematický celok: </w:t>
            </w:r>
            <w:r w:rsidR="00A641AD">
              <w:t>Pobyt v prírode (5. – 6. ročník)</w:t>
            </w:r>
          </w:p>
        </w:tc>
      </w:tr>
      <w:tr w:rsidR="00A13DAA" w:rsidRPr="00D63139" w:rsidTr="00136B00">
        <w:trPr>
          <w:trHeight w:val="374"/>
        </w:trPr>
        <w:tc>
          <w:tcPr>
            <w:tcW w:w="5174" w:type="dxa"/>
            <w:shd w:val="clear" w:color="auto" w:fill="D0CECE" w:themeFill="background2" w:themeFillShade="E6"/>
          </w:tcPr>
          <w:p w:rsidR="00A13DAA" w:rsidRDefault="00A641AD" w:rsidP="000825F7">
            <w:r>
              <w:t>Obsahový štandard</w:t>
            </w:r>
          </w:p>
        </w:tc>
        <w:tc>
          <w:tcPr>
            <w:tcW w:w="5174" w:type="dxa"/>
            <w:shd w:val="clear" w:color="auto" w:fill="D0CECE" w:themeFill="background2" w:themeFillShade="E6"/>
          </w:tcPr>
          <w:p w:rsidR="00A13DAA" w:rsidRDefault="00A641AD" w:rsidP="00A13DAA">
            <w:r>
              <w:t>Výkonový štandard</w:t>
            </w:r>
          </w:p>
        </w:tc>
      </w:tr>
      <w:tr w:rsidR="00A13DAA" w:rsidRPr="00D63139" w:rsidTr="00A13DAA">
        <w:trPr>
          <w:trHeight w:val="374"/>
        </w:trPr>
        <w:tc>
          <w:tcPr>
            <w:tcW w:w="5174" w:type="dxa"/>
          </w:tcPr>
          <w:p w:rsidR="00A641AD" w:rsidRPr="0064057D" w:rsidRDefault="00A641AD" w:rsidP="00A641AD">
            <w:r>
              <w:t>U</w:t>
            </w:r>
            <w:r w:rsidRPr="0064057D">
              <w:t>rčovanie svetových strán podľa prírodných javov v</w:t>
            </w:r>
            <w:r>
              <w:t> </w:t>
            </w:r>
            <w:r w:rsidRPr="0064057D">
              <w:t>teréne</w:t>
            </w:r>
            <w:r>
              <w:t>.</w:t>
            </w:r>
          </w:p>
          <w:p w:rsidR="00A641AD" w:rsidRPr="0064057D" w:rsidRDefault="00A641AD" w:rsidP="00A641AD">
            <w:r>
              <w:t>O</w:t>
            </w:r>
            <w:r w:rsidRPr="0064057D">
              <w:t>rientácia v teréne podľa mapy -</w:t>
            </w:r>
            <w:r>
              <w:t xml:space="preserve"> </w:t>
            </w:r>
            <w:r w:rsidRPr="0064057D">
              <w:t>usmernenie mapy</w:t>
            </w:r>
            <w:r>
              <w:t>.</w:t>
            </w:r>
          </w:p>
          <w:p w:rsidR="00A641AD" w:rsidRPr="0064057D" w:rsidRDefault="00A641AD" w:rsidP="00A641AD">
            <w:r>
              <w:t>O</w:t>
            </w:r>
            <w:r w:rsidRPr="0064057D">
              <w:t>rientácia v teréne podľa buzoly</w:t>
            </w:r>
            <w:r>
              <w:t>.</w:t>
            </w:r>
          </w:p>
          <w:p w:rsidR="00A641AD" w:rsidRPr="0064057D" w:rsidRDefault="00A641AD" w:rsidP="00A641AD">
            <w:r>
              <w:t>O</w:t>
            </w:r>
            <w:r w:rsidRPr="0064057D">
              <w:t>verovanie a rozširovanie poznávania topografických značiek</w:t>
            </w:r>
            <w:r>
              <w:t>.</w:t>
            </w:r>
          </w:p>
          <w:p w:rsidR="00A641AD" w:rsidRPr="0064057D" w:rsidRDefault="00A641AD" w:rsidP="00A641AD">
            <w:r>
              <w:t>O</w:t>
            </w:r>
            <w:r w:rsidRPr="0064057D">
              <w:t>rientácia mapy podľa buzoly</w:t>
            </w:r>
            <w:r>
              <w:t>.</w:t>
            </w:r>
          </w:p>
          <w:p w:rsidR="00A641AD" w:rsidRPr="0064057D" w:rsidRDefault="00A641AD" w:rsidP="00A641AD">
            <w:r>
              <w:t>Určovanie azimutu na terénny bod.</w:t>
            </w:r>
          </w:p>
          <w:p w:rsidR="00A641AD" w:rsidRDefault="00A641AD" w:rsidP="00A641AD">
            <w:r>
              <w:t>Z</w:t>
            </w:r>
            <w:r w:rsidRPr="0064057D">
              <w:t>isťovanie vlastného stanovišťa na mape</w:t>
            </w:r>
            <w:r>
              <w:t>.</w:t>
            </w:r>
          </w:p>
          <w:p w:rsidR="00AF1EAC" w:rsidRPr="0064057D" w:rsidRDefault="00AF1EAC" w:rsidP="00AF1EAC">
            <w:r>
              <w:t>M</w:t>
            </w:r>
            <w:r w:rsidRPr="0064057D">
              <w:t>eranie azimutov na mape a ich prenášanie do terénu</w:t>
            </w:r>
            <w:r>
              <w:t>.</w:t>
            </w:r>
          </w:p>
          <w:p w:rsidR="00AF1EAC" w:rsidRPr="0064057D" w:rsidRDefault="00AF1EAC" w:rsidP="00AF1EAC">
            <w:r>
              <w:t>U</w:t>
            </w:r>
            <w:r w:rsidRPr="0064057D">
              <w:t>rčovanie stanovišťa na mape pomocou buzoly - spätné prenášanie azimutov</w:t>
            </w:r>
            <w:r>
              <w:t>.</w:t>
            </w:r>
          </w:p>
          <w:p w:rsidR="00AF1EAC" w:rsidRDefault="00AF1EAC" w:rsidP="00AF1EAC">
            <w:r>
              <w:t>K</w:t>
            </w:r>
            <w:r w:rsidRPr="0064057D">
              <w:t>reslenie pochodovej osi</w:t>
            </w:r>
            <w:r>
              <w:t>.</w:t>
            </w:r>
          </w:p>
          <w:p w:rsidR="00AF1EAC" w:rsidRPr="0064057D" w:rsidRDefault="00AF1EAC" w:rsidP="00AF1EAC">
            <w:r>
              <w:lastRenderedPageBreak/>
              <w:t>O</w:t>
            </w:r>
            <w:r w:rsidRPr="0064057D">
              <w:t>rientácia v teréne podľa terénnych tvarov</w:t>
            </w:r>
            <w:r>
              <w:t>.</w:t>
            </w:r>
          </w:p>
          <w:p w:rsidR="00AF1EAC" w:rsidRPr="0064057D" w:rsidRDefault="00AF1EAC" w:rsidP="00AF1EAC">
            <w:r>
              <w:t>Z</w:t>
            </w:r>
            <w:r w:rsidRPr="0064057D">
              <w:t>obrazovanie terénnych tvarov – jednoduchá mapka okolia</w:t>
            </w:r>
            <w:r>
              <w:t>.</w:t>
            </w:r>
          </w:p>
          <w:p w:rsidR="00AF1EAC" w:rsidRPr="0064057D" w:rsidRDefault="00AF1EAC" w:rsidP="00AF1EAC">
            <w:r>
              <w:t>U</w:t>
            </w:r>
            <w:r w:rsidRPr="0064057D">
              <w:t>rčovanie nadmorskej výšky orientačného bodu v</w:t>
            </w:r>
            <w:r>
              <w:t> </w:t>
            </w:r>
            <w:r w:rsidRPr="0064057D">
              <w:t>teréne</w:t>
            </w:r>
            <w:r>
              <w:t>.</w:t>
            </w:r>
          </w:p>
          <w:p w:rsidR="00AF1EAC" w:rsidRPr="0064057D" w:rsidRDefault="00AF1EAC" w:rsidP="00AF1EAC">
            <w:r>
              <w:t>P</w:t>
            </w:r>
            <w:r w:rsidRPr="0064057D">
              <w:t>ríprava a výber miesta pre stanový tábor</w:t>
            </w:r>
            <w:r>
              <w:t>.</w:t>
            </w:r>
          </w:p>
          <w:p w:rsidR="00AF1EAC" w:rsidRPr="0064057D" w:rsidRDefault="00AF1EAC" w:rsidP="00AF1EAC">
            <w:pPr>
              <w:framePr w:hSpace="141" w:wrap="around" w:vAnchor="page" w:hAnchor="margin" w:y="1749"/>
            </w:pPr>
            <w:r>
              <w:t>B</w:t>
            </w:r>
            <w:r w:rsidRPr="0064057D">
              <w:t>udovanie ohniska v</w:t>
            </w:r>
            <w:r>
              <w:t> </w:t>
            </w:r>
            <w:r w:rsidRPr="0064057D">
              <w:t>prírode</w:t>
            </w:r>
            <w:r>
              <w:t>.</w:t>
            </w:r>
          </w:p>
          <w:p w:rsidR="00A13DAA" w:rsidRDefault="00A13DAA" w:rsidP="000825F7"/>
        </w:tc>
        <w:tc>
          <w:tcPr>
            <w:tcW w:w="5174" w:type="dxa"/>
          </w:tcPr>
          <w:p w:rsidR="00A641AD" w:rsidRDefault="00A641AD" w:rsidP="00A641AD">
            <w:r>
              <w:lastRenderedPageBreak/>
              <w:t>Žiak vie/dokáže:</w:t>
            </w:r>
          </w:p>
          <w:p w:rsidR="00A641AD" w:rsidRPr="0064057D" w:rsidRDefault="00A641AD" w:rsidP="00A641AD">
            <w:r>
              <w:t>U</w:t>
            </w:r>
            <w:r w:rsidRPr="0064057D">
              <w:t>rčiť svetové strany</w:t>
            </w:r>
            <w:r>
              <w:t>.</w:t>
            </w:r>
          </w:p>
          <w:p w:rsidR="00A641AD" w:rsidRDefault="00A641AD" w:rsidP="00A641AD">
            <w:r>
              <w:t>P</w:t>
            </w:r>
            <w:r w:rsidRPr="0064057D">
              <w:t>orozumieť orientácii v teréne podľa mapy</w:t>
            </w:r>
            <w:r>
              <w:t>.</w:t>
            </w:r>
          </w:p>
          <w:p w:rsidR="00A641AD" w:rsidRPr="0064057D" w:rsidRDefault="00A641AD" w:rsidP="00A641AD">
            <w:r>
              <w:t>P</w:t>
            </w:r>
            <w:r w:rsidRPr="0064057D">
              <w:t>orozumieť orientácii v teréne podľa buzoly</w:t>
            </w:r>
            <w:r>
              <w:t>.</w:t>
            </w:r>
          </w:p>
          <w:p w:rsidR="00A641AD" w:rsidRDefault="00A641AD" w:rsidP="00A641AD">
            <w:r>
              <w:t>S</w:t>
            </w:r>
            <w:r w:rsidRPr="0064057D">
              <w:t>právne určiť vlastné stanovište na mape</w:t>
            </w:r>
            <w:r>
              <w:t xml:space="preserve"> </w:t>
            </w:r>
            <w:r w:rsidRPr="0064057D">
              <w:t>nakresliť pochodovú os</w:t>
            </w:r>
            <w:r>
              <w:t xml:space="preserve">. </w:t>
            </w:r>
          </w:p>
          <w:p w:rsidR="00AF1EAC" w:rsidRDefault="00AF1EAC" w:rsidP="00AF1EAC">
            <w:r>
              <w:t>U</w:t>
            </w:r>
            <w:r w:rsidRPr="0064057D">
              <w:t>rčiť svetové strany</w:t>
            </w:r>
            <w:r>
              <w:t>.</w:t>
            </w:r>
          </w:p>
          <w:p w:rsidR="00AF1EAC" w:rsidRPr="0064057D" w:rsidRDefault="00AF1EAC" w:rsidP="00AF1EAC">
            <w:r>
              <w:t>N</w:t>
            </w:r>
            <w:r w:rsidRPr="0064057D">
              <w:t>akresliť jednoduchú mapku okolia</w:t>
            </w:r>
            <w:r>
              <w:t>.</w:t>
            </w:r>
          </w:p>
          <w:p w:rsidR="00AF1EAC" w:rsidRDefault="00AF1EAC" w:rsidP="00AF1EAC">
            <w:r>
              <w:t>U</w:t>
            </w:r>
            <w:r w:rsidRPr="0064057D">
              <w:t>rčiť vhodné podmienky pre stanový tábor a</w:t>
            </w:r>
            <w:r>
              <w:t> </w:t>
            </w:r>
            <w:r w:rsidRPr="0064057D">
              <w:t>ohnisko</w:t>
            </w:r>
            <w:r>
              <w:t>.</w:t>
            </w:r>
          </w:p>
          <w:p w:rsidR="00A13DAA" w:rsidRDefault="00A13DAA" w:rsidP="00A13DAA"/>
        </w:tc>
      </w:tr>
      <w:tr w:rsidR="0025238F" w:rsidRPr="00D63139" w:rsidTr="0025238F">
        <w:trPr>
          <w:trHeight w:val="374"/>
        </w:trPr>
        <w:tc>
          <w:tcPr>
            <w:tcW w:w="10348" w:type="dxa"/>
            <w:gridSpan w:val="2"/>
            <w:shd w:val="clear" w:color="auto" w:fill="D0CECE" w:themeFill="background2" w:themeFillShade="E6"/>
          </w:tcPr>
          <w:p w:rsidR="0025238F" w:rsidRDefault="0025238F" w:rsidP="0025238F">
            <w:pPr>
              <w:jc w:val="center"/>
            </w:pPr>
            <w:r>
              <w:t>Tematický celok: KOŽAZ (7. ročník)</w:t>
            </w:r>
          </w:p>
        </w:tc>
      </w:tr>
      <w:tr w:rsidR="0025238F" w:rsidRPr="00D63139" w:rsidTr="0025238F">
        <w:trPr>
          <w:trHeight w:val="374"/>
        </w:trPr>
        <w:tc>
          <w:tcPr>
            <w:tcW w:w="5174" w:type="dxa"/>
            <w:shd w:val="clear" w:color="auto" w:fill="D0CECE" w:themeFill="background2" w:themeFillShade="E6"/>
          </w:tcPr>
          <w:p w:rsidR="0025238F" w:rsidRDefault="0025238F" w:rsidP="00A641AD">
            <w:r>
              <w:t>Obsahový štandard</w:t>
            </w:r>
          </w:p>
        </w:tc>
        <w:tc>
          <w:tcPr>
            <w:tcW w:w="5174" w:type="dxa"/>
            <w:shd w:val="clear" w:color="auto" w:fill="D0CECE" w:themeFill="background2" w:themeFillShade="E6"/>
          </w:tcPr>
          <w:p w:rsidR="0025238F" w:rsidRDefault="0025238F" w:rsidP="00A641AD"/>
        </w:tc>
      </w:tr>
      <w:tr w:rsidR="0025238F" w:rsidRPr="00D63139" w:rsidTr="00A13DAA">
        <w:trPr>
          <w:trHeight w:val="374"/>
        </w:trPr>
        <w:tc>
          <w:tcPr>
            <w:tcW w:w="5174" w:type="dxa"/>
          </w:tcPr>
          <w:p w:rsidR="001508B0" w:rsidRPr="0064057D" w:rsidRDefault="001508B0" w:rsidP="001508B0">
            <w:r w:rsidRPr="0064057D">
              <w:t>PRVÉ CVIČENIE</w:t>
            </w:r>
          </w:p>
          <w:p w:rsidR="001508B0" w:rsidRPr="0064057D" w:rsidRDefault="001508B0" w:rsidP="001508B0">
            <w:r w:rsidRPr="0064057D">
              <w:t>Teoretická príprava /3/</w:t>
            </w:r>
          </w:p>
          <w:p w:rsidR="001508B0" w:rsidRPr="0064057D" w:rsidRDefault="001508B0" w:rsidP="001508B0">
            <w:pPr>
              <w:rPr>
                <w:i/>
                <w:u w:val="single"/>
              </w:rPr>
            </w:pPr>
            <w:r w:rsidRPr="0064057D">
              <w:rPr>
                <w:i/>
                <w:u w:val="single"/>
              </w:rPr>
              <w:t>Zdravotná  príprava</w:t>
            </w:r>
          </w:p>
          <w:p w:rsidR="001508B0" w:rsidRPr="0064057D" w:rsidRDefault="001508B0" w:rsidP="001508B0">
            <w:r>
              <w:t>V</w:t>
            </w:r>
            <w:r w:rsidRPr="0064057D">
              <w:t>šeobecné zásady prvej pomoci (prístup k zranenému, poradie naliehavosti ošetrenia) a zásada 5T(ticho, teplo, tekutiny, tíšenie bolesti,</w:t>
            </w:r>
            <w:r>
              <w:t xml:space="preserve"> </w:t>
            </w:r>
            <w:r w:rsidRPr="0064057D">
              <w:t>transport)</w:t>
            </w:r>
            <w:r>
              <w:t>.</w:t>
            </w:r>
          </w:p>
          <w:p w:rsidR="001508B0" w:rsidRPr="0064057D" w:rsidRDefault="001508B0" w:rsidP="001508B0">
            <w:r>
              <w:t>D</w:t>
            </w:r>
            <w:r w:rsidRPr="0064057D">
              <w:t>ruhy a použitie zdravotníckeho materiálu</w:t>
            </w:r>
            <w:r>
              <w:t>.</w:t>
            </w:r>
          </w:p>
          <w:p w:rsidR="001508B0" w:rsidRPr="0064057D" w:rsidRDefault="001508B0" w:rsidP="001508B0">
            <w:r>
              <w:t>Z</w:t>
            </w:r>
            <w:r w:rsidRPr="0064057D">
              <w:t>ásady ošetrenia rany</w:t>
            </w:r>
            <w:r>
              <w:t>.</w:t>
            </w:r>
          </w:p>
          <w:p w:rsidR="001508B0" w:rsidRPr="0064057D" w:rsidRDefault="001508B0" w:rsidP="001508B0">
            <w:pPr>
              <w:rPr>
                <w:i/>
                <w:u w:val="single"/>
              </w:rPr>
            </w:pPr>
            <w:r>
              <w:rPr>
                <w:i/>
                <w:u w:val="single"/>
              </w:rPr>
              <w:t>Mimoriadne udalosti – civilná och</w:t>
            </w:r>
            <w:r w:rsidRPr="0064057D">
              <w:rPr>
                <w:i/>
                <w:u w:val="single"/>
              </w:rPr>
              <w:t>rana</w:t>
            </w:r>
          </w:p>
          <w:p w:rsidR="001508B0" w:rsidRPr="0064057D" w:rsidRDefault="001508B0" w:rsidP="001508B0">
            <w:r>
              <w:t>O</w:t>
            </w:r>
            <w:r w:rsidRPr="0064057D">
              <w:t>rganizácia CO na škole</w:t>
            </w:r>
            <w:r>
              <w:t>.</w:t>
            </w:r>
          </w:p>
          <w:p w:rsidR="001508B0" w:rsidRPr="0064057D" w:rsidRDefault="001508B0" w:rsidP="001508B0">
            <w:r>
              <w:t>S</w:t>
            </w:r>
            <w:r w:rsidRPr="0064057D">
              <w:t>pôsoby spúšťania varovných signálov a vyhlasovanie doplnkových slovných informácií, činnosť po varovaní</w:t>
            </w:r>
            <w:r>
              <w:t>.</w:t>
            </w:r>
            <w:r w:rsidRPr="0064057D">
              <w:t xml:space="preserve"> </w:t>
            </w:r>
          </w:p>
          <w:p w:rsidR="001508B0" w:rsidRPr="0064057D" w:rsidRDefault="001508B0" w:rsidP="001508B0">
            <w:r w:rsidRPr="0064057D">
              <w:t>Praktický výcvik /4/</w:t>
            </w:r>
          </w:p>
          <w:p w:rsidR="001508B0" w:rsidRPr="0064057D" w:rsidRDefault="001508B0" w:rsidP="001508B0">
            <w:pPr>
              <w:rPr>
                <w:i/>
                <w:u w:val="single"/>
              </w:rPr>
            </w:pPr>
            <w:r w:rsidRPr="0064057D">
              <w:rPr>
                <w:i/>
                <w:u w:val="single"/>
              </w:rPr>
              <w:t>Zdravotná  príprava</w:t>
            </w:r>
          </w:p>
          <w:p w:rsidR="001508B0" w:rsidRPr="0064057D" w:rsidRDefault="001508B0" w:rsidP="001508B0">
            <w:r>
              <w:t>P</w:t>
            </w:r>
            <w:r w:rsidRPr="0064057D">
              <w:t>oruchy dýchania, dusenie -</w:t>
            </w:r>
            <w:r>
              <w:t xml:space="preserve"> </w:t>
            </w:r>
            <w:r w:rsidRPr="0064057D">
              <w:t>prvá pomoc, zásady a spôsob umelého dýchania</w:t>
            </w:r>
            <w:r>
              <w:t>.</w:t>
            </w:r>
          </w:p>
          <w:p w:rsidR="001508B0" w:rsidRPr="0064057D" w:rsidRDefault="001508B0" w:rsidP="001508B0">
            <w:r>
              <w:t>M</w:t>
            </w:r>
            <w:r w:rsidRPr="0064057D">
              <w:t>asáž srdca - technika nepriamej masáže srdca</w:t>
            </w:r>
            <w:r>
              <w:t>.</w:t>
            </w:r>
          </w:p>
          <w:p w:rsidR="001508B0" w:rsidRPr="0064057D" w:rsidRDefault="001508B0" w:rsidP="001508B0">
            <w:r>
              <w:t>P</w:t>
            </w:r>
            <w:r w:rsidRPr="0064057D">
              <w:t>rvá pomoc pri rôznych druhoch krvácania</w:t>
            </w:r>
            <w:r>
              <w:t>.</w:t>
            </w:r>
          </w:p>
          <w:p w:rsidR="001508B0" w:rsidRPr="0064057D" w:rsidRDefault="001508B0" w:rsidP="001508B0">
            <w:r>
              <w:t>S</w:t>
            </w:r>
            <w:r w:rsidRPr="0064057D">
              <w:t>tabilizovaná poloha na boku</w:t>
            </w:r>
            <w:r>
              <w:t>.</w:t>
            </w:r>
          </w:p>
          <w:p w:rsidR="001508B0" w:rsidRPr="0064057D" w:rsidRDefault="001508B0" w:rsidP="001508B0">
            <w:pPr>
              <w:rPr>
                <w:caps/>
              </w:rPr>
            </w:pPr>
            <w:r w:rsidRPr="0064057D">
              <w:rPr>
                <w:caps/>
              </w:rPr>
              <w:t>druhÉ cvičenie</w:t>
            </w:r>
          </w:p>
          <w:p w:rsidR="001508B0" w:rsidRPr="0064057D" w:rsidRDefault="001508B0" w:rsidP="001508B0">
            <w:r w:rsidRPr="0064057D">
              <w:t>Teoretická príprava</w:t>
            </w:r>
            <w:r>
              <w:t xml:space="preserve"> </w:t>
            </w:r>
            <w:r w:rsidRPr="0064057D">
              <w:t>/3/</w:t>
            </w:r>
          </w:p>
          <w:p w:rsidR="001508B0" w:rsidRPr="0064057D" w:rsidRDefault="001508B0" w:rsidP="001508B0">
            <w:r>
              <w:t>O</w:t>
            </w:r>
            <w:r w:rsidRPr="0064057D">
              <w:t>chrana a správanie sa v</w:t>
            </w:r>
            <w:r>
              <w:t> </w:t>
            </w:r>
            <w:r w:rsidRPr="0064057D">
              <w:t>prírode</w:t>
            </w:r>
            <w:r>
              <w:t>.</w:t>
            </w:r>
          </w:p>
          <w:p w:rsidR="001508B0" w:rsidRPr="0064057D" w:rsidRDefault="001508B0" w:rsidP="001508B0">
            <w:r>
              <w:t>N</w:t>
            </w:r>
            <w:r w:rsidRPr="0064057D">
              <w:t>ácvik orientácie v teréne z</w:t>
            </w:r>
            <w:r>
              <w:t> </w:t>
            </w:r>
            <w:r w:rsidRPr="0064057D">
              <w:t>buzolou</w:t>
            </w:r>
            <w:r>
              <w:t>.</w:t>
            </w:r>
          </w:p>
          <w:p w:rsidR="001508B0" w:rsidRPr="0064057D" w:rsidRDefault="001508B0" w:rsidP="001508B0">
            <w:r w:rsidRPr="0064057D">
              <w:t>Praktický výcvik /4/</w:t>
            </w:r>
          </w:p>
          <w:p w:rsidR="001508B0" w:rsidRPr="0064057D" w:rsidRDefault="001508B0" w:rsidP="001508B0">
            <w:pPr>
              <w:rPr>
                <w:i/>
                <w:u w:val="single"/>
              </w:rPr>
            </w:pPr>
            <w:r w:rsidRPr="0064057D">
              <w:rPr>
                <w:i/>
                <w:u w:val="single"/>
              </w:rPr>
              <w:t>Pobyt v prírode</w:t>
            </w:r>
          </w:p>
          <w:p w:rsidR="001508B0" w:rsidRPr="0064057D" w:rsidRDefault="001508B0" w:rsidP="001508B0">
            <w:r w:rsidRPr="0064057D">
              <w:t>-orientácia v teréne podľa terénnych tvarov</w:t>
            </w:r>
          </w:p>
          <w:p w:rsidR="001508B0" w:rsidRPr="0064057D" w:rsidRDefault="001508B0" w:rsidP="001508B0">
            <w:r w:rsidRPr="0064057D">
              <w:t>- zobrazovanie terénnych tvarov – jednoduchá mapka okolia</w:t>
            </w:r>
          </w:p>
          <w:p w:rsidR="001508B0" w:rsidRPr="0064057D" w:rsidRDefault="001508B0" w:rsidP="001508B0">
            <w:r w:rsidRPr="0064057D">
              <w:t xml:space="preserve">- určovanie nadmorskej výšky orientačného bodu v </w:t>
            </w:r>
            <w:r w:rsidRPr="0064057D">
              <w:lastRenderedPageBreak/>
              <w:t>teréne</w:t>
            </w:r>
          </w:p>
          <w:p w:rsidR="001508B0" w:rsidRPr="0064057D" w:rsidRDefault="001508B0" w:rsidP="001508B0">
            <w:pPr>
              <w:rPr>
                <w:caps/>
              </w:rPr>
            </w:pPr>
            <w:r w:rsidRPr="0064057D">
              <w:rPr>
                <w:caps/>
              </w:rPr>
              <w:t>TRETIE cvičenie</w:t>
            </w:r>
          </w:p>
          <w:p w:rsidR="001508B0" w:rsidRPr="0064057D" w:rsidRDefault="001508B0" w:rsidP="001508B0">
            <w:r w:rsidRPr="0064057D">
              <w:t>Teoretická príprava</w:t>
            </w:r>
            <w:r>
              <w:t xml:space="preserve"> /</w:t>
            </w:r>
            <w:r w:rsidRPr="0064057D">
              <w:t>3/</w:t>
            </w:r>
            <w:r>
              <w:t>:</w:t>
            </w:r>
          </w:p>
          <w:p w:rsidR="001508B0" w:rsidRPr="0064057D" w:rsidRDefault="001508B0" w:rsidP="001508B0">
            <w:r>
              <w:t>P</w:t>
            </w:r>
            <w:r w:rsidRPr="0064057D">
              <w:t>ožiarna ochrana obyvateľstva</w:t>
            </w:r>
            <w:r>
              <w:t>.</w:t>
            </w:r>
          </w:p>
          <w:p w:rsidR="001508B0" w:rsidRPr="0064057D" w:rsidRDefault="001508B0" w:rsidP="001508B0">
            <w:r>
              <w:t>P</w:t>
            </w:r>
            <w:r w:rsidRPr="0064057D">
              <w:t>ráca policajného zboru</w:t>
            </w:r>
            <w:r>
              <w:t>.</w:t>
            </w:r>
          </w:p>
          <w:p w:rsidR="001508B0" w:rsidRPr="0064057D" w:rsidRDefault="001508B0" w:rsidP="001508B0">
            <w:r w:rsidRPr="0064057D">
              <w:t>Praktický výcvik /4/</w:t>
            </w:r>
            <w:r>
              <w:t>.</w:t>
            </w:r>
          </w:p>
          <w:p w:rsidR="001508B0" w:rsidRPr="0064057D" w:rsidRDefault="001508B0" w:rsidP="001508B0">
            <w:r>
              <w:t>P</w:t>
            </w:r>
            <w:r w:rsidRPr="0064057D">
              <w:t>raktické ukážky hasičského zboru</w:t>
            </w:r>
            <w:r>
              <w:t>.</w:t>
            </w:r>
          </w:p>
          <w:p w:rsidR="0025238F" w:rsidRDefault="001508B0" w:rsidP="001508B0">
            <w:r>
              <w:t>P</w:t>
            </w:r>
            <w:r w:rsidRPr="0064057D">
              <w:t>raktické ukážky policajného zboru</w:t>
            </w:r>
            <w:r>
              <w:t>.</w:t>
            </w:r>
          </w:p>
        </w:tc>
        <w:tc>
          <w:tcPr>
            <w:tcW w:w="5174" w:type="dxa"/>
          </w:tcPr>
          <w:p w:rsidR="001508B0" w:rsidRPr="0064057D" w:rsidRDefault="001508B0" w:rsidP="001508B0">
            <w:r>
              <w:lastRenderedPageBreak/>
              <w:t>Žiak vie/dokáže</w:t>
            </w:r>
            <w:r w:rsidRPr="0064057D">
              <w:t>:</w:t>
            </w:r>
          </w:p>
          <w:p w:rsidR="001508B0" w:rsidRPr="0064057D" w:rsidRDefault="001508B0" w:rsidP="001508B0">
            <w:r>
              <w:t>V</w:t>
            </w:r>
            <w:r w:rsidRPr="0064057D">
              <w:t>ysvetliť zásady dodržiavania postupnosti pri</w:t>
            </w:r>
            <w:r>
              <w:t xml:space="preserve"> </w:t>
            </w:r>
            <w:r w:rsidRPr="0064057D">
              <w:t>poskytovaní prvej pomoci pri poruchách</w:t>
            </w:r>
            <w:r>
              <w:t>.</w:t>
            </w:r>
          </w:p>
          <w:p w:rsidR="001508B0" w:rsidRPr="0064057D" w:rsidRDefault="001508B0" w:rsidP="001508B0">
            <w:r>
              <w:t>R</w:t>
            </w:r>
            <w:r w:rsidRPr="0064057D">
              <w:t>ozoznať technické prostriedky PO</w:t>
            </w:r>
            <w:r>
              <w:t>.</w:t>
            </w:r>
          </w:p>
          <w:p w:rsidR="001508B0" w:rsidRPr="0064057D" w:rsidRDefault="001508B0" w:rsidP="001508B0">
            <w:r>
              <w:t>V</w:t>
            </w:r>
            <w:r w:rsidRPr="0064057D">
              <w:t>ysvetliť spôsoby hasenia požiarov</w:t>
            </w:r>
            <w:r>
              <w:t xml:space="preserve">. </w:t>
            </w:r>
          </w:p>
          <w:p w:rsidR="001508B0" w:rsidRDefault="001508B0" w:rsidP="001508B0">
            <w:r>
              <w:t>Z</w:t>
            </w:r>
            <w:r w:rsidRPr="0064057D">
              <w:t>vládnuť spôsoby poskytnutia prvej pomoci pri poruchách pohybovej sústavy</w:t>
            </w:r>
            <w:r>
              <w:t>.</w:t>
            </w:r>
          </w:p>
          <w:p w:rsidR="001508B0" w:rsidRPr="0064057D" w:rsidRDefault="001508B0" w:rsidP="001508B0">
            <w:r>
              <w:t>U</w:t>
            </w:r>
            <w:r w:rsidRPr="0064057D">
              <w:t>kázať transport zranenej osoby</w:t>
            </w:r>
            <w:r>
              <w:t>.</w:t>
            </w:r>
          </w:p>
          <w:p w:rsidR="001508B0" w:rsidRPr="0064057D" w:rsidRDefault="001508B0" w:rsidP="001508B0">
            <w:r>
              <w:t>V</w:t>
            </w:r>
            <w:r w:rsidRPr="0064057D">
              <w:t>ysvetliť prvú pomoc pri otrave hubami</w:t>
            </w:r>
            <w:r>
              <w:t>.</w:t>
            </w:r>
          </w:p>
          <w:p w:rsidR="001508B0" w:rsidRPr="0064057D" w:rsidRDefault="001508B0" w:rsidP="001508B0">
            <w:r>
              <w:t>V</w:t>
            </w:r>
            <w:r w:rsidRPr="0064057D">
              <w:t>ysvetliť poranenia chrbtice</w:t>
            </w:r>
            <w:r>
              <w:t>.</w:t>
            </w:r>
          </w:p>
          <w:p w:rsidR="001508B0" w:rsidRPr="0064057D" w:rsidRDefault="001508B0" w:rsidP="001508B0">
            <w:r>
              <w:t>U</w:t>
            </w:r>
            <w:r w:rsidRPr="0064057D">
              <w:t>rčiť vhodné podmienky pre stanový tábor a</w:t>
            </w:r>
            <w:r>
              <w:t> </w:t>
            </w:r>
            <w:r w:rsidRPr="0064057D">
              <w:t>ohnisko</w:t>
            </w:r>
            <w:r>
              <w:t>.</w:t>
            </w:r>
          </w:p>
          <w:p w:rsidR="001508B0" w:rsidRPr="0064057D" w:rsidRDefault="001508B0" w:rsidP="001508B0">
            <w:r>
              <w:t>U</w:t>
            </w:r>
            <w:r w:rsidRPr="0064057D">
              <w:t>rčiť svetové strany</w:t>
            </w:r>
            <w:r>
              <w:t>.</w:t>
            </w:r>
          </w:p>
          <w:p w:rsidR="001508B0" w:rsidRPr="0064057D" w:rsidRDefault="001508B0" w:rsidP="001508B0">
            <w:r>
              <w:t>N</w:t>
            </w:r>
            <w:r w:rsidRPr="0064057D">
              <w:t>akresliť jednoduchú mapku okolia</w:t>
            </w:r>
            <w:r>
              <w:t>.</w:t>
            </w:r>
          </w:p>
          <w:p w:rsidR="001508B0" w:rsidRPr="0064057D" w:rsidRDefault="001508B0" w:rsidP="001508B0">
            <w:r>
              <w:t>P</w:t>
            </w:r>
            <w:r w:rsidRPr="0064057D">
              <w:t>ovedať možné zdroje ohrozenia</w:t>
            </w:r>
            <w:r>
              <w:t>.</w:t>
            </w:r>
          </w:p>
          <w:p w:rsidR="001508B0" w:rsidRPr="0064057D" w:rsidRDefault="001508B0" w:rsidP="001508B0">
            <w:r>
              <w:t>V</w:t>
            </w:r>
            <w:r w:rsidRPr="0064057D">
              <w:t>ysvetliť záchranné, lokalizačné a likvidačné práce</w:t>
            </w:r>
            <w:r>
              <w:t>.</w:t>
            </w:r>
          </w:p>
          <w:p w:rsidR="001508B0" w:rsidRPr="0064057D" w:rsidRDefault="001508B0" w:rsidP="001508B0">
            <w:r>
              <w:t>P</w:t>
            </w:r>
            <w:r w:rsidRPr="0064057D">
              <w:t>oskytnúť prvú pomoc</w:t>
            </w:r>
            <w:r>
              <w:t>.</w:t>
            </w:r>
          </w:p>
          <w:p w:rsidR="0025238F" w:rsidRDefault="001508B0" w:rsidP="001508B0">
            <w:r>
              <w:t>U</w:t>
            </w:r>
            <w:r w:rsidRPr="0064057D">
              <w:t>kázať transport zraneného</w:t>
            </w:r>
            <w:r>
              <w:t>.</w:t>
            </w:r>
          </w:p>
        </w:tc>
      </w:tr>
    </w:tbl>
    <w:p w:rsidR="001A292D" w:rsidRPr="005634BE" w:rsidRDefault="001A292D" w:rsidP="00110507">
      <w:pPr>
        <w:rPr>
          <w:lang w:eastAsia="ar-SA"/>
        </w:rPr>
      </w:pPr>
    </w:p>
    <w:p w:rsidR="006D64ED" w:rsidRPr="00D63139" w:rsidRDefault="006D64ED" w:rsidP="008F37A2">
      <w:pPr>
        <w:pStyle w:val="Nadpis4"/>
      </w:pPr>
      <w:r w:rsidRPr="00D63139">
        <w:t>F.8.6 Tvorba projektu a prezentačné zručnosti</w:t>
      </w:r>
    </w:p>
    <w:p w:rsidR="006D64ED" w:rsidRPr="00D63139" w:rsidRDefault="006D64ED" w:rsidP="006D64ED">
      <w:pPr>
        <w:rPr>
          <w:b/>
        </w:rPr>
      </w:pPr>
    </w:p>
    <w:p w:rsidR="006D64ED" w:rsidRPr="00D63139" w:rsidRDefault="006D64ED" w:rsidP="006D64ED">
      <w:r w:rsidRPr="00D63139">
        <w:t>Hlavný cieľ témy Tvorba projektu a prezentačné zručnosti:</w:t>
      </w:r>
    </w:p>
    <w:p w:rsidR="006D64ED" w:rsidRPr="00D63139" w:rsidRDefault="006D64ED" w:rsidP="0059011C">
      <w:pPr>
        <w:pStyle w:val="Odsekzoznamu"/>
        <w:numPr>
          <w:ilvl w:val="0"/>
          <w:numId w:val="44"/>
        </w:numPr>
      </w:pPr>
      <w:r w:rsidRPr="00D63139">
        <w:t>Vedieť organizovať svoju prácu, riadiť seba aj tím.</w:t>
      </w:r>
    </w:p>
    <w:p w:rsidR="006D64ED" w:rsidRPr="00D63139" w:rsidRDefault="006D64ED" w:rsidP="0059011C">
      <w:pPr>
        <w:pStyle w:val="Odsekzoznamu"/>
        <w:numPr>
          <w:ilvl w:val="0"/>
          <w:numId w:val="44"/>
        </w:numPr>
      </w:pPr>
      <w:r w:rsidRPr="00D63139">
        <w:t>Vedieť pomenovať a riešiť problémy a spolupracovať v skupine.</w:t>
      </w:r>
    </w:p>
    <w:p w:rsidR="006D64ED" w:rsidRPr="00D63139" w:rsidRDefault="006D64ED" w:rsidP="0059011C">
      <w:pPr>
        <w:pStyle w:val="Odsekzoznamu"/>
        <w:numPr>
          <w:ilvl w:val="0"/>
          <w:numId w:val="44"/>
        </w:numPr>
      </w:pPr>
      <w:r w:rsidRPr="00D63139">
        <w:t>Získavať a spracovávať informácie.</w:t>
      </w:r>
    </w:p>
    <w:p w:rsidR="006D64ED" w:rsidRPr="00D63139" w:rsidRDefault="006D64ED" w:rsidP="0059011C">
      <w:pPr>
        <w:pStyle w:val="Odsekzoznamu"/>
        <w:numPr>
          <w:ilvl w:val="0"/>
          <w:numId w:val="44"/>
        </w:numPr>
      </w:pPr>
      <w:r w:rsidRPr="00D63139">
        <w:t>Vedieť prezentovať sám seba, výsledky svojej i tímovej práce.</w:t>
      </w:r>
    </w:p>
    <w:p w:rsidR="006D64ED" w:rsidRPr="00D63139" w:rsidRDefault="006D64ED" w:rsidP="006D64ED"/>
    <w:p w:rsidR="006D64ED" w:rsidRPr="00D63139" w:rsidRDefault="006D64ED" w:rsidP="006D64ED">
      <w:r w:rsidRPr="00D63139">
        <w:t>Špecifické ciele témy Tvorba projektu a prezentačné zručnosti:</w:t>
      </w:r>
    </w:p>
    <w:p w:rsidR="005E2F30" w:rsidRPr="00D63139" w:rsidRDefault="005E2F30" w:rsidP="0059011C">
      <w:pPr>
        <w:pStyle w:val="Odsekzoznamu"/>
        <w:numPr>
          <w:ilvl w:val="0"/>
          <w:numId w:val="45"/>
        </w:numPr>
      </w:pPr>
      <w:r w:rsidRPr="00D63139">
        <w:t>Vhodným spôsobom zareagovať v rôznych kontextových situáciách, nadviazať kontakt.</w:t>
      </w:r>
    </w:p>
    <w:p w:rsidR="005E2F30" w:rsidRPr="00D63139" w:rsidRDefault="005E2F30" w:rsidP="0059011C">
      <w:pPr>
        <w:pStyle w:val="Odsekzoznamu"/>
        <w:numPr>
          <w:ilvl w:val="0"/>
          <w:numId w:val="45"/>
        </w:numPr>
      </w:pPr>
      <w:r w:rsidRPr="00D63139">
        <w:t>Zostaviť základné písomnosti osobnej agendy, poznajú ich funkciu, formálnu úpravu a vedia ju aplikovať.</w:t>
      </w:r>
    </w:p>
    <w:p w:rsidR="005E2F30" w:rsidRPr="00D63139" w:rsidRDefault="005E2F30" w:rsidP="0059011C">
      <w:pPr>
        <w:pStyle w:val="Odsekzoznamu"/>
        <w:numPr>
          <w:ilvl w:val="0"/>
          <w:numId w:val="45"/>
        </w:numPr>
      </w:pPr>
      <w:r w:rsidRPr="00D63139">
        <w:t>Vytvoriť základné písomnosti osobnej agendy v elektronickej podobe.</w:t>
      </w:r>
    </w:p>
    <w:p w:rsidR="005E2F30" w:rsidRPr="00D63139" w:rsidRDefault="005E2F30" w:rsidP="0059011C">
      <w:pPr>
        <w:pStyle w:val="Odsekzoznamu"/>
        <w:numPr>
          <w:ilvl w:val="0"/>
          <w:numId w:val="45"/>
        </w:numPr>
      </w:pPr>
      <w:r w:rsidRPr="00D63139">
        <w:t>Pri tvorbe osobnej a pracovnej agendy využiť nástroje IKT.</w:t>
      </w:r>
    </w:p>
    <w:p w:rsidR="005E2F30" w:rsidRPr="00D63139" w:rsidRDefault="005E2F30" w:rsidP="0059011C">
      <w:pPr>
        <w:pStyle w:val="Odsekzoznamu"/>
        <w:numPr>
          <w:ilvl w:val="0"/>
          <w:numId w:val="45"/>
        </w:numPr>
      </w:pPr>
      <w:r w:rsidRPr="00D63139">
        <w:t>Identifikovať a popísať problém, podstatu javu.</w:t>
      </w:r>
    </w:p>
    <w:p w:rsidR="005E2F30" w:rsidRPr="00D63139" w:rsidRDefault="005E2F30" w:rsidP="0059011C">
      <w:pPr>
        <w:pStyle w:val="Odsekzoznamu"/>
        <w:numPr>
          <w:ilvl w:val="0"/>
          <w:numId w:val="45"/>
        </w:numPr>
      </w:pPr>
      <w:r w:rsidRPr="00D63139">
        <w:t>Navrhnúť postup riešenia problému a spracovať algoritmus.</w:t>
      </w:r>
    </w:p>
    <w:p w:rsidR="005E2F30" w:rsidRPr="00D63139" w:rsidRDefault="005E2F30" w:rsidP="0059011C">
      <w:pPr>
        <w:pStyle w:val="Odsekzoznamu"/>
        <w:numPr>
          <w:ilvl w:val="0"/>
          <w:numId w:val="45"/>
        </w:numPr>
      </w:pPr>
      <w:r w:rsidRPr="00D63139">
        <w:t>Získať rôzne typy informácií, zhromažďovať, triediť a selektovať ich.</w:t>
      </w:r>
    </w:p>
    <w:p w:rsidR="005E2F30" w:rsidRPr="00D63139" w:rsidRDefault="005E2F30" w:rsidP="0059011C">
      <w:pPr>
        <w:pStyle w:val="Odsekzoznamu"/>
        <w:numPr>
          <w:ilvl w:val="0"/>
          <w:numId w:val="45"/>
        </w:numPr>
      </w:pPr>
      <w:r w:rsidRPr="00D63139">
        <w:t>Na základe získaných informácií formulovať jednoduché závery.</w:t>
      </w:r>
    </w:p>
    <w:p w:rsidR="005E2F30" w:rsidRPr="00D63139" w:rsidRDefault="005E2F30" w:rsidP="0059011C">
      <w:pPr>
        <w:pStyle w:val="Odsekzoznamu"/>
        <w:numPr>
          <w:ilvl w:val="0"/>
          <w:numId w:val="45"/>
        </w:numPr>
      </w:pPr>
      <w:r w:rsidRPr="00D63139">
        <w:t>Na základe stanovených kritérií posúdiť rôzne riešenia a ich kvalitu.</w:t>
      </w:r>
    </w:p>
    <w:p w:rsidR="005E2F30" w:rsidRPr="00D63139" w:rsidRDefault="005E2F30" w:rsidP="0059011C">
      <w:pPr>
        <w:pStyle w:val="Odsekzoznamu"/>
        <w:numPr>
          <w:ilvl w:val="0"/>
          <w:numId w:val="45"/>
        </w:numPr>
      </w:pPr>
      <w:r w:rsidRPr="00D63139">
        <w:t>Kultivovane prezentovať svoje produkty, názory.</w:t>
      </w:r>
    </w:p>
    <w:p w:rsidR="005E2F30" w:rsidRPr="00D63139" w:rsidRDefault="005E2F30" w:rsidP="0059011C">
      <w:pPr>
        <w:pStyle w:val="Odsekzoznamu"/>
        <w:numPr>
          <w:ilvl w:val="0"/>
          <w:numId w:val="45"/>
        </w:numPr>
      </w:pPr>
      <w:r w:rsidRPr="00D63139">
        <w:t>Prijať kompromis alebo stanovisko inej strany.</w:t>
      </w:r>
    </w:p>
    <w:p w:rsidR="005E2F30" w:rsidRPr="00D63139" w:rsidRDefault="005E2F30" w:rsidP="0059011C">
      <w:pPr>
        <w:pStyle w:val="Odsekzoznamu"/>
        <w:numPr>
          <w:ilvl w:val="0"/>
          <w:numId w:val="45"/>
        </w:numPr>
      </w:pPr>
      <w:r w:rsidRPr="00D63139">
        <w:t>Poznať základy jednoduchej argumentácie a vie ich použiť na obhájenie vlastného postoja.</w:t>
      </w:r>
    </w:p>
    <w:p w:rsidR="005E2F30" w:rsidRPr="00D63139" w:rsidRDefault="005E2F30" w:rsidP="0059011C">
      <w:pPr>
        <w:pStyle w:val="Odsekzoznamu"/>
        <w:numPr>
          <w:ilvl w:val="0"/>
          <w:numId w:val="45"/>
        </w:numPr>
      </w:pPr>
      <w:r w:rsidRPr="00D63139">
        <w:t>Využívať rôzne typy prezentácií.</w:t>
      </w:r>
    </w:p>
    <w:p w:rsidR="005E2F30" w:rsidRPr="00D63139" w:rsidRDefault="005E2F30" w:rsidP="0059011C">
      <w:pPr>
        <w:pStyle w:val="Odsekzoznamu"/>
        <w:numPr>
          <w:ilvl w:val="0"/>
          <w:numId w:val="45"/>
        </w:numPr>
      </w:pPr>
      <w:r w:rsidRPr="00D63139">
        <w:t>Aplikovať vhodnú formálnu štruktúru na prezentáciu výsledkov svojho výskumu.</w:t>
      </w:r>
    </w:p>
    <w:p w:rsidR="005E2F30" w:rsidRPr="00D63139" w:rsidRDefault="005E2F30" w:rsidP="0059011C">
      <w:pPr>
        <w:pStyle w:val="Odsekzoznamu"/>
        <w:numPr>
          <w:ilvl w:val="0"/>
          <w:numId w:val="45"/>
        </w:numPr>
      </w:pPr>
      <w:r w:rsidRPr="00D63139">
        <w:t>Proaktívne riadiť tím(zahŕňa zručnosti ako je plánovanie, organizovanie, riadenie, vedenie a poverovanie), prezentáciou predstaviť výsledky svojej práce širšej verejnosti.</w:t>
      </w:r>
    </w:p>
    <w:p w:rsidR="005E2F30" w:rsidRPr="00D63139" w:rsidRDefault="005E2F30" w:rsidP="0059011C">
      <w:pPr>
        <w:pStyle w:val="Odsekzoznamu"/>
        <w:numPr>
          <w:ilvl w:val="0"/>
          <w:numId w:val="45"/>
        </w:numPr>
      </w:pPr>
      <w:r w:rsidRPr="00D63139">
        <w:t>Chápať a rešpektovať hodnoty duševného vlastníctva.</w:t>
      </w:r>
    </w:p>
    <w:p w:rsidR="00504E4A" w:rsidRPr="00D63139" w:rsidRDefault="00504E4A" w:rsidP="00504E4A"/>
    <w:p w:rsidR="00504E4A" w:rsidRPr="00D63139" w:rsidRDefault="00504E4A" w:rsidP="008F37A2">
      <w:pPr>
        <w:pStyle w:val="Nadpis4"/>
      </w:pPr>
      <w:r w:rsidRPr="00D63139">
        <w:t xml:space="preserve">F.8.7 </w:t>
      </w:r>
      <w:hyperlink r:id="rId23" w:history="1">
        <w:r w:rsidRPr="00D63139">
          <w:t>Dopravná výchova - výchova k bezpečnosti v cestnej premávke</w:t>
        </w:r>
      </w:hyperlink>
    </w:p>
    <w:p w:rsidR="00504E4A" w:rsidRPr="00D63139" w:rsidRDefault="00504E4A" w:rsidP="00504E4A"/>
    <w:p w:rsidR="00504E4A" w:rsidRPr="00D63139" w:rsidRDefault="00504E4A" w:rsidP="00504E4A">
      <w:r w:rsidRPr="00D63139">
        <w:t>Hlavné ciele témy Dopravná výchova:</w:t>
      </w:r>
    </w:p>
    <w:p w:rsidR="00504E4A" w:rsidRPr="00D63139" w:rsidRDefault="00504E4A" w:rsidP="0059011C">
      <w:pPr>
        <w:pStyle w:val="Odsekzoznamu"/>
        <w:numPr>
          <w:ilvl w:val="0"/>
          <w:numId w:val="46"/>
        </w:numPr>
        <w:rPr>
          <w:lang w:eastAsia="sk-SK"/>
        </w:rPr>
      </w:pPr>
      <w:r w:rsidRPr="00D63139">
        <w:t>Pochopiť funkcie dopravy ako riadeného systému vymedzeného všeobecne záväznými právnymi predpismi.</w:t>
      </w:r>
    </w:p>
    <w:p w:rsidR="00504E4A" w:rsidRPr="00D63139" w:rsidRDefault="00504E4A" w:rsidP="0059011C">
      <w:pPr>
        <w:pStyle w:val="Odsekzoznamu"/>
        <w:numPr>
          <w:ilvl w:val="0"/>
          <w:numId w:val="46"/>
        </w:numPr>
      </w:pPr>
      <w:r w:rsidRPr="00D63139">
        <w:t>Formovať mravné vedomie a správanie sa v zmysle morálnej a právnej zodpovednosti pri chôdzi a jazde v cestnej premávke.</w:t>
      </w:r>
    </w:p>
    <w:p w:rsidR="00504E4A" w:rsidRPr="00D63139" w:rsidRDefault="00504E4A" w:rsidP="0059011C">
      <w:pPr>
        <w:pStyle w:val="Odsekzoznamu"/>
        <w:numPr>
          <w:ilvl w:val="0"/>
          <w:numId w:val="46"/>
        </w:numPr>
      </w:pPr>
      <w:r w:rsidRPr="00D63139">
        <w:t>Osvojiť si zásady bezpečného správania sa v cestnej premávke podľa všeobecne záväzných právnych predpisov, ako chodec, cyklista, cestujúci (spolujazdec).</w:t>
      </w:r>
    </w:p>
    <w:p w:rsidR="00504E4A" w:rsidRPr="00D63139" w:rsidRDefault="00504E4A" w:rsidP="0059011C">
      <w:pPr>
        <w:pStyle w:val="Odsekzoznamu"/>
        <w:numPr>
          <w:ilvl w:val="0"/>
          <w:numId w:val="46"/>
        </w:numPr>
      </w:pPr>
      <w:r w:rsidRPr="00D63139">
        <w:t>Naučiť deti pozorovať svoje okolie, vyhodnocovať situáciu z hľadiska bezpečnosti a aplikovať návyky bezpečného správania sa v cestnej premávke v praktickom živote.</w:t>
      </w:r>
    </w:p>
    <w:p w:rsidR="00504E4A" w:rsidRPr="00D63139" w:rsidRDefault="00504E4A" w:rsidP="0059011C">
      <w:pPr>
        <w:pStyle w:val="Odsekzoznamu"/>
        <w:numPr>
          <w:ilvl w:val="0"/>
          <w:numId w:val="46"/>
        </w:numPr>
      </w:pPr>
      <w:r w:rsidRPr="00D63139">
        <w:t>Zvládnuť techniku chôdze a jazdy na bicykli.</w:t>
      </w:r>
    </w:p>
    <w:p w:rsidR="00504E4A" w:rsidRPr="00D63139" w:rsidRDefault="00504E4A" w:rsidP="0059011C">
      <w:pPr>
        <w:pStyle w:val="Odsekzoznamu"/>
        <w:numPr>
          <w:ilvl w:val="0"/>
          <w:numId w:val="46"/>
        </w:numPr>
      </w:pPr>
      <w:r w:rsidRPr="00D63139">
        <w:t>Zvládnuť základné taktické prvky chôdze a jazdy v cestnej premávke,</w:t>
      </w:r>
    </w:p>
    <w:p w:rsidR="00504E4A" w:rsidRPr="00D63139" w:rsidRDefault="00504E4A" w:rsidP="0059011C">
      <w:pPr>
        <w:pStyle w:val="Odsekzoznamu"/>
        <w:numPr>
          <w:ilvl w:val="0"/>
          <w:numId w:val="46"/>
        </w:numPr>
      </w:pPr>
      <w:r w:rsidRPr="00D63139">
        <w:t>Pochopiť význam technického stavu a údržby vozidiel pre bezpečnú jazdu v cestnej premávke a prakticky zvládnuť základné úlohy údržby bicykla.</w:t>
      </w:r>
    </w:p>
    <w:p w:rsidR="00504E4A" w:rsidRPr="00D63139" w:rsidRDefault="00504E4A" w:rsidP="0059011C">
      <w:pPr>
        <w:pStyle w:val="Odsekzoznamu"/>
        <w:numPr>
          <w:ilvl w:val="0"/>
          <w:numId w:val="46"/>
        </w:numPr>
      </w:pPr>
      <w:r w:rsidRPr="00D63139">
        <w:t>Uvedomiť si význam technických podmienok dopravy a zariadení ovplyvňujúcich bezpečnosť cestnej premávky.</w:t>
      </w:r>
    </w:p>
    <w:p w:rsidR="00504E4A" w:rsidRPr="00D63139" w:rsidRDefault="00504E4A" w:rsidP="00504E4A"/>
    <w:p w:rsidR="00504E4A" w:rsidRPr="00D63139" w:rsidRDefault="00504E4A" w:rsidP="00504E4A">
      <w:r w:rsidRPr="00D63139">
        <w:t>Splnenie vyššie uvedených cieľov je súčasťou plánov exkurzií, výletov, účelových cvičení, kurzových a mimoškolských foriem vyučovania, triednych cyklovýletov a turistických vychádzok v rámci celoškolských akcií.</w:t>
      </w:r>
    </w:p>
    <w:p w:rsidR="00504E4A" w:rsidRPr="00D63139" w:rsidRDefault="00504E4A" w:rsidP="00504E4A"/>
    <w:p w:rsidR="00504E4A" w:rsidRPr="00D63139" w:rsidRDefault="00504E4A" w:rsidP="008F37A2">
      <w:pPr>
        <w:pStyle w:val="Nadpis4"/>
      </w:pPr>
      <w:r w:rsidRPr="00D63139">
        <w:t>F.8.8 Regionálna výchova a tradičná ľudová kultúra</w:t>
      </w:r>
    </w:p>
    <w:p w:rsidR="00600F10" w:rsidRDefault="00600F10" w:rsidP="002750BF">
      <w:pPr>
        <w:rPr>
          <w:shd w:val="clear" w:color="auto" w:fill="F5F5F5"/>
        </w:rPr>
      </w:pPr>
    </w:p>
    <w:p w:rsidR="00504E4A" w:rsidRDefault="00504E4A" w:rsidP="002750BF">
      <w:pPr>
        <w:rPr>
          <w:shd w:val="clear" w:color="auto" w:fill="F5F5F5"/>
        </w:rPr>
      </w:pPr>
      <w:r w:rsidRPr="008F37A2">
        <w:rPr>
          <w:shd w:val="clear" w:color="auto" w:fill="F5F5F5"/>
        </w:rPr>
        <w:t>Prierezová téma Regionálna výchova a tradičná ľudová kultúra úzko súvisí s prierezovou témou Multikultúrna výchova, ale vo svojom obsahu sa ešte hlbšie zaoberá živým a hodnotným hmotným a nehmotným kultúrnym dedičstvom Slovenskej republiky.</w:t>
      </w:r>
      <w:r w:rsidR="002870C2" w:rsidRPr="00D63139">
        <w:rPr>
          <w:shd w:val="clear" w:color="auto" w:fill="F5F5F5"/>
        </w:rPr>
        <w:t xml:space="preserve"> </w:t>
      </w:r>
    </w:p>
    <w:p w:rsidR="008F37A2" w:rsidRPr="00D63139" w:rsidRDefault="008F37A2" w:rsidP="002750BF">
      <w:pPr>
        <w:rPr>
          <w:shd w:val="clear" w:color="auto" w:fill="F5F5F5"/>
        </w:rPr>
      </w:pPr>
    </w:p>
    <w:p w:rsidR="00504E4A" w:rsidRPr="00D63139" w:rsidRDefault="00504E4A" w:rsidP="002750BF">
      <w:pPr>
        <w:rPr>
          <w:shd w:val="clear" w:color="auto" w:fill="F5F5F5"/>
        </w:rPr>
      </w:pPr>
      <w:r w:rsidRPr="00D63139">
        <w:rPr>
          <w:shd w:val="clear" w:color="auto" w:fill="F5F5F5"/>
        </w:rPr>
        <w:t>Hlavné ciele témy Regionálna výchova a tradičná ľudová kultúra:</w:t>
      </w:r>
    </w:p>
    <w:p w:rsidR="00504E4A" w:rsidRPr="00D63139" w:rsidRDefault="002870C2" w:rsidP="0059011C">
      <w:pPr>
        <w:pStyle w:val="Odsekzoznamu"/>
        <w:numPr>
          <w:ilvl w:val="0"/>
          <w:numId w:val="47"/>
        </w:numPr>
        <w:rPr>
          <w:b/>
        </w:rPr>
      </w:pPr>
      <w:r w:rsidRPr="00D63139">
        <w:t>V</w:t>
      </w:r>
      <w:r w:rsidR="00504E4A" w:rsidRPr="00D63139">
        <w:t>ytvárať u žiakov predpoklady na pestovanie a rozvíjanie citu ku krásam svojho regiónu, prírody, staviteľstva, ľudového umenia a spoznávanie kultúrneho dedičstva našich predkov</w:t>
      </w:r>
      <w:r w:rsidRPr="00D63139">
        <w:t>.</w:t>
      </w:r>
    </w:p>
    <w:p w:rsidR="002870C2" w:rsidRPr="00D63139" w:rsidRDefault="002870C2" w:rsidP="0059011C">
      <w:pPr>
        <w:pStyle w:val="Odsekzoznamu"/>
        <w:numPr>
          <w:ilvl w:val="0"/>
          <w:numId w:val="47"/>
        </w:numPr>
        <w:rPr>
          <w:b/>
        </w:rPr>
      </w:pPr>
      <w:r w:rsidRPr="00D63139">
        <w:t>Rozvíjať a posilňovať kultúrnu identitu žiakov a budovať patriotizmus.</w:t>
      </w:r>
    </w:p>
    <w:p w:rsidR="002870C2" w:rsidRPr="00D63139" w:rsidRDefault="002870C2" w:rsidP="0059011C">
      <w:pPr>
        <w:pStyle w:val="Odsekzoznamu"/>
        <w:numPr>
          <w:ilvl w:val="0"/>
          <w:numId w:val="47"/>
        </w:numPr>
        <w:rPr>
          <w:b/>
        </w:rPr>
      </w:pPr>
      <w:r w:rsidRPr="00D63139">
        <w:t xml:space="preserve">Rozvíjať estetické cítenie žiaka a jeho talent v rôznych druhoch umenia. </w:t>
      </w:r>
    </w:p>
    <w:p w:rsidR="006D64ED" w:rsidRDefault="006D64ED" w:rsidP="00504E4A"/>
    <w:p w:rsidR="001C3B19" w:rsidRDefault="001C3B19" w:rsidP="005C159A">
      <w:pPr>
        <w:pStyle w:val="Nadpis3"/>
        <w:rPr>
          <w:noProof/>
          <w:lang w:eastAsia="sk-SK"/>
        </w:rPr>
      </w:pPr>
      <w:bookmarkStart w:id="17" w:name="_Toc502657739"/>
      <w:bookmarkStart w:id="18" w:name="_Toc502677012"/>
      <w:r>
        <w:lastRenderedPageBreak/>
        <w:t xml:space="preserve">F.9 </w:t>
      </w:r>
      <w:r w:rsidRPr="0097784D">
        <w:t>Implementácia obsahu NŠFG do školského vzdelávacieho programu</w:t>
      </w:r>
      <w:bookmarkEnd w:id="17"/>
      <w:bookmarkEnd w:id="18"/>
      <w:r w:rsidRPr="0097784D">
        <w:rPr>
          <w:noProof/>
          <w:lang w:eastAsia="sk-SK"/>
        </w:rPr>
        <w:t xml:space="preserve"> </w:t>
      </w:r>
    </w:p>
    <w:p w:rsidR="001C3B19" w:rsidRDefault="001C3B19" w:rsidP="001C3B19">
      <w:pPr>
        <w:rPr>
          <w:lang w:eastAsia="sk-SK"/>
        </w:rPr>
      </w:pPr>
    </w:p>
    <w:p w:rsidR="001C3B19" w:rsidRPr="0097784D" w:rsidRDefault="001C3B19" w:rsidP="001C3B19">
      <w:pPr>
        <w:ind w:firstLine="720"/>
        <w:rPr>
          <w:lang w:val="en-US"/>
        </w:rPr>
      </w:pPr>
      <w:r>
        <w:rPr>
          <w:lang w:val="en-US"/>
        </w:rPr>
        <w:t>Implementácia obsahu NŠFG je podrobne rozpracovaná v samostatnom internom dok</w:t>
      </w:r>
      <w:r w:rsidRPr="0097784D">
        <w:rPr>
          <w:lang w:val="en-US"/>
        </w:rPr>
        <w:t>ument</w:t>
      </w:r>
      <w:r>
        <w:rPr>
          <w:lang w:val="en-US"/>
        </w:rPr>
        <w:t>e</w:t>
      </w:r>
      <w:r w:rsidRPr="0097784D">
        <w:rPr>
          <w:lang w:val="en-US"/>
        </w:rPr>
        <w:t xml:space="preserve"> školy</w:t>
      </w:r>
      <w:r>
        <w:rPr>
          <w:lang w:val="en-US"/>
        </w:rPr>
        <w:t xml:space="preserve"> s názvom</w:t>
      </w:r>
      <w:r w:rsidRPr="0097784D">
        <w:rPr>
          <w:lang w:val="en-US"/>
        </w:rPr>
        <w:t xml:space="preserve"> </w:t>
      </w:r>
      <w:r w:rsidRPr="003E4580">
        <w:rPr>
          <w:i/>
        </w:rPr>
        <w:t>Implementácia obsahu NŠFG do školského vzdelávacieho programu</w:t>
      </w:r>
      <w:r>
        <w:rPr>
          <w:i/>
        </w:rPr>
        <w:t xml:space="preserve">, </w:t>
      </w:r>
      <w:r>
        <w:t>ktorý</w:t>
      </w:r>
      <w:r w:rsidRPr="0097784D">
        <w:t xml:space="preserve"> je v súlade s </w:t>
      </w:r>
      <w:r w:rsidRPr="0097784D">
        <w:rPr>
          <w:lang w:val="en-US"/>
        </w:rPr>
        <w:t>Národným štandardom finančnej gramotnosti (verzia 1.2), ktorý schválilo Ministerstvo školstva, vedy, výskumu a športu Slovenskej republiky dňa 9. marca 2017 pod číslom 2017-1053/10961:12-10E0 s účinnosťou od 1. septembra 2017 začínajúc prvým ročníkom.</w:t>
      </w:r>
    </w:p>
    <w:p w:rsidR="001C3B19" w:rsidRPr="00EB784B" w:rsidRDefault="001C3B19" w:rsidP="001C3B19">
      <w:pPr>
        <w:ind w:firstLine="720"/>
        <w:rPr>
          <w:rFonts w:cs="Times"/>
          <w:lang w:val="en-US"/>
        </w:rPr>
      </w:pPr>
      <w:r>
        <w:rPr>
          <w:lang w:val="en-US"/>
        </w:rPr>
        <w:t xml:space="preserve">Národný standard finančnej gramotnosti (ďalej len </w:t>
      </w:r>
      <w:r w:rsidRPr="00EB784B">
        <w:rPr>
          <w:lang w:val="en-US"/>
        </w:rPr>
        <w:t xml:space="preserve">NŠFG) vymedzuje šírku poznatkov, zručností a skúseností v oblasti finančného vzdelávania </w:t>
      </w:r>
      <w:r>
        <w:rPr>
          <w:lang w:val="en-US"/>
        </w:rPr>
        <w:t xml:space="preserve">a </w:t>
      </w:r>
      <w:r w:rsidRPr="00EB784B">
        <w:rPr>
          <w:lang w:val="en-US"/>
        </w:rPr>
        <w:t xml:space="preserve">manažmentu osobných financií, z ktorého vyplýva, že absolvent strednej školy (vyššieho sekundárneho vzdelávania) by mal byť schopný: </w:t>
      </w:r>
    </w:p>
    <w:p w:rsidR="001C3B19" w:rsidRPr="0097784D" w:rsidRDefault="001C3B19" w:rsidP="001C3B19">
      <w:pPr>
        <w:pStyle w:val="Odsekzoznamu"/>
        <w:numPr>
          <w:ilvl w:val="0"/>
          <w:numId w:val="86"/>
        </w:numPr>
      </w:pPr>
      <w:r w:rsidRPr="0097784D">
        <w:t xml:space="preserve">nájsť, vyhodnotiť a použiť finančné informácie, </w:t>
      </w:r>
    </w:p>
    <w:p w:rsidR="001C3B19" w:rsidRPr="0097784D" w:rsidRDefault="001C3B19" w:rsidP="001C3B19">
      <w:pPr>
        <w:pStyle w:val="Odsekzoznamu"/>
        <w:numPr>
          <w:ilvl w:val="0"/>
          <w:numId w:val="86"/>
        </w:numPr>
      </w:pPr>
      <w:r w:rsidRPr="0097784D">
        <w:t xml:space="preserve">poznať základné pravidlá riadenia financií, </w:t>
      </w:r>
    </w:p>
    <w:p w:rsidR="001C3B19" w:rsidRPr="0097784D" w:rsidRDefault="001C3B19" w:rsidP="001C3B19">
      <w:pPr>
        <w:pStyle w:val="Odsekzoznamu"/>
        <w:numPr>
          <w:ilvl w:val="0"/>
          <w:numId w:val="86"/>
        </w:numPr>
      </w:pPr>
      <w:r w:rsidRPr="0097784D">
        <w:t xml:space="preserve">rozoznávať riziká v riadení financií, </w:t>
      </w:r>
    </w:p>
    <w:p w:rsidR="001C3B19" w:rsidRPr="0097784D" w:rsidRDefault="001C3B19" w:rsidP="001C3B19">
      <w:pPr>
        <w:pStyle w:val="Odsekzoznamu"/>
        <w:numPr>
          <w:ilvl w:val="0"/>
          <w:numId w:val="86"/>
        </w:numPr>
      </w:pPr>
      <w:r w:rsidRPr="0097784D">
        <w:t xml:space="preserve">stanoviť si finančné ciele a naplánovať si ich dosiahnutie, </w:t>
      </w:r>
    </w:p>
    <w:p w:rsidR="001C3B19" w:rsidRPr="0097784D" w:rsidRDefault="001C3B19" w:rsidP="001C3B19">
      <w:pPr>
        <w:pStyle w:val="Odsekzoznamu"/>
        <w:numPr>
          <w:ilvl w:val="0"/>
          <w:numId w:val="86"/>
        </w:numPr>
      </w:pPr>
      <w:r w:rsidRPr="0097784D">
        <w:t xml:space="preserve">rozvinúť potenciál získania vlastného príjmu a schopnosť sporiť, </w:t>
      </w:r>
    </w:p>
    <w:p w:rsidR="001C3B19" w:rsidRPr="0097784D" w:rsidRDefault="001C3B19" w:rsidP="001C3B19">
      <w:pPr>
        <w:pStyle w:val="Odsekzoznamu"/>
        <w:numPr>
          <w:ilvl w:val="0"/>
          <w:numId w:val="86"/>
        </w:numPr>
      </w:pPr>
      <w:r w:rsidRPr="0097784D">
        <w:t xml:space="preserve">efektívne používať finančné služby, </w:t>
      </w:r>
    </w:p>
    <w:p w:rsidR="001C3B19" w:rsidRPr="0097784D" w:rsidRDefault="001C3B19" w:rsidP="001C3B19">
      <w:pPr>
        <w:pStyle w:val="Odsekzoznamu"/>
        <w:numPr>
          <w:ilvl w:val="0"/>
          <w:numId w:val="86"/>
        </w:numPr>
      </w:pPr>
      <w:r w:rsidRPr="0097784D">
        <w:t xml:space="preserve">plniť svoje finančné záväzky, </w:t>
      </w:r>
    </w:p>
    <w:p w:rsidR="001C3B19" w:rsidRPr="0097784D" w:rsidRDefault="001C3B19" w:rsidP="001C3B19">
      <w:pPr>
        <w:pStyle w:val="Odsekzoznamu"/>
        <w:numPr>
          <w:ilvl w:val="0"/>
          <w:numId w:val="86"/>
        </w:numPr>
      </w:pPr>
      <w:r w:rsidRPr="0097784D">
        <w:t xml:space="preserve">zveľaďovať a chrániť svoj aj zverený majetok, </w:t>
      </w:r>
    </w:p>
    <w:p w:rsidR="001C3B19" w:rsidRPr="0097784D" w:rsidRDefault="001C3B19" w:rsidP="001C3B19">
      <w:pPr>
        <w:pStyle w:val="Odsekzoznamu"/>
        <w:numPr>
          <w:ilvl w:val="0"/>
          <w:numId w:val="86"/>
        </w:numPr>
      </w:pPr>
      <w:r w:rsidRPr="0097784D">
        <w:t xml:space="preserve">porozumieť a orientovať sa v zabezpečovaní základných ľudských a ekonomických potrieb jednotlivca a rodiny, podniku, </w:t>
      </w:r>
    </w:p>
    <w:p w:rsidR="001C3B19" w:rsidRPr="0097784D" w:rsidRDefault="001C3B19" w:rsidP="001C3B19">
      <w:pPr>
        <w:pStyle w:val="Odsekzoznamu"/>
        <w:numPr>
          <w:ilvl w:val="0"/>
          <w:numId w:val="86"/>
        </w:numPr>
      </w:pPr>
      <w:r w:rsidRPr="0097784D">
        <w:t xml:space="preserve">hodnotiť úspešnosť vlastnej sebarealizácie, inšpirovať sa príkladmi úspešných osobností, </w:t>
      </w:r>
    </w:p>
    <w:p w:rsidR="001C3B19" w:rsidRPr="0097784D" w:rsidRDefault="001C3B19" w:rsidP="001C3B19">
      <w:pPr>
        <w:pStyle w:val="Odsekzoznamu"/>
        <w:numPr>
          <w:ilvl w:val="0"/>
          <w:numId w:val="86"/>
        </w:numPr>
      </w:pPr>
      <w:r w:rsidRPr="0097784D">
        <w:t xml:space="preserve">porozumieť základným pojmom v jednotlivých témach, </w:t>
      </w:r>
    </w:p>
    <w:p w:rsidR="001C3B19" w:rsidRPr="0097784D" w:rsidRDefault="001C3B19" w:rsidP="001C3B19">
      <w:pPr>
        <w:pStyle w:val="Odsekzoznamu"/>
        <w:numPr>
          <w:ilvl w:val="0"/>
          <w:numId w:val="86"/>
        </w:numPr>
      </w:pPr>
      <w:r w:rsidRPr="0097784D">
        <w:t xml:space="preserve">orientovať sa v oblasti finančného trhu (Národná banka Slovenska, komerčné banky, poisťovne, finanční sprostredkovatelia a ostatné finančné inštitúcie), </w:t>
      </w:r>
    </w:p>
    <w:p w:rsidR="001C3B19" w:rsidRPr="0097784D" w:rsidRDefault="001C3B19" w:rsidP="001C3B19">
      <w:pPr>
        <w:pStyle w:val="Odsekzoznamu"/>
        <w:numPr>
          <w:ilvl w:val="0"/>
          <w:numId w:val="86"/>
        </w:numPr>
      </w:pPr>
      <w:r w:rsidRPr="0097784D">
        <w:t xml:space="preserve">orientovať sa v problematike ochrany práv spotrebiteľa a byť schopný tieto práva uplatňovať, </w:t>
      </w:r>
    </w:p>
    <w:p w:rsidR="001C3B19" w:rsidRDefault="001C3B19" w:rsidP="001C3B19">
      <w:pPr>
        <w:pStyle w:val="Odsekzoznamu"/>
        <w:numPr>
          <w:ilvl w:val="0"/>
          <w:numId w:val="86"/>
        </w:numPr>
      </w:pPr>
      <w:r w:rsidRPr="0097784D">
        <w:t>ovládať práva, povinnosti, klady a riziká osoby fungujúcej ako podnikateľ,</w:t>
      </w:r>
      <w:r>
        <w:t xml:space="preserve"> </w:t>
      </w:r>
      <w:r w:rsidRPr="0097784D">
        <w:t xml:space="preserve">zostaviť a prezentovať vlastný podnikateľský zámer, myslieť strategicky, analyzovať </w:t>
      </w:r>
      <w:r>
        <w:t>a riešiť problémy.</w:t>
      </w:r>
    </w:p>
    <w:p w:rsidR="001C3B19" w:rsidRDefault="001C3B19" w:rsidP="001C3B19">
      <w:pPr>
        <w:ind w:firstLine="360"/>
      </w:pPr>
    </w:p>
    <w:p w:rsidR="001C3B19" w:rsidRPr="0097784D" w:rsidRDefault="001C3B19" w:rsidP="001C3B19">
      <w:pPr>
        <w:ind w:firstLine="360"/>
      </w:pPr>
      <w:r w:rsidRPr="0097784D">
        <w:t>Finančná gramotnosť je schopnosť využívať poznatky, zručnosti a skúsenosti na efektívne riadenie vlastných finančných zdrojov s cieľom zaistiť celoživotné finančné zabezpečenie seba a svojej domácnosti. Finančná gramotnosť nie je absolútnym stavom, je to kontinuum schopností, ktoré sú podmienené premennými ako vek, rodina, zamestnanie, kultúra či miesto bydliska. Je to označenie pre stav neustáleho vývoja, ktorý umožňuje každému jednotlivcovi efektívne</w:t>
      </w:r>
      <w:r>
        <w:t xml:space="preserve"> </w:t>
      </w:r>
      <w:r w:rsidRPr="0097784D">
        <w:t>reagovať na nové osobné udalosti a neustále meniace sa ekonomické prostredie. V súvislosti so zvyšovaním vedomostí v oblasti finančnej gramotnosti je podstatnou zložkou zameranie na vonkajšie prostredie na trhu práce, kde je uplatnenie možné vo forme zamestnania alebo samozamestnania.</w:t>
      </w:r>
    </w:p>
    <w:p w:rsidR="001C3B19" w:rsidRPr="00FC7899" w:rsidRDefault="001C3B19" w:rsidP="001C3B19">
      <w:pPr>
        <w:rPr>
          <w:lang w:val="en-US"/>
        </w:rPr>
      </w:pPr>
      <w:r>
        <w:rPr>
          <w:lang w:val="en-US"/>
        </w:rPr>
        <w:lastRenderedPageBreak/>
        <w:tab/>
      </w:r>
      <w:r>
        <w:rPr>
          <w:lang w:val="en-US"/>
        </w:rPr>
        <w:tab/>
      </w:r>
      <w:r>
        <w:rPr>
          <w:lang w:val="en-US"/>
        </w:rPr>
        <w:tab/>
        <w:t>A</w:t>
      </w:r>
      <w:r w:rsidRPr="0097784D">
        <w:rPr>
          <w:lang w:val="en-US"/>
        </w:rPr>
        <w:t>bsolvent</w:t>
      </w:r>
      <w:r>
        <w:rPr>
          <w:lang w:val="en-US"/>
        </w:rPr>
        <w:t xml:space="preserve"> KGŠM</w:t>
      </w:r>
      <w:r w:rsidRPr="0097784D">
        <w:rPr>
          <w:lang w:val="en-US"/>
        </w:rPr>
        <w:t xml:space="preserve"> vo všeobecnosti chápe všetky kľúčové aspekty osobných financií. Vie  samostatne nájsť a použiť informácie potrebné pri špecifických finančných výzvach, zoči-voči ktorým sa môže čas od času ocitnúť. Práve v súvislosti s týmto NŠFG naznačuje, akými poznatkami, zručnosťami a skúsenosťami musia pedagogickí zamestnanci a žiaci disponovať, aby mohli nepretržite rozširovať svoje vedomosti o osobných financiách podľa toho, ako sa budú meniť ich zodpovednosti a príležitosti. Mladí ľudia by mali mať vyvinuté podnikateľské zručnosti natoľko, aby si vedeli založiť vlastný podnik a priebežne sa prispôsobovať meniacim sa požiadavkám trhu práce.</w:t>
      </w:r>
    </w:p>
    <w:p w:rsidR="001C3B19" w:rsidRDefault="001C3B19" w:rsidP="001C3B19">
      <w:pPr>
        <w:widowControl w:val="0"/>
        <w:autoSpaceDE w:val="0"/>
        <w:autoSpaceDN w:val="0"/>
        <w:adjustRightInd w:val="0"/>
        <w:spacing w:after="240" w:line="240" w:lineRule="auto"/>
        <w:rPr>
          <w:rFonts w:asciiTheme="majorHAnsi" w:hAnsiTheme="majorHAnsi" w:cs="Times"/>
          <w:b/>
          <w:color w:val="2A4B7E"/>
          <w:sz w:val="22"/>
          <w:szCs w:val="22"/>
          <w:lang w:val="en-US"/>
        </w:rPr>
      </w:pPr>
    </w:p>
    <w:p w:rsidR="001C3B19" w:rsidRDefault="001C3B19" w:rsidP="005C159A">
      <w:pPr>
        <w:pStyle w:val="Nadpis4"/>
      </w:pPr>
      <w:bookmarkStart w:id="19" w:name="_Toc502657740"/>
      <w:r>
        <w:t xml:space="preserve">F.9.1 </w:t>
      </w:r>
      <w:r w:rsidRPr="00687B44">
        <w:t>O</w:t>
      </w:r>
      <w:r>
        <w:t>rganizácia kompetencií</w:t>
      </w:r>
      <w:bookmarkEnd w:id="19"/>
    </w:p>
    <w:p w:rsidR="001C3B19" w:rsidRPr="00DF5D82" w:rsidRDefault="001C3B19" w:rsidP="001C3B19">
      <w:pPr>
        <w:pStyle w:val="Odsekzoznamu"/>
      </w:pPr>
    </w:p>
    <w:p w:rsidR="001C3B19" w:rsidRPr="00EB784B" w:rsidRDefault="001C3B19" w:rsidP="001C3B19">
      <w:pPr>
        <w:ind w:firstLine="720"/>
        <w:rPr>
          <w:rFonts w:cs="Times"/>
          <w:lang w:val="en-US"/>
        </w:rPr>
      </w:pPr>
      <w:r>
        <w:rPr>
          <w:lang w:val="en-US"/>
        </w:rPr>
        <w:t>P</w:t>
      </w:r>
      <w:r w:rsidRPr="00EB784B">
        <w:rPr>
          <w:lang w:val="en-US"/>
        </w:rPr>
        <w:t xml:space="preserve">ožiadavky na finančné, ekonomické a právne vzdelávanie žiakov </w:t>
      </w:r>
      <w:r>
        <w:rPr>
          <w:lang w:val="en-US"/>
        </w:rPr>
        <w:t xml:space="preserve">sú formulované </w:t>
      </w:r>
      <w:r w:rsidRPr="00EB784B">
        <w:rPr>
          <w:lang w:val="en-US"/>
        </w:rPr>
        <w:t xml:space="preserve">prostredníctvom osvojených kompetencií. Kompetencie v oblasti finančnej gramotnosti sa postupne zameriavajú od najnižšej úrovne až do momentu absolvovania strednej školy. Dôraz sa kladie </w:t>
      </w:r>
      <w:r w:rsidRPr="00EB784B">
        <w:rPr>
          <w:rFonts w:cs="Times"/>
          <w:lang w:val="en-US"/>
        </w:rPr>
        <w:t>na praktické využitie poznatkov a prepojenie s realitou</w:t>
      </w:r>
      <w:r w:rsidRPr="00EB784B">
        <w:rPr>
          <w:lang w:val="en-US"/>
        </w:rPr>
        <w:t>, nielen na nadobudnutie teoretických vedomostí.</w:t>
      </w:r>
    </w:p>
    <w:p w:rsidR="001C3B19" w:rsidRDefault="001C3B19" w:rsidP="001C3B19">
      <w:pPr>
        <w:rPr>
          <w:lang w:val="en-US"/>
        </w:rPr>
      </w:pPr>
    </w:p>
    <w:p w:rsidR="001C3B19" w:rsidRPr="001936B0" w:rsidRDefault="001C3B19" w:rsidP="001C3B19">
      <w:pPr>
        <w:rPr>
          <w:lang w:val="en-US"/>
        </w:rPr>
      </w:pPr>
      <w:r w:rsidRPr="001936B0">
        <w:rPr>
          <w:lang w:val="en-US"/>
        </w:rPr>
        <w:t>Témy finančnej gramotnosti:</w:t>
      </w:r>
    </w:p>
    <w:p w:rsidR="001C3B19" w:rsidRPr="00DF5D82" w:rsidRDefault="001C3B19" w:rsidP="001C3B19">
      <w:pPr>
        <w:pStyle w:val="Odsekzoznamu"/>
        <w:numPr>
          <w:ilvl w:val="0"/>
          <w:numId w:val="87"/>
        </w:numPr>
        <w:rPr>
          <w:rFonts w:cs="Times"/>
          <w:lang w:val="en-US"/>
        </w:rPr>
      </w:pPr>
      <w:r>
        <w:rPr>
          <w:rFonts w:cs="Times"/>
          <w:lang w:val="en-US"/>
        </w:rPr>
        <w:t>f</w:t>
      </w:r>
      <w:r w:rsidRPr="00DF5D82">
        <w:rPr>
          <w:rFonts w:cs="Times"/>
          <w:lang w:val="en-US"/>
        </w:rPr>
        <w:t>inančn</w:t>
      </w:r>
      <w:r>
        <w:rPr>
          <w:rFonts w:cs="Times"/>
          <w:lang w:val="en-US"/>
        </w:rPr>
        <w:t>á zodpovednosť spotrebiteľov</w:t>
      </w:r>
    </w:p>
    <w:p w:rsidR="001C3B19" w:rsidRDefault="001C3B19" w:rsidP="001C3B19">
      <w:pPr>
        <w:pStyle w:val="Odsekzoznamu"/>
        <w:numPr>
          <w:ilvl w:val="0"/>
          <w:numId w:val="87"/>
        </w:numPr>
        <w:rPr>
          <w:rFonts w:cs="Times"/>
          <w:lang w:val="en-US"/>
        </w:rPr>
      </w:pPr>
      <w:r>
        <w:rPr>
          <w:rFonts w:cs="Times"/>
          <w:lang w:val="en-US"/>
        </w:rPr>
        <w:t>plánovanie, príjem a práca</w:t>
      </w:r>
    </w:p>
    <w:p w:rsidR="001C3B19" w:rsidRDefault="001C3B19" w:rsidP="001C3B19">
      <w:pPr>
        <w:pStyle w:val="Odsekzoznamu"/>
        <w:numPr>
          <w:ilvl w:val="0"/>
          <w:numId w:val="87"/>
        </w:numPr>
        <w:rPr>
          <w:rFonts w:cs="Times"/>
          <w:lang w:val="en-US"/>
        </w:rPr>
      </w:pPr>
      <w:r w:rsidRPr="00DF5D82">
        <w:rPr>
          <w:rFonts w:cs="Times"/>
          <w:lang w:val="en-US"/>
        </w:rPr>
        <w:t xml:space="preserve">rozhodovanie a hospodárenie spotrebiteľov </w:t>
      </w:r>
    </w:p>
    <w:p w:rsidR="001C3B19" w:rsidRDefault="001C3B19" w:rsidP="001C3B19">
      <w:pPr>
        <w:pStyle w:val="Odsekzoznamu"/>
        <w:numPr>
          <w:ilvl w:val="0"/>
          <w:numId w:val="87"/>
        </w:numPr>
        <w:rPr>
          <w:rFonts w:cs="Times"/>
          <w:lang w:val="en-US"/>
        </w:rPr>
      </w:pPr>
      <w:r w:rsidRPr="00DF5D82">
        <w:rPr>
          <w:rFonts w:cs="Times"/>
          <w:lang w:val="en-US"/>
        </w:rPr>
        <w:t>ú</w:t>
      </w:r>
      <w:r>
        <w:rPr>
          <w:rFonts w:cs="Times"/>
          <w:lang w:val="en-US"/>
        </w:rPr>
        <w:t>ver a dlh</w:t>
      </w:r>
    </w:p>
    <w:p w:rsidR="001C3B19" w:rsidRDefault="001C3B19" w:rsidP="001C3B19">
      <w:pPr>
        <w:pStyle w:val="Odsekzoznamu"/>
        <w:numPr>
          <w:ilvl w:val="0"/>
          <w:numId w:val="87"/>
        </w:numPr>
        <w:rPr>
          <w:rFonts w:cs="Times"/>
          <w:lang w:val="en-US"/>
        </w:rPr>
      </w:pPr>
      <w:r w:rsidRPr="00DF5D82">
        <w:rPr>
          <w:rFonts w:cs="Times"/>
          <w:lang w:val="en-US"/>
        </w:rPr>
        <w:t>s</w:t>
      </w:r>
      <w:r>
        <w:rPr>
          <w:rFonts w:cs="Times"/>
          <w:lang w:val="en-US"/>
        </w:rPr>
        <w:t>porenie a investovanie</w:t>
      </w:r>
    </w:p>
    <w:p w:rsidR="001C3B19" w:rsidRDefault="001C3B19" w:rsidP="001C3B19">
      <w:pPr>
        <w:pStyle w:val="Odsekzoznamu"/>
        <w:numPr>
          <w:ilvl w:val="0"/>
          <w:numId w:val="87"/>
        </w:numPr>
        <w:rPr>
          <w:rFonts w:cs="Times"/>
          <w:lang w:val="en-US"/>
        </w:rPr>
      </w:pPr>
      <w:r>
        <w:rPr>
          <w:rFonts w:cs="Times"/>
          <w:lang w:val="en-US"/>
        </w:rPr>
        <w:t>riadenie rizika a poistenie</w:t>
      </w:r>
    </w:p>
    <w:p w:rsidR="001C3B19" w:rsidRPr="00DF5D82" w:rsidRDefault="001C3B19" w:rsidP="001C3B19">
      <w:pPr>
        <w:pStyle w:val="Odsekzoznamu"/>
        <w:rPr>
          <w:rFonts w:cs="Times"/>
          <w:lang w:val="en-US"/>
        </w:rPr>
      </w:pPr>
    </w:p>
    <w:p w:rsidR="001C3B19" w:rsidRPr="00EB784B" w:rsidRDefault="001C3B19" w:rsidP="001C3B19">
      <w:pPr>
        <w:ind w:firstLine="360"/>
        <w:rPr>
          <w:rFonts w:cs="Times"/>
          <w:lang w:val="en-US"/>
        </w:rPr>
      </w:pPr>
      <w:r w:rsidRPr="00EB784B">
        <w:rPr>
          <w:lang w:val="en-US"/>
        </w:rPr>
        <w:t>Jednotlivé témy sú rozpísané do čiastkových kompetencií. Tieto čiastkové kompetencie sú popísané na úrovniach</w:t>
      </w:r>
      <w:r>
        <w:rPr>
          <w:lang w:val="en-US"/>
        </w:rPr>
        <w:t xml:space="preserve"> pre nižšie a vyššie sekundárne vzdelávanie, pričom nižšie sekundárne vzdelávanie sa týka 1. – 4. ročníka osemročného gymnázia (ďalej len príma – kvarta) a vyššie sekundárne vzdelávanie sa týka 5. – 8. ročníka osemročného gymnázia (ďalej len kvinta až oktáva a 1. – 4. ročníka štvorročného gymnázia).</w:t>
      </w:r>
      <w:r w:rsidRPr="00EB784B">
        <w:rPr>
          <w:lang w:val="en-US"/>
        </w:rPr>
        <w:t xml:space="preserve"> </w:t>
      </w:r>
      <w:r>
        <w:rPr>
          <w:lang w:val="en-US"/>
        </w:rPr>
        <w:t>N</w:t>
      </w:r>
      <w:r w:rsidRPr="00EB784B">
        <w:rPr>
          <w:lang w:val="en-US"/>
        </w:rPr>
        <w:t>a týchto úrovniach sú opísané poznatky, zručnosti a skúsenosti, ktoré by mali byť žiaci schopní preukázať.</w:t>
      </w:r>
    </w:p>
    <w:p w:rsidR="001C3B19" w:rsidRDefault="001C3B19" w:rsidP="001C3B19">
      <w:pPr>
        <w:ind w:firstLine="360"/>
        <w:rPr>
          <w:lang w:val="en-US"/>
        </w:rPr>
      </w:pPr>
      <w:r w:rsidRPr="00EB784B">
        <w:rPr>
          <w:rFonts w:cs="Times"/>
          <w:lang w:val="en-US"/>
        </w:rPr>
        <w:t xml:space="preserve">Druhá úroveň </w:t>
      </w:r>
      <w:r>
        <w:rPr>
          <w:rFonts w:cs="Times"/>
          <w:lang w:val="en-US"/>
        </w:rPr>
        <w:t xml:space="preserve">NŠFG </w:t>
      </w:r>
      <w:r w:rsidRPr="00EB784B">
        <w:rPr>
          <w:lang w:val="en-US"/>
        </w:rPr>
        <w:t>predstavuje požiadavky na žiakov prvého až štvrtého ročníka</w:t>
      </w:r>
      <w:r>
        <w:rPr>
          <w:lang w:val="en-US"/>
        </w:rPr>
        <w:t xml:space="preserve"> gymnázia s osemročným štúdiom</w:t>
      </w:r>
      <w:r w:rsidRPr="00EB784B">
        <w:rPr>
          <w:lang w:val="en-US"/>
        </w:rPr>
        <w:t>.</w:t>
      </w:r>
      <w:r>
        <w:rPr>
          <w:rFonts w:cs="Times"/>
          <w:lang w:val="en-US"/>
        </w:rPr>
        <w:t xml:space="preserve"> </w:t>
      </w:r>
      <w:r w:rsidRPr="00EB784B">
        <w:rPr>
          <w:rFonts w:cs="Times"/>
          <w:lang w:val="en-US"/>
        </w:rPr>
        <w:t xml:space="preserve">Tretia úroveň </w:t>
      </w:r>
      <w:r w:rsidRPr="00EB784B">
        <w:rPr>
          <w:lang w:val="en-US"/>
        </w:rPr>
        <w:t xml:space="preserve">je určená žiakom študijných odborov, ktorí dosiahnu úplné stredné </w:t>
      </w:r>
      <w:r>
        <w:rPr>
          <w:lang w:val="en-US"/>
        </w:rPr>
        <w:t>všeobecné vzdelanie (gymnázium).</w:t>
      </w:r>
    </w:p>
    <w:p w:rsidR="001C3B19" w:rsidRPr="00DF5D82" w:rsidRDefault="001C3B19" w:rsidP="001C3B19">
      <w:pPr>
        <w:ind w:firstLine="360"/>
        <w:rPr>
          <w:rFonts w:cs="Times"/>
          <w:lang w:val="en-US"/>
        </w:rPr>
      </w:pPr>
    </w:p>
    <w:p w:rsidR="001C3B19" w:rsidRDefault="001C3B19" w:rsidP="005C159A">
      <w:pPr>
        <w:pStyle w:val="Nadpis4"/>
      </w:pPr>
      <w:bookmarkStart w:id="20" w:name="_Toc502657741"/>
      <w:r>
        <w:t xml:space="preserve">F.9.2 </w:t>
      </w:r>
      <w:r w:rsidRPr="00687B44">
        <w:t>Spôsob implementácie</w:t>
      </w:r>
      <w:bookmarkEnd w:id="20"/>
    </w:p>
    <w:p w:rsidR="001C3B19" w:rsidRPr="00DF5D82" w:rsidRDefault="001C3B19" w:rsidP="001C3B19">
      <w:pPr>
        <w:pStyle w:val="Odsekzoznamu"/>
      </w:pPr>
    </w:p>
    <w:p w:rsidR="001C3B19" w:rsidRPr="00EB784B" w:rsidRDefault="001C3B19" w:rsidP="001C3B19">
      <w:pPr>
        <w:ind w:firstLine="720"/>
        <w:rPr>
          <w:rFonts w:cs="Times"/>
          <w:lang w:val="en-US"/>
        </w:rPr>
      </w:pPr>
      <w:r w:rsidRPr="00EB784B">
        <w:rPr>
          <w:lang w:val="en-US"/>
        </w:rPr>
        <w:lastRenderedPageBreak/>
        <w:t>Metodika implementácie kmeňového obsahu NŠFG musí obsahovať prvky výchovy a vzdelávania podľa moderných európskych trendov s možnosťou využitia digitálneho edukačného obsahu. Pri</w:t>
      </w:r>
      <w:r>
        <w:rPr>
          <w:lang w:val="en-US"/>
        </w:rPr>
        <w:t xml:space="preserve"> </w:t>
      </w:r>
      <w:r w:rsidRPr="00EB784B">
        <w:rPr>
          <w:lang w:val="en-US"/>
        </w:rPr>
        <w:t>sprostredkúvaní informácií k vyššie uvedeným témam, ktoré sú rozpracované do celkových a čiastkových kompetencií, je potrebné zachovať vzťah k</w:t>
      </w:r>
      <w:r>
        <w:rPr>
          <w:lang w:val="en-US"/>
        </w:rPr>
        <w:t xml:space="preserve"> </w:t>
      </w:r>
      <w:r w:rsidRPr="00EB784B">
        <w:rPr>
          <w:lang w:val="en-US"/>
        </w:rPr>
        <w:t>základnému rámcu finančnej gramotnosti ako celospoločenskej osvety a tieto riešiť vo vzťahu:</w:t>
      </w:r>
    </w:p>
    <w:p w:rsidR="001C3B19" w:rsidRPr="00DF5D82" w:rsidRDefault="001C3B19" w:rsidP="001C3B19">
      <w:pPr>
        <w:pStyle w:val="Odsekzoznamu"/>
        <w:numPr>
          <w:ilvl w:val="0"/>
          <w:numId w:val="88"/>
        </w:numPr>
        <w:rPr>
          <w:rFonts w:cs="Times"/>
          <w:lang w:val="en-US"/>
        </w:rPr>
      </w:pPr>
      <w:r w:rsidRPr="00DF5D82">
        <w:rPr>
          <w:lang w:val="en-US"/>
        </w:rPr>
        <w:t xml:space="preserve">k fungovaniu jednotlivca, domácností a podnikov v ekonomickej oblasti, k pochopeniu otázky bohatstva a chudoby, </w:t>
      </w:r>
    </w:p>
    <w:p w:rsidR="001C3B19" w:rsidRPr="00DF5D82" w:rsidRDefault="001C3B19" w:rsidP="001C3B19">
      <w:pPr>
        <w:pStyle w:val="Odsekzoznamu"/>
        <w:numPr>
          <w:ilvl w:val="0"/>
          <w:numId w:val="88"/>
        </w:numPr>
        <w:rPr>
          <w:rFonts w:cs="Times"/>
          <w:lang w:val="en-US"/>
        </w:rPr>
      </w:pPr>
      <w:r w:rsidRPr="00DF5D82">
        <w:rPr>
          <w:lang w:val="en-US"/>
        </w:rPr>
        <w:t xml:space="preserve">k hodnotovej orientácii k peniazom, </w:t>
      </w:r>
    </w:p>
    <w:p w:rsidR="001C3B19" w:rsidRPr="00DF5D82" w:rsidRDefault="001C3B19" w:rsidP="001C3B19">
      <w:pPr>
        <w:pStyle w:val="Odsekzoznamu"/>
        <w:numPr>
          <w:ilvl w:val="0"/>
          <w:numId w:val="88"/>
        </w:numPr>
        <w:rPr>
          <w:rFonts w:cs="Times"/>
          <w:lang w:val="en-US"/>
        </w:rPr>
      </w:pPr>
      <w:r w:rsidRPr="00DF5D82">
        <w:rPr>
          <w:lang w:val="en-US"/>
        </w:rPr>
        <w:t xml:space="preserve">k modelom zabezpečenia jednotlivca a domácností peniazmi s uvedením príkladov extrémov, </w:t>
      </w:r>
    </w:p>
    <w:p w:rsidR="001C3B19" w:rsidRPr="00DF5D82" w:rsidRDefault="001C3B19" w:rsidP="001C3B19">
      <w:pPr>
        <w:pStyle w:val="Odsekzoznamu"/>
        <w:numPr>
          <w:ilvl w:val="0"/>
          <w:numId w:val="88"/>
        </w:numPr>
        <w:rPr>
          <w:rFonts w:cs="Times"/>
          <w:lang w:val="en-US"/>
        </w:rPr>
      </w:pPr>
      <w:r w:rsidRPr="00DF5D82">
        <w:rPr>
          <w:lang w:val="en-US"/>
        </w:rPr>
        <w:t xml:space="preserve">k osobným a rodinným modelom zabezpečenia životných potrieb, </w:t>
      </w:r>
    </w:p>
    <w:p w:rsidR="001C3B19" w:rsidRPr="00DF5D82" w:rsidRDefault="001C3B19" w:rsidP="001C3B19">
      <w:pPr>
        <w:pStyle w:val="Odsekzoznamu"/>
        <w:numPr>
          <w:ilvl w:val="0"/>
          <w:numId w:val="88"/>
        </w:numPr>
        <w:rPr>
          <w:rFonts w:cs="Times"/>
          <w:lang w:val="en-US"/>
        </w:rPr>
      </w:pPr>
      <w:r w:rsidRPr="00DF5D82">
        <w:rPr>
          <w:lang w:val="en-US"/>
        </w:rPr>
        <w:t xml:space="preserve">ku vzdelávaniu angažovaných a zodpovedných občanov, </w:t>
      </w:r>
    </w:p>
    <w:p w:rsidR="001C3B19" w:rsidRPr="00DF5D82" w:rsidRDefault="001C3B19" w:rsidP="001C3B19">
      <w:pPr>
        <w:pStyle w:val="Odsekzoznamu"/>
        <w:numPr>
          <w:ilvl w:val="0"/>
          <w:numId w:val="88"/>
        </w:numPr>
        <w:rPr>
          <w:rFonts w:cs="Times"/>
          <w:lang w:val="en-US"/>
        </w:rPr>
      </w:pPr>
      <w:r w:rsidRPr="00DF5D82">
        <w:rPr>
          <w:lang w:val="en-US"/>
        </w:rPr>
        <w:t xml:space="preserve">k zvýšeniu tvorivosti a inovácií v existujúcich organizáciách, </w:t>
      </w:r>
    </w:p>
    <w:p w:rsidR="001C3B19" w:rsidRPr="00DF5D82" w:rsidRDefault="001C3B19" w:rsidP="001C3B19">
      <w:pPr>
        <w:pStyle w:val="Odsekzoznamu"/>
        <w:numPr>
          <w:ilvl w:val="0"/>
          <w:numId w:val="88"/>
        </w:numPr>
        <w:rPr>
          <w:rFonts w:cs="Times"/>
          <w:lang w:val="en-US"/>
        </w:rPr>
      </w:pPr>
      <w:r w:rsidRPr="00DF5D82">
        <w:rPr>
          <w:lang w:val="en-US"/>
        </w:rPr>
        <w:t xml:space="preserve">k rozvoju vedomostí a ambícií založiť podniky a nové pracovné miesta, </w:t>
      </w:r>
    </w:p>
    <w:p w:rsidR="001C3B19" w:rsidRPr="00DF5D82" w:rsidRDefault="001C3B19" w:rsidP="001C3B19">
      <w:pPr>
        <w:pStyle w:val="Odsekzoznamu"/>
        <w:numPr>
          <w:ilvl w:val="0"/>
          <w:numId w:val="88"/>
        </w:numPr>
        <w:rPr>
          <w:rFonts w:cs="Times"/>
          <w:lang w:val="en-US"/>
        </w:rPr>
      </w:pPr>
      <w:r w:rsidRPr="00DF5D82">
        <w:rPr>
          <w:lang w:val="en-US"/>
        </w:rPr>
        <w:t xml:space="preserve">k vytvoreniu udržateľného rastu a kultúrneho, sociálneho a ekonomického rozvoja, </w:t>
      </w:r>
    </w:p>
    <w:p w:rsidR="001C3B19" w:rsidRPr="00DF5D82" w:rsidRDefault="001C3B19" w:rsidP="001C3B19">
      <w:pPr>
        <w:pStyle w:val="Odsekzoznamu"/>
        <w:numPr>
          <w:ilvl w:val="0"/>
          <w:numId w:val="88"/>
        </w:numPr>
        <w:rPr>
          <w:rFonts w:cs="Times"/>
          <w:lang w:val="en-US"/>
        </w:rPr>
      </w:pPr>
      <w:r w:rsidRPr="00DF5D82">
        <w:rPr>
          <w:lang w:val="en-US"/>
        </w:rPr>
        <w:t xml:space="preserve">k poskytnutiu príležitostí a nástrojov pre jednotlivcov utvárať svoj vlastný život. </w:t>
      </w:r>
    </w:p>
    <w:p w:rsidR="001C3B19" w:rsidRDefault="001C3B19" w:rsidP="001C3B19">
      <w:pPr>
        <w:rPr>
          <w:lang w:val="en-US"/>
        </w:rPr>
      </w:pPr>
    </w:p>
    <w:p w:rsidR="001C3B19" w:rsidRDefault="001C3B19" w:rsidP="001C3B19">
      <w:pPr>
        <w:ind w:firstLine="360"/>
        <w:rPr>
          <w:sz w:val="22"/>
          <w:szCs w:val="22"/>
          <w:lang w:val="en-US"/>
        </w:rPr>
      </w:pPr>
      <w:r w:rsidRPr="00DF5D82">
        <w:rPr>
          <w:lang w:val="en-US"/>
        </w:rPr>
        <w:t>Predložená a každá ďalšia revidovaná a aktualizovaná verzia NŠFG poskytuje návrh programu a hodnotiaci rámec určený zriaďovateľom škôl, učiteľom, tvorcom školských vzdelávacích programov, autorom metodických materiálov.</w:t>
      </w:r>
      <w:r>
        <w:rPr>
          <w:lang w:val="en-US"/>
        </w:rPr>
        <w:t xml:space="preserve"> </w:t>
      </w:r>
      <w:r w:rsidRPr="00DF5D82">
        <w:rPr>
          <w:lang w:val="en-US"/>
        </w:rPr>
        <w:t>Medzi praktické spôsoby použitia tém a o</w:t>
      </w:r>
      <w:r>
        <w:rPr>
          <w:lang w:val="en-US"/>
        </w:rPr>
        <w:t xml:space="preserve">čakávaní tohto štandardu patrí </w:t>
      </w:r>
      <w:r>
        <w:rPr>
          <w:sz w:val="22"/>
          <w:szCs w:val="22"/>
          <w:lang w:val="en-US"/>
        </w:rPr>
        <w:t>v</w:t>
      </w:r>
      <w:r w:rsidRPr="00DF5D82">
        <w:rPr>
          <w:sz w:val="22"/>
          <w:szCs w:val="22"/>
          <w:lang w:val="en-US"/>
        </w:rPr>
        <w:t xml:space="preserve">ymedzenie problematiky a rozsahu informácií, ktorým by žiaci porozumeli a vedeli ich </w:t>
      </w:r>
      <w:r>
        <w:rPr>
          <w:sz w:val="22"/>
          <w:szCs w:val="22"/>
          <w:lang w:val="en-US"/>
        </w:rPr>
        <w:t xml:space="preserve">prakticky využívať. Prílohami </w:t>
      </w:r>
      <w:r>
        <w:rPr>
          <w:i/>
          <w:sz w:val="22"/>
          <w:szCs w:val="22"/>
          <w:lang w:val="en-US"/>
        </w:rPr>
        <w:t xml:space="preserve">Implementácie obsahu NŠFG do ŠKVP </w:t>
      </w:r>
      <w:r>
        <w:rPr>
          <w:sz w:val="22"/>
          <w:szCs w:val="22"/>
          <w:lang w:val="en-US"/>
        </w:rPr>
        <w:t>sú tabuľky vypracované v programe Excel, kde sa uvázdajú pre jednotlivé témy finančnej gramotnosti predmety a ročníky, úroveň finančnej gramotnosti, téma hodiny, obsahový a výkonový standard. Forma tabuľky je nasledovná (aj s uvedeným príkladom):</w:t>
      </w:r>
    </w:p>
    <w:p w:rsidR="001C3B19" w:rsidRDefault="001C3B19" w:rsidP="001C3B19">
      <w:pPr>
        <w:rPr>
          <w:sz w:val="22"/>
          <w:szCs w:val="22"/>
          <w:lang w:val="en-US"/>
        </w:rPr>
      </w:pPr>
    </w:p>
    <w:tbl>
      <w:tblPr>
        <w:tblW w:w="9346" w:type="dxa"/>
        <w:tblInd w:w="75" w:type="dxa"/>
        <w:tblCellMar>
          <w:left w:w="70" w:type="dxa"/>
          <w:right w:w="70" w:type="dxa"/>
        </w:tblCellMar>
        <w:tblLook w:val="04A0" w:firstRow="1" w:lastRow="0" w:firstColumn="1" w:lastColumn="0" w:noHBand="0" w:noVBand="1"/>
      </w:tblPr>
      <w:tblGrid>
        <w:gridCol w:w="1380"/>
        <w:gridCol w:w="900"/>
        <w:gridCol w:w="1080"/>
        <w:gridCol w:w="1116"/>
        <w:gridCol w:w="1396"/>
        <w:gridCol w:w="1974"/>
        <w:gridCol w:w="1500"/>
      </w:tblGrid>
      <w:tr w:rsidR="001C3B19" w:rsidRPr="003114EC" w:rsidTr="001C3B19">
        <w:trPr>
          <w:trHeight w:val="630"/>
        </w:trPr>
        <w:tc>
          <w:tcPr>
            <w:tcW w:w="1380" w:type="dxa"/>
            <w:tcBorders>
              <w:top w:val="single" w:sz="4" w:space="0" w:color="auto"/>
              <w:left w:val="single" w:sz="4" w:space="0" w:color="auto"/>
              <w:bottom w:val="single" w:sz="4" w:space="0" w:color="auto"/>
              <w:right w:val="single" w:sz="4" w:space="0" w:color="auto"/>
            </w:tcBorders>
          </w:tcPr>
          <w:p w:rsidR="001C3B19" w:rsidRPr="003114EC" w:rsidRDefault="001C3B19" w:rsidP="001C3B19">
            <w:pPr>
              <w:spacing w:line="240" w:lineRule="auto"/>
              <w:jc w:val="left"/>
              <w:rPr>
                <w:b/>
                <w:color w:val="000000"/>
                <w:lang w:eastAsia="sk-SK"/>
              </w:rPr>
            </w:pPr>
            <w:r w:rsidRPr="003114EC">
              <w:rPr>
                <w:b/>
                <w:color w:val="000000"/>
                <w:lang w:eastAsia="sk-SK"/>
              </w:rPr>
              <w:t>Téma finančnej gramotnosti</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Úroveň</w:t>
            </w:r>
          </w:p>
        </w:tc>
        <w:tc>
          <w:tcPr>
            <w:tcW w:w="1080"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Ročník</w:t>
            </w:r>
          </w:p>
        </w:tc>
        <w:tc>
          <w:tcPr>
            <w:tcW w:w="1116"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Predmet</w:t>
            </w:r>
          </w:p>
        </w:tc>
        <w:tc>
          <w:tcPr>
            <w:tcW w:w="1396"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Téma hodiny</w:t>
            </w:r>
          </w:p>
        </w:tc>
        <w:tc>
          <w:tcPr>
            <w:tcW w:w="1974"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Obsahový štandard</w:t>
            </w:r>
          </w:p>
        </w:tc>
        <w:tc>
          <w:tcPr>
            <w:tcW w:w="1500"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Výkonový šandard. Žiak vie:</w:t>
            </w:r>
          </w:p>
        </w:tc>
      </w:tr>
      <w:tr w:rsidR="001C3B19" w:rsidRPr="003114EC" w:rsidTr="001C3B19">
        <w:trPr>
          <w:trHeight w:val="1800"/>
        </w:trPr>
        <w:tc>
          <w:tcPr>
            <w:tcW w:w="1380" w:type="dxa"/>
            <w:tcBorders>
              <w:top w:val="nil"/>
              <w:left w:val="single" w:sz="4" w:space="0" w:color="auto"/>
              <w:bottom w:val="single" w:sz="4" w:space="0" w:color="auto"/>
              <w:right w:val="single" w:sz="4" w:space="0" w:color="auto"/>
            </w:tcBorders>
            <w:vAlign w:val="center"/>
          </w:tcPr>
          <w:p w:rsidR="001C3B19" w:rsidRPr="003114EC" w:rsidRDefault="001C3B19" w:rsidP="001C3B19">
            <w:pPr>
              <w:spacing w:line="240" w:lineRule="auto"/>
              <w:jc w:val="center"/>
              <w:rPr>
                <w:color w:val="000000"/>
                <w:lang w:eastAsia="sk-SK"/>
              </w:rPr>
            </w:pPr>
            <w:r w:rsidRPr="003114EC">
              <w:rPr>
                <w:color w:val="000000"/>
                <w:lang w:eastAsia="sk-SK"/>
              </w:rPr>
              <w:t>I.</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2</w:t>
            </w:r>
          </w:p>
        </w:tc>
        <w:tc>
          <w:tcPr>
            <w:tcW w:w="1080" w:type="dxa"/>
            <w:tcBorders>
              <w:top w:val="nil"/>
              <w:left w:val="nil"/>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Prima</w:t>
            </w:r>
          </w:p>
        </w:tc>
        <w:tc>
          <w:tcPr>
            <w:tcW w:w="1116" w:type="dxa"/>
            <w:tcBorders>
              <w:top w:val="nil"/>
              <w:left w:val="nil"/>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INF</w:t>
            </w:r>
          </w:p>
        </w:tc>
        <w:tc>
          <w:tcPr>
            <w:tcW w:w="1396" w:type="dxa"/>
            <w:tcBorders>
              <w:top w:val="nil"/>
              <w:left w:val="nil"/>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 xml:space="preserve"> Bezpečnosť na internete</w:t>
            </w:r>
          </w:p>
        </w:tc>
        <w:tc>
          <w:tcPr>
            <w:tcW w:w="1974" w:type="dxa"/>
            <w:tcBorders>
              <w:top w:val="nil"/>
              <w:left w:val="nil"/>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Ochrana osobných údajov</w:t>
            </w:r>
          </w:p>
        </w:tc>
        <w:tc>
          <w:tcPr>
            <w:tcW w:w="1500" w:type="dxa"/>
            <w:tcBorders>
              <w:top w:val="nil"/>
              <w:left w:val="nil"/>
              <w:bottom w:val="single" w:sz="4" w:space="0" w:color="auto"/>
              <w:right w:val="single" w:sz="4" w:space="0" w:color="auto"/>
            </w:tcBorders>
            <w:shd w:val="clear" w:color="auto" w:fill="auto"/>
            <w:vAlign w:val="bottom"/>
            <w:hideMark/>
          </w:tcPr>
          <w:p w:rsidR="001C3B19" w:rsidRPr="003114EC" w:rsidRDefault="001C3B19" w:rsidP="001C3B19">
            <w:pPr>
              <w:spacing w:line="240" w:lineRule="auto"/>
              <w:jc w:val="left"/>
              <w:rPr>
                <w:color w:val="000000"/>
                <w:szCs w:val="22"/>
                <w:lang w:eastAsia="sk-SK"/>
              </w:rPr>
            </w:pPr>
            <w:r w:rsidRPr="003114EC">
              <w:rPr>
                <w:color w:val="000000"/>
                <w:sz w:val="22"/>
                <w:szCs w:val="22"/>
                <w:lang w:eastAsia="sk-SK"/>
              </w:rPr>
              <w:t>Vysvetliť možnosti úniku dôležitých osobných údajov.  Zhodnotiť dôsledky zneužitia osobných údajov</w:t>
            </w:r>
            <w:r>
              <w:rPr>
                <w:color w:val="000000"/>
                <w:sz w:val="22"/>
                <w:szCs w:val="22"/>
                <w:lang w:eastAsia="sk-SK"/>
              </w:rPr>
              <w:t>.</w:t>
            </w:r>
          </w:p>
        </w:tc>
      </w:tr>
    </w:tbl>
    <w:p w:rsidR="001C3B19" w:rsidRPr="001936B0" w:rsidRDefault="001C3B19" w:rsidP="001C3B19">
      <w:pPr>
        <w:rPr>
          <w:lang w:eastAsia="sk-SK"/>
        </w:rPr>
      </w:pPr>
    </w:p>
    <w:p w:rsidR="001C3B19" w:rsidRDefault="001C3B19" w:rsidP="005C159A">
      <w:pPr>
        <w:pStyle w:val="Nadpis4"/>
      </w:pPr>
      <w:bookmarkStart w:id="21" w:name="_Toc502657742"/>
      <w:r>
        <w:t>F.9.4 Témy finančnej gramotnosti</w:t>
      </w:r>
      <w:bookmarkEnd w:id="21"/>
    </w:p>
    <w:p w:rsidR="001C3B19" w:rsidRDefault="001C3B19" w:rsidP="001C3B19"/>
    <w:p w:rsidR="001C3B19" w:rsidRPr="005C159A" w:rsidRDefault="001C3B19" w:rsidP="001C3B19">
      <w:pPr>
        <w:rPr>
          <w:lang w:val="en-US"/>
        </w:rPr>
      </w:pPr>
      <w:r w:rsidRPr="005C159A">
        <w:rPr>
          <w:lang w:val="en-US"/>
        </w:rPr>
        <w:lastRenderedPageBreak/>
        <w:t>I. Finančná zodpovednosť spotrebiteľov</w:t>
      </w:r>
    </w:p>
    <w:p w:rsidR="001C3B19" w:rsidRDefault="001C3B19" w:rsidP="001C3B19">
      <w:pPr>
        <w:rPr>
          <w:lang w:val="en-US"/>
        </w:rPr>
      </w:pPr>
    </w:p>
    <w:p w:rsidR="001C3B19" w:rsidRDefault="001C3B19" w:rsidP="001C3B19">
      <w:pPr>
        <w:rPr>
          <w:lang w:val="en-US"/>
        </w:rPr>
      </w:pPr>
      <w:r w:rsidRPr="00EB784B">
        <w:rPr>
          <w:lang w:val="en-US"/>
        </w:rPr>
        <w:t>Celková kompetencia</w:t>
      </w:r>
      <w:r>
        <w:rPr>
          <w:lang w:val="en-US"/>
        </w:rPr>
        <w:t xml:space="preserve">: </w:t>
      </w:r>
      <w:r w:rsidRPr="00A872C8">
        <w:rPr>
          <w:lang w:val="en-US"/>
        </w:rPr>
        <w:t>Používanie spoľahlivých informácií a uplatňovanie rozhodovacích procesov v osobných financiách</w:t>
      </w:r>
      <w:r>
        <w:rPr>
          <w:lang w:val="en-US"/>
        </w:rPr>
        <w:t>.</w:t>
      </w:r>
    </w:p>
    <w:p w:rsidR="001C3B19" w:rsidRDefault="001C3B19" w:rsidP="001C3B19">
      <w:pPr>
        <w:rPr>
          <w:lang w:val="en-US"/>
        </w:rPr>
      </w:pP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1: Určiť rôzne spôsoby komunikácie o finančných záležitostiach</w:t>
            </w:r>
            <w:r>
              <w:rPr>
                <w:lang w:val="en-US"/>
              </w:rPr>
              <w:t>.</w:t>
            </w:r>
          </w:p>
        </w:tc>
      </w:tr>
      <w:tr w:rsidR="001C3B19" w:rsidTr="001C3B19">
        <w:tc>
          <w:tcPr>
            <w:tcW w:w="9899" w:type="dxa"/>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5679E1" w:rsidRDefault="001C3B19" w:rsidP="001C3B19">
            <w:pPr>
              <w:widowControl w:val="0"/>
              <w:autoSpaceDE w:val="0"/>
              <w:autoSpaceDN w:val="0"/>
              <w:adjustRightInd w:val="0"/>
              <w:spacing w:after="240"/>
              <w:rPr>
                <w:lang w:val="en-US"/>
              </w:rPr>
            </w:pPr>
            <w:r w:rsidRPr="005679E1">
              <w:rPr>
                <w:lang w:val="en-US"/>
              </w:rPr>
              <w:t>Úroveň 2:</w:t>
            </w:r>
            <w:r w:rsidRPr="005679E1">
              <w:rPr>
                <w:lang w:val="en-US"/>
              </w:rPr>
              <w:tab/>
            </w:r>
            <w:r>
              <w:rPr>
                <w:lang w:val="en-US"/>
              </w:rPr>
              <w:t xml:space="preserve"> </w:t>
            </w:r>
            <w:r w:rsidRPr="005679E1">
              <w:rPr>
                <w:lang w:val="en-US"/>
              </w:rPr>
              <w:t xml:space="preserve">Vysvetliť možnosti úniku dôležitých osobných údajov. Zhodnotiť dôsledky zneužitia </w:t>
            </w:r>
            <w:r>
              <w:rPr>
                <w:lang w:val="en-US"/>
              </w:rPr>
              <w:tab/>
              <w:t>o</w:t>
            </w:r>
            <w:r w:rsidRPr="005679E1">
              <w:rPr>
                <w:lang w:val="en-US"/>
              </w:rPr>
              <w:t xml:space="preserve">sobných údajov. Vysvetliť, ako komunikácia o finančne významných záležitostiach </w:t>
            </w:r>
            <w:r w:rsidRPr="005679E1">
              <w:rPr>
                <w:lang w:val="en-US"/>
              </w:rPr>
              <w:tab/>
            </w:r>
            <w:r w:rsidRPr="005679E1">
              <w:rPr>
                <w:lang w:val="en-US"/>
              </w:rPr>
              <w:tab/>
            </w:r>
            <w:r w:rsidRPr="005679E1">
              <w:rPr>
                <w:lang w:val="en-US"/>
              </w:rPr>
              <w:tab/>
              <w:t>môže pomôcť predchádzaniu konfliktom (finančná inštitúcia, klient).</w:t>
            </w:r>
          </w:p>
          <w:p w:rsidR="001C3B19" w:rsidRPr="005679E1" w:rsidRDefault="001C3B19" w:rsidP="001C3B19">
            <w:pPr>
              <w:widowControl w:val="0"/>
              <w:autoSpaceDE w:val="0"/>
              <w:autoSpaceDN w:val="0"/>
              <w:adjustRightInd w:val="0"/>
              <w:spacing w:after="240"/>
              <w:jc w:val="left"/>
              <w:rPr>
                <w:rFonts w:asciiTheme="majorHAnsi" w:hAnsiTheme="majorHAnsi" w:cs="Times"/>
                <w:szCs w:val="22"/>
                <w:lang w:val="en-US"/>
              </w:rPr>
            </w:pPr>
            <w:r w:rsidRPr="005679E1">
              <w:rPr>
                <w:lang w:val="en-US"/>
              </w:rPr>
              <w:t>Úroveň 3:</w:t>
            </w:r>
            <w:r>
              <w:rPr>
                <w:lang w:val="en-US"/>
              </w:rPr>
              <w:t xml:space="preserve"> </w:t>
            </w:r>
            <w:r w:rsidRPr="005679E1">
              <w:rPr>
                <w:lang w:val="en-US"/>
              </w:rPr>
              <w:tab/>
              <w:t xml:space="preserve">Analyzovať aktívnu a pasívnu komunikáciu s finančnými inštitúciami. </w:t>
            </w:r>
            <w:r>
              <w:rPr>
                <w:lang w:val="en-US"/>
              </w:rPr>
              <w:t>Uviesť príklady</w:t>
            </w:r>
            <w:r w:rsidRPr="005679E1">
              <w:rPr>
                <w:lang w:val="en-US"/>
              </w:rPr>
              <w:tab/>
            </w:r>
            <w:r>
              <w:rPr>
                <w:lang w:val="en-US"/>
              </w:rPr>
              <w:t xml:space="preserve">                      </w:t>
            </w:r>
            <w:r w:rsidRPr="005679E1">
              <w:rPr>
                <w:lang w:val="en-US"/>
              </w:rPr>
              <w:t xml:space="preserve">situácií, v ktorých sú osoby alebo subjekty oprávnené získavať osobné </w:t>
            </w:r>
            <w:r w:rsidRPr="005679E1">
              <w:rPr>
                <w:lang w:val="en-US"/>
              </w:rPr>
              <w:tab/>
            </w:r>
            <w:r w:rsidRPr="005679E1">
              <w:rPr>
                <w:lang w:val="en-US"/>
              </w:rPr>
              <w:tab/>
            </w:r>
            <w:r w:rsidRPr="005679E1">
              <w:rPr>
                <w:lang w:val="en-US"/>
              </w:rPr>
              <w:tab/>
            </w:r>
            <w:r w:rsidRPr="005679E1">
              <w:rPr>
                <w:lang w:val="en-US"/>
              </w:rPr>
              <w:tab/>
            </w:r>
            <w:r w:rsidRPr="005679E1">
              <w:rPr>
                <w:lang w:val="en-US"/>
              </w:rPr>
              <w:tab/>
              <w:t>informácie/údaje.</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2</w:t>
            </w:r>
            <w:r>
              <w:rPr>
                <w:lang w:val="en-US"/>
              </w:rPr>
              <w:t xml:space="preserve">: </w:t>
            </w:r>
            <w:r w:rsidRPr="005679E1">
              <w:rPr>
                <w:lang w:val="en-US"/>
              </w:rPr>
              <w:t xml:space="preserve">Stručne zhrnúť hlavné </w:t>
            </w:r>
            <w:r>
              <w:rPr>
                <w:lang w:val="en-US"/>
              </w:rPr>
              <w:t xml:space="preserve">princípy a </w:t>
            </w:r>
            <w:r w:rsidRPr="005679E1">
              <w:rPr>
                <w:lang w:val="en-US"/>
              </w:rPr>
              <w:t>nástroje na ochranu spotrebiteľov</w:t>
            </w:r>
            <w:r>
              <w:rPr>
                <w:lang w:val="en-US"/>
              </w:rPr>
              <w:t>.</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5679E1" w:rsidRDefault="001C3B19" w:rsidP="001C3B19">
            <w:pPr>
              <w:widowControl w:val="0"/>
              <w:shd w:val="clear" w:color="auto" w:fill="FFFFFF" w:themeFill="background1"/>
              <w:autoSpaceDE w:val="0"/>
              <w:autoSpaceDN w:val="0"/>
              <w:adjustRightInd w:val="0"/>
              <w:spacing w:after="240"/>
              <w:jc w:val="left"/>
              <w:rPr>
                <w:lang w:val="en-US"/>
              </w:rPr>
            </w:pPr>
            <w:r>
              <w:rPr>
                <w:lang w:val="en-US"/>
              </w:rPr>
              <w:t xml:space="preserve">Úroveň 2:  </w:t>
            </w:r>
            <w:r w:rsidRPr="005679E1">
              <w:rPr>
                <w:lang w:val="en-US"/>
              </w:rPr>
              <w:t xml:space="preserve">Vyhľadať informácie o právach spotrebiteľov vrátane práva na reklamáciu. Uviesť </w:t>
            </w:r>
            <w:r w:rsidRPr="005679E1">
              <w:rPr>
                <w:lang w:val="en-US"/>
              </w:rPr>
              <w:tab/>
            </w:r>
            <w:r w:rsidRPr="005679E1">
              <w:rPr>
                <w:lang w:val="en-US"/>
              </w:rPr>
              <w:tab/>
              <w:t xml:space="preserve">príklady klamlivých a zavádzajúcich obchodných praktík.  Uviesť príklady falšovaných </w:t>
            </w:r>
            <w:r w:rsidRPr="005679E1">
              <w:rPr>
                <w:lang w:val="en-US"/>
              </w:rPr>
              <w:tab/>
            </w:r>
            <w:r w:rsidRPr="005679E1">
              <w:rPr>
                <w:lang w:val="en-US"/>
              </w:rPr>
              <w:tab/>
            </w:r>
            <w:r w:rsidRPr="005679E1">
              <w:rPr>
                <w:lang w:val="en-US"/>
              </w:rPr>
              <w:tab/>
              <w:t>tovarov (tzv. fejkov).</w:t>
            </w:r>
          </w:p>
          <w:p w:rsidR="001C3B19" w:rsidRPr="005679E1" w:rsidRDefault="001C3B19" w:rsidP="001C3B19">
            <w:pPr>
              <w:widowControl w:val="0"/>
              <w:shd w:val="clear" w:color="auto" w:fill="FFFFFF" w:themeFill="background1"/>
              <w:autoSpaceDE w:val="0"/>
              <w:autoSpaceDN w:val="0"/>
              <w:adjustRightInd w:val="0"/>
              <w:spacing w:after="240"/>
              <w:jc w:val="left"/>
              <w:rPr>
                <w:rFonts w:asciiTheme="majorHAnsi" w:hAnsiTheme="majorHAnsi" w:cs="Times"/>
                <w:szCs w:val="22"/>
                <w:lang w:val="en-US"/>
              </w:rPr>
            </w:pPr>
            <w:r w:rsidRPr="005679E1">
              <w:rPr>
                <w:lang w:val="en-US"/>
              </w:rPr>
              <w:t xml:space="preserve">Úroveň 3: Vysvetliť základné práva a povinnosti spotrebiteľov na modelových situáciách (aj z </w:t>
            </w:r>
            <w:r w:rsidRPr="005679E1">
              <w:rPr>
                <w:lang w:val="en-US"/>
              </w:rPr>
              <w:tab/>
            </w:r>
            <w:r w:rsidRPr="005679E1">
              <w:rPr>
                <w:lang w:val="en-US"/>
              </w:rPr>
              <w:tab/>
            </w:r>
            <w:r w:rsidRPr="005679E1">
              <w:rPr>
                <w:lang w:val="en-US"/>
              </w:rPr>
              <w:tab/>
            </w:r>
            <w:r>
              <w:rPr>
                <w:lang w:val="en-US"/>
              </w:rPr>
              <w:t xml:space="preserve">     </w:t>
            </w:r>
            <w:r w:rsidRPr="005679E1">
              <w:rPr>
                <w:lang w:val="en-US"/>
              </w:rPr>
              <w:t>pohľadu podnikateľa). Rozoznať, identifikovať cenové tr</w:t>
            </w:r>
            <w:r>
              <w:rPr>
                <w:lang w:val="en-US"/>
              </w:rPr>
              <w:t xml:space="preserve">iky a klamlivé a zavádzajúce </w:t>
            </w:r>
            <w:r>
              <w:rPr>
                <w:lang w:val="en-US"/>
              </w:rPr>
              <w:tab/>
            </w:r>
            <w:r>
              <w:rPr>
                <w:lang w:val="en-US"/>
              </w:rPr>
              <w:tab/>
              <w:t xml:space="preserve">    </w:t>
            </w:r>
            <w:r w:rsidRPr="005679E1">
              <w:rPr>
                <w:lang w:val="en-US"/>
              </w:rPr>
              <w:t>ponuky. Identifikovať bežné typy spotrebiteľských a f</w:t>
            </w:r>
            <w:r>
              <w:rPr>
                <w:lang w:val="en-US"/>
              </w:rPr>
              <w:t xml:space="preserve">inančných podvodov, vrátane </w:t>
            </w:r>
            <w:r w:rsidRPr="005679E1">
              <w:rPr>
                <w:lang w:val="en-US"/>
              </w:rPr>
              <w:t>on-line podvodov.</w:t>
            </w:r>
          </w:p>
        </w:tc>
      </w:tr>
      <w:tr w:rsidR="001C3B19" w:rsidTr="001C3B19">
        <w:tc>
          <w:tcPr>
            <w:tcW w:w="9899" w:type="dxa"/>
            <w:shd w:val="clear" w:color="auto" w:fill="D9D9D9" w:themeFill="background1" w:themeFillShade="D9"/>
          </w:tcPr>
          <w:p w:rsidR="001C3B19" w:rsidRDefault="001C3B19" w:rsidP="001C3B19">
            <w:pPr>
              <w:rPr>
                <w:lang w:val="en-US"/>
              </w:rPr>
            </w:pPr>
            <w:r w:rsidRPr="005679E1">
              <w:rPr>
                <w:lang w:val="en-US"/>
              </w:rPr>
              <w:t>Čiastková kompetencia 3:Vysvetliť spôsob regulácie a dohľadu nad finančnými trhmi</w:t>
            </w:r>
            <w:r>
              <w:rPr>
                <w:lang w:val="en-US"/>
              </w:rPr>
              <w:t>.</w:t>
            </w:r>
          </w:p>
        </w:tc>
      </w:tr>
      <w:tr w:rsidR="001C3B19" w:rsidTr="001C3B19">
        <w:tc>
          <w:tcPr>
            <w:tcW w:w="9899" w:type="dxa"/>
            <w:shd w:val="clear" w:color="auto" w:fill="FFFFFF" w:themeFill="background1"/>
          </w:tcPr>
          <w:p w:rsidR="001C3B19" w:rsidRPr="00201858" w:rsidRDefault="001C3B19" w:rsidP="001C3B19">
            <w:pPr>
              <w:widowControl w:val="0"/>
              <w:autoSpaceDE w:val="0"/>
              <w:autoSpaceDN w:val="0"/>
              <w:adjustRightInd w:val="0"/>
              <w:spacing w:after="240"/>
              <w:rPr>
                <w:lang w:val="en-US"/>
              </w:rPr>
            </w:pPr>
            <w:r w:rsidRPr="00201858">
              <w:rPr>
                <w:lang w:val="en-US"/>
              </w:rPr>
              <w:t>Žiak je schopný:</w:t>
            </w:r>
          </w:p>
          <w:p w:rsidR="001C3B19" w:rsidRPr="00201858" w:rsidRDefault="001C3B19" w:rsidP="001C3B19">
            <w:pPr>
              <w:widowControl w:val="0"/>
              <w:autoSpaceDE w:val="0"/>
              <w:autoSpaceDN w:val="0"/>
              <w:adjustRightInd w:val="0"/>
              <w:spacing w:after="240"/>
              <w:jc w:val="left"/>
              <w:rPr>
                <w:lang w:val="en-US"/>
              </w:rPr>
            </w:pPr>
            <w:r w:rsidRPr="00201858">
              <w:rPr>
                <w:lang w:val="en-US"/>
              </w:rPr>
              <w:t>Úroveň 2:</w:t>
            </w:r>
            <w:r>
              <w:rPr>
                <w:lang w:val="en-US"/>
              </w:rPr>
              <w:t xml:space="preserve"> </w:t>
            </w:r>
            <w:r w:rsidRPr="00201858">
              <w:rPr>
                <w:lang w:val="en-US"/>
              </w:rPr>
              <w:tab/>
              <w:t xml:space="preserve">Vysvetliť význam ochrany vkladov v SR. Vysvetliť rozdiel medzi bankovými a </w:t>
            </w:r>
            <w:r w:rsidRPr="00201858">
              <w:rPr>
                <w:lang w:val="en-US"/>
              </w:rPr>
              <w:tab/>
            </w:r>
            <w:r w:rsidRPr="00201858">
              <w:rPr>
                <w:lang w:val="en-US"/>
              </w:rPr>
              <w:tab/>
            </w:r>
            <w:r w:rsidRPr="00201858">
              <w:rPr>
                <w:lang w:val="en-US"/>
              </w:rPr>
              <w:tab/>
              <w:t>nebankovými subjektmi.</w:t>
            </w:r>
          </w:p>
          <w:p w:rsidR="001C3B19" w:rsidRPr="00201858" w:rsidRDefault="001C3B19" w:rsidP="001C3B19">
            <w:pPr>
              <w:widowControl w:val="0"/>
              <w:autoSpaceDE w:val="0"/>
              <w:autoSpaceDN w:val="0"/>
              <w:adjustRightInd w:val="0"/>
              <w:spacing w:after="240"/>
              <w:jc w:val="left"/>
              <w:rPr>
                <w:rFonts w:asciiTheme="majorHAnsi" w:hAnsiTheme="majorHAnsi" w:cs="Times"/>
                <w:szCs w:val="22"/>
                <w:lang w:val="en-US"/>
              </w:rPr>
            </w:pPr>
            <w:r w:rsidRPr="00201858">
              <w:rPr>
                <w:lang w:val="en-US"/>
              </w:rPr>
              <w:t>Úroveň 3:</w:t>
            </w:r>
            <w:r>
              <w:rPr>
                <w:lang w:val="en-US"/>
              </w:rPr>
              <w:t xml:space="preserve"> </w:t>
            </w:r>
            <w:r w:rsidRPr="00201858">
              <w:rPr>
                <w:lang w:val="en-US"/>
              </w:rPr>
              <w:tab/>
              <w:t>Vysvetliť dohľad nad finančným trhom v Slovenske</w:t>
            </w:r>
            <w:r>
              <w:rPr>
                <w:lang w:val="en-US"/>
              </w:rPr>
              <w:t xml:space="preserve">j republike – Národná banka </w:t>
            </w:r>
            <w:r>
              <w:rPr>
                <w:lang w:val="en-US"/>
              </w:rPr>
              <w:tab/>
            </w:r>
            <w:r>
              <w:rPr>
                <w:lang w:val="en-US"/>
              </w:rPr>
              <w:tab/>
            </w:r>
            <w:r>
              <w:rPr>
                <w:lang w:val="en-US"/>
              </w:rPr>
              <w:tab/>
            </w:r>
            <w:r w:rsidRPr="00201858">
              <w:rPr>
                <w:lang w:val="en-US"/>
              </w:rPr>
              <w:t xml:space="preserve">Slovenska ako „jednotné kontaktné miesto“. Vysvetliť rozdiel medzi Fondom ochrany </w:t>
            </w:r>
            <w:r w:rsidRPr="00201858">
              <w:rPr>
                <w:lang w:val="en-US"/>
              </w:rPr>
              <w:tab/>
            </w:r>
            <w:r w:rsidRPr="00201858">
              <w:rPr>
                <w:lang w:val="en-US"/>
              </w:rPr>
              <w:tab/>
            </w:r>
            <w:r w:rsidRPr="00201858">
              <w:rPr>
                <w:lang w:val="en-US"/>
              </w:rPr>
              <w:tab/>
              <w:t xml:space="preserve">vkladov a Garančným fondom investícií. Charakterizovať finančné inštitúcie a </w:t>
            </w:r>
            <w:r w:rsidRPr="00201858">
              <w:rPr>
                <w:lang w:val="en-US"/>
              </w:rPr>
              <w:tab/>
            </w:r>
            <w:r w:rsidRPr="00201858">
              <w:rPr>
                <w:lang w:val="en-US"/>
              </w:rPr>
              <w:tab/>
            </w:r>
            <w:r w:rsidRPr="00201858">
              <w:rPr>
                <w:lang w:val="en-US"/>
              </w:rPr>
              <w:tab/>
            </w:r>
            <w:r w:rsidRPr="00201858">
              <w:rPr>
                <w:lang w:val="en-US"/>
              </w:rPr>
              <w:tab/>
              <w:t>využívanie ich produktov a služieb cez internet.</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4:</w:t>
            </w:r>
            <w:r>
              <w:rPr>
                <w:lang w:val="en-US"/>
              </w:rPr>
              <w:t xml:space="preserve"> </w:t>
            </w:r>
            <w:r w:rsidRPr="005679E1">
              <w:rPr>
                <w:lang w:val="en-US"/>
              </w:rPr>
              <w:t>Posúdiť význam boja proti kurupcii, podvodom, ochrany proti praniu špinavých peňazí.</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201858" w:rsidRDefault="001C3B19" w:rsidP="001C3B19">
            <w:pPr>
              <w:widowControl w:val="0"/>
              <w:autoSpaceDE w:val="0"/>
              <w:autoSpaceDN w:val="0"/>
              <w:adjustRightInd w:val="0"/>
              <w:spacing w:after="240"/>
              <w:rPr>
                <w:lang w:val="en-US"/>
              </w:rPr>
            </w:pPr>
            <w:r w:rsidRPr="00201858">
              <w:rPr>
                <w:lang w:val="en-US"/>
              </w:rPr>
              <w:t xml:space="preserve">Úroveň 2: </w:t>
            </w:r>
            <w:r w:rsidRPr="00201858">
              <w:rPr>
                <w:lang w:val="en-US"/>
              </w:rPr>
              <w:tab/>
              <w:t xml:space="preserve">Identifikovať korupčné správanie. Identifikovať podvodné správanie. Uviesť príklady </w:t>
            </w:r>
            <w:r w:rsidRPr="00201858">
              <w:rPr>
                <w:lang w:val="en-US"/>
              </w:rPr>
              <w:tab/>
            </w:r>
            <w:r w:rsidRPr="00201858">
              <w:rPr>
                <w:lang w:val="en-US"/>
              </w:rPr>
              <w:tab/>
            </w:r>
            <w:r w:rsidRPr="00201858">
              <w:rPr>
                <w:lang w:val="en-US"/>
              </w:rPr>
              <w:tab/>
              <w:t>zneužívania verejných zdrojov.</w:t>
            </w:r>
          </w:p>
          <w:p w:rsidR="001C3B19" w:rsidRPr="00201858" w:rsidRDefault="001C3B19" w:rsidP="001C3B19">
            <w:pPr>
              <w:widowControl w:val="0"/>
              <w:autoSpaceDE w:val="0"/>
              <w:autoSpaceDN w:val="0"/>
              <w:adjustRightInd w:val="0"/>
              <w:spacing w:after="240"/>
              <w:rPr>
                <w:rFonts w:asciiTheme="majorHAnsi" w:hAnsiTheme="majorHAnsi" w:cs="Times"/>
                <w:szCs w:val="22"/>
                <w:lang w:val="en-US"/>
              </w:rPr>
            </w:pPr>
            <w:r>
              <w:rPr>
                <w:lang w:val="en-US"/>
              </w:rPr>
              <w:lastRenderedPageBreak/>
              <w:t xml:space="preserve">Úroveň 3: </w:t>
            </w:r>
            <w:r w:rsidRPr="00201858">
              <w:rPr>
                <w:lang w:val="en-US"/>
              </w:rPr>
              <w:t>Vysvetliť pojem pranie špinavých peňazí.</w:t>
            </w:r>
            <w:r>
              <w:rPr>
                <w:lang w:val="en-US"/>
              </w:rPr>
              <w:t xml:space="preserve"> </w:t>
            </w:r>
            <w:r w:rsidRPr="00201858">
              <w:rPr>
                <w:lang w:val="en-US"/>
              </w:rPr>
              <w:t xml:space="preserve">Uviesť možnosti zamedzenia prania </w:t>
            </w:r>
            <w:r w:rsidRPr="00201858">
              <w:rPr>
                <w:lang w:val="en-US"/>
              </w:rPr>
              <w:tab/>
            </w:r>
            <w:r w:rsidRPr="00201858">
              <w:rPr>
                <w:lang w:val="en-US"/>
              </w:rPr>
              <w:tab/>
            </w:r>
            <w:r w:rsidRPr="00201858">
              <w:rPr>
                <w:lang w:val="en-US"/>
              </w:rPr>
              <w:tab/>
            </w:r>
            <w:r w:rsidRPr="00201858">
              <w:rPr>
                <w:lang w:val="en-US"/>
              </w:rPr>
              <w:tab/>
              <w:t xml:space="preserve">špinavých peňazí. Opísať postup oznámenia korupcie a oznámenia podvodu. </w:t>
            </w:r>
            <w:r w:rsidRPr="00201858">
              <w:rPr>
                <w:lang w:val="en-US"/>
              </w:rPr>
              <w:tab/>
            </w:r>
            <w:r w:rsidRPr="00201858">
              <w:rPr>
                <w:lang w:val="en-US"/>
              </w:rPr>
              <w:tab/>
            </w:r>
            <w:r w:rsidRPr="00201858">
              <w:rPr>
                <w:lang w:val="en-US"/>
              </w:rPr>
              <w:tab/>
            </w:r>
            <w:r w:rsidRPr="00201858">
              <w:rPr>
                <w:lang w:val="en-US"/>
              </w:rPr>
              <w:tab/>
              <w:t>Rozlišovať legálne a nelegálne podnikateľské aktivity.</w:t>
            </w:r>
          </w:p>
        </w:tc>
      </w:tr>
    </w:tbl>
    <w:p w:rsidR="001C3B19" w:rsidRDefault="001C3B19" w:rsidP="001C3B19">
      <w:pPr>
        <w:widowControl w:val="0"/>
        <w:autoSpaceDE w:val="0"/>
        <w:autoSpaceDN w:val="0"/>
        <w:adjustRightInd w:val="0"/>
        <w:spacing w:after="240" w:line="240" w:lineRule="auto"/>
        <w:rPr>
          <w:rFonts w:asciiTheme="majorHAnsi" w:hAnsiTheme="majorHAnsi" w:cs="Times"/>
          <w:sz w:val="22"/>
          <w:szCs w:val="22"/>
          <w:lang w:val="en-US"/>
        </w:rPr>
      </w:pPr>
    </w:p>
    <w:p w:rsidR="001C3B19" w:rsidRPr="001936B0" w:rsidRDefault="001C3B19" w:rsidP="001C3B19">
      <w:pPr>
        <w:rPr>
          <w:b/>
          <w:lang w:val="en-US"/>
        </w:rPr>
      </w:pPr>
      <w:r w:rsidRPr="005C159A">
        <w:rPr>
          <w:lang w:val="en-US"/>
        </w:rPr>
        <w:t>II. Plánovanie, príjem a práca</w:t>
      </w:r>
    </w:p>
    <w:p w:rsidR="001C3B19" w:rsidRDefault="001C3B19" w:rsidP="001C3B19">
      <w:pPr>
        <w:rPr>
          <w:lang w:val="en-US"/>
        </w:rPr>
      </w:pPr>
    </w:p>
    <w:p w:rsidR="001C3B19" w:rsidRDefault="001C3B19" w:rsidP="001C3B19">
      <w:pPr>
        <w:ind w:left="2835" w:hanging="2835"/>
        <w:rPr>
          <w:lang w:val="en-US"/>
        </w:rPr>
      </w:pPr>
      <w:r w:rsidRPr="00EB784B">
        <w:rPr>
          <w:lang w:val="en-US"/>
        </w:rPr>
        <w:t>Celková kompetencia</w:t>
      </w:r>
      <w:r>
        <w:rPr>
          <w:lang w:val="en-US"/>
        </w:rPr>
        <w:t xml:space="preserve">: </w:t>
      </w:r>
      <w:r>
        <w:rPr>
          <w:lang w:val="en-US"/>
        </w:rPr>
        <w:tab/>
      </w:r>
      <w:r w:rsidRPr="00A872C8">
        <w:rPr>
          <w:lang w:val="en-US"/>
        </w:rPr>
        <w:t>Vyhodnotenie vzťahu práce a</w:t>
      </w:r>
      <w:r>
        <w:rPr>
          <w:lang w:val="en-US"/>
        </w:rPr>
        <w:t xml:space="preserve"> osobného príjmu. </w:t>
      </w:r>
      <w:r w:rsidRPr="00A872C8">
        <w:rPr>
          <w:lang w:val="en-US"/>
        </w:rPr>
        <w:t>Organizovanie osobných financií a používanie rozpočtu na riadenie toku peňazí</w:t>
      </w:r>
      <w:r>
        <w:rPr>
          <w:lang w:val="en-US"/>
        </w:rPr>
        <w:t>.</w:t>
      </w:r>
    </w:p>
    <w:p w:rsidR="001C3B19" w:rsidRDefault="001C3B19" w:rsidP="001C3B19">
      <w:pPr>
        <w:rPr>
          <w:lang w:val="en-US"/>
        </w:rPr>
      </w:pP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5D01B4">
              <w:rPr>
                <w:lang w:val="en-US"/>
              </w:rPr>
              <w:t>Identifikovať zdroje osobných príjmov.</w:t>
            </w:r>
          </w:p>
        </w:tc>
      </w:tr>
      <w:tr w:rsidR="001C3B19" w:rsidTr="001C3B19">
        <w:tc>
          <w:tcPr>
            <w:tcW w:w="9899" w:type="dxa"/>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5D01B4" w:rsidRDefault="001C3B19" w:rsidP="001C3B19">
            <w:pPr>
              <w:widowControl w:val="0"/>
              <w:autoSpaceDE w:val="0"/>
              <w:autoSpaceDN w:val="0"/>
              <w:adjustRightInd w:val="0"/>
              <w:spacing w:after="240"/>
              <w:rPr>
                <w:lang w:val="en-US"/>
              </w:rPr>
            </w:pPr>
            <w:r>
              <w:rPr>
                <w:lang w:val="en-US"/>
              </w:rPr>
              <w:t>Ú</w:t>
            </w:r>
            <w:r w:rsidRPr="005D01B4">
              <w:rPr>
                <w:lang w:val="en-US"/>
              </w:rPr>
              <w:t xml:space="preserve">roveň 2: Vysvetliť pojem mzda (hrubá, čistá). Charakterizovať príjem z podnikateľskej činnosti. </w:t>
            </w:r>
          </w:p>
          <w:p w:rsidR="001C3B19" w:rsidRPr="005679E1" w:rsidRDefault="001C3B19" w:rsidP="001C3B19">
            <w:pPr>
              <w:widowControl w:val="0"/>
              <w:autoSpaceDE w:val="0"/>
              <w:autoSpaceDN w:val="0"/>
              <w:adjustRightInd w:val="0"/>
              <w:spacing w:after="240"/>
              <w:jc w:val="left"/>
              <w:rPr>
                <w:rFonts w:asciiTheme="majorHAnsi" w:hAnsiTheme="majorHAnsi" w:cs="Times"/>
                <w:szCs w:val="22"/>
                <w:lang w:val="en-US"/>
              </w:rPr>
            </w:pPr>
            <w:r w:rsidRPr="005D01B4">
              <w:rPr>
                <w:lang w:val="en-US"/>
              </w:rPr>
              <w:t>Úroveň 3:</w:t>
            </w:r>
            <w:r w:rsidRPr="005D01B4">
              <w:rPr>
                <w:lang w:val="en-US"/>
              </w:rPr>
              <w:tab/>
            </w:r>
            <w:r>
              <w:rPr>
                <w:lang w:val="en-US"/>
              </w:rPr>
              <w:t xml:space="preserve"> </w:t>
            </w:r>
            <w:r w:rsidRPr="005D01B4">
              <w:rPr>
                <w:lang w:val="en-US"/>
              </w:rPr>
              <w:t xml:space="preserve">Rozlíšiť nominálnu mzdu, reálnu mzdu a cenu práce. Uviesť príklady zdrojov príjmu </w:t>
            </w:r>
            <w:r w:rsidRPr="005D01B4">
              <w:rPr>
                <w:lang w:val="en-US"/>
              </w:rPr>
              <w:tab/>
            </w:r>
            <w:r w:rsidRPr="005D01B4">
              <w:rPr>
                <w:lang w:val="en-US"/>
              </w:rPr>
              <w:tab/>
            </w:r>
            <w:r w:rsidRPr="005D01B4">
              <w:rPr>
                <w:lang w:val="en-US"/>
              </w:rPr>
              <w:tab/>
              <w:t xml:space="preserve">iných než mzda (napr. dar, provízia a zisk, peňažný príjem domácnosti, štátne </w:t>
            </w:r>
            <w:r w:rsidRPr="005D01B4">
              <w:rPr>
                <w:lang w:val="en-US"/>
              </w:rPr>
              <w:tab/>
            </w:r>
            <w:r w:rsidRPr="005D01B4">
              <w:rPr>
                <w:lang w:val="en-US"/>
              </w:rPr>
              <w:tab/>
            </w:r>
            <w:r w:rsidRPr="005D01B4">
              <w:rPr>
                <w:lang w:val="en-US"/>
              </w:rPr>
              <w:tab/>
            </w:r>
            <w:r w:rsidRPr="005D01B4">
              <w:rPr>
                <w:lang w:val="en-US"/>
              </w:rPr>
              <w:tab/>
              <w:t>príspevky a sociálne dávky, príjem z podnikateľskej činnosti).</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2</w:t>
            </w:r>
            <w:r>
              <w:rPr>
                <w:lang w:val="en-US"/>
              </w:rPr>
              <w:t xml:space="preserve">: </w:t>
            </w:r>
            <w:r w:rsidRPr="005D01B4">
              <w:rPr>
                <w:lang w:val="en-US"/>
              </w:rPr>
              <w:t xml:space="preserve">Vypracovať finančný </w:t>
            </w:r>
            <w:r>
              <w:rPr>
                <w:lang w:val="en-US"/>
              </w:rPr>
              <w:t>plá</w:t>
            </w:r>
            <w:r w:rsidRPr="005D01B4">
              <w:rPr>
                <w:lang w:val="en-US"/>
              </w:rPr>
              <w:t>n.</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5D01B4" w:rsidRDefault="001C3B19" w:rsidP="001C3B19">
            <w:pPr>
              <w:widowControl w:val="0"/>
              <w:autoSpaceDE w:val="0"/>
              <w:autoSpaceDN w:val="0"/>
              <w:adjustRightInd w:val="0"/>
              <w:spacing w:after="240"/>
              <w:jc w:val="left"/>
              <w:rPr>
                <w:lang w:val="en-US"/>
              </w:rPr>
            </w:pPr>
            <w:r w:rsidRPr="005D01B4">
              <w:rPr>
                <w:lang w:val="en-US"/>
              </w:rPr>
              <w:t>Úroveň 2:</w:t>
            </w:r>
            <w:r>
              <w:rPr>
                <w:lang w:val="en-US"/>
              </w:rPr>
              <w:t xml:space="preserve"> </w:t>
            </w:r>
            <w:r w:rsidRPr="005D01B4">
              <w:rPr>
                <w:lang w:val="en-US"/>
              </w:rPr>
              <w:tab/>
              <w:t xml:space="preserve">Vysvetliť prvky osobného rozpočtu (pravidelné a nepravidelné príjmy, výdavky a </w:t>
            </w:r>
            <w:r w:rsidRPr="005D01B4">
              <w:rPr>
                <w:lang w:val="en-US"/>
              </w:rPr>
              <w:tab/>
            </w:r>
            <w:r w:rsidRPr="005D01B4">
              <w:rPr>
                <w:lang w:val="en-US"/>
              </w:rPr>
              <w:tab/>
            </w:r>
            <w:r w:rsidRPr="005D01B4">
              <w:rPr>
                <w:lang w:val="en-US"/>
              </w:rPr>
              <w:tab/>
              <w:t xml:space="preserve">úspory). Zostaviť rozpočet domácnosti. Zostaviť jednoduchý podnikateľský zámer a </w:t>
            </w:r>
            <w:r w:rsidRPr="005D01B4">
              <w:rPr>
                <w:lang w:val="en-US"/>
              </w:rPr>
              <w:tab/>
            </w:r>
            <w:r w:rsidRPr="005D01B4">
              <w:rPr>
                <w:lang w:val="en-US"/>
              </w:rPr>
              <w:tab/>
            </w:r>
            <w:r w:rsidRPr="005D01B4">
              <w:rPr>
                <w:lang w:val="en-US"/>
              </w:rPr>
              <w:tab/>
              <w:t xml:space="preserve">rozpočet malého podniku – fyzickej osoby. Charakterizovať typy rozpočtov </w:t>
            </w:r>
            <w:r w:rsidRPr="005D01B4">
              <w:rPr>
                <w:lang w:val="en-US"/>
              </w:rPr>
              <w:tab/>
            </w:r>
            <w:r w:rsidRPr="005D01B4">
              <w:rPr>
                <w:lang w:val="en-US"/>
              </w:rPr>
              <w:tab/>
            </w:r>
            <w:r w:rsidRPr="005D01B4">
              <w:rPr>
                <w:lang w:val="en-US"/>
              </w:rPr>
              <w:tab/>
            </w:r>
            <w:r w:rsidRPr="005D01B4">
              <w:rPr>
                <w:lang w:val="en-US"/>
              </w:rPr>
              <w:tab/>
              <w:t>(vyrovnaný,</w:t>
            </w:r>
            <w:r>
              <w:rPr>
                <w:lang w:val="en-US"/>
              </w:rPr>
              <w:t xml:space="preserve"> </w:t>
            </w:r>
            <w:r w:rsidRPr="005D01B4">
              <w:rPr>
                <w:lang w:val="en-US"/>
              </w:rPr>
              <w:t>schodkový, prebytkový) na úrovni rodiny.</w:t>
            </w:r>
          </w:p>
          <w:p w:rsidR="001C3B19" w:rsidRPr="005679E1" w:rsidRDefault="001C3B19" w:rsidP="001C3B19">
            <w:pPr>
              <w:widowControl w:val="0"/>
              <w:autoSpaceDE w:val="0"/>
              <w:autoSpaceDN w:val="0"/>
              <w:adjustRightInd w:val="0"/>
              <w:spacing w:after="240"/>
              <w:jc w:val="left"/>
              <w:rPr>
                <w:rFonts w:asciiTheme="majorHAnsi" w:hAnsiTheme="majorHAnsi" w:cs="Times"/>
                <w:szCs w:val="22"/>
                <w:lang w:val="en-US"/>
              </w:rPr>
            </w:pPr>
            <w:r>
              <w:rPr>
                <w:lang w:val="en-US"/>
              </w:rPr>
              <w:t xml:space="preserve">Úroveň 3: </w:t>
            </w:r>
            <w:r w:rsidRPr="005D01B4">
              <w:rPr>
                <w:lang w:val="en-US"/>
              </w:rPr>
              <w:t xml:space="preserve">Opísať spôsoby krytia deficitu (úvery, splátkový predaj, leasing). Zostaviť </w:t>
            </w:r>
            <w:r w:rsidRPr="005D01B4">
              <w:rPr>
                <w:lang w:val="en-US"/>
              </w:rPr>
              <w:tab/>
            </w:r>
            <w:r w:rsidRPr="005D01B4">
              <w:rPr>
                <w:lang w:val="en-US"/>
              </w:rPr>
              <w:tab/>
            </w:r>
            <w:r w:rsidRPr="005D01B4">
              <w:rPr>
                <w:lang w:val="en-US"/>
              </w:rPr>
              <w:tab/>
            </w:r>
            <w:r w:rsidRPr="005D01B4">
              <w:rPr>
                <w:lang w:val="en-US"/>
              </w:rPr>
              <w:tab/>
            </w:r>
            <w:r>
              <w:rPr>
                <w:lang w:val="en-US"/>
              </w:rPr>
              <w:t xml:space="preserve"> </w:t>
            </w:r>
            <w:r w:rsidRPr="005D01B4">
              <w:rPr>
                <w:lang w:val="en-US"/>
              </w:rPr>
              <w:t>podnikateľský a finančný plán podniku – právnickej oso</w:t>
            </w:r>
            <w:r>
              <w:rPr>
                <w:lang w:val="en-US"/>
              </w:rPr>
              <w:t xml:space="preserve">by. Vysvetliť možnosti, ako </w:t>
            </w:r>
            <w:r>
              <w:rPr>
                <w:lang w:val="en-US"/>
              </w:rPr>
              <w:tab/>
            </w:r>
            <w:r>
              <w:rPr>
                <w:lang w:val="en-US"/>
              </w:rPr>
              <w:tab/>
            </w:r>
            <w:r w:rsidRPr="005D01B4">
              <w:rPr>
                <w:lang w:val="en-US"/>
              </w:rPr>
              <w:t>splácať dlhy. Navrhnúť spôsoby riešenia schodkového a prebytkového rozpočtu.</w:t>
            </w:r>
          </w:p>
        </w:tc>
      </w:tr>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D01B4">
              <w:rPr>
                <w:lang w:val="en-US"/>
              </w:rPr>
              <w:t>Vysvetliť daňový a odvodový systém.</w:t>
            </w:r>
          </w:p>
        </w:tc>
      </w:tr>
      <w:tr w:rsidR="001C3B19" w:rsidTr="001C3B19">
        <w:tc>
          <w:tcPr>
            <w:tcW w:w="9899" w:type="dxa"/>
            <w:shd w:val="clear" w:color="auto" w:fill="FFFFFF" w:themeFill="background1"/>
          </w:tcPr>
          <w:p w:rsidR="001C3B19" w:rsidRDefault="001C3B19" w:rsidP="001C3B19">
            <w:pPr>
              <w:widowControl w:val="0"/>
              <w:autoSpaceDE w:val="0"/>
              <w:autoSpaceDN w:val="0"/>
              <w:adjustRightInd w:val="0"/>
              <w:spacing w:after="240"/>
              <w:rPr>
                <w:lang w:val="en-US"/>
              </w:rPr>
            </w:pPr>
            <w:r w:rsidRPr="00201858">
              <w:rPr>
                <w:lang w:val="en-US"/>
              </w:rPr>
              <w:tab/>
              <w:t>Žiak je schopný:</w:t>
            </w:r>
          </w:p>
          <w:p w:rsidR="001C3B19" w:rsidRPr="005D01B4" w:rsidRDefault="001C3B19" w:rsidP="001C3B19">
            <w:pPr>
              <w:widowControl w:val="0"/>
              <w:autoSpaceDE w:val="0"/>
              <w:autoSpaceDN w:val="0"/>
              <w:adjustRightInd w:val="0"/>
              <w:spacing w:after="240"/>
              <w:rPr>
                <w:lang w:val="en-US"/>
              </w:rPr>
            </w:pPr>
            <w:r>
              <w:rPr>
                <w:rFonts w:asciiTheme="majorHAnsi" w:hAnsiTheme="majorHAnsi"/>
                <w:szCs w:val="22"/>
                <w:lang w:val="en-US"/>
              </w:rPr>
              <w:tab/>
            </w:r>
            <w:r w:rsidRPr="005D01B4">
              <w:rPr>
                <w:lang w:val="en-US"/>
              </w:rPr>
              <w:t>Úroveň 2:</w:t>
            </w:r>
            <w:r w:rsidRPr="005D01B4">
              <w:rPr>
                <w:lang w:val="en-US"/>
              </w:rPr>
              <w:tab/>
            </w:r>
            <w:r>
              <w:rPr>
                <w:lang w:val="en-US"/>
              </w:rPr>
              <w:t xml:space="preserve"> </w:t>
            </w:r>
            <w:r w:rsidRPr="005D01B4">
              <w:rPr>
                <w:lang w:val="en-US"/>
              </w:rPr>
              <w:t>Uviesť príklady, ako štát využíva príjmy z daní.</w:t>
            </w:r>
          </w:p>
          <w:p w:rsidR="001C3B19" w:rsidRPr="00201858" w:rsidRDefault="001C3B19" w:rsidP="001C3B19">
            <w:pPr>
              <w:widowControl w:val="0"/>
              <w:autoSpaceDE w:val="0"/>
              <w:autoSpaceDN w:val="0"/>
              <w:adjustRightInd w:val="0"/>
              <w:spacing w:after="240"/>
              <w:rPr>
                <w:rFonts w:asciiTheme="majorHAnsi" w:hAnsiTheme="majorHAnsi" w:cs="Times"/>
                <w:szCs w:val="22"/>
                <w:lang w:val="en-US"/>
              </w:rPr>
            </w:pPr>
            <w:r w:rsidRPr="005D01B4">
              <w:rPr>
                <w:lang w:val="en-US"/>
              </w:rPr>
              <w:tab/>
            </w:r>
            <w:r>
              <w:rPr>
                <w:lang w:val="en-US"/>
              </w:rPr>
              <w:t xml:space="preserve">Úroveň 3: </w:t>
            </w:r>
            <w:r w:rsidRPr="005D01B4">
              <w:rPr>
                <w:lang w:val="en-US"/>
              </w:rPr>
              <w:tab/>
              <w:t xml:space="preserve">Vysvetliť rozdiel medzi priamymi a nepriamymi daňami. Charakterizovať daňový a </w:t>
            </w:r>
            <w:r w:rsidRPr="005D01B4">
              <w:rPr>
                <w:lang w:val="en-US"/>
              </w:rPr>
              <w:tab/>
            </w:r>
            <w:r w:rsidRPr="005D01B4">
              <w:rPr>
                <w:lang w:val="en-US"/>
              </w:rPr>
              <w:tab/>
            </w:r>
            <w:r w:rsidRPr="005D01B4">
              <w:rPr>
                <w:lang w:val="en-US"/>
              </w:rPr>
              <w:tab/>
              <w:t>odvodový systém v Slovenskej republike. Identifikovať položky bežne odpočítavané</w:t>
            </w:r>
            <w:r>
              <w:rPr>
                <w:lang w:val="en-US"/>
              </w:rPr>
              <w:t xml:space="preserve">  z</w:t>
            </w:r>
            <w:r w:rsidRPr="005D01B4">
              <w:rPr>
                <w:lang w:val="en-US"/>
              </w:rPr>
              <w:t xml:space="preserve"> </w:t>
            </w:r>
            <w:r>
              <w:rPr>
                <w:lang w:val="en-US"/>
              </w:rPr>
              <w:t xml:space="preserve"> </w:t>
            </w:r>
            <w:r w:rsidRPr="005D01B4">
              <w:rPr>
                <w:lang w:val="en-US"/>
              </w:rPr>
              <w:tab/>
            </w:r>
            <w:r w:rsidRPr="005D01B4">
              <w:rPr>
                <w:lang w:val="en-US"/>
              </w:rPr>
              <w:tab/>
            </w:r>
            <w:r w:rsidRPr="005D01B4">
              <w:rPr>
                <w:lang w:val="en-US"/>
              </w:rPr>
              <w:tab/>
              <w:t>hrubej mzdy.</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4:</w:t>
            </w:r>
            <w:r>
              <w:rPr>
                <w:lang w:val="en-US"/>
              </w:rPr>
              <w:t xml:space="preserve"> </w:t>
            </w:r>
            <w:r w:rsidRPr="005D01B4">
              <w:rPr>
                <w:lang w:val="en-US"/>
              </w:rPr>
              <w:t>Zhrnúť právne formy podnikania a základné predpisy pre oblasť podnikania</w:t>
            </w:r>
          </w:p>
        </w:tc>
      </w:tr>
      <w:tr w:rsidR="001C3B19" w:rsidTr="001C3B19">
        <w:tc>
          <w:tcPr>
            <w:tcW w:w="9899" w:type="dxa"/>
            <w:shd w:val="clear" w:color="auto" w:fill="FFFFFF" w:themeFill="background1"/>
          </w:tcPr>
          <w:p w:rsidR="001C3B19" w:rsidRPr="003114EC" w:rsidRDefault="001C3B19" w:rsidP="001C3B19">
            <w:pPr>
              <w:widowControl w:val="0"/>
              <w:autoSpaceDE w:val="0"/>
              <w:autoSpaceDN w:val="0"/>
              <w:adjustRightInd w:val="0"/>
              <w:spacing w:after="240" w:line="240" w:lineRule="auto"/>
              <w:rPr>
                <w:lang w:val="en-US"/>
              </w:rPr>
            </w:pPr>
            <w:r>
              <w:rPr>
                <w:rFonts w:asciiTheme="majorHAnsi" w:hAnsiTheme="majorHAnsi"/>
                <w:szCs w:val="22"/>
                <w:lang w:val="en-US"/>
              </w:rPr>
              <w:tab/>
            </w:r>
            <w:r w:rsidRPr="003114EC">
              <w:rPr>
                <w:lang w:val="en-US"/>
              </w:rPr>
              <w:t>Žiak je schopný:</w:t>
            </w:r>
          </w:p>
          <w:p w:rsidR="001C3B19" w:rsidRPr="005D01B4" w:rsidRDefault="001C3B19" w:rsidP="001C3B19">
            <w:pPr>
              <w:widowControl w:val="0"/>
              <w:autoSpaceDE w:val="0"/>
              <w:autoSpaceDN w:val="0"/>
              <w:adjustRightInd w:val="0"/>
              <w:spacing w:after="240"/>
              <w:rPr>
                <w:lang w:val="en-US"/>
              </w:rPr>
            </w:pPr>
            <w:r w:rsidRPr="005D01B4">
              <w:rPr>
                <w:lang w:val="en-US"/>
              </w:rPr>
              <w:lastRenderedPageBreak/>
              <w:t>Úroveň 2:</w:t>
            </w:r>
            <w:r>
              <w:rPr>
                <w:lang w:val="en-US"/>
              </w:rPr>
              <w:t xml:space="preserve"> </w:t>
            </w:r>
            <w:r w:rsidRPr="005D01B4">
              <w:rPr>
                <w:lang w:val="en-US"/>
              </w:rPr>
              <w:tab/>
              <w:t xml:space="preserve">Vysvetliť podstatu a význam podnikania na príkladoch podnikateľských subjektov v praxi. </w:t>
            </w:r>
            <w:r w:rsidRPr="005D01B4">
              <w:rPr>
                <w:lang w:val="en-US"/>
              </w:rPr>
              <w:tab/>
            </w:r>
            <w:r w:rsidRPr="005D01B4">
              <w:rPr>
                <w:lang w:val="en-US"/>
              </w:rPr>
              <w:tab/>
              <w:t>Navrhnúť vlastný projekt a individuálne aj tímovo pracovať na jeho realizácii.</w:t>
            </w:r>
          </w:p>
          <w:p w:rsidR="001C3B19" w:rsidRPr="005D01B4" w:rsidRDefault="001C3B19" w:rsidP="001C3B19">
            <w:pPr>
              <w:widowControl w:val="0"/>
              <w:autoSpaceDE w:val="0"/>
              <w:autoSpaceDN w:val="0"/>
              <w:adjustRightInd w:val="0"/>
              <w:spacing w:after="240"/>
              <w:rPr>
                <w:lang w:val="en-US"/>
              </w:rPr>
            </w:pPr>
            <w:r w:rsidRPr="005D01B4">
              <w:rPr>
                <w:lang w:val="en-US"/>
              </w:rPr>
              <w:t>Úroveň 3:</w:t>
            </w:r>
            <w:r>
              <w:rPr>
                <w:lang w:val="en-US"/>
              </w:rPr>
              <w:t xml:space="preserve"> </w:t>
            </w:r>
            <w:r w:rsidRPr="005D01B4">
              <w:rPr>
                <w:lang w:val="en-US"/>
              </w:rPr>
              <w:tab/>
              <w:t xml:space="preserve">Vymedziť a porovnať právne formy pre oblasť podnikania. Vyhľadať základné právne </w:t>
            </w:r>
            <w:r w:rsidRPr="005D01B4">
              <w:rPr>
                <w:lang w:val="en-US"/>
              </w:rPr>
              <w:tab/>
            </w:r>
            <w:r w:rsidRPr="005D01B4">
              <w:rPr>
                <w:lang w:val="en-US"/>
              </w:rPr>
              <w:tab/>
            </w:r>
            <w:r w:rsidRPr="005D01B4">
              <w:rPr>
                <w:lang w:val="en-US"/>
              </w:rPr>
              <w:tab/>
              <w:t>predpisy pre oblasť podnikania.</w:t>
            </w:r>
            <w:r>
              <w:rPr>
                <w:lang w:val="en-US"/>
              </w:rPr>
              <w:t xml:space="preserve"> </w:t>
            </w:r>
            <w:r w:rsidRPr="005D01B4">
              <w:rPr>
                <w:lang w:val="en-US"/>
              </w:rPr>
              <w:t>Opísať prejavy adôsledky negatívnych javov, ako je korupcia, zneužívanie finančných prostriedkov EÚ, lobing, rodinkárstvo, nekalé marketingové aktivity a nelegálne podnikateľské aktivity, konštruktívne diskutovať o tom, ako sa k nim osobne postaviť a ako s nimi bojovať. Vysvetliť postup založenia a vzniku živnosti alebo iného podnikateľského subjektu v styku s verejnou správou.</w:t>
            </w:r>
          </w:p>
        </w:tc>
      </w:tr>
    </w:tbl>
    <w:p w:rsidR="001C3B19" w:rsidRDefault="001C3B19" w:rsidP="001C3B19">
      <w:pPr>
        <w:rPr>
          <w:lang w:val="en-US"/>
        </w:rPr>
      </w:pPr>
    </w:p>
    <w:p w:rsidR="001C3B19" w:rsidRPr="004F32E1" w:rsidRDefault="001C3B19" w:rsidP="001C3B19">
      <w:pPr>
        <w:rPr>
          <w:lang w:val="en-US"/>
        </w:rPr>
      </w:pPr>
    </w:p>
    <w:p w:rsidR="001C3B19" w:rsidRPr="005C159A" w:rsidRDefault="001C3B19" w:rsidP="001C3B19">
      <w:pPr>
        <w:rPr>
          <w:lang w:val="en-US"/>
        </w:rPr>
      </w:pPr>
      <w:r w:rsidRPr="005C159A">
        <w:rPr>
          <w:lang w:val="en-US"/>
        </w:rPr>
        <w:t>III. Rozhodovanie a hospodárenie spotrebiteľov</w:t>
      </w:r>
    </w:p>
    <w:p w:rsidR="001C3B19" w:rsidRPr="001936B0" w:rsidRDefault="001C3B19" w:rsidP="001C3B19">
      <w:pPr>
        <w:rPr>
          <w:b/>
          <w:lang w:val="en-US"/>
        </w:rPr>
      </w:pPr>
    </w:p>
    <w:p w:rsidR="001C3B19" w:rsidRPr="007D0A39" w:rsidRDefault="001C3B19" w:rsidP="001C3B19">
      <w:pPr>
        <w:rPr>
          <w:lang w:val="en-US"/>
        </w:rPr>
      </w:pPr>
      <w:r w:rsidRPr="00EB784B">
        <w:rPr>
          <w:lang w:val="en-US"/>
        </w:rPr>
        <w:t>Celková kompetencia</w:t>
      </w:r>
      <w:r>
        <w:rPr>
          <w:lang w:val="en-US"/>
        </w:rPr>
        <w:t>:</w:t>
      </w:r>
      <w:r>
        <w:rPr>
          <w:lang w:val="en-US"/>
        </w:rPr>
        <w:tab/>
        <w:t xml:space="preserve"> </w:t>
      </w:r>
      <w:r w:rsidRPr="007D0A39">
        <w:rPr>
          <w:lang w:val="en-US"/>
        </w:rPr>
        <w:t xml:space="preserve">Porozumenie a orientovanie sa v zabezpečovaní životných potrieb jednotlivca a </w:t>
      </w:r>
      <w:r w:rsidRPr="007D0A39">
        <w:rPr>
          <w:lang w:val="en-US"/>
        </w:rPr>
        <w:tab/>
      </w:r>
      <w:r w:rsidRPr="007D0A39">
        <w:rPr>
          <w:lang w:val="en-US"/>
        </w:rPr>
        <w:tab/>
      </w:r>
      <w:r w:rsidRPr="007D0A39">
        <w:rPr>
          <w:lang w:val="en-US"/>
        </w:rPr>
        <w:tab/>
      </w:r>
      <w:r w:rsidRPr="007D0A39">
        <w:rPr>
          <w:lang w:val="en-US"/>
        </w:rPr>
        <w:tab/>
        <w:t>rodiny</w:t>
      </w:r>
      <w:r>
        <w:rPr>
          <w:lang w:val="en-US"/>
        </w:rPr>
        <w:t>.</w:t>
      </w:r>
    </w:p>
    <w:p w:rsidR="001C3B19" w:rsidRDefault="001C3B19" w:rsidP="001C3B19">
      <w:pPr>
        <w:widowControl w:val="0"/>
        <w:autoSpaceDE w:val="0"/>
        <w:autoSpaceDN w:val="0"/>
        <w:adjustRightInd w:val="0"/>
        <w:spacing w:after="240" w:line="240" w:lineRule="auto"/>
        <w:rPr>
          <w:rFonts w:asciiTheme="majorHAnsi" w:hAnsiTheme="majorHAnsi"/>
          <w:sz w:val="22"/>
          <w:szCs w:val="22"/>
          <w:lang w:val="en-US"/>
        </w:rPr>
      </w:pPr>
      <w:r>
        <w:rPr>
          <w:rFonts w:asciiTheme="majorHAnsi" w:hAnsiTheme="majorHAnsi"/>
          <w:sz w:val="22"/>
          <w:szCs w:val="22"/>
          <w:lang w:val="en-US"/>
        </w:rPr>
        <w:tab/>
      </w: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417ABF">
              <w:rPr>
                <w:lang w:val="en-US"/>
              </w:rPr>
              <w:t>Poznať a zosúladiť osobné, rodinné, spoločenské potreby</w:t>
            </w:r>
          </w:p>
        </w:tc>
      </w:tr>
      <w:tr w:rsidR="001C3B19" w:rsidTr="001C3B19">
        <w:tc>
          <w:tcPr>
            <w:tcW w:w="9899" w:type="dxa"/>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417ABF" w:rsidRDefault="001C3B19" w:rsidP="001C3B19">
            <w:pPr>
              <w:rPr>
                <w:lang w:val="en-US"/>
              </w:rPr>
            </w:pPr>
            <w:r w:rsidRPr="00417ABF">
              <w:rPr>
                <w:lang w:val="en-US"/>
              </w:rPr>
              <w:t xml:space="preserve">Úroveň 2: </w:t>
            </w:r>
            <w:r w:rsidRPr="00417ABF">
              <w:rPr>
                <w:lang w:val="en-US"/>
              </w:rPr>
              <w:tab/>
              <w:t xml:space="preserve">Vysvetliť, kedy sporiť a kedy si požičiavať (rozdiel medzi úsporami a pôžičkou). </w:t>
            </w:r>
            <w:r w:rsidRPr="00417ABF">
              <w:rPr>
                <w:lang w:val="en-US"/>
              </w:rPr>
              <w:tab/>
            </w:r>
            <w:r w:rsidRPr="00417ABF">
              <w:rPr>
                <w:lang w:val="en-US"/>
              </w:rPr>
              <w:tab/>
            </w:r>
            <w:r w:rsidRPr="00417ABF">
              <w:rPr>
                <w:lang w:val="en-US"/>
              </w:rPr>
              <w:tab/>
            </w:r>
            <w:r w:rsidRPr="00417ABF">
              <w:rPr>
                <w:lang w:val="en-US"/>
              </w:rPr>
              <w:tab/>
              <w:t>Vysvetliť</w:t>
            </w:r>
            <w:r>
              <w:rPr>
                <w:lang w:val="en-US"/>
              </w:rPr>
              <w:t xml:space="preserve"> </w:t>
            </w:r>
            <w:r w:rsidRPr="00417ABF">
              <w:rPr>
                <w:lang w:val="en-US"/>
              </w:rPr>
              <w:t xml:space="preserve">na konkrétnych príkladoch funkciu peňazí ako prostriedku na zabezpečenie </w:t>
            </w:r>
            <w:r w:rsidRPr="00417ABF">
              <w:rPr>
                <w:lang w:val="en-US"/>
              </w:rPr>
              <w:tab/>
            </w:r>
            <w:r w:rsidRPr="00417ABF">
              <w:rPr>
                <w:lang w:val="en-US"/>
              </w:rPr>
              <w:tab/>
            </w:r>
            <w:r w:rsidRPr="00417ABF">
              <w:rPr>
                <w:lang w:val="en-US"/>
              </w:rPr>
              <w:tab/>
              <w:t>životných potrieb.</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417ABF">
              <w:rPr>
                <w:lang w:val="en-US"/>
              </w:rPr>
              <w:t xml:space="preserve">Úroveň 3: </w:t>
            </w:r>
            <w:r w:rsidRPr="00417ABF">
              <w:rPr>
                <w:lang w:val="en-US"/>
              </w:rPr>
              <w:tab/>
              <w:t xml:space="preserve">Vysvetliť obvyklé spôsoby nakladania s voľnými finančnými prostriedkami. Zhodnotiť </w:t>
            </w:r>
            <w:r w:rsidRPr="00417ABF">
              <w:rPr>
                <w:lang w:val="en-US"/>
              </w:rPr>
              <w:tab/>
            </w:r>
            <w:r w:rsidRPr="00417ABF">
              <w:rPr>
                <w:lang w:val="en-US"/>
              </w:rPr>
              <w:tab/>
            </w:r>
            <w:r w:rsidRPr="00417ABF">
              <w:rPr>
                <w:lang w:val="en-US"/>
              </w:rPr>
              <w:tab/>
              <w:t>ako vplýva spotreba na úspory a/alebo investície.</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2</w:t>
            </w:r>
            <w:r>
              <w:rPr>
                <w:lang w:val="en-US"/>
              </w:rPr>
              <w:t xml:space="preserve">: </w:t>
            </w:r>
            <w:r w:rsidRPr="00417ABF">
              <w:rPr>
                <w:lang w:val="en-US"/>
              </w:rPr>
              <w:t>Prijímať finančné rozhodnutia zvažovaním alternatív a ich dôsledkov</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679E1">
              <w:rPr>
                <w:lang w:val="en-US"/>
              </w:rPr>
              <w:tab/>
            </w:r>
            <w:r>
              <w:rPr>
                <w:rFonts w:asciiTheme="majorHAnsi" w:hAnsiTheme="majorHAnsi"/>
                <w:szCs w:val="22"/>
                <w:lang w:val="en-US"/>
              </w:rPr>
              <w:tab/>
            </w:r>
            <w:r w:rsidRPr="005679E1">
              <w:rPr>
                <w:lang w:val="en-US"/>
              </w:rPr>
              <w:t>Žiak je schopný:</w:t>
            </w:r>
          </w:p>
          <w:p w:rsidR="001C3B19" w:rsidRPr="00417ABF" w:rsidRDefault="001C3B19" w:rsidP="001C3B19">
            <w:pPr>
              <w:widowControl w:val="0"/>
              <w:autoSpaceDE w:val="0"/>
              <w:autoSpaceDN w:val="0"/>
              <w:adjustRightInd w:val="0"/>
              <w:spacing w:after="240"/>
              <w:rPr>
                <w:lang w:val="en-US"/>
              </w:rPr>
            </w:pPr>
            <w:r w:rsidRPr="00417ABF">
              <w:rPr>
                <w:lang w:val="en-US"/>
              </w:rPr>
              <w:t xml:space="preserve">Úroveň 2: </w:t>
            </w:r>
            <w:r w:rsidRPr="00417ABF">
              <w:rPr>
                <w:lang w:val="en-US"/>
              </w:rPr>
              <w:tab/>
              <w:t xml:space="preserve">Zoradiť osobné finančné ciele podľa ich priority. Prijímať finančné rozhodnutia na </w:t>
            </w:r>
            <w:r w:rsidRPr="00417ABF">
              <w:rPr>
                <w:lang w:val="en-US"/>
              </w:rPr>
              <w:tab/>
            </w:r>
            <w:r w:rsidRPr="00417ABF">
              <w:rPr>
                <w:lang w:val="en-US"/>
              </w:rPr>
              <w:tab/>
            </w:r>
            <w:r w:rsidRPr="00417ABF">
              <w:rPr>
                <w:lang w:val="en-US"/>
              </w:rPr>
              <w:tab/>
              <w:t xml:space="preserve">základe svojich reálnych možností a zhodnotiť ich dôsledky. Opísať základné typy </w:t>
            </w:r>
            <w:r w:rsidRPr="00417ABF">
              <w:rPr>
                <w:lang w:val="en-US"/>
              </w:rPr>
              <w:tab/>
            </w:r>
            <w:r w:rsidRPr="00417ABF">
              <w:rPr>
                <w:lang w:val="en-US"/>
              </w:rPr>
              <w:tab/>
            </w:r>
            <w:r w:rsidRPr="00417ABF">
              <w:rPr>
                <w:lang w:val="en-US"/>
              </w:rPr>
              <w:tab/>
              <w:t>bankových produktov.</w:t>
            </w:r>
          </w:p>
          <w:p w:rsidR="001C3B19" w:rsidRPr="005679E1" w:rsidRDefault="001C3B19" w:rsidP="001C3B19">
            <w:pPr>
              <w:widowControl w:val="0"/>
              <w:autoSpaceDE w:val="0"/>
              <w:autoSpaceDN w:val="0"/>
              <w:adjustRightInd w:val="0"/>
              <w:spacing w:after="240"/>
              <w:jc w:val="left"/>
              <w:rPr>
                <w:rFonts w:asciiTheme="majorHAnsi" w:hAnsiTheme="majorHAnsi" w:cs="Times"/>
                <w:szCs w:val="22"/>
                <w:lang w:val="en-US"/>
              </w:rPr>
            </w:pPr>
            <w:r w:rsidRPr="00417ABF">
              <w:rPr>
                <w:lang w:val="en-US"/>
              </w:rPr>
              <w:tab/>
              <w:t xml:space="preserve">Úroveň 3: </w:t>
            </w:r>
            <w:r w:rsidRPr="00417ABF">
              <w:rPr>
                <w:lang w:val="en-US"/>
              </w:rPr>
              <w:tab/>
              <w:t xml:space="preserve">Stanoviť si kroky na dosiahnutie krátko, stredne a dlhodobých finančných cieľov. </w:t>
            </w:r>
            <w:r w:rsidRPr="00417ABF">
              <w:rPr>
                <w:lang w:val="en-US"/>
              </w:rPr>
              <w:tab/>
            </w:r>
            <w:r w:rsidRPr="00417ABF">
              <w:rPr>
                <w:lang w:val="en-US"/>
              </w:rPr>
              <w:tab/>
            </w:r>
            <w:r w:rsidRPr="00417ABF">
              <w:rPr>
                <w:lang w:val="en-US"/>
              </w:rPr>
              <w:tab/>
              <w:t xml:space="preserve">Analyzovať vplyv inflácie najmä na hodnotu peňazí, príjem, kúpnu silu, výnosy z </w:t>
            </w:r>
            <w:r w:rsidRPr="00417ABF">
              <w:rPr>
                <w:lang w:val="en-US"/>
              </w:rPr>
              <w:tab/>
            </w:r>
            <w:r w:rsidRPr="00417ABF">
              <w:rPr>
                <w:lang w:val="en-US"/>
              </w:rPr>
              <w:tab/>
            </w:r>
            <w:r w:rsidRPr="00417ABF">
              <w:rPr>
                <w:lang w:val="en-US"/>
              </w:rPr>
              <w:tab/>
            </w:r>
            <w:r w:rsidRPr="00417ABF">
              <w:rPr>
                <w:lang w:val="en-US"/>
              </w:rPr>
              <w:tab/>
              <w:t xml:space="preserve">investícií. Rozlíšiť charakter práce finančného sprostredkovateľa, odborníka na </w:t>
            </w:r>
            <w:r w:rsidRPr="00417ABF">
              <w:rPr>
                <w:lang w:val="en-US"/>
              </w:rPr>
              <w:tab/>
            </w:r>
            <w:r w:rsidRPr="00417ABF">
              <w:rPr>
                <w:lang w:val="en-US"/>
              </w:rPr>
              <w:tab/>
            </w:r>
            <w:r w:rsidRPr="00417ABF">
              <w:rPr>
                <w:lang w:val="en-US"/>
              </w:rPr>
              <w:tab/>
            </w:r>
            <w:r w:rsidRPr="00417ABF">
              <w:rPr>
                <w:lang w:val="en-US"/>
              </w:rPr>
              <w:tab/>
              <w:t>finančné poradenstvo a daňového poradcu.</w:t>
            </w:r>
          </w:p>
        </w:tc>
      </w:tr>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417ABF">
              <w:rPr>
                <w:lang w:val="en-US"/>
              </w:rPr>
              <w:t xml:space="preserve">Uplatniť spotrebiteľské zručnosti pri zodpovednom rozhodovaní o </w:t>
            </w:r>
            <w:r w:rsidRPr="00417ABF">
              <w:rPr>
                <w:lang w:val="en-US"/>
              </w:rPr>
              <w:tab/>
            </w:r>
            <w:r w:rsidRPr="00417ABF">
              <w:rPr>
                <w:lang w:val="en-US"/>
              </w:rPr>
              <w:tab/>
            </w:r>
            <w:r w:rsidRPr="00417ABF">
              <w:rPr>
                <w:lang w:val="en-US"/>
              </w:rPr>
              <w:tab/>
            </w:r>
            <w:r w:rsidRPr="00417ABF">
              <w:rPr>
                <w:lang w:val="en-US"/>
              </w:rPr>
              <w:tab/>
            </w:r>
            <w:r w:rsidRPr="00417ABF">
              <w:rPr>
                <w:lang w:val="en-US"/>
              </w:rPr>
              <w:tab/>
              <w:t>nákupe</w:t>
            </w:r>
          </w:p>
        </w:tc>
      </w:tr>
      <w:tr w:rsidR="001C3B19" w:rsidTr="001C3B19">
        <w:tc>
          <w:tcPr>
            <w:tcW w:w="9899" w:type="dxa"/>
            <w:shd w:val="clear" w:color="auto" w:fill="FFFFFF" w:themeFill="background1"/>
          </w:tcPr>
          <w:p w:rsidR="001C3B19" w:rsidRPr="007B16B6" w:rsidRDefault="001C3B19" w:rsidP="001C3B19">
            <w:pPr>
              <w:widowControl w:val="0"/>
              <w:autoSpaceDE w:val="0"/>
              <w:autoSpaceDN w:val="0"/>
              <w:adjustRightInd w:val="0"/>
              <w:spacing w:after="240"/>
              <w:rPr>
                <w:lang w:val="en-US"/>
              </w:rPr>
            </w:pPr>
            <w:r w:rsidRPr="00201858">
              <w:rPr>
                <w:lang w:val="en-US"/>
              </w:rPr>
              <w:tab/>
            </w:r>
            <w:r>
              <w:rPr>
                <w:rFonts w:asciiTheme="majorHAnsi" w:hAnsiTheme="majorHAnsi" w:cs="Times"/>
                <w:szCs w:val="22"/>
                <w:lang w:val="en-US"/>
              </w:rPr>
              <w:tab/>
            </w:r>
            <w:r w:rsidRPr="007B16B6">
              <w:rPr>
                <w:lang w:val="en-US"/>
              </w:rPr>
              <w:t>Žiak je schopný:</w:t>
            </w:r>
          </w:p>
          <w:p w:rsidR="001C3B19" w:rsidRPr="007B16B6" w:rsidRDefault="001C3B19" w:rsidP="001C3B19">
            <w:pPr>
              <w:widowControl w:val="0"/>
              <w:autoSpaceDE w:val="0"/>
              <w:autoSpaceDN w:val="0"/>
              <w:adjustRightInd w:val="0"/>
              <w:spacing w:after="240"/>
              <w:rPr>
                <w:lang w:val="en-US"/>
              </w:rPr>
            </w:pPr>
            <w:r w:rsidRPr="007B16B6">
              <w:rPr>
                <w:lang w:val="en-US"/>
              </w:rPr>
              <w:tab/>
              <w:t>Úroveň 2:</w:t>
            </w:r>
            <w:r w:rsidRPr="007B16B6">
              <w:rPr>
                <w:lang w:val="en-US"/>
              </w:rPr>
              <w:tab/>
              <w:t xml:space="preserve">Opísať spôsob rozhodovania pri sporení a investovaní finančných prostriedkov. </w:t>
            </w:r>
            <w:r w:rsidRPr="007B16B6">
              <w:rPr>
                <w:lang w:val="en-US"/>
              </w:rPr>
              <w:tab/>
            </w:r>
            <w:r w:rsidRPr="007B16B6">
              <w:rPr>
                <w:lang w:val="en-US"/>
              </w:rPr>
              <w:tab/>
            </w:r>
            <w:r w:rsidRPr="007B16B6">
              <w:rPr>
                <w:lang w:val="en-US"/>
              </w:rPr>
              <w:tab/>
            </w:r>
            <w:r w:rsidRPr="007B16B6">
              <w:rPr>
                <w:lang w:val="en-US"/>
              </w:rPr>
              <w:tab/>
              <w:t xml:space="preserve">Rozlíšiť </w:t>
            </w:r>
            <w:r w:rsidRPr="007B16B6">
              <w:rPr>
                <w:lang w:val="en-US"/>
              </w:rPr>
              <w:tab/>
              <w:t>pozitívne a negatívne vplyvy reklamy na spotrebiteľa.</w:t>
            </w:r>
          </w:p>
          <w:p w:rsidR="001C3B19" w:rsidRPr="00201858" w:rsidRDefault="001C3B19" w:rsidP="001C3B19">
            <w:pPr>
              <w:widowControl w:val="0"/>
              <w:autoSpaceDE w:val="0"/>
              <w:autoSpaceDN w:val="0"/>
              <w:adjustRightInd w:val="0"/>
              <w:spacing w:after="240"/>
              <w:rPr>
                <w:rFonts w:asciiTheme="majorHAnsi" w:hAnsiTheme="majorHAnsi" w:cs="Times"/>
                <w:szCs w:val="22"/>
                <w:lang w:val="en-US"/>
              </w:rPr>
            </w:pPr>
            <w:r w:rsidRPr="007B16B6">
              <w:rPr>
                <w:lang w:val="en-US"/>
              </w:rPr>
              <w:lastRenderedPageBreak/>
              <w:tab/>
              <w:t xml:space="preserve">Úroveň 3: </w:t>
            </w:r>
            <w:r w:rsidRPr="007B16B6">
              <w:rPr>
                <w:lang w:val="en-US"/>
              </w:rPr>
              <w:tab/>
              <w:t xml:space="preserve">Vysvetliť tvorbu ceny na základe nákladov, zisku, DPH. Kriticky zhodnotiť informácie </w:t>
            </w:r>
            <w:r w:rsidRPr="007B16B6">
              <w:rPr>
                <w:lang w:val="en-US"/>
              </w:rPr>
              <w:tab/>
            </w:r>
            <w:r w:rsidRPr="007B16B6">
              <w:rPr>
                <w:lang w:val="en-US"/>
              </w:rPr>
              <w:tab/>
            </w:r>
            <w:r w:rsidRPr="007B16B6">
              <w:rPr>
                <w:lang w:val="en-US"/>
              </w:rPr>
              <w:tab/>
              <w:t>poskytované reklamou a porozumieť úlohám marketingu.</w:t>
            </w:r>
          </w:p>
        </w:tc>
      </w:tr>
      <w:tr w:rsidR="001C3B19" w:rsidTr="001C3B19">
        <w:tc>
          <w:tcPr>
            <w:tcW w:w="9899" w:type="dxa"/>
            <w:shd w:val="clear" w:color="auto" w:fill="D9D9D9" w:themeFill="background1" w:themeFillShade="D9"/>
          </w:tcPr>
          <w:p w:rsidR="001C3B19" w:rsidRPr="007B16B6" w:rsidRDefault="001C3B19" w:rsidP="001C3B19">
            <w:pPr>
              <w:widowControl w:val="0"/>
              <w:autoSpaceDE w:val="0"/>
              <w:autoSpaceDN w:val="0"/>
              <w:adjustRightInd w:val="0"/>
              <w:spacing w:after="240"/>
              <w:rPr>
                <w:rFonts w:asciiTheme="majorHAnsi" w:hAnsiTheme="majorHAnsi" w:cs="Times"/>
                <w:szCs w:val="22"/>
                <w:lang w:val="en-US"/>
              </w:rPr>
            </w:pPr>
            <w:r w:rsidRPr="005679E1">
              <w:rPr>
                <w:lang w:val="en-US"/>
              </w:rPr>
              <w:lastRenderedPageBreak/>
              <w:t>Čiastková kompetencia 4:</w:t>
            </w:r>
            <w:r>
              <w:rPr>
                <w:lang w:val="en-US"/>
              </w:rPr>
              <w:t xml:space="preserve"> </w:t>
            </w:r>
            <w:r w:rsidRPr="007B16B6">
              <w:rPr>
                <w:lang w:val="en-US"/>
              </w:rPr>
              <w:t>Popísať používanie rôznych metód platenia</w:t>
            </w:r>
          </w:p>
        </w:tc>
      </w:tr>
      <w:tr w:rsidR="001C3B19" w:rsidTr="001C3B19">
        <w:tc>
          <w:tcPr>
            <w:tcW w:w="9899" w:type="dxa"/>
            <w:shd w:val="clear" w:color="auto" w:fill="FFFFFF" w:themeFill="background1"/>
          </w:tcPr>
          <w:p w:rsidR="001C3B19" w:rsidRPr="007B16B6" w:rsidRDefault="001C3B19" w:rsidP="001C3B19">
            <w:pPr>
              <w:widowControl w:val="0"/>
              <w:autoSpaceDE w:val="0"/>
              <w:autoSpaceDN w:val="0"/>
              <w:adjustRightInd w:val="0"/>
              <w:spacing w:after="240"/>
              <w:jc w:val="left"/>
              <w:rPr>
                <w:lang w:val="en-US"/>
              </w:rPr>
            </w:pPr>
            <w:r w:rsidRPr="007B16B6">
              <w:rPr>
                <w:lang w:val="en-US"/>
              </w:rPr>
              <w:tab/>
            </w:r>
            <w:r w:rsidRPr="007B16B6">
              <w:rPr>
                <w:lang w:val="en-US"/>
              </w:rPr>
              <w:tab/>
              <w:t>Žiak je schopný:</w:t>
            </w:r>
          </w:p>
          <w:p w:rsidR="001C3B19" w:rsidRPr="007B16B6" w:rsidRDefault="001C3B19" w:rsidP="001C3B19">
            <w:pPr>
              <w:widowControl w:val="0"/>
              <w:autoSpaceDE w:val="0"/>
              <w:autoSpaceDN w:val="0"/>
              <w:adjustRightInd w:val="0"/>
              <w:spacing w:after="240"/>
              <w:jc w:val="left"/>
              <w:rPr>
                <w:lang w:val="en-US"/>
              </w:rPr>
            </w:pPr>
            <w:r w:rsidRPr="007B16B6">
              <w:rPr>
                <w:lang w:val="en-US"/>
              </w:rPr>
              <w:tab/>
              <w:t>Úroveň 2:</w:t>
            </w:r>
            <w:r w:rsidRPr="007B16B6">
              <w:rPr>
                <w:lang w:val="en-US"/>
              </w:rPr>
              <w:tab/>
            </w:r>
            <w:r>
              <w:rPr>
                <w:lang w:val="en-US"/>
              </w:rPr>
              <w:t xml:space="preserve"> </w:t>
            </w:r>
            <w:r w:rsidRPr="007B16B6">
              <w:rPr>
                <w:lang w:val="en-US"/>
              </w:rPr>
              <w:t xml:space="preserve">Opísať moderné spôsoby platenia. Rozlíšiť platobné karty podľa funkcie (debetné, </w:t>
            </w:r>
            <w:r w:rsidRPr="007B16B6">
              <w:rPr>
                <w:lang w:val="en-US"/>
              </w:rPr>
              <w:tab/>
            </w:r>
            <w:r w:rsidRPr="007B16B6">
              <w:rPr>
                <w:lang w:val="en-US"/>
              </w:rPr>
              <w:tab/>
            </w:r>
            <w:r w:rsidRPr="007B16B6">
              <w:rPr>
                <w:lang w:val="en-US"/>
              </w:rPr>
              <w:tab/>
              <w:t xml:space="preserve">kreditné). Opísať spôsoby platenia v tuzemskej a zahraničnej mene. Porozumieť </w:t>
            </w:r>
            <w:r w:rsidRPr="007B16B6">
              <w:rPr>
                <w:lang w:val="en-US"/>
              </w:rPr>
              <w:tab/>
            </w:r>
            <w:r w:rsidRPr="007B16B6">
              <w:rPr>
                <w:lang w:val="en-US"/>
              </w:rPr>
              <w:tab/>
            </w:r>
            <w:r w:rsidRPr="007B16B6">
              <w:rPr>
                <w:lang w:val="en-US"/>
              </w:rPr>
              <w:tab/>
            </w:r>
            <w:r w:rsidRPr="007B16B6">
              <w:rPr>
                <w:lang w:val="en-US"/>
              </w:rPr>
              <w:tab/>
              <w:t>prepočtu meny (napríklad českých korún na Euro a naopak).</w:t>
            </w:r>
          </w:p>
          <w:p w:rsidR="001C3B19" w:rsidRPr="007B16B6" w:rsidRDefault="001C3B19" w:rsidP="001C3B19">
            <w:pPr>
              <w:widowControl w:val="0"/>
              <w:autoSpaceDE w:val="0"/>
              <w:autoSpaceDN w:val="0"/>
              <w:adjustRightInd w:val="0"/>
              <w:spacing w:after="240"/>
              <w:jc w:val="left"/>
              <w:rPr>
                <w:rFonts w:asciiTheme="majorHAnsi" w:hAnsiTheme="majorHAnsi" w:cs="Times"/>
                <w:szCs w:val="22"/>
                <w:lang w:val="en-US"/>
              </w:rPr>
            </w:pPr>
            <w:r w:rsidRPr="007B16B6">
              <w:rPr>
                <w:lang w:val="en-US"/>
              </w:rPr>
              <w:tab/>
              <w:t>Úroveň 3:</w:t>
            </w:r>
            <w:r>
              <w:rPr>
                <w:lang w:val="en-US"/>
              </w:rPr>
              <w:t xml:space="preserve"> </w:t>
            </w:r>
            <w:r w:rsidRPr="007B16B6">
              <w:rPr>
                <w:lang w:val="en-US"/>
              </w:rPr>
              <w:tab/>
              <w:t xml:space="preserve">Používať kurzový lístok pri výmene peňazí. Zvoliť vhodné platobné nástroje </w:t>
            </w:r>
            <w:r w:rsidRPr="007B16B6">
              <w:rPr>
                <w:lang w:val="en-US"/>
              </w:rPr>
              <w:tab/>
            </w:r>
            <w:r w:rsidRPr="007B16B6">
              <w:rPr>
                <w:lang w:val="en-US"/>
              </w:rPr>
              <w:tab/>
            </w:r>
            <w:r w:rsidRPr="007B16B6">
              <w:rPr>
                <w:lang w:val="en-US"/>
              </w:rPr>
              <w:tab/>
            </w:r>
            <w:r w:rsidRPr="007B16B6">
              <w:rPr>
                <w:lang w:val="en-US"/>
              </w:rPr>
              <w:tab/>
              <w:t xml:space="preserve">(bez/hotovostné úhrady, inkasá, platobné karty a pod.). Vysvetliť rozdiel medzi </w:t>
            </w:r>
            <w:r w:rsidRPr="007B16B6">
              <w:rPr>
                <w:lang w:val="en-US"/>
              </w:rPr>
              <w:tab/>
            </w:r>
            <w:r w:rsidRPr="007B16B6">
              <w:rPr>
                <w:lang w:val="en-US"/>
              </w:rPr>
              <w:tab/>
            </w:r>
            <w:r w:rsidRPr="007B16B6">
              <w:rPr>
                <w:lang w:val="en-US"/>
              </w:rPr>
              <w:tab/>
            </w:r>
            <w:r w:rsidRPr="007B16B6">
              <w:rPr>
                <w:lang w:val="en-US"/>
              </w:rPr>
              <w:tab/>
              <w:t>využívaním osobného a podnikateľského účtu.</w:t>
            </w:r>
          </w:p>
        </w:tc>
      </w:tr>
    </w:tbl>
    <w:p w:rsidR="001C3B19" w:rsidRDefault="001C3B19" w:rsidP="001C3B19">
      <w:pPr>
        <w:widowControl w:val="0"/>
        <w:autoSpaceDE w:val="0"/>
        <w:autoSpaceDN w:val="0"/>
        <w:adjustRightInd w:val="0"/>
        <w:spacing w:after="240" w:line="240" w:lineRule="auto"/>
        <w:rPr>
          <w:rFonts w:asciiTheme="majorHAnsi" w:hAnsiTheme="majorHAnsi"/>
          <w:sz w:val="22"/>
          <w:szCs w:val="22"/>
          <w:lang w:val="en-US"/>
        </w:rPr>
      </w:pPr>
    </w:p>
    <w:p w:rsidR="001C3B19" w:rsidRPr="005C159A" w:rsidRDefault="001C3B19" w:rsidP="001C3B19">
      <w:pPr>
        <w:rPr>
          <w:lang w:val="en-US"/>
        </w:rPr>
      </w:pPr>
      <w:r w:rsidRPr="005C159A">
        <w:rPr>
          <w:lang w:val="en-US"/>
        </w:rPr>
        <w:t>IV. Úver a dlh</w:t>
      </w:r>
    </w:p>
    <w:p w:rsidR="001C3B19" w:rsidRDefault="001C3B19" w:rsidP="001C3B19">
      <w:pPr>
        <w:rPr>
          <w:lang w:val="en-US"/>
        </w:rPr>
      </w:pPr>
      <w:r w:rsidRPr="00EB784B">
        <w:rPr>
          <w:lang w:val="en-US"/>
        </w:rPr>
        <w:t>Celková kompetencia</w:t>
      </w:r>
      <w:r>
        <w:rPr>
          <w:lang w:val="en-US"/>
        </w:rPr>
        <w:t xml:space="preserve">: </w:t>
      </w:r>
      <w:r w:rsidRPr="00EF0640">
        <w:rPr>
          <w:lang w:val="en-US"/>
        </w:rPr>
        <w:t>Udržanie výhodnosti, požičiavanie za priaznivých podmienok a zvládanie dlhu.</w:t>
      </w:r>
    </w:p>
    <w:p w:rsidR="001C3B19" w:rsidRDefault="001C3B19" w:rsidP="001C3B19">
      <w:pPr>
        <w:rPr>
          <w:lang w:val="en-US"/>
        </w:rPr>
      </w:pP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AA38BC">
              <w:rPr>
                <w:lang w:val="en-US"/>
              </w:rPr>
              <w:t>Identifikovať riziká, prínosy a náklady jednotlivých typov úverov.</w:t>
            </w:r>
          </w:p>
        </w:tc>
      </w:tr>
      <w:tr w:rsidR="001C3B19" w:rsidTr="001C3B19">
        <w:tc>
          <w:tcPr>
            <w:tcW w:w="9899" w:type="dxa"/>
          </w:tcPr>
          <w:p w:rsidR="001C3B19" w:rsidRPr="00574693" w:rsidRDefault="001C3B19" w:rsidP="001C3B19">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sidRPr="00574693">
              <w:rPr>
                <w:lang w:val="en-US"/>
              </w:rPr>
              <w:t>Žiak je schopný:</w:t>
            </w:r>
          </w:p>
          <w:p w:rsidR="001C3B19" w:rsidRPr="00574693" w:rsidRDefault="001C3B19" w:rsidP="001C3B19">
            <w:pPr>
              <w:widowControl w:val="0"/>
              <w:autoSpaceDE w:val="0"/>
              <w:autoSpaceDN w:val="0"/>
              <w:adjustRightInd w:val="0"/>
              <w:spacing w:after="240"/>
              <w:rPr>
                <w:lang w:val="en-US"/>
              </w:rPr>
            </w:pPr>
            <w:r w:rsidRPr="00574693">
              <w:rPr>
                <w:lang w:val="en-US"/>
              </w:rPr>
              <w:tab/>
              <w:t xml:space="preserve">Úroveň 2: </w:t>
            </w:r>
            <w:r w:rsidRPr="00574693">
              <w:rPr>
                <w:lang w:val="en-US"/>
              </w:rPr>
              <w:tab/>
              <w:t xml:space="preserve">Zhodnotiť výhody a nevýhody využívania úveru vrátane používania kreditnej karty. </w:t>
            </w:r>
            <w:r w:rsidRPr="00574693">
              <w:rPr>
                <w:lang w:val="en-US"/>
              </w:rPr>
              <w:tab/>
            </w:r>
            <w:r w:rsidRPr="00574693">
              <w:rPr>
                <w:lang w:val="en-US"/>
              </w:rPr>
              <w:tab/>
            </w:r>
            <w:r w:rsidRPr="00574693">
              <w:rPr>
                <w:lang w:val="en-US"/>
              </w:rPr>
              <w:tab/>
              <w:t xml:space="preserve">Aplikovať na príkladoch jednoduché úročenie. Analyzovať možnosti získavania </w:t>
            </w:r>
            <w:r w:rsidRPr="00574693">
              <w:rPr>
                <w:lang w:val="en-US"/>
              </w:rPr>
              <w:tab/>
            </w:r>
            <w:r w:rsidRPr="00574693">
              <w:rPr>
                <w:lang w:val="en-US"/>
              </w:rPr>
              <w:tab/>
            </w:r>
            <w:r w:rsidRPr="00574693">
              <w:rPr>
                <w:lang w:val="en-US"/>
              </w:rPr>
              <w:tab/>
            </w:r>
            <w:r w:rsidRPr="00574693">
              <w:rPr>
                <w:lang w:val="en-US"/>
              </w:rPr>
              <w:tab/>
              <w:t xml:space="preserve">finančných prostriedkov cez bankové a nebankové subjekty a dôvody a riziká </w:t>
            </w:r>
            <w:r w:rsidRPr="00574693">
              <w:rPr>
                <w:lang w:val="en-US"/>
              </w:rPr>
              <w:tab/>
            </w:r>
            <w:r w:rsidRPr="00574693">
              <w:rPr>
                <w:lang w:val="en-US"/>
              </w:rPr>
              <w:tab/>
            </w:r>
            <w:r w:rsidRPr="00574693">
              <w:rPr>
                <w:lang w:val="en-US"/>
              </w:rPr>
              <w:tab/>
            </w:r>
            <w:r w:rsidRPr="00574693">
              <w:rPr>
                <w:lang w:val="en-US"/>
              </w:rPr>
              <w:tab/>
              <w:t>nákupov na úver.</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574693">
              <w:rPr>
                <w:lang w:val="en-US"/>
              </w:rPr>
              <w:tab/>
              <w:t>Úroveň 3:</w:t>
            </w:r>
            <w:r w:rsidRPr="00574693">
              <w:rPr>
                <w:lang w:val="en-US"/>
              </w:rPr>
              <w:tab/>
              <w:t xml:space="preserve">Vysvetliť algoritmus zloženého úročenia. Charakterizovať ročnú percentuálnu mieru </w:t>
            </w:r>
            <w:r w:rsidRPr="00574693">
              <w:rPr>
                <w:lang w:val="en-US"/>
              </w:rPr>
              <w:tab/>
            </w:r>
            <w:r w:rsidRPr="00574693">
              <w:rPr>
                <w:lang w:val="en-US"/>
              </w:rPr>
              <w:tab/>
            </w:r>
            <w:r w:rsidRPr="00574693">
              <w:rPr>
                <w:lang w:val="en-US"/>
              </w:rPr>
              <w:tab/>
              <w:t xml:space="preserve">nákladov (RPMN), úrokovú mieru, fixáciu, predčasné splatenie úveru. Navrhnúť </w:t>
            </w:r>
            <w:r w:rsidRPr="00574693">
              <w:rPr>
                <w:lang w:val="en-US"/>
              </w:rPr>
              <w:tab/>
            </w:r>
            <w:r w:rsidRPr="00574693">
              <w:rPr>
                <w:lang w:val="en-US"/>
              </w:rPr>
              <w:tab/>
            </w:r>
            <w:r w:rsidRPr="00574693">
              <w:rPr>
                <w:lang w:val="en-US"/>
              </w:rPr>
              <w:tab/>
            </w:r>
            <w:r w:rsidRPr="00574693">
              <w:rPr>
                <w:lang w:val="en-US"/>
              </w:rPr>
              <w:tab/>
              <w:t>výber najvhodnejšieho finančného produktu vzhľadom na svoje potreby.</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2</w:t>
            </w:r>
            <w:r>
              <w:rPr>
                <w:lang w:val="en-US"/>
              </w:rPr>
              <w:t xml:space="preserve">: </w:t>
            </w:r>
            <w:r w:rsidRPr="00574693">
              <w:rPr>
                <w:lang w:val="en-US"/>
              </w:rPr>
              <w:t xml:space="preserve">Mať základné informácie o jednotlivých druhoch spotrebiteľských </w:t>
            </w:r>
            <w:r w:rsidRPr="00574693">
              <w:rPr>
                <w:lang w:val="en-US"/>
              </w:rPr>
              <w:tab/>
            </w:r>
            <w:r w:rsidRPr="00574693">
              <w:rPr>
                <w:lang w:val="en-US"/>
              </w:rPr>
              <w:tab/>
            </w:r>
            <w:r w:rsidRPr="00574693">
              <w:rPr>
                <w:lang w:val="en-US"/>
              </w:rPr>
              <w:tab/>
            </w:r>
            <w:r w:rsidRPr="00574693">
              <w:rPr>
                <w:lang w:val="en-US"/>
              </w:rPr>
              <w:tab/>
            </w:r>
            <w:r w:rsidRPr="00574693">
              <w:rPr>
                <w:lang w:val="en-US"/>
              </w:rPr>
              <w:tab/>
              <w:t>úverov</w:t>
            </w:r>
          </w:p>
        </w:tc>
      </w:tr>
      <w:tr w:rsidR="001C3B19" w:rsidTr="001C3B19">
        <w:tc>
          <w:tcPr>
            <w:tcW w:w="9899" w:type="dxa"/>
            <w:shd w:val="clear" w:color="auto" w:fill="FFFFFF" w:themeFill="background1"/>
          </w:tcPr>
          <w:p w:rsidR="001C3B19" w:rsidRDefault="001C3B19" w:rsidP="001C3B19">
            <w:pPr>
              <w:widowControl w:val="0"/>
              <w:autoSpaceDE w:val="0"/>
              <w:autoSpaceDN w:val="0"/>
              <w:adjustRightInd w:val="0"/>
              <w:spacing w:after="240"/>
              <w:rPr>
                <w:rFonts w:asciiTheme="majorHAnsi" w:hAnsiTheme="majorHAnsi"/>
                <w:szCs w:val="22"/>
                <w:lang w:val="en-US"/>
              </w:rPr>
            </w:pPr>
            <w:r>
              <w:rPr>
                <w:lang w:val="en-US"/>
              </w:rPr>
              <w:t>Žiak je schopný:</w:t>
            </w:r>
            <w:r w:rsidRPr="005679E1">
              <w:rPr>
                <w:lang w:val="en-US"/>
              </w:rPr>
              <w:tab/>
            </w:r>
            <w:r>
              <w:rPr>
                <w:rFonts w:asciiTheme="majorHAnsi" w:hAnsiTheme="majorHAnsi"/>
                <w:szCs w:val="22"/>
                <w:lang w:val="en-US"/>
              </w:rPr>
              <w:tab/>
            </w:r>
            <w:r>
              <w:rPr>
                <w:rFonts w:asciiTheme="majorHAnsi" w:hAnsiTheme="majorHAnsi"/>
                <w:szCs w:val="22"/>
                <w:lang w:val="en-US"/>
              </w:rPr>
              <w:tab/>
            </w:r>
          </w:p>
          <w:p w:rsidR="001C3B19" w:rsidRPr="00574693" w:rsidRDefault="001C3B19" w:rsidP="001C3B19">
            <w:pPr>
              <w:widowControl w:val="0"/>
              <w:autoSpaceDE w:val="0"/>
              <w:autoSpaceDN w:val="0"/>
              <w:adjustRightInd w:val="0"/>
              <w:spacing w:after="240"/>
              <w:rPr>
                <w:lang w:val="en-US"/>
              </w:rPr>
            </w:pPr>
            <w:r w:rsidRPr="00574693">
              <w:rPr>
                <w:lang w:val="en-US"/>
              </w:rPr>
              <w:t xml:space="preserve">Úroveň 2: </w:t>
            </w:r>
            <w:r w:rsidRPr="00574693">
              <w:rPr>
                <w:lang w:val="en-US"/>
              </w:rPr>
              <w:tab/>
              <w:t xml:space="preserve">Uviesť príklady spotrebiteľských úverov a ich poskytovateľov. Vysvetliť systém </w:t>
            </w:r>
            <w:r w:rsidRPr="00574693">
              <w:rPr>
                <w:lang w:val="en-US"/>
              </w:rPr>
              <w:tab/>
            </w:r>
            <w:r w:rsidRPr="00574693">
              <w:rPr>
                <w:lang w:val="en-US"/>
              </w:rPr>
              <w:tab/>
            </w:r>
            <w:r w:rsidRPr="00574693">
              <w:rPr>
                <w:lang w:val="en-US"/>
              </w:rPr>
              <w:tab/>
            </w:r>
            <w:r w:rsidRPr="00574693">
              <w:rPr>
                <w:lang w:val="en-US"/>
              </w:rPr>
              <w:tab/>
              <w:t>ochrany spotrebiteľa pri úveroch spotrebiteľom.</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574693">
              <w:rPr>
                <w:lang w:val="en-US"/>
              </w:rPr>
              <w:tab/>
            </w:r>
            <w:r>
              <w:rPr>
                <w:lang w:val="en-US"/>
              </w:rPr>
              <w:t xml:space="preserve">Úroveň 3: </w:t>
            </w:r>
            <w:r w:rsidRPr="00574693">
              <w:rPr>
                <w:lang w:val="en-US"/>
              </w:rPr>
              <w:tab/>
              <w:t xml:space="preserve">Identifikovať rôzne druhy úverov a ich zabezpečenie (vrátane úverov na bývanie </w:t>
            </w:r>
            <w:r w:rsidRPr="00574693">
              <w:rPr>
                <w:lang w:val="en-US"/>
              </w:rPr>
              <w:tab/>
            </w:r>
            <w:r w:rsidRPr="00574693">
              <w:rPr>
                <w:lang w:val="en-US"/>
              </w:rPr>
              <w:tab/>
            </w:r>
            <w:r w:rsidRPr="00574693">
              <w:rPr>
                <w:lang w:val="en-US"/>
              </w:rPr>
              <w:tab/>
            </w:r>
            <w:r w:rsidRPr="00574693">
              <w:rPr>
                <w:lang w:val="en-US"/>
              </w:rPr>
              <w:tab/>
              <w:t xml:space="preserve">resp. hypotekárnych úverov). Uviesť rozdiel pri poskytovaní úveru pre bežného </w:t>
            </w:r>
            <w:r w:rsidRPr="00574693">
              <w:rPr>
                <w:lang w:val="en-US"/>
              </w:rPr>
              <w:tab/>
            </w:r>
            <w:r w:rsidRPr="00574693">
              <w:rPr>
                <w:lang w:val="en-US"/>
              </w:rPr>
              <w:tab/>
            </w:r>
            <w:r w:rsidRPr="00574693">
              <w:rPr>
                <w:lang w:val="en-US"/>
              </w:rPr>
              <w:tab/>
            </w:r>
            <w:r w:rsidRPr="00574693">
              <w:rPr>
                <w:lang w:val="en-US"/>
              </w:rPr>
              <w:tab/>
              <w:t>občana a pre podnikateľa.</w:t>
            </w:r>
          </w:p>
        </w:tc>
      </w:tr>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74693">
              <w:rPr>
                <w:lang w:val="en-US"/>
              </w:rPr>
              <w:t xml:space="preserve">Zhodnotiť možnosti, ako sa vyhnúť problémom so zadlžením (predlžením) </w:t>
            </w:r>
            <w:r w:rsidRPr="00574693">
              <w:rPr>
                <w:lang w:val="en-US"/>
              </w:rPr>
              <w:tab/>
            </w:r>
            <w:r w:rsidRPr="00574693">
              <w:rPr>
                <w:lang w:val="en-US"/>
              </w:rPr>
              <w:tab/>
            </w:r>
            <w:r w:rsidRPr="00574693">
              <w:rPr>
                <w:lang w:val="en-US"/>
              </w:rPr>
              <w:tab/>
            </w:r>
            <w:r w:rsidRPr="00574693">
              <w:rPr>
                <w:lang w:val="en-US"/>
              </w:rPr>
              <w:tab/>
              <w:t>alebo ako ich zvládnuť</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74693">
              <w:rPr>
                <w:lang w:val="en-US"/>
              </w:rPr>
              <w:lastRenderedPageBreak/>
              <w:tab/>
            </w:r>
            <w:r w:rsidRPr="00574693">
              <w:rPr>
                <w:lang w:val="en-US"/>
              </w:rPr>
              <w:tab/>
            </w:r>
            <w:r w:rsidRPr="00574693">
              <w:rPr>
                <w:lang w:val="en-US"/>
              </w:rPr>
              <w:tab/>
            </w:r>
            <w:r w:rsidRPr="005679E1">
              <w:rPr>
                <w:lang w:val="en-US"/>
              </w:rPr>
              <w:t>Žiak je schopný:</w:t>
            </w:r>
          </w:p>
          <w:p w:rsidR="001C3B19" w:rsidRPr="00574693" w:rsidRDefault="001C3B19" w:rsidP="001C3B19">
            <w:pPr>
              <w:widowControl w:val="0"/>
              <w:autoSpaceDE w:val="0"/>
              <w:autoSpaceDN w:val="0"/>
              <w:adjustRightInd w:val="0"/>
              <w:spacing w:after="240"/>
              <w:rPr>
                <w:lang w:val="en-US"/>
              </w:rPr>
            </w:pPr>
            <w:r w:rsidRPr="00574693">
              <w:rPr>
                <w:lang w:val="en-US"/>
              </w:rPr>
              <w:t>Úroveň 2:</w:t>
            </w:r>
            <w:r w:rsidRPr="00574693">
              <w:rPr>
                <w:lang w:val="en-US"/>
              </w:rPr>
              <w:tab/>
            </w:r>
            <w:r>
              <w:rPr>
                <w:lang w:val="en-US"/>
              </w:rPr>
              <w:t xml:space="preserve"> </w:t>
            </w:r>
            <w:r w:rsidRPr="00574693">
              <w:rPr>
                <w:lang w:val="en-US"/>
              </w:rPr>
              <w:t xml:space="preserve">Uviesť príklady legálnych a nelegálnych postupov pri vymáhaní dlhov. Zhodnotiť </w:t>
            </w:r>
            <w:r w:rsidRPr="00574693">
              <w:rPr>
                <w:lang w:val="en-US"/>
              </w:rPr>
              <w:tab/>
            </w:r>
            <w:r w:rsidRPr="00574693">
              <w:rPr>
                <w:lang w:val="en-US"/>
              </w:rPr>
              <w:tab/>
            </w:r>
            <w:r w:rsidRPr="00574693">
              <w:rPr>
                <w:lang w:val="en-US"/>
              </w:rPr>
              <w:tab/>
            </w:r>
            <w:r w:rsidRPr="00574693">
              <w:rPr>
                <w:lang w:val="en-US"/>
              </w:rPr>
              <w:tab/>
              <w:t>význam úverovej histórie a budovanie pozitívnej úverovej histórie.</w:t>
            </w:r>
          </w:p>
          <w:p w:rsidR="001C3B19" w:rsidRPr="00574693" w:rsidRDefault="001C3B19" w:rsidP="001C3B19">
            <w:pPr>
              <w:widowControl w:val="0"/>
              <w:autoSpaceDE w:val="0"/>
              <w:autoSpaceDN w:val="0"/>
              <w:adjustRightInd w:val="0"/>
              <w:spacing w:after="240"/>
              <w:jc w:val="left"/>
              <w:rPr>
                <w:lang w:val="en-US"/>
              </w:rPr>
            </w:pPr>
            <w:r w:rsidRPr="00574693">
              <w:rPr>
                <w:lang w:val="en-US"/>
              </w:rPr>
              <w:tab/>
            </w:r>
            <w:r>
              <w:rPr>
                <w:lang w:val="en-US"/>
              </w:rPr>
              <w:t xml:space="preserve">Úroveň 3: </w:t>
            </w:r>
            <w:r w:rsidRPr="00574693">
              <w:rPr>
                <w:lang w:val="en-US"/>
              </w:rPr>
              <w:tab/>
              <w:t>Vysvetliť spôsoby vyrovnania opätovného zad</w:t>
            </w:r>
            <w:r>
              <w:rPr>
                <w:lang w:val="en-US"/>
              </w:rPr>
              <w:t>ĺ</w:t>
            </w:r>
            <w:r w:rsidRPr="00574693">
              <w:rPr>
                <w:lang w:val="en-US"/>
              </w:rPr>
              <w:t xml:space="preserve">ženia. Posúdiť účel vyhlásenia </w:t>
            </w:r>
            <w:r w:rsidRPr="00574693">
              <w:rPr>
                <w:lang w:val="en-US"/>
              </w:rPr>
              <w:tab/>
            </w:r>
            <w:r w:rsidRPr="00574693">
              <w:rPr>
                <w:lang w:val="en-US"/>
              </w:rPr>
              <w:tab/>
            </w:r>
            <w:r w:rsidRPr="00574693">
              <w:rPr>
                <w:lang w:val="en-US"/>
              </w:rPr>
              <w:tab/>
            </w:r>
            <w:r w:rsidRPr="00574693">
              <w:rPr>
                <w:lang w:val="en-US"/>
              </w:rPr>
              <w:tab/>
              <w:t xml:space="preserve">(osobného) bankrotu a jeho možné dôsledky na majetok, zamestnanosť, cenu a </w:t>
            </w:r>
            <w:r w:rsidRPr="00574693">
              <w:rPr>
                <w:lang w:val="en-US"/>
              </w:rPr>
              <w:tab/>
            </w:r>
            <w:r w:rsidRPr="00574693">
              <w:rPr>
                <w:lang w:val="en-US"/>
              </w:rPr>
              <w:tab/>
            </w:r>
            <w:r w:rsidRPr="00574693">
              <w:rPr>
                <w:lang w:val="en-US"/>
              </w:rPr>
              <w:tab/>
            </w:r>
            <w:r w:rsidRPr="00574693">
              <w:rPr>
                <w:lang w:val="en-US"/>
              </w:rPr>
              <w:tab/>
              <w:t xml:space="preserve">dostupnosť úverov. Zhrnúť práva dlžníkov a veriteľov, týkajúce sa zrážok zo mzdy a </w:t>
            </w:r>
            <w:r w:rsidRPr="00574693">
              <w:rPr>
                <w:lang w:val="en-US"/>
              </w:rPr>
              <w:tab/>
            </w:r>
            <w:r w:rsidRPr="00574693">
              <w:rPr>
                <w:lang w:val="en-US"/>
              </w:rPr>
              <w:tab/>
            </w:r>
            <w:r w:rsidRPr="00574693">
              <w:rPr>
                <w:lang w:val="en-US"/>
              </w:rPr>
              <w:tab/>
              <w:t>odňatia majetku v prípade nezaplatenia dlhu (exekúcia).</w:t>
            </w:r>
          </w:p>
        </w:tc>
      </w:tr>
    </w:tbl>
    <w:p w:rsidR="001C3B19" w:rsidRDefault="001C3B19" w:rsidP="001C3B19">
      <w:pPr>
        <w:pStyle w:val="Nadpis2"/>
        <w:rPr>
          <w:lang w:val="en-US"/>
        </w:rPr>
      </w:pPr>
    </w:p>
    <w:p w:rsidR="001C3B19" w:rsidRPr="005C159A" w:rsidRDefault="001C3B19" w:rsidP="001C3B19">
      <w:pPr>
        <w:rPr>
          <w:lang w:val="en-US"/>
        </w:rPr>
      </w:pPr>
      <w:r w:rsidRPr="005C159A">
        <w:rPr>
          <w:lang w:val="en-US"/>
        </w:rPr>
        <w:t>V. Sporenie a investovanie</w:t>
      </w:r>
    </w:p>
    <w:p w:rsidR="001C3B19" w:rsidRPr="00B8040F" w:rsidRDefault="001C3B19" w:rsidP="001C3B19">
      <w:pPr>
        <w:rPr>
          <w:lang w:val="en-US"/>
        </w:rPr>
      </w:pPr>
      <w:r w:rsidRPr="00EB784B">
        <w:rPr>
          <w:lang w:val="en-US"/>
        </w:rPr>
        <w:t>Celková kompetencia</w:t>
      </w:r>
      <w:r>
        <w:rPr>
          <w:lang w:val="en-US"/>
        </w:rPr>
        <w:t xml:space="preserve">: </w:t>
      </w:r>
      <w:r>
        <w:rPr>
          <w:lang w:val="en-US"/>
        </w:rPr>
        <w:tab/>
      </w:r>
      <w:r w:rsidRPr="00B8040F">
        <w:rPr>
          <w:lang w:val="en-US"/>
        </w:rPr>
        <w:t>Aplikácia rôznych investičných stratégií, ktoré sú v súlade s osobnými cieľmi</w:t>
      </w:r>
      <w:r>
        <w:rPr>
          <w:lang w:val="en-US"/>
        </w:rPr>
        <w:t>.</w:t>
      </w:r>
      <w:r w:rsidRPr="00B8040F">
        <w:rPr>
          <w:lang w:val="en-US"/>
        </w:rPr>
        <w:t xml:space="preserve"> </w:t>
      </w:r>
    </w:p>
    <w:p w:rsidR="001C3B19" w:rsidRDefault="001C3B19" w:rsidP="001C3B19">
      <w:pPr>
        <w:widowControl w:val="0"/>
        <w:autoSpaceDE w:val="0"/>
        <w:autoSpaceDN w:val="0"/>
        <w:adjustRightInd w:val="0"/>
        <w:spacing w:after="240" w:line="240" w:lineRule="auto"/>
        <w:rPr>
          <w:sz w:val="22"/>
          <w:szCs w:val="22"/>
          <w:lang w:val="en-US"/>
        </w:rPr>
      </w:pPr>
      <w:r w:rsidRPr="00574693">
        <w:rPr>
          <w:sz w:val="22"/>
          <w:szCs w:val="22"/>
          <w:lang w:val="en-US"/>
        </w:rPr>
        <w:tab/>
      </w: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74693" w:rsidRDefault="001C3B19" w:rsidP="001C3B19">
            <w:pPr>
              <w:widowControl w:val="0"/>
              <w:autoSpaceDE w:val="0"/>
              <w:autoSpaceDN w:val="0"/>
              <w:adjustRightInd w:val="0"/>
              <w:spacing w:after="240" w:line="240" w:lineRule="auto"/>
              <w:rPr>
                <w:szCs w:val="22"/>
                <w:lang w:val="en-US"/>
              </w:rPr>
            </w:pPr>
            <w:r w:rsidRPr="005679E1">
              <w:rPr>
                <w:lang w:val="en-US"/>
              </w:rPr>
              <w:t xml:space="preserve">Čiastková kompetencia 1: </w:t>
            </w:r>
            <w:r w:rsidRPr="00574693">
              <w:rPr>
                <w:lang w:val="en-US"/>
              </w:rPr>
              <w:t>Vysvetliť, ako sporenie prispieva k finančnej prosperite.</w:t>
            </w:r>
          </w:p>
        </w:tc>
      </w:tr>
      <w:tr w:rsidR="001C3B19" w:rsidTr="001C3B19">
        <w:tc>
          <w:tcPr>
            <w:tcW w:w="9899" w:type="dxa"/>
          </w:tcPr>
          <w:p w:rsidR="001C3B19" w:rsidRPr="00574693" w:rsidRDefault="001C3B19" w:rsidP="001C3B19">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sidRPr="00574693">
              <w:rPr>
                <w:lang w:val="en-US"/>
              </w:rPr>
              <w:t>Žiak je schopný:</w:t>
            </w:r>
          </w:p>
          <w:p w:rsidR="001C3B19" w:rsidRPr="00574693" w:rsidRDefault="001C3B19" w:rsidP="001C3B19">
            <w:pPr>
              <w:widowControl w:val="0"/>
              <w:autoSpaceDE w:val="0"/>
              <w:autoSpaceDN w:val="0"/>
              <w:adjustRightInd w:val="0"/>
              <w:spacing w:after="240"/>
              <w:rPr>
                <w:lang w:val="en-US"/>
              </w:rPr>
            </w:pPr>
            <w:r w:rsidRPr="00574693">
              <w:rPr>
                <w:lang w:val="en-US"/>
              </w:rPr>
              <w:tab/>
              <w:t>Úroveň 2:</w:t>
            </w:r>
            <w:r>
              <w:rPr>
                <w:lang w:val="en-US"/>
              </w:rPr>
              <w:t xml:space="preserve"> </w:t>
            </w:r>
            <w:r w:rsidRPr="00574693">
              <w:rPr>
                <w:lang w:val="en-US"/>
              </w:rPr>
              <w:tab/>
              <w:t xml:space="preserve">Vysvetliť hodnotu a význam „núdzového fondu“. Opísať pozitívne a negatívne </w:t>
            </w:r>
            <w:r w:rsidRPr="00574693">
              <w:rPr>
                <w:lang w:val="en-US"/>
              </w:rPr>
              <w:tab/>
            </w:r>
            <w:r w:rsidRPr="00574693">
              <w:rPr>
                <w:lang w:val="en-US"/>
              </w:rPr>
              <w:tab/>
            </w:r>
            <w:r w:rsidRPr="00574693">
              <w:rPr>
                <w:lang w:val="en-US"/>
              </w:rPr>
              <w:tab/>
            </w:r>
            <w:r w:rsidRPr="00574693">
              <w:rPr>
                <w:lang w:val="en-US"/>
              </w:rPr>
              <w:tab/>
              <w:t xml:space="preserve">stránky </w:t>
            </w:r>
            <w:r w:rsidRPr="00574693">
              <w:rPr>
                <w:lang w:val="en-US"/>
              </w:rPr>
              <w:tab/>
              <w:t>sporenia na krátkodobé, strednodobé a dlhodobé ciele.</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574693">
              <w:rPr>
                <w:lang w:val="en-US"/>
              </w:rPr>
              <w:tab/>
              <w:t>Úroveň 3:</w:t>
            </w:r>
            <w:r>
              <w:rPr>
                <w:lang w:val="en-US"/>
              </w:rPr>
              <w:t xml:space="preserve"> </w:t>
            </w:r>
            <w:r w:rsidRPr="00574693">
              <w:rPr>
                <w:lang w:val="en-US"/>
              </w:rPr>
              <w:tab/>
              <w:t xml:space="preserve">Uviesť rozdiel medzi sporením a investovaním. Vysvetliť, prečo je sporenie </w:t>
            </w:r>
            <w:r w:rsidRPr="00574693">
              <w:rPr>
                <w:lang w:val="en-US"/>
              </w:rPr>
              <w:tab/>
            </w:r>
            <w:r w:rsidRPr="00574693">
              <w:rPr>
                <w:lang w:val="en-US"/>
              </w:rPr>
              <w:tab/>
            </w:r>
            <w:r w:rsidRPr="00574693">
              <w:rPr>
                <w:lang w:val="en-US"/>
              </w:rPr>
              <w:tab/>
            </w:r>
            <w:r w:rsidRPr="00574693">
              <w:rPr>
                <w:lang w:val="en-US"/>
              </w:rPr>
              <w:tab/>
              <w:t>základným predpokladom pre investovanie.</w:t>
            </w:r>
          </w:p>
        </w:tc>
      </w:tr>
      <w:tr w:rsidR="001C3B19" w:rsidTr="001C3B19">
        <w:tc>
          <w:tcPr>
            <w:tcW w:w="9899" w:type="dxa"/>
            <w:shd w:val="clear" w:color="auto" w:fill="D9D9D9" w:themeFill="background1" w:themeFillShade="D9"/>
          </w:tcPr>
          <w:p w:rsidR="001C3B19" w:rsidRPr="00574693" w:rsidRDefault="001C3B19" w:rsidP="001C3B19">
            <w:pPr>
              <w:widowControl w:val="0"/>
              <w:autoSpaceDE w:val="0"/>
              <w:autoSpaceDN w:val="0"/>
              <w:adjustRightInd w:val="0"/>
              <w:spacing w:after="240" w:line="240" w:lineRule="auto"/>
              <w:rPr>
                <w:szCs w:val="22"/>
                <w:lang w:val="en-US"/>
              </w:rPr>
            </w:pPr>
            <w:r w:rsidRPr="005679E1">
              <w:rPr>
                <w:lang w:val="en-US"/>
              </w:rPr>
              <w:t>Čiastková kompetencia 2</w:t>
            </w:r>
            <w:r>
              <w:rPr>
                <w:lang w:val="en-US"/>
              </w:rPr>
              <w:t xml:space="preserve">: </w:t>
            </w:r>
            <w:r w:rsidRPr="00574693">
              <w:rPr>
                <w:szCs w:val="22"/>
                <w:lang w:val="en-US"/>
              </w:rPr>
              <w:t>Zhodnotiť investičné alternatívy.</w:t>
            </w:r>
          </w:p>
        </w:tc>
      </w:tr>
      <w:tr w:rsidR="001C3B19" w:rsidTr="001C3B19">
        <w:tc>
          <w:tcPr>
            <w:tcW w:w="9899" w:type="dxa"/>
            <w:shd w:val="clear" w:color="auto" w:fill="FFFFFF" w:themeFill="background1"/>
          </w:tcPr>
          <w:p w:rsidR="001C3B19" w:rsidRDefault="001C3B19" w:rsidP="001C3B19">
            <w:pPr>
              <w:widowControl w:val="0"/>
              <w:autoSpaceDE w:val="0"/>
              <w:autoSpaceDN w:val="0"/>
              <w:adjustRightInd w:val="0"/>
              <w:spacing w:after="240" w:line="240" w:lineRule="auto"/>
              <w:rPr>
                <w:rFonts w:asciiTheme="majorHAnsi" w:hAnsiTheme="majorHAnsi"/>
                <w:szCs w:val="22"/>
                <w:lang w:val="en-US"/>
              </w:rPr>
            </w:pPr>
            <w:r>
              <w:rPr>
                <w:lang w:val="en-US"/>
              </w:rPr>
              <w:t>Žiak je schopný:</w:t>
            </w:r>
            <w:r w:rsidRPr="005679E1">
              <w:rPr>
                <w:lang w:val="en-US"/>
              </w:rPr>
              <w:tab/>
            </w:r>
            <w:r>
              <w:rPr>
                <w:rFonts w:asciiTheme="majorHAnsi" w:hAnsiTheme="majorHAnsi"/>
                <w:szCs w:val="22"/>
                <w:lang w:val="en-US"/>
              </w:rPr>
              <w:tab/>
            </w:r>
            <w:r>
              <w:rPr>
                <w:rFonts w:asciiTheme="majorHAnsi" w:hAnsiTheme="majorHAnsi"/>
                <w:szCs w:val="22"/>
                <w:lang w:val="en-US"/>
              </w:rPr>
              <w:tab/>
            </w:r>
          </w:p>
          <w:p w:rsidR="001C3B19" w:rsidRPr="00574693" w:rsidRDefault="001C3B19" w:rsidP="001C3B19">
            <w:pPr>
              <w:widowControl w:val="0"/>
              <w:autoSpaceDE w:val="0"/>
              <w:autoSpaceDN w:val="0"/>
              <w:adjustRightInd w:val="0"/>
              <w:spacing w:after="240"/>
              <w:jc w:val="left"/>
              <w:rPr>
                <w:lang w:val="en-US"/>
              </w:rPr>
            </w:pPr>
            <w:r>
              <w:rPr>
                <w:rFonts w:asciiTheme="majorHAnsi" w:hAnsiTheme="majorHAnsi"/>
                <w:szCs w:val="22"/>
                <w:lang w:val="en-US"/>
              </w:rPr>
              <w:tab/>
            </w:r>
            <w:r>
              <w:rPr>
                <w:lang w:val="en-US"/>
              </w:rPr>
              <w:t xml:space="preserve">Úroveň 2: </w:t>
            </w:r>
            <w:r w:rsidRPr="00574693">
              <w:rPr>
                <w:lang w:val="en-US"/>
              </w:rPr>
              <w:tab/>
              <w:t xml:space="preserve">Uviesť príklad investície, ktorá umožňuje rýchly a jednoduchý prístup k finančným </w:t>
            </w:r>
            <w:r w:rsidRPr="00574693">
              <w:rPr>
                <w:lang w:val="en-US"/>
              </w:rPr>
              <w:tab/>
            </w:r>
            <w:r w:rsidRPr="00574693">
              <w:rPr>
                <w:lang w:val="en-US"/>
              </w:rPr>
              <w:tab/>
            </w:r>
            <w:r w:rsidRPr="00574693">
              <w:rPr>
                <w:lang w:val="en-US"/>
              </w:rPr>
              <w:tab/>
              <w:t xml:space="preserve">prostriedkom. Uviesť možnosti využitia voľných finančných prostriedkov (sporenie, </w:t>
            </w:r>
            <w:r w:rsidRPr="00574693">
              <w:rPr>
                <w:lang w:val="en-US"/>
              </w:rPr>
              <w:tab/>
            </w:r>
            <w:r w:rsidRPr="00574693">
              <w:rPr>
                <w:lang w:val="en-US"/>
              </w:rPr>
              <w:tab/>
            </w:r>
            <w:r w:rsidRPr="00574693">
              <w:rPr>
                <w:lang w:val="en-US"/>
              </w:rPr>
              <w:tab/>
              <w:t xml:space="preserve">produkty so štátnym príspevkom, nehnuteľnosti). Zdôvodniť výber zvoleného </w:t>
            </w:r>
            <w:r w:rsidRPr="00574693">
              <w:rPr>
                <w:lang w:val="en-US"/>
              </w:rPr>
              <w:tab/>
            </w:r>
            <w:r w:rsidRPr="00574693">
              <w:rPr>
                <w:lang w:val="en-US"/>
              </w:rPr>
              <w:tab/>
            </w:r>
            <w:r w:rsidRPr="00574693">
              <w:rPr>
                <w:lang w:val="en-US"/>
              </w:rPr>
              <w:tab/>
            </w:r>
            <w:r w:rsidRPr="00574693">
              <w:rPr>
                <w:lang w:val="en-US"/>
              </w:rPr>
              <w:tab/>
              <w:t>produktu pre investovanie voľných finančných prostriedkov.</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574693">
              <w:rPr>
                <w:lang w:val="en-US"/>
              </w:rPr>
              <w:tab/>
            </w:r>
            <w:r>
              <w:rPr>
                <w:lang w:val="en-US"/>
              </w:rPr>
              <w:t xml:space="preserve">Úroveň 3: </w:t>
            </w:r>
            <w:r w:rsidRPr="00574693">
              <w:rPr>
                <w:lang w:val="en-US"/>
              </w:rPr>
              <w:tab/>
              <w:t xml:space="preserve">Porovnať hlavné črty úročených účtov vo finančných inštitúciách (bežné účty, </w:t>
            </w:r>
            <w:r w:rsidRPr="00574693">
              <w:rPr>
                <w:lang w:val="en-US"/>
              </w:rPr>
              <w:tab/>
            </w:r>
            <w:r w:rsidRPr="00574693">
              <w:rPr>
                <w:lang w:val="en-US"/>
              </w:rPr>
              <w:tab/>
            </w:r>
            <w:r w:rsidRPr="00574693">
              <w:rPr>
                <w:lang w:val="en-US"/>
              </w:rPr>
              <w:tab/>
            </w:r>
            <w:r w:rsidRPr="00574693">
              <w:rPr>
                <w:lang w:val="en-US"/>
              </w:rPr>
              <w:tab/>
              <w:t xml:space="preserve">sporiace účty, termínované vklady). Porovnať riziká a výnosy z rôznych typov </w:t>
            </w:r>
            <w:r w:rsidRPr="00574693">
              <w:rPr>
                <w:lang w:val="en-US"/>
              </w:rPr>
              <w:tab/>
            </w:r>
            <w:r w:rsidRPr="00574693">
              <w:rPr>
                <w:lang w:val="en-US"/>
              </w:rPr>
              <w:tab/>
            </w:r>
            <w:r w:rsidRPr="00574693">
              <w:rPr>
                <w:lang w:val="en-US"/>
              </w:rPr>
              <w:tab/>
            </w:r>
            <w:r w:rsidRPr="00574693">
              <w:rPr>
                <w:lang w:val="en-US"/>
              </w:rPr>
              <w:tab/>
              <w:t>investícií (vrátane výnosov z podnikateľskej činnosti a dôchodkového sporenia).</w:t>
            </w:r>
          </w:p>
        </w:tc>
      </w:tr>
    </w:tbl>
    <w:p w:rsidR="001C3B19" w:rsidRDefault="001C3B19" w:rsidP="001C3B19">
      <w:pPr>
        <w:widowControl w:val="0"/>
        <w:autoSpaceDE w:val="0"/>
        <w:autoSpaceDN w:val="0"/>
        <w:adjustRightInd w:val="0"/>
        <w:spacing w:after="240" w:line="240" w:lineRule="auto"/>
        <w:rPr>
          <w:sz w:val="22"/>
          <w:szCs w:val="22"/>
          <w:lang w:val="en-US"/>
        </w:rPr>
      </w:pPr>
    </w:p>
    <w:p w:rsidR="001C3B19" w:rsidRDefault="001C3B19" w:rsidP="001C3B19">
      <w:pPr>
        <w:widowControl w:val="0"/>
        <w:autoSpaceDE w:val="0"/>
        <w:autoSpaceDN w:val="0"/>
        <w:adjustRightInd w:val="0"/>
        <w:spacing w:after="240" w:line="240" w:lineRule="auto"/>
        <w:rPr>
          <w:sz w:val="22"/>
          <w:szCs w:val="22"/>
          <w:lang w:val="en-US"/>
        </w:rPr>
      </w:pPr>
    </w:p>
    <w:p w:rsidR="001C3B19" w:rsidRPr="005C159A" w:rsidRDefault="001C3B19" w:rsidP="001C3B19">
      <w:pPr>
        <w:rPr>
          <w:lang w:val="en-US"/>
        </w:rPr>
      </w:pPr>
      <w:r w:rsidRPr="005C159A">
        <w:rPr>
          <w:lang w:val="en-US"/>
        </w:rPr>
        <w:t>VI. Riadenie rizika a poistenie</w:t>
      </w:r>
    </w:p>
    <w:p w:rsidR="001C3B19" w:rsidRDefault="001C3B19" w:rsidP="001C3B19">
      <w:pPr>
        <w:widowControl w:val="0"/>
        <w:autoSpaceDE w:val="0"/>
        <w:autoSpaceDN w:val="0"/>
        <w:adjustRightInd w:val="0"/>
        <w:spacing w:after="240" w:line="240" w:lineRule="auto"/>
        <w:rPr>
          <w:rFonts w:asciiTheme="majorHAnsi" w:hAnsiTheme="majorHAnsi" w:cs="Times"/>
          <w:sz w:val="22"/>
          <w:szCs w:val="22"/>
          <w:lang w:val="en-US"/>
        </w:rPr>
      </w:pPr>
    </w:p>
    <w:p w:rsidR="001C3B19" w:rsidRPr="00EB784B" w:rsidRDefault="001C3B19" w:rsidP="001C3B19">
      <w:pPr>
        <w:rPr>
          <w:lang w:val="en-US"/>
        </w:rPr>
      </w:pPr>
      <w:r w:rsidRPr="00EB784B">
        <w:rPr>
          <w:lang w:val="en-US"/>
        </w:rPr>
        <w:t>Celková kompetencia</w:t>
      </w:r>
      <w:r>
        <w:rPr>
          <w:lang w:val="en-US"/>
        </w:rPr>
        <w:t xml:space="preserve">: </w:t>
      </w:r>
      <w:r>
        <w:rPr>
          <w:lang w:val="en-US"/>
        </w:rPr>
        <w:tab/>
        <w:t xml:space="preserve"> </w:t>
      </w:r>
      <w:r w:rsidRPr="00B8040F">
        <w:rPr>
          <w:lang w:val="en-US"/>
        </w:rPr>
        <w:t>Používanie primeraných stratégií riadenia rizík</w:t>
      </w:r>
    </w:p>
    <w:p w:rsidR="001C3B19" w:rsidRDefault="001C3B19" w:rsidP="001C3B19">
      <w:pPr>
        <w:widowControl w:val="0"/>
        <w:autoSpaceDE w:val="0"/>
        <w:autoSpaceDN w:val="0"/>
        <w:adjustRightInd w:val="0"/>
        <w:spacing w:after="240" w:line="240" w:lineRule="auto"/>
        <w:rPr>
          <w:rFonts w:asciiTheme="majorHAnsi" w:hAnsiTheme="majorHAnsi"/>
          <w:sz w:val="22"/>
          <w:szCs w:val="22"/>
          <w:lang w:val="en-US"/>
        </w:rPr>
      </w:pP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lastRenderedPageBreak/>
              <w:t xml:space="preserve">Čiastková kompetencia 1: </w:t>
            </w:r>
            <w:r w:rsidRPr="00574693">
              <w:rPr>
                <w:lang w:val="en-US"/>
              </w:rPr>
              <w:t>Vysvetliť pojem riziko a pojem poistenie</w:t>
            </w:r>
          </w:p>
        </w:tc>
      </w:tr>
      <w:tr w:rsidR="001C3B19" w:rsidTr="001C3B19">
        <w:tc>
          <w:tcPr>
            <w:tcW w:w="9899" w:type="dxa"/>
          </w:tcPr>
          <w:p w:rsidR="001C3B19" w:rsidRPr="003A5661" w:rsidRDefault="001C3B19" w:rsidP="001C3B19">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Pr>
                <w:rFonts w:asciiTheme="majorHAnsi" w:hAnsiTheme="majorHAnsi" w:cs="Times"/>
                <w:szCs w:val="22"/>
                <w:lang w:val="en-US"/>
              </w:rPr>
              <w:tab/>
            </w:r>
            <w:r w:rsidRPr="003A5661">
              <w:rPr>
                <w:lang w:val="en-US"/>
              </w:rPr>
              <w:t>Žiak je schopný:</w:t>
            </w:r>
          </w:p>
          <w:p w:rsidR="001C3B19" w:rsidRPr="003A5661" w:rsidRDefault="001C3B19" w:rsidP="001C3B19">
            <w:pPr>
              <w:widowControl w:val="0"/>
              <w:autoSpaceDE w:val="0"/>
              <w:autoSpaceDN w:val="0"/>
              <w:adjustRightInd w:val="0"/>
              <w:spacing w:after="240"/>
              <w:rPr>
                <w:lang w:val="en-US"/>
              </w:rPr>
            </w:pPr>
            <w:r w:rsidRPr="003A5661">
              <w:rPr>
                <w:lang w:val="en-US"/>
              </w:rPr>
              <w:tab/>
              <w:t xml:space="preserve">Úroveň 2: </w:t>
            </w:r>
            <w:r w:rsidRPr="003A5661">
              <w:rPr>
                <w:lang w:val="en-US"/>
              </w:rPr>
              <w:tab/>
              <w:t xml:space="preserve">Opísať spôsoby, akými sa dajú znížiť rôzne druhy rizík alebo ako sa im dá úplne </w:t>
            </w:r>
            <w:r w:rsidRPr="003A5661">
              <w:rPr>
                <w:lang w:val="en-US"/>
              </w:rPr>
              <w:tab/>
            </w:r>
            <w:r w:rsidRPr="003A5661">
              <w:rPr>
                <w:lang w:val="en-US"/>
              </w:rPr>
              <w:tab/>
            </w:r>
            <w:r w:rsidRPr="003A5661">
              <w:rPr>
                <w:lang w:val="en-US"/>
              </w:rPr>
              <w:tab/>
            </w:r>
            <w:r w:rsidRPr="003A5661">
              <w:rPr>
                <w:lang w:val="en-US"/>
              </w:rPr>
              <w:tab/>
              <w:t xml:space="preserve">vyhnúť. Vysvetliť podstatu a význam poistenia. Uviesť základné druhy poistenia </w:t>
            </w:r>
            <w:r w:rsidRPr="003A5661">
              <w:rPr>
                <w:lang w:val="en-US"/>
              </w:rPr>
              <w:tab/>
            </w:r>
            <w:r w:rsidRPr="003A5661">
              <w:rPr>
                <w:lang w:val="en-US"/>
              </w:rPr>
              <w:tab/>
            </w:r>
            <w:r w:rsidRPr="003A5661">
              <w:rPr>
                <w:lang w:val="en-US"/>
              </w:rPr>
              <w:tab/>
            </w:r>
            <w:r w:rsidRPr="003A5661">
              <w:rPr>
                <w:lang w:val="en-US"/>
              </w:rPr>
              <w:tab/>
              <w:t>(životné a neživotné).</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3A5661">
              <w:rPr>
                <w:lang w:val="en-US"/>
              </w:rPr>
              <w:tab/>
              <w:t xml:space="preserve">Úroveň 3: </w:t>
            </w:r>
            <w:r w:rsidRPr="003A5661">
              <w:rPr>
                <w:lang w:val="en-US"/>
              </w:rPr>
              <w:tab/>
              <w:t xml:space="preserve">Popísať výber vhodného poistného produktu s ohľadom na vlastné potreby. </w:t>
            </w:r>
            <w:r w:rsidRPr="003A5661">
              <w:rPr>
                <w:lang w:val="en-US"/>
              </w:rPr>
              <w:tab/>
            </w:r>
            <w:r w:rsidRPr="003A5661">
              <w:rPr>
                <w:lang w:val="en-US"/>
              </w:rPr>
              <w:tab/>
            </w:r>
            <w:r w:rsidRPr="003A5661">
              <w:rPr>
                <w:lang w:val="en-US"/>
              </w:rPr>
              <w:tab/>
            </w:r>
            <w:r w:rsidRPr="003A5661">
              <w:rPr>
                <w:lang w:val="en-US"/>
              </w:rPr>
              <w:tab/>
              <w:t>Diskutovať o vzťahu medzi rizikom a poistením.</w:t>
            </w:r>
          </w:p>
        </w:tc>
      </w:tr>
      <w:tr w:rsidR="001C3B19" w:rsidTr="001C3B19">
        <w:tc>
          <w:tcPr>
            <w:tcW w:w="9899" w:type="dxa"/>
            <w:shd w:val="clear" w:color="auto" w:fill="D9D9D9" w:themeFill="background1" w:themeFillShade="D9"/>
          </w:tcPr>
          <w:p w:rsidR="001C3B19" w:rsidRPr="00574693"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2</w:t>
            </w:r>
            <w:r>
              <w:rPr>
                <w:lang w:val="en-US"/>
              </w:rPr>
              <w:t xml:space="preserve">: </w:t>
            </w:r>
            <w:r w:rsidRPr="00574693">
              <w:rPr>
                <w:lang w:val="en-US"/>
              </w:rPr>
              <w:t xml:space="preserve">Charakterizovať verejné poistenie a vysvetliť rozdiel medzi verejným </w:t>
            </w:r>
            <w:r w:rsidRPr="00574693">
              <w:rPr>
                <w:lang w:val="en-US"/>
              </w:rPr>
              <w:tab/>
            </w:r>
            <w:r w:rsidRPr="00574693">
              <w:rPr>
                <w:lang w:val="en-US"/>
              </w:rPr>
              <w:tab/>
            </w:r>
            <w:r w:rsidRPr="00574693">
              <w:rPr>
                <w:lang w:val="en-US"/>
              </w:rPr>
              <w:tab/>
            </w:r>
            <w:r w:rsidRPr="00574693">
              <w:rPr>
                <w:lang w:val="en-US"/>
              </w:rPr>
              <w:tab/>
            </w:r>
            <w:r w:rsidRPr="00574693">
              <w:rPr>
                <w:lang w:val="en-US"/>
              </w:rPr>
              <w:tab/>
              <w:t>a súkromným (komerčným) poistením</w:t>
            </w:r>
          </w:p>
        </w:tc>
      </w:tr>
      <w:tr w:rsidR="001C3B19" w:rsidTr="001C3B19">
        <w:tc>
          <w:tcPr>
            <w:tcW w:w="9899" w:type="dxa"/>
            <w:shd w:val="clear" w:color="auto" w:fill="FFFFFF" w:themeFill="background1"/>
          </w:tcPr>
          <w:p w:rsidR="001C3B19" w:rsidRPr="003A5661" w:rsidRDefault="001C3B19" w:rsidP="001C3B19">
            <w:pPr>
              <w:widowControl w:val="0"/>
              <w:autoSpaceDE w:val="0"/>
              <w:autoSpaceDN w:val="0"/>
              <w:adjustRightInd w:val="0"/>
              <w:spacing w:after="240" w:line="240" w:lineRule="auto"/>
              <w:rPr>
                <w:lang w:val="en-US"/>
              </w:rPr>
            </w:pPr>
            <w:r>
              <w:rPr>
                <w:rFonts w:asciiTheme="majorHAnsi" w:hAnsiTheme="majorHAnsi" w:cs="Times"/>
                <w:szCs w:val="22"/>
                <w:lang w:val="en-US"/>
              </w:rPr>
              <w:tab/>
            </w:r>
            <w:r w:rsidRPr="003A5661">
              <w:rPr>
                <w:lang w:val="en-US"/>
              </w:rPr>
              <w:t>Žiak je schopný:</w:t>
            </w:r>
          </w:p>
          <w:p w:rsidR="001C3B19" w:rsidRPr="003A5661" w:rsidRDefault="001C3B19" w:rsidP="001C3B19">
            <w:pPr>
              <w:widowControl w:val="0"/>
              <w:autoSpaceDE w:val="0"/>
              <w:autoSpaceDN w:val="0"/>
              <w:adjustRightInd w:val="0"/>
              <w:spacing w:after="240"/>
              <w:rPr>
                <w:lang w:val="en-US"/>
              </w:rPr>
            </w:pPr>
            <w:r w:rsidRPr="003A5661">
              <w:rPr>
                <w:lang w:val="en-US"/>
              </w:rPr>
              <w:tab/>
            </w:r>
            <w:r>
              <w:rPr>
                <w:lang w:val="en-US"/>
              </w:rPr>
              <w:t xml:space="preserve">Úroveň 2: </w:t>
            </w:r>
            <w:r w:rsidRPr="003A5661">
              <w:rPr>
                <w:lang w:val="en-US"/>
              </w:rPr>
              <w:t xml:space="preserve">Vysvetliť základný účel verejného poistenia. Charakterizovať zdravotné poistenie, </w:t>
            </w:r>
            <w:r w:rsidRPr="003A5661">
              <w:rPr>
                <w:lang w:val="en-US"/>
              </w:rPr>
              <w:tab/>
            </w:r>
            <w:r w:rsidRPr="003A5661">
              <w:rPr>
                <w:lang w:val="en-US"/>
              </w:rPr>
              <w:tab/>
            </w:r>
            <w:r w:rsidRPr="003A5661">
              <w:rPr>
                <w:lang w:val="en-US"/>
              </w:rPr>
              <w:tab/>
              <w:t xml:space="preserve">sociálne poistenie a v rámci neho predovšetkýmnemocenské poistenie, dôchodkové </w:t>
            </w:r>
            <w:r w:rsidRPr="003A5661">
              <w:rPr>
                <w:lang w:val="en-US"/>
              </w:rPr>
              <w:tab/>
            </w:r>
            <w:r w:rsidRPr="003A5661">
              <w:rPr>
                <w:lang w:val="en-US"/>
              </w:rPr>
              <w:tab/>
            </w:r>
            <w:r w:rsidRPr="003A5661">
              <w:rPr>
                <w:lang w:val="en-US"/>
              </w:rPr>
              <w:tab/>
              <w:t>poistenie, úrazové poistenie a poistenie v nezamestnanosti.</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3A5661">
              <w:rPr>
                <w:lang w:val="en-US"/>
              </w:rPr>
              <w:tab/>
              <w:t>Úroveň 3:</w:t>
            </w:r>
            <w:r>
              <w:rPr>
                <w:lang w:val="en-US"/>
              </w:rPr>
              <w:t xml:space="preserve"> </w:t>
            </w:r>
            <w:r w:rsidRPr="003A5661">
              <w:rPr>
                <w:lang w:val="en-US"/>
              </w:rPr>
              <w:tab/>
              <w:t xml:space="preserve">Demonštrovať na konkrétnom príklade, aké druhy verejného poistenia je potrebné </w:t>
            </w:r>
            <w:r w:rsidRPr="003A5661">
              <w:rPr>
                <w:lang w:val="en-US"/>
              </w:rPr>
              <w:tab/>
            </w:r>
            <w:r w:rsidRPr="003A5661">
              <w:rPr>
                <w:lang w:val="en-US"/>
              </w:rPr>
              <w:tab/>
            </w:r>
            <w:r w:rsidRPr="003A5661">
              <w:rPr>
                <w:lang w:val="en-US"/>
              </w:rPr>
              <w:tab/>
              <w:t xml:space="preserve">platiť pri brigádnickej činnosti študentov. Charakterizovať dôchodkové poistenie – 1. </w:t>
            </w:r>
            <w:r w:rsidRPr="003A5661">
              <w:rPr>
                <w:lang w:val="en-US"/>
              </w:rPr>
              <w:tab/>
            </w:r>
            <w:r w:rsidRPr="003A5661">
              <w:rPr>
                <w:lang w:val="en-US"/>
              </w:rPr>
              <w:tab/>
            </w:r>
            <w:r w:rsidRPr="003A5661">
              <w:rPr>
                <w:lang w:val="en-US"/>
              </w:rPr>
              <w:tab/>
              <w:t>pilier, 2. pilier a 3. pilier. Vedieť rozlíšiť verejné a komerčné poistenie.</w:t>
            </w:r>
          </w:p>
        </w:tc>
      </w:tr>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74693">
              <w:rPr>
                <w:lang w:val="en-US"/>
              </w:rPr>
              <w:t>Charakterizovať komerčné poistenie</w:t>
            </w:r>
          </w:p>
        </w:tc>
      </w:tr>
      <w:tr w:rsidR="001C3B19" w:rsidTr="001C3B19">
        <w:tc>
          <w:tcPr>
            <w:tcW w:w="9899" w:type="dxa"/>
            <w:shd w:val="clear" w:color="auto" w:fill="FFFFFF" w:themeFill="background1"/>
          </w:tcPr>
          <w:p w:rsidR="001C3B19" w:rsidRPr="003A5661" w:rsidRDefault="001C3B19" w:rsidP="001C3B19">
            <w:pPr>
              <w:widowControl w:val="0"/>
              <w:autoSpaceDE w:val="0"/>
              <w:autoSpaceDN w:val="0"/>
              <w:adjustRightInd w:val="0"/>
              <w:spacing w:after="240"/>
              <w:rPr>
                <w:lang w:val="en-US"/>
              </w:rPr>
            </w:pPr>
            <w:r w:rsidRPr="00574693">
              <w:rPr>
                <w:lang w:val="en-US"/>
              </w:rPr>
              <w:tab/>
            </w:r>
            <w:r w:rsidRPr="00574693">
              <w:rPr>
                <w:lang w:val="en-US"/>
              </w:rPr>
              <w:tab/>
            </w:r>
            <w:r w:rsidRPr="00574693">
              <w:rPr>
                <w:lang w:val="en-US"/>
              </w:rPr>
              <w:tab/>
            </w:r>
            <w:r>
              <w:rPr>
                <w:rFonts w:asciiTheme="majorHAnsi" w:hAnsiTheme="majorHAnsi" w:cs="Times"/>
                <w:szCs w:val="22"/>
                <w:lang w:val="en-US"/>
              </w:rPr>
              <w:tab/>
            </w:r>
            <w:r w:rsidRPr="003A5661">
              <w:rPr>
                <w:lang w:val="en-US"/>
              </w:rPr>
              <w:t>Žiak je schopný:</w:t>
            </w:r>
          </w:p>
          <w:p w:rsidR="001C3B19" w:rsidRPr="003A5661" w:rsidRDefault="001C3B19" w:rsidP="001C3B19">
            <w:pPr>
              <w:widowControl w:val="0"/>
              <w:autoSpaceDE w:val="0"/>
              <w:autoSpaceDN w:val="0"/>
              <w:adjustRightInd w:val="0"/>
              <w:spacing w:after="240"/>
              <w:rPr>
                <w:lang w:val="en-US"/>
              </w:rPr>
            </w:pPr>
            <w:r w:rsidRPr="003A5661">
              <w:rPr>
                <w:lang w:val="en-US"/>
              </w:rPr>
              <w:tab/>
            </w:r>
            <w:r>
              <w:rPr>
                <w:lang w:val="en-US"/>
              </w:rPr>
              <w:t xml:space="preserve">Úroveň 2: </w:t>
            </w:r>
            <w:r w:rsidRPr="003A5661">
              <w:rPr>
                <w:lang w:val="en-US"/>
              </w:rPr>
              <w:tab/>
              <w:t xml:space="preserve">Rozoznať hlavné typy poistenia motorových vozidiel. Vysvetliť rozdiel medzi </w:t>
            </w:r>
            <w:r w:rsidRPr="003A5661">
              <w:rPr>
                <w:lang w:val="en-US"/>
              </w:rPr>
              <w:tab/>
            </w:r>
            <w:r w:rsidRPr="003A5661">
              <w:rPr>
                <w:lang w:val="en-US"/>
              </w:rPr>
              <w:tab/>
            </w:r>
            <w:r w:rsidRPr="003A5661">
              <w:rPr>
                <w:lang w:val="en-US"/>
              </w:rPr>
              <w:tab/>
            </w:r>
            <w:r w:rsidRPr="003A5661">
              <w:rPr>
                <w:lang w:val="en-US"/>
              </w:rPr>
              <w:tab/>
              <w:t>poistením nehnuteľnosti (bytu, resp. domu) a poistením domácnosti (zariadenia).</w:t>
            </w:r>
          </w:p>
          <w:p w:rsidR="001C3B19" w:rsidRPr="003A5661" w:rsidRDefault="001C3B19" w:rsidP="001C3B19">
            <w:pPr>
              <w:widowControl w:val="0"/>
              <w:autoSpaceDE w:val="0"/>
              <w:autoSpaceDN w:val="0"/>
              <w:adjustRightInd w:val="0"/>
              <w:spacing w:after="240"/>
              <w:rPr>
                <w:rFonts w:asciiTheme="majorHAnsi" w:hAnsiTheme="majorHAnsi" w:cs="Times"/>
                <w:szCs w:val="22"/>
                <w:lang w:val="en-US"/>
              </w:rPr>
            </w:pPr>
            <w:r w:rsidRPr="003A5661">
              <w:rPr>
                <w:lang w:val="en-US"/>
              </w:rPr>
              <w:tab/>
            </w:r>
            <w:r>
              <w:rPr>
                <w:lang w:val="en-US"/>
              </w:rPr>
              <w:t xml:space="preserve">Úroveň 3: </w:t>
            </w:r>
            <w:r w:rsidRPr="003A5661">
              <w:rPr>
                <w:lang w:val="en-US"/>
              </w:rPr>
              <w:t xml:space="preserve">Uviesť druhy poistenia, ktoré sa môžu vzťahovať na náhodné poškodenie majetku </w:t>
            </w:r>
            <w:r w:rsidRPr="003A5661">
              <w:rPr>
                <w:lang w:val="en-US"/>
              </w:rPr>
              <w:tab/>
            </w:r>
            <w:r w:rsidRPr="003A5661">
              <w:rPr>
                <w:lang w:val="en-US"/>
              </w:rPr>
              <w:tab/>
            </w:r>
            <w:r w:rsidRPr="003A5661">
              <w:rPr>
                <w:lang w:val="en-US"/>
              </w:rPr>
              <w:tab/>
              <w:t xml:space="preserve">alebo zdravia inej osoby. Vysvetliť rozdiel medzi poistením vlastného majetku a </w:t>
            </w:r>
            <w:r w:rsidRPr="003A5661">
              <w:rPr>
                <w:lang w:val="en-US"/>
              </w:rPr>
              <w:tab/>
            </w:r>
            <w:r w:rsidRPr="003A5661">
              <w:rPr>
                <w:lang w:val="en-US"/>
              </w:rPr>
              <w:tab/>
            </w:r>
            <w:r w:rsidRPr="003A5661">
              <w:rPr>
                <w:lang w:val="en-US"/>
              </w:rPr>
              <w:tab/>
            </w:r>
            <w:r w:rsidRPr="003A5661">
              <w:rPr>
                <w:lang w:val="en-US"/>
              </w:rPr>
              <w:tab/>
              <w:t xml:space="preserve">poistením zodpovednosti súvisiacej s vlastníctvom majetku. Vysvetliť podstatu a </w:t>
            </w:r>
            <w:r w:rsidRPr="003A5661">
              <w:rPr>
                <w:lang w:val="en-US"/>
              </w:rPr>
              <w:tab/>
            </w:r>
            <w:r w:rsidRPr="003A5661">
              <w:rPr>
                <w:lang w:val="en-US"/>
              </w:rPr>
              <w:tab/>
            </w:r>
            <w:r w:rsidRPr="003A5661">
              <w:rPr>
                <w:lang w:val="en-US"/>
              </w:rPr>
              <w:tab/>
            </w:r>
            <w:r w:rsidRPr="003A5661">
              <w:rPr>
                <w:lang w:val="en-US"/>
              </w:rPr>
              <w:tab/>
              <w:t>význam životného poistenia.</w:t>
            </w:r>
          </w:p>
        </w:tc>
      </w:tr>
    </w:tbl>
    <w:p w:rsidR="001C3B19" w:rsidRPr="00D63139" w:rsidRDefault="001C3B19" w:rsidP="00504E4A"/>
    <w:p w:rsidR="0025126D" w:rsidRDefault="004711FC" w:rsidP="008F37A2">
      <w:pPr>
        <w:pStyle w:val="Nadpis2"/>
      </w:pPr>
      <w:bookmarkStart w:id="22" w:name="_Toc502677013"/>
      <w:r w:rsidRPr="00D63139">
        <w:t>G) Učebný plán</w:t>
      </w:r>
      <w:bookmarkEnd w:id="22"/>
    </w:p>
    <w:p w:rsidR="00600F10" w:rsidRPr="00600F10" w:rsidRDefault="00600F10" w:rsidP="00600F10"/>
    <w:tbl>
      <w:tblPr>
        <w:tblStyle w:val="Mriekatabuky"/>
        <w:tblW w:w="10773" w:type="dxa"/>
        <w:tblLayout w:type="fixed"/>
        <w:tblLook w:val="04A0" w:firstRow="1" w:lastRow="0" w:firstColumn="1" w:lastColumn="0" w:noHBand="0" w:noVBand="1"/>
      </w:tblPr>
      <w:tblGrid>
        <w:gridCol w:w="1413"/>
        <w:gridCol w:w="1559"/>
        <w:gridCol w:w="567"/>
        <w:gridCol w:w="567"/>
        <w:gridCol w:w="709"/>
        <w:gridCol w:w="709"/>
        <w:gridCol w:w="708"/>
        <w:gridCol w:w="699"/>
        <w:gridCol w:w="650"/>
        <w:gridCol w:w="650"/>
        <w:gridCol w:w="651"/>
        <w:gridCol w:w="611"/>
        <w:gridCol w:w="708"/>
        <w:gridCol w:w="572"/>
      </w:tblGrid>
      <w:tr w:rsidR="00F054B4" w:rsidRPr="00D63139" w:rsidTr="00675F26">
        <w:tc>
          <w:tcPr>
            <w:tcW w:w="1413" w:type="dxa"/>
          </w:tcPr>
          <w:p w:rsidR="00E13444" w:rsidRPr="00D63139" w:rsidRDefault="00E13444" w:rsidP="00F054B4">
            <w:pPr>
              <w:jc w:val="left"/>
              <w:rPr>
                <w:sz w:val="16"/>
                <w:szCs w:val="16"/>
              </w:rPr>
            </w:pPr>
            <w:r w:rsidRPr="00D63139">
              <w:rPr>
                <w:sz w:val="16"/>
                <w:szCs w:val="16"/>
              </w:rPr>
              <w:t>Vzdelávacia oblasť</w:t>
            </w:r>
          </w:p>
        </w:tc>
        <w:tc>
          <w:tcPr>
            <w:tcW w:w="1559" w:type="dxa"/>
          </w:tcPr>
          <w:p w:rsidR="00E13444" w:rsidRPr="00D63139" w:rsidRDefault="00E13444" w:rsidP="00F054B4">
            <w:pPr>
              <w:jc w:val="left"/>
              <w:rPr>
                <w:sz w:val="16"/>
                <w:szCs w:val="16"/>
              </w:rPr>
            </w:pPr>
            <w:r w:rsidRPr="00D63139">
              <w:rPr>
                <w:sz w:val="16"/>
                <w:szCs w:val="16"/>
              </w:rPr>
              <w:t>Vyučovací predmet</w:t>
            </w:r>
          </w:p>
        </w:tc>
        <w:tc>
          <w:tcPr>
            <w:tcW w:w="567" w:type="dxa"/>
          </w:tcPr>
          <w:p w:rsidR="00E13444" w:rsidRPr="00D63139" w:rsidRDefault="00E13444" w:rsidP="00990BDA">
            <w:pPr>
              <w:rPr>
                <w:sz w:val="16"/>
                <w:szCs w:val="16"/>
              </w:rPr>
            </w:pPr>
            <w:r w:rsidRPr="00D63139">
              <w:rPr>
                <w:sz w:val="16"/>
                <w:szCs w:val="16"/>
              </w:rPr>
              <w:t>1.</w:t>
            </w:r>
          </w:p>
        </w:tc>
        <w:tc>
          <w:tcPr>
            <w:tcW w:w="567" w:type="dxa"/>
          </w:tcPr>
          <w:p w:rsidR="00E13444" w:rsidRPr="00D63139" w:rsidRDefault="00E13444" w:rsidP="00990BDA">
            <w:pPr>
              <w:rPr>
                <w:sz w:val="16"/>
                <w:szCs w:val="16"/>
              </w:rPr>
            </w:pPr>
            <w:r w:rsidRPr="00D63139">
              <w:rPr>
                <w:sz w:val="16"/>
                <w:szCs w:val="16"/>
              </w:rPr>
              <w:t>2.</w:t>
            </w:r>
          </w:p>
        </w:tc>
        <w:tc>
          <w:tcPr>
            <w:tcW w:w="709" w:type="dxa"/>
          </w:tcPr>
          <w:p w:rsidR="00E13444" w:rsidRPr="00D63139" w:rsidRDefault="00382602" w:rsidP="00990BDA">
            <w:pPr>
              <w:rPr>
                <w:sz w:val="16"/>
                <w:szCs w:val="16"/>
              </w:rPr>
            </w:pPr>
            <w:r>
              <w:rPr>
                <w:sz w:val="16"/>
                <w:szCs w:val="16"/>
              </w:rPr>
              <w:t>3</w:t>
            </w:r>
            <w:r w:rsidR="003725AE">
              <w:rPr>
                <w:sz w:val="16"/>
                <w:szCs w:val="16"/>
              </w:rPr>
              <w:t>.</w:t>
            </w:r>
          </w:p>
        </w:tc>
        <w:tc>
          <w:tcPr>
            <w:tcW w:w="709" w:type="dxa"/>
          </w:tcPr>
          <w:p w:rsidR="00E13444" w:rsidRPr="00D63139" w:rsidRDefault="00E13444" w:rsidP="00990BDA">
            <w:pPr>
              <w:rPr>
                <w:sz w:val="16"/>
                <w:szCs w:val="16"/>
              </w:rPr>
            </w:pPr>
            <w:r w:rsidRPr="00D63139">
              <w:rPr>
                <w:sz w:val="16"/>
                <w:szCs w:val="16"/>
              </w:rPr>
              <w:t>4.</w:t>
            </w:r>
          </w:p>
        </w:tc>
        <w:tc>
          <w:tcPr>
            <w:tcW w:w="708" w:type="dxa"/>
            <w:shd w:val="clear" w:color="auto" w:fill="D9D9D9" w:themeFill="background1" w:themeFillShade="D9"/>
          </w:tcPr>
          <w:p w:rsidR="00E13444" w:rsidRPr="00D63139" w:rsidRDefault="00E13444" w:rsidP="00990BDA">
            <w:pPr>
              <w:rPr>
                <w:sz w:val="16"/>
                <w:szCs w:val="16"/>
              </w:rPr>
            </w:pPr>
            <w:r w:rsidRPr="00D63139">
              <w:rPr>
                <w:sz w:val="16"/>
                <w:szCs w:val="16"/>
              </w:rPr>
              <w:t>Súčet    1-4</w:t>
            </w:r>
          </w:p>
        </w:tc>
        <w:tc>
          <w:tcPr>
            <w:tcW w:w="699" w:type="dxa"/>
          </w:tcPr>
          <w:p w:rsidR="00E13444" w:rsidRPr="00D63139" w:rsidRDefault="00E13444" w:rsidP="00990BDA">
            <w:pPr>
              <w:rPr>
                <w:sz w:val="16"/>
                <w:szCs w:val="16"/>
              </w:rPr>
            </w:pPr>
            <w:r w:rsidRPr="00D63139">
              <w:rPr>
                <w:sz w:val="16"/>
                <w:szCs w:val="16"/>
              </w:rPr>
              <w:t>5.</w:t>
            </w:r>
          </w:p>
        </w:tc>
        <w:tc>
          <w:tcPr>
            <w:tcW w:w="650" w:type="dxa"/>
          </w:tcPr>
          <w:p w:rsidR="00E13444" w:rsidRPr="00D63139" w:rsidRDefault="00E13444" w:rsidP="00990BDA">
            <w:pPr>
              <w:rPr>
                <w:sz w:val="16"/>
                <w:szCs w:val="16"/>
              </w:rPr>
            </w:pPr>
            <w:r w:rsidRPr="00D63139">
              <w:rPr>
                <w:sz w:val="16"/>
                <w:szCs w:val="16"/>
              </w:rPr>
              <w:t>6.</w:t>
            </w:r>
          </w:p>
        </w:tc>
        <w:tc>
          <w:tcPr>
            <w:tcW w:w="650" w:type="dxa"/>
          </w:tcPr>
          <w:p w:rsidR="00E13444" w:rsidRPr="00D63139" w:rsidRDefault="00E13444" w:rsidP="00990BDA">
            <w:pPr>
              <w:rPr>
                <w:sz w:val="16"/>
                <w:szCs w:val="16"/>
              </w:rPr>
            </w:pPr>
            <w:r w:rsidRPr="00D63139">
              <w:rPr>
                <w:sz w:val="16"/>
                <w:szCs w:val="16"/>
              </w:rPr>
              <w:t>7.</w:t>
            </w:r>
          </w:p>
        </w:tc>
        <w:tc>
          <w:tcPr>
            <w:tcW w:w="651" w:type="dxa"/>
          </w:tcPr>
          <w:p w:rsidR="00E13444" w:rsidRPr="00D63139" w:rsidRDefault="00E13444" w:rsidP="00990BDA">
            <w:pPr>
              <w:rPr>
                <w:sz w:val="16"/>
                <w:szCs w:val="16"/>
              </w:rPr>
            </w:pPr>
            <w:r w:rsidRPr="00D63139">
              <w:rPr>
                <w:sz w:val="16"/>
                <w:szCs w:val="16"/>
              </w:rPr>
              <w:t>8.</w:t>
            </w:r>
          </w:p>
        </w:tc>
        <w:tc>
          <w:tcPr>
            <w:tcW w:w="611" w:type="dxa"/>
            <w:shd w:val="clear" w:color="auto" w:fill="D9D9D9" w:themeFill="background1" w:themeFillShade="D9"/>
          </w:tcPr>
          <w:p w:rsidR="00E13444" w:rsidRPr="00D63139" w:rsidRDefault="00E13444" w:rsidP="00990BDA">
            <w:pPr>
              <w:rPr>
                <w:sz w:val="16"/>
                <w:szCs w:val="16"/>
              </w:rPr>
            </w:pPr>
            <w:r w:rsidRPr="00D63139">
              <w:rPr>
                <w:sz w:val="16"/>
                <w:szCs w:val="16"/>
              </w:rPr>
              <w:t>Súčet    5-8</w:t>
            </w:r>
          </w:p>
        </w:tc>
        <w:tc>
          <w:tcPr>
            <w:tcW w:w="708" w:type="dxa"/>
            <w:shd w:val="clear" w:color="auto" w:fill="D9D9D9" w:themeFill="background1" w:themeFillShade="D9"/>
          </w:tcPr>
          <w:p w:rsidR="00E13444" w:rsidRPr="00D63139" w:rsidRDefault="00E13444" w:rsidP="00990BDA">
            <w:pPr>
              <w:rPr>
                <w:sz w:val="16"/>
                <w:szCs w:val="16"/>
              </w:rPr>
            </w:pPr>
            <w:r w:rsidRPr="00D63139">
              <w:rPr>
                <w:sz w:val="16"/>
                <w:szCs w:val="16"/>
              </w:rPr>
              <w:t>ŠkVP</w:t>
            </w:r>
          </w:p>
        </w:tc>
        <w:tc>
          <w:tcPr>
            <w:tcW w:w="572" w:type="dxa"/>
            <w:shd w:val="clear" w:color="auto" w:fill="D9D9D9" w:themeFill="background1" w:themeFillShade="D9"/>
          </w:tcPr>
          <w:p w:rsidR="00E13444" w:rsidRPr="00D63139" w:rsidRDefault="00E13444" w:rsidP="00990BDA">
            <w:pPr>
              <w:rPr>
                <w:sz w:val="16"/>
                <w:szCs w:val="16"/>
              </w:rPr>
            </w:pPr>
            <w:r w:rsidRPr="00D63139">
              <w:rPr>
                <w:sz w:val="16"/>
                <w:szCs w:val="16"/>
              </w:rPr>
              <w:t>ŠVP</w:t>
            </w:r>
          </w:p>
        </w:tc>
      </w:tr>
      <w:tr w:rsidR="008A29F3" w:rsidRPr="00D63139" w:rsidTr="00675F26">
        <w:tc>
          <w:tcPr>
            <w:tcW w:w="1413" w:type="dxa"/>
            <w:vMerge w:val="restart"/>
          </w:tcPr>
          <w:p w:rsidR="008A29F3" w:rsidRPr="00D63139" w:rsidRDefault="008A29F3" w:rsidP="00F054B4">
            <w:pPr>
              <w:jc w:val="left"/>
              <w:rPr>
                <w:sz w:val="16"/>
                <w:szCs w:val="16"/>
              </w:rPr>
            </w:pPr>
            <w:r w:rsidRPr="00D63139">
              <w:rPr>
                <w:sz w:val="16"/>
                <w:szCs w:val="16"/>
              </w:rPr>
              <w:t>Jazyk a komunikácia</w:t>
            </w:r>
          </w:p>
        </w:tc>
        <w:tc>
          <w:tcPr>
            <w:tcW w:w="1559" w:type="dxa"/>
          </w:tcPr>
          <w:p w:rsidR="008A29F3" w:rsidRPr="00D63139" w:rsidRDefault="008A29F3" w:rsidP="00F054B4">
            <w:pPr>
              <w:jc w:val="left"/>
              <w:rPr>
                <w:sz w:val="16"/>
                <w:szCs w:val="16"/>
              </w:rPr>
            </w:pPr>
            <w:r w:rsidRPr="00D63139">
              <w:rPr>
                <w:sz w:val="16"/>
                <w:szCs w:val="16"/>
              </w:rPr>
              <w:t>Slovenský jazyk a literatúra</w:t>
            </w:r>
          </w:p>
        </w:tc>
        <w:tc>
          <w:tcPr>
            <w:tcW w:w="567" w:type="dxa"/>
          </w:tcPr>
          <w:p w:rsidR="008A29F3" w:rsidRPr="00D63139" w:rsidRDefault="008A29F3" w:rsidP="00990BDA">
            <w:pPr>
              <w:rPr>
                <w:sz w:val="16"/>
                <w:szCs w:val="16"/>
              </w:rPr>
            </w:pPr>
            <w:r w:rsidRPr="00D63139">
              <w:rPr>
                <w:sz w:val="16"/>
                <w:szCs w:val="16"/>
              </w:rPr>
              <w:t>4</w:t>
            </w:r>
          </w:p>
        </w:tc>
        <w:tc>
          <w:tcPr>
            <w:tcW w:w="567" w:type="dxa"/>
          </w:tcPr>
          <w:p w:rsidR="008A29F3" w:rsidRPr="00D63139" w:rsidRDefault="008A29F3" w:rsidP="00990BDA">
            <w:pPr>
              <w:rPr>
                <w:sz w:val="16"/>
                <w:szCs w:val="16"/>
              </w:rPr>
            </w:pPr>
            <w:r w:rsidRPr="00D63139">
              <w:rPr>
                <w:sz w:val="16"/>
                <w:szCs w:val="16"/>
              </w:rPr>
              <w:t>5</w:t>
            </w:r>
          </w:p>
        </w:tc>
        <w:tc>
          <w:tcPr>
            <w:tcW w:w="709" w:type="dxa"/>
          </w:tcPr>
          <w:p w:rsidR="008A29F3" w:rsidRPr="00D63139" w:rsidRDefault="008A29F3" w:rsidP="00990BDA">
            <w:pPr>
              <w:rPr>
                <w:sz w:val="16"/>
                <w:szCs w:val="16"/>
              </w:rPr>
            </w:pPr>
            <w:r w:rsidRPr="00D63139">
              <w:rPr>
                <w:sz w:val="16"/>
                <w:szCs w:val="16"/>
              </w:rPr>
              <w:t>5</w:t>
            </w:r>
          </w:p>
        </w:tc>
        <w:tc>
          <w:tcPr>
            <w:tcW w:w="709" w:type="dxa"/>
          </w:tcPr>
          <w:p w:rsidR="008A29F3" w:rsidRPr="00D63139" w:rsidRDefault="008A29F3" w:rsidP="00990BDA">
            <w:pPr>
              <w:rPr>
                <w:sz w:val="16"/>
                <w:szCs w:val="16"/>
              </w:rPr>
            </w:pPr>
            <w:r w:rsidRPr="00D63139">
              <w:rPr>
                <w:sz w:val="16"/>
                <w:szCs w:val="16"/>
              </w:rPr>
              <w:t>5</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19</w:t>
            </w:r>
          </w:p>
        </w:tc>
        <w:tc>
          <w:tcPr>
            <w:tcW w:w="699" w:type="dxa"/>
          </w:tcPr>
          <w:p w:rsidR="008A29F3" w:rsidRPr="00D63139" w:rsidRDefault="008A29F3" w:rsidP="00990BDA">
            <w:pPr>
              <w:rPr>
                <w:sz w:val="16"/>
                <w:szCs w:val="16"/>
              </w:rPr>
            </w:pPr>
            <w:r w:rsidRPr="00D63139">
              <w:rPr>
                <w:sz w:val="16"/>
                <w:szCs w:val="16"/>
              </w:rPr>
              <w:t>3</w:t>
            </w:r>
          </w:p>
        </w:tc>
        <w:tc>
          <w:tcPr>
            <w:tcW w:w="650" w:type="dxa"/>
          </w:tcPr>
          <w:p w:rsidR="008A29F3" w:rsidRPr="00D63139" w:rsidRDefault="008A29F3" w:rsidP="00990BDA">
            <w:pPr>
              <w:rPr>
                <w:sz w:val="16"/>
                <w:szCs w:val="16"/>
              </w:rPr>
            </w:pPr>
            <w:r w:rsidRPr="00D63139">
              <w:rPr>
                <w:sz w:val="16"/>
                <w:szCs w:val="16"/>
              </w:rPr>
              <w:t>3</w:t>
            </w:r>
          </w:p>
        </w:tc>
        <w:tc>
          <w:tcPr>
            <w:tcW w:w="650" w:type="dxa"/>
          </w:tcPr>
          <w:p w:rsidR="008A29F3" w:rsidRPr="00D63139" w:rsidRDefault="008A29F3" w:rsidP="00990BDA">
            <w:pPr>
              <w:rPr>
                <w:sz w:val="16"/>
                <w:szCs w:val="16"/>
              </w:rPr>
            </w:pPr>
            <w:r w:rsidRPr="00D63139">
              <w:rPr>
                <w:sz w:val="16"/>
                <w:szCs w:val="16"/>
              </w:rPr>
              <w:t>3</w:t>
            </w:r>
          </w:p>
        </w:tc>
        <w:tc>
          <w:tcPr>
            <w:tcW w:w="651" w:type="dxa"/>
          </w:tcPr>
          <w:p w:rsidR="008A29F3" w:rsidRPr="00D63139" w:rsidRDefault="008A29F3" w:rsidP="00990BDA">
            <w:pPr>
              <w:rPr>
                <w:sz w:val="16"/>
                <w:szCs w:val="16"/>
              </w:rPr>
            </w:pPr>
            <w:r w:rsidRPr="00D63139">
              <w:rPr>
                <w:sz w:val="16"/>
                <w:szCs w:val="16"/>
              </w:rPr>
              <w:t>4</w:t>
            </w:r>
          </w:p>
        </w:tc>
        <w:tc>
          <w:tcPr>
            <w:tcW w:w="611" w:type="dxa"/>
            <w:shd w:val="clear" w:color="auto" w:fill="D9D9D9" w:themeFill="background1" w:themeFillShade="D9"/>
          </w:tcPr>
          <w:p w:rsidR="008A29F3" w:rsidRPr="00D63139" w:rsidRDefault="008A29F3" w:rsidP="00990BDA">
            <w:pPr>
              <w:rPr>
                <w:sz w:val="16"/>
                <w:szCs w:val="16"/>
              </w:rPr>
            </w:pPr>
            <w:r w:rsidRPr="00D63139">
              <w:rPr>
                <w:sz w:val="16"/>
                <w:szCs w:val="16"/>
              </w:rPr>
              <w:t>13</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32 (+1)</w:t>
            </w:r>
          </w:p>
        </w:tc>
        <w:tc>
          <w:tcPr>
            <w:tcW w:w="572" w:type="dxa"/>
            <w:shd w:val="clear" w:color="auto" w:fill="D9D9D9" w:themeFill="background1" w:themeFillShade="D9"/>
          </w:tcPr>
          <w:p w:rsidR="008A29F3" w:rsidRPr="00D63139" w:rsidRDefault="008A29F3" w:rsidP="00990BDA">
            <w:pPr>
              <w:rPr>
                <w:sz w:val="16"/>
                <w:szCs w:val="16"/>
              </w:rPr>
            </w:pPr>
            <w:r w:rsidRPr="00D63139">
              <w:rPr>
                <w:sz w:val="16"/>
                <w:szCs w:val="16"/>
              </w:rPr>
              <w:t>31</w:t>
            </w:r>
          </w:p>
        </w:tc>
      </w:tr>
      <w:tr w:rsidR="008A29F3" w:rsidRPr="00D63139" w:rsidTr="00675F26">
        <w:tc>
          <w:tcPr>
            <w:tcW w:w="1413" w:type="dxa"/>
            <w:vMerge/>
          </w:tcPr>
          <w:p w:rsidR="008A29F3" w:rsidRPr="00D63139" w:rsidRDefault="008A29F3" w:rsidP="00F054B4">
            <w:pPr>
              <w:jc w:val="left"/>
              <w:rPr>
                <w:sz w:val="16"/>
                <w:szCs w:val="16"/>
              </w:rPr>
            </w:pPr>
          </w:p>
        </w:tc>
        <w:tc>
          <w:tcPr>
            <w:tcW w:w="1559" w:type="dxa"/>
          </w:tcPr>
          <w:p w:rsidR="008A29F3" w:rsidRPr="00382602" w:rsidRDefault="008A29F3" w:rsidP="005710A2">
            <w:pPr>
              <w:jc w:val="left"/>
              <w:rPr>
                <w:sz w:val="16"/>
                <w:szCs w:val="16"/>
                <w:vertAlign w:val="superscript"/>
              </w:rPr>
            </w:pPr>
            <w:r>
              <w:rPr>
                <w:sz w:val="16"/>
                <w:szCs w:val="16"/>
              </w:rPr>
              <w:t>Anglický jazyk</w:t>
            </w:r>
            <w:r w:rsidR="005710A2">
              <w:rPr>
                <w:sz w:val="16"/>
                <w:szCs w:val="16"/>
                <w:vertAlign w:val="superscript"/>
              </w:rPr>
              <w:t>5,</w:t>
            </w:r>
            <w:r w:rsidR="00382602">
              <w:rPr>
                <w:sz w:val="16"/>
                <w:szCs w:val="16"/>
                <w:vertAlign w:val="superscript"/>
              </w:rPr>
              <w:t>6</w:t>
            </w:r>
          </w:p>
        </w:tc>
        <w:tc>
          <w:tcPr>
            <w:tcW w:w="567" w:type="dxa"/>
          </w:tcPr>
          <w:p w:rsidR="008A29F3" w:rsidRPr="00D63139" w:rsidRDefault="008A29F3" w:rsidP="008A29F3">
            <w:pPr>
              <w:rPr>
                <w:sz w:val="16"/>
                <w:szCs w:val="16"/>
              </w:rPr>
            </w:pPr>
            <w:r>
              <w:rPr>
                <w:sz w:val="16"/>
                <w:szCs w:val="16"/>
              </w:rPr>
              <w:t>4</w:t>
            </w:r>
          </w:p>
        </w:tc>
        <w:tc>
          <w:tcPr>
            <w:tcW w:w="567" w:type="dxa"/>
          </w:tcPr>
          <w:p w:rsidR="008A29F3" w:rsidRPr="00D63139" w:rsidRDefault="008A29F3" w:rsidP="008A29F3">
            <w:pPr>
              <w:rPr>
                <w:sz w:val="16"/>
                <w:szCs w:val="16"/>
              </w:rPr>
            </w:pPr>
            <w:r w:rsidRPr="00D63139">
              <w:rPr>
                <w:sz w:val="16"/>
                <w:szCs w:val="16"/>
              </w:rPr>
              <w:t>4</w:t>
            </w:r>
          </w:p>
        </w:tc>
        <w:tc>
          <w:tcPr>
            <w:tcW w:w="709" w:type="dxa"/>
          </w:tcPr>
          <w:p w:rsidR="008A29F3" w:rsidRPr="00D63139" w:rsidRDefault="008A29F3" w:rsidP="008A29F3">
            <w:pPr>
              <w:rPr>
                <w:sz w:val="16"/>
                <w:szCs w:val="16"/>
              </w:rPr>
            </w:pPr>
            <w:r w:rsidRPr="00D63139">
              <w:rPr>
                <w:sz w:val="16"/>
                <w:szCs w:val="16"/>
              </w:rPr>
              <w:t>4</w:t>
            </w:r>
          </w:p>
        </w:tc>
        <w:tc>
          <w:tcPr>
            <w:tcW w:w="709" w:type="dxa"/>
          </w:tcPr>
          <w:p w:rsidR="008A29F3" w:rsidRPr="00D63139" w:rsidRDefault="008A29F3" w:rsidP="008A29F3">
            <w:pPr>
              <w:rPr>
                <w:sz w:val="16"/>
                <w:szCs w:val="16"/>
              </w:rPr>
            </w:pPr>
            <w:r>
              <w:rPr>
                <w:sz w:val="16"/>
                <w:szCs w:val="16"/>
              </w:rPr>
              <w:t>4</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16</w:t>
            </w:r>
          </w:p>
        </w:tc>
        <w:tc>
          <w:tcPr>
            <w:tcW w:w="699" w:type="dxa"/>
          </w:tcPr>
          <w:p w:rsidR="008A29F3" w:rsidRPr="00D63139" w:rsidRDefault="008A29F3" w:rsidP="008A29F3">
            <w:pPr>
              <w:rPr>
                <w:sz w:val="16"/>
                <w:szCs w:val="16"/>
              </w:rPr>
            </w:pPr>
            <w:r w:rsidRPr="00D63139">
              <w:rPr>
                <w:sz w:val="16"/>
                <w:szCs w:val="16"/>
              </w:rPr>
              <w:t xml:space="preserve">4 </w:t>
            </w:r>
          </w:p>
        </w:tc>
        <w:tc>
          <w:tcPr>
            <w:tcW w:w="650" w:type="dxa"/>
          </w:tcPr>
          <w:p w:rsidR="008A29F3" w:rsidRPr="00D63139" w:rsidRDefault="008A29F3" w:rsidP="008A29F3">
            <w:pPr>
              <w:rPr>
                <w:sz w:val="16"/>
                <w:szCs w:val="16"/>
              </w:rPr>
            </w:pPr>
            <w:r w:rsidRPr="00D63139">
              <w:rPr>
                <w:sz w:val="16"/>
                <w:szCs w:val="16"/>
              </w:rPr>
              <w:t xml:space="preserve">4 </w:t>
            </w:r>
          </w:p>
        </w:tc>
        <w:tc>
          <w:tcPr>
            <w:tcW w:w="650" w:type="dxa"/>
          </w:tcPr>
          <w:p w:rsidR="008A29F3" w:rsidRPr="00D63139" w:rsidRDefault="008A29F3" w:rsidP="008A29F3">
            <w:pPr>
              <w:rPr>
                <w:sz w:val="16"/>
                <w:szCs w:val="16"/>
              </w:rPr>
            </w:pPr>
            <w:r w:rsidRPr="00D63139">
              <w:rPr>
                <w:sz w:val="16"/>
                <w:szCs w:val="16"/>
              </w:rPr>
              <w:t xml:space="preserve">4 </w:t>
            </w:r>
          </w:p>
        </w:tc>
        <w:tc>
          <w:tcPr>
            <w:tcW w:w="651" w:type="dxa"/>
          </w:tcPr>
          <w:p w:rsidR="008A29F3" w:rsidRPr="00D63139" w:rsidRDefault="008A29F3" w:rsidP="008A29F3">
            <w:pPr>
              <w:rPr>
                <w:sz w:val="16"/>
                <w:szCs w:val="16"/>
              </w:rPr>
            </w:pPr>
            <w:r w:rsidRPr="00D63139">
              <w:rPr>
                <w:sz w:val="16"/>
                <w:szCs w:val="16"/>
              </w:rPr>
              <w:t xml:space="preserve">4 </w:t>
            </w:r>
          </w:p>
        </w:tc>
        <w:tc>
          <w:tcPr>
            <w:tcW w:w="611" w:type="dxa"/>
            <w:shd w:val="clear" w:color="auto" w:fill="D9D9D9" w:themeFill="background1" w:themeFillShade="D9"/>
          </w:tcPr>
          <w:p w:rsidR="008A29F3" w:rsidRPr="00D63139" w:rsidRDefault="008A29F3" w:rsidP="00990BDA">
            <w:pPr>
              <w:rPr>
                <w:sz w:val="16"/>
                <w:szCs w:val="16"/>
              </w:rPr>
            </w:pPr>
            <w:r w:rsidRPr="00D63139">
              <w:rPr>
                <w:sz w:val="16"/>
                <w:szCs w:val="16"/>
              </w:rPr>
              <w:t>16</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32 (+2)</w:t>
            </w:r>
          </w:p>
        </w:tc>
        <w:tc>
          <w:tcPr>
            <w:tcW w:w="572" w:type="dxa"/>
            <w:shd w:val="clear" w:color="auto" w:fill="D9D9D9" w:themeFill="background1" w:themeFillShade="D9"/>
          </w:tcPr>
          <w:p w:rsidR="008A29F3" w:rsidRPr="00D63139" w:rsidRDefault="008A29F3" w:rsidP="00990BDA">
            <w:pPr>
              <w:rPr>
                <w:sz w:val="16"/>
                <w:szCs w:val="16"/>
              </w:rPr>
            </w:pPr>
            <w:r w:rsidRPr="00D63139">
              <w:rPr>
                <w:sz w:val="16"/>
                <w:szCs w:val="16"/>
              </w:rPr>
              <w:t>30</w:t>
            </w:r>
          </w:p>
        </w:tc>
      </w:tr>
      <w:tr w:rsidR="008A29F3" w:rsidRPr="00D63139" w:rsidTr="00675F26">
        <w:tc>
          <w:tcPr>
            <w:tcW w:w="1413" w:type="dxa"/>
            <w:vMerge/>
          </w:tcPr>
          <w:p w:rsidR="008A29F3" w:rsidRPr="00D63139" w:rsidRDefault="008A29F3" w:rsidP="00F054B4">
            <w:pPr>
              <w:jc w:val="left"/>
              <w:rPr>
                <w:sz w:val="16"/>
                <w:szCs w:val="16"/>
              </w:rPr>
            </w:pPr>
          </w:p>
        </w:tc>
        <w:tc>
          <w:tcPr>
            <w:tcW w:w="1559" w:type="dxa"/>
          </w:tcPr>
          <w:p w:rsidR="008A29F3" w:rsidRPr="00382602" w:rsidRDefault="008A29F3" w:rsidP="005710A2">
            <w:pPr>
              <w:jc w:val="left"/>
              <w:rPr>
                <w:sz w:val="16"/>
                <w:szCs w:val="16"/>
                <w:vertAlign w:val="superscript"/>
              </w:rPr>
            </w:pPr>
            <w:r w:rsidRPr="00D63139">
              <w:rPr>
                <w:sz w:val="16"/>
                <w:szCs w:val="16"/>
              </w:rPr>
              <w:t>Druhý cudzí jazyk</w:t>
            </w:r>
            <w:r w:rsidR="005710A2">
              <w:rPr>
                <w:sz w:val="16"/>
                <w:szCs w:val="16"/>
                <w:vertAlign w:val="superscript"/>
              </w:rPr>
              <w:t xml:space="preserve">5, </w:t>
            </w:r>
            <w:r w:rsidR="00382602">
              <w:rPr>
                <w:sz w:val="16"/>
                <w:szCs w:val="16"/>
                <w:vertAlign w:val="superscript"/>
              </w:rPr>
              <w:t>6</w:t>
            </w:r>
          </w:p>
        </w:tc>
        <w:tc>
          <w:tcPr>
            <w:tcW w:w="567" w:type="dxa"/>
          </w:tcPr>
          <w:p w:rsidR="008A29F3" w:rsidRPr="00D63139" w:rsidRDefault="008A29F3" w:rsidP="008A29F3">
            <w:pPr>
              <w:rPr>
                <w:sz w:val="16"/>
                <w:szCs w:val="16"/>
              </w:rPr>
            </w:pPr>
            <w:r w:rsidRPr="00D63139">
              <w:rPr>
                <w:sz w:val="16"/>
                <w:szCs w:val="16"/>
              </w:rPr>
              <w:t>4</w:t>
            </w:r>
          </w:p>
        </w:tc>
        <w:tc>
          <w:tcPr>
            <w:tcW w:w="567" w:type="dxa"/>
          </w:tcPr>
          <w:p w:rsidR="008A29F3" w:rsidRPr="00D63139" w:rsidRDefault="008A29F3" w:rsidP="008A29F3">
            <w:pPr>
              <w:rPr>
                <w:sz w:val="16"/>
                <w:szCs w:val="16"/>
              </w:rPr>
            </w:pPr>
            <w:r w:rsidRPr="00D63139">
              <w:rPr>
                <w:sz w:val="16"/>
                <w:szCs w:val="16"/>
              </w:rPr>
              <w:t>4</w:t>
            </w:r>
          </w:p>
        </w:tc>
        <w:tc>
          <w:tcPr>
            <w:tcW w:w="709" w:type="dxa"/>
          </w:tcPr>
          <w:p w:rsidR="008A29F3" w:rsidRPr="00D63139" w:rsidRDefault="008A29F3" w:rsidP="008A29F3">
            <w:pPr>
              <w:rPr>
                <w:sz w:val="16"/>
                <w:szCs w:val="16"/>
              </w:rPr>
            </w:pPr>
            <w:r w:rsidRPr="00D63139">
              <w:rPr>
                <w:sz w:val="16"/>
                <w:szCs w:val="16"/>
              </w:rPr>
              <w:t>4</w:t>
            </w:r>
          </w:p>
        </w:tc>
        <w:tc>
          <w:tcPr>
            <w:tcW w:w="709" w:type="dxa"/>
            <w:shd w:val="clear" w:color="auto" w:fill="auto"/>
          </w:tcPr>
          <w:p w:rsidR="008A29F3" w:rsidRPr="00D63139" w:rsidRDefault="008A29F3" w:rsidP="008A29F3">
            <w:pPr>
              <w:rPr>
                <w:sz w:val="16"/>
                <w:szCs w:val="16"/>
              </w:rPr>
            </w:pPr>
            <w:r w:rsidRPr="00D63139">
              <w:rPr>
                <w:sz w:val="16"/>
                <w:szCs w:val="16"/>
              </w:rPr>
              <w:t>3</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15</w:t>
            </w:r>
          </w:p>
        </w:tc>
        <w:tc>
          <w:tcPr>
            <w:tcW w:w="699" w:type="dxa"/>
          </w:tcPr>
          <w:p w:rsidR="008A29F3" w:rsidRPr="00D63139" w:rsidRDefault="008A29F3" w:rsidP="008A29F3">
            <w:pPr>
              <w:rPr>
                <w:sz w:val="16"/>
                <w:szCs w:val="16"/>
              </w:rPr>
            </w:pPr>
            <w:r w:rsidRPr="00D63139">
              <w:rPr>
                <w:sz w:val="16"/>
                <w:szCs w:val="16"/>
              </w:rPr>
              <w:t xml:space="preserve">4 </w:t>
            </w:r>
          </w:p>
        </w:tc>
        <w:tc>
          <w:tcPr>
            <w:tcW w:w="650" w:type="dxa"/>
            <w:shd w:val="clear" w:color="auto" w:fill="auto"/>
          </w:tcPr>
          <w:p w:rsidR="008A29F3" w:rsidRPr="00D63139" w:rsidRDefault="008A29F3" w:rsidP="008A29F3">
            <w:pPr>
              <w:rPr>
                <w:sz w:val="16"/>
                <w:szCs w:val="16"/>
              </w:rPr>
            </w:pPr>
            <w:r w:rsidRPr="00D63139">
              <w:rPr>
                <w:sz w:val="16"/>
                <w:szCs w:val="16"/>
              </w:rPr>
              <w:t xml:space="preserve">3 </w:t>
            </w:r>
          </w:p>
        </w:tc>
        <w:tc>
          <w:tcPr>
            <w:tcW w:w="650" w:type="dxa"/>
            <w:shd w:val="clear" w:color="auto" w:fill="auto"/>
          </w:tcPr>
          <w:p w:rsidR="008A29F3" w:rsidRPr="00D63139" w:rsidRDefault="008A29F3" w:rsidP="008A29F3">
            <w:pPr>
              <w:rPr>
                <w:sz w:val="16"/>
                <w:szCs w:val="16"/>
              </w:rPr>
            </w:pPr>
            <w:r w:rsidRPr="00D63139">
              <w:rPr>
                <w:sz w:val="16"/>
                <w:szCs w:val="16"/>
              </w:rPr>
              <w:t xml:space="preserve">4 </w:t>
            </w:r>
          </w:p>
        </w:tc>
        <w:tc>
          <w:tcPr>
            <w:tcW w:w="651" w:type="dxa"/>
          </w:tcPr>
          <w:p w:rsidR="008A29F3" w:rsidRPr="00D63139" w:rsidRDefault="008A29F3" w:rsidP="008A29F3">
            <w:pPr>
              <w:rPr>
                <w:sz w:val="16"/>
                <w:szCs w:val="16"/>
              </w:rPr>
            </w:pPr>
            <w:r w:rsidRPr="00D63139">
              <w:rPr>
                <w:sz w:val="16"/>
                <w:szCs w:val="16"/>
              </w:rPr>
              <w:t xml:space="preserve">3 </w:t>
            </w:r>
          </w:p>
        </w:tc>
        <w:tc>
          <w:tcPr>
            <w:tcW w:w="611" w:type="dxa"/>
            <w:shd w:val="clear" w:color="auto" w:fill="D9D9D9" w:themeFill="background1" w:themeFillShade="D9"/>
          </w:tcPr>
          <w:p w:rsidR="008A29F3" w:rsidRPr="00D63139" w:rsidRDefault="008A29F3" w:rsidP="00990BDA">
            <w:pPr>
              <w:rPr>
                <w:sz w:val="16"/>
                <w:szCs w:val="16"/>
              </w:rPr>
            </w:pPr>
            <w:r w:rsidRPr="00D63139">
              <w:rPr>
                <w:sz w:val="16"/>
                <w:szCs w:val="16"/>
              </w:rPr>
              <w:t>14</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29 (+9)</w:t>
            </w:r>
          </w:p>
        </w:tc>
        <w:tc>
          <w:tcPr>
            <w:tcW w:w="572" w:type="dxa"/>
            <w:shd w:val="clear" w:color="auto" w:fill="D9D9D9" w:themeFill="background1" w:themeFillShade="D9"/>
          </w:tcPr>
          <w:p w:rsidR="008A29F3" w:rsidRPr="00D63139" w:rsidRDefault="008A29F3" w:rsidP="00990BDA">
            <w:pPr>
              <w:rPr>
                <w:sz w:val="16"/>
                <w:szCs w:val="16"/>
              </w:rPr>
            </w:pPr>
            <w:r w:rsidRPr="00D63139">
              <w:rPr>
                <w:sz w:val="16"/>
                <w:szCs w:val="16"/>
              </w:rPr>
              <w:t>20</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DF1F6E" w:rsidRDefault="008A29F3" w:rsidP="00DF1F6E">
            <w:pPr>
              <w:rPr>
                <w:color w:val="538135" w:themeColor="accent6" w:themeShade="BF"/>
                <w:sz w:val="16"/>
                <w:szCs w:val="16"/>
                <w:vertAlign w:val="superscript"/>
              </w:rPr>
            </w:pPr>
            <w:r w:rsidRPr="008A29F3">
              <w:rPr>
                <w:color w:val="538135" w:themeColor="accent6" w:themeShade="BF"/>
                <w:sz w:val="16"/>
                <w:szCs w:val="16"/>
              </w:rPr>
              <w:t>Seminár zo slovenského jazyka a</w:t>
            </w:r>
            <w:r w:rsidR="00DF1F6E">
              <w:rPr>
                <w:color w:val="538135" w:themeColor="accent6" w:themeShade="BF"/>
                <w:sz w:val="16"/>
                <w:szCs w:val="16"/>
              </w:rPr>
              <w:t> </w:t>
            </w:r>
            <w:r w:rsidRPr="008A29F3">
              <w:rPr>
                <w:color w:val="538135" w:themeColor="accent6" w:themeShade="BF"/>
                <w:sz w:val="16"/>
                <w:szCs w:val="16"/>
              </w:rPr>
              <w:t>literatúry</w:t>
            </w:r>
            <w:r w:rsidR="00DF1F6E">
              <w:rPr>
                <w:color w:val="538135" w:themeColor="accent6" w:themeShade="BF"/>
                <w:sz w:val="16"/>
                <w:szCs w:val="16"/>
                <w:vertAlign w:val="superscript"/>
              </w:rPr>
              <w:t>8</w:t>
            </w:r>
            <w:r w:rsidR="006952F4">
              <w:rPr>
                <w:color w:val="538135" w:themeColor="accent6" w:themeShade="BF"/>
                <w:sz w:val="16"/>
                <w:szCs w:val="16"/>
                <w:vertAlign w:val="superscript"/>
              </w:rPr>
              <w:t>, 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DF1F6E" w:rsidRDefault="008A29F3" w:rsidP="00DF1F6E">
            <w:pPr>
              <w:rPr>
                <w:color w:val="538135" w:themeColor="accent6" w:themeShade="BF"/>
                <w:sz w:val="16"/>
                <w:szCs w:val="16"/>
                <w:vertAlign w:val="superscript"/>
              </w:rPr>
            </w:pPr>
            <w:r w:rsidRPr="008A29F3">
              <w:rPr>
                <w:color w:val="538135" w:themeColor="accent6" w:themeShade="BF"/>
                <w:sz w:val="16"/>
                <w:szCs w:val="16"/>
              </w:rPr>
              <w:t xml:space="preserve">Seminár </w:t>
            </w:r>
            <w:r w:rsidRPr="008A29F3">
              <w:rPr>
                <w:color w:val="538135" w:themeColor="accent6" w:themeShade="BF"/>
                <w:sz w:val="16"/>
                <w:szCs w:val="16"/>
              </w:rPr>
              <w:lastRenderedPageBreak/>
              <w:t>z anglického jazyka</w:t>
            </w:r>
            <w:r w:rsidR="00DF1F6E">
              <w:rPr>
                <w:color w:val="538135" w:themeColor="accent6" w:themeShade="BF"/>
                <w:sz w:val="16"/>
                <w:szCs w:val="16"/>
                <w:vertAlign w:val="superscript"/>
              </w:rPr>
              <w:t>8</w:t>
            </w:r>
            <w:r w:rsidR="006952F4">
              <w:rPr>
                <w:color w:val="538135" w:themeColor="accent6" w:themeShade="BF"/>
                <w:sz w:val="16"/>
                <w:szCs w:val="16"/>
                <w:vertAlign w:val="superscript"/>
              </w:rPr>
              <w:t>,9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lastRenderedPageBreak/>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382602" w:rsidRDefault="008A29F3" w:rsidP="00DF1F6E">
            <w:pPr>
              <w:rPr>
                <w:color w:val="538135" w:themeColor="accent6" w:themeShade="BF"/>
                <w:sz w:val="16"/>
                <w:szCs w:val="16"/>
                <w:vertAlign w:val="superscript"/>
              </w:rPr>
            </w:pPr>
            <w:r w:rsidRPr="008A29F3">
              <w:rPr>
                <w:color w:val="538135" w:themeColor="accent6" w:themeShade="BF"/>
                <w:sz w:val="16"/>
                <w:szCs w:val="16"/>
              </w:rPr>
              <w:t>Konverzácia v anglickom jazyku</w:t>
            </w:r>
            <w:r w:rsidR="00DF1F6E">
              <w:rPr>
                <w:color w:val="538135" w:themeColor="accent6" w:themeShade="BF"/>
                <w:sz w:val="16"/>
                <w:szCs w:val="16"/>
                <w:vertAlign w:val="superscript"/>
              </w:rPr>
              <w:t>8</w:t>
            </w:r>
            <w:r w:rsidR="006952F4">
              <w:rPr>
                <w:color w:val="538135" w:themeColor="accent6" w:themeShade="BF"/>
                <w:sz w:val="16"/>
                <w:szCs w:val="16"/>
                <w:vertAlign w:val="superscript"/>
              </w:rPr>
              <w:t>,9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382602" w:rsidRDefault="008A29F3" w:rsidP="008A29F3">
            <w:pPr>
              <w:rPr>
                <w:color w:val="538135" w:themeColor="accent6" w:themeShade="BF"/>
                <w:sz w:val="16"/>
                <w:szCs w:val="16"/>
                <w:vertAlign w:val="superscript"/>
              </w:rPr>
            </w:pPr>
            <w:r w:rsidRPr="008A29F3">
              <w:rPr>
                <w:color w:val="538135" w:themeColor="accent6" w:themeShade="BF"/>
                <w:sz w:val="16"/>
                <w:szCs w:val="16"/>
              </w:rPr>
              <w:t>Seminár z nemeckého jazyka</w:t>
            </w:r>
            <w:r w:rsidR="00DF1F6E">
              <w:rPr>
                <w:color w:val="538135" w:themeColor="accent6" w:themeShade="BF"/>
                <w:sz w:val="16"/>
                <w:szCs w:val="16"/>
                <w:vertAlign w:val="superscript"/>
              </w:rPr>
              <w:t>8</w:t>
            </w:r>
            <w:r w:rsidR="006952F4">
              <w:rPr>
                <w:color w:val="538135" w:themeColor="accent6" w:themeShade="BF"/>
                <w:sz w:val="16"/>
                <w:szCs w:val="16"/>
                <w:vertAlign w:val="superscript"/>
              </w:rPr>
              <w:t>,9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382602" w:rsidRDefault="008A29F3" w:rsidP="008A29F3">
            <w:pPr>
              <w:rPr>
                <w:color w:val="538135" w:themeColor="accent6" w:themeShade="BF"/>
                <w:sz w:val="16"/>
                <w:szCs w:val="16"/>
                <w:vertAlign w:val="superscript"/>
              </w:rPr>
            </w:pPr>
            <w:r w:rsidRPr="008A29F3">
              <w:rPr>
                <w:color w:val="538135" w:themeColor="accent6" w:themeShade="BF"/>
                <w:sz w:val="16"/>
                <w:szCs w:val="16"/>
              </w:rPr>
              <w:t>Konverzácia vo francúzskom jazyku</w:t>
            </w:r>
            <w:r w:rsidR="00DF1F6E">
              <w:rPr>
                <w:color w:val="538135" w:themeColor="accent6" w:themeShade="BF"/>
                <w:sz w:val="16"/>
                <w:szCs w:val="16"/>
                <w:vertAlign w:val="superscript"/>
              </w:rPr>
              <w:t>8</w:t>
            </w:r>
            <w:r w:rsidR="006952F4">
              <w:rPr>
                <w:color w:val="538135" w:themeColor="accent6" w:themeShade="BF"/>
                <w:sz w:val="16"/>
                <w:szCs w:val="16"/>
                <w:vertAlign w:val="superscript"/>
              </w:rPr>
              <w:t>,9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6952F4" w:rsidRPr="00D63139" w:rsidTr="006952F4">
        <w:tc>
          <w:tcPr>
            <w:tcW w:w="5524" w:type="dxa"/>
            <w:gridSpan w:val="6"/>
            <w:shd w:val="clear" w:color="auto" w:fill="AEAAAA" w:themeFill="background2" w:themeFillShade="BF"/>
          </w:tcPr>
          <w:p w:rsidR="006952F4" w:rsidRPr="00D63139" w:rsidRDefault="006952F4" w:rsidP="006952F4">
            <w:pPr>
              <w:jc w:val="left"/>
              <w:rPr>
                <w:b/>
                <w:sz w:val="16"/>
                <w:szCs w:val="16"/>
              </w:rPr>
            </w:pPr>
            <w:r>
              <w:rPr>
                <w:b/>
                <w:sz w:val="16"/>
                <w:szCs w:val="16"/>
              </w:rPr>
              <w:t>Súčet hodín povinných predmetov vzdelávacej oblasti</w:t>
            </w:r>
          </w:p>
        </w:tc>
        <w:tc>
          <w:tcPr>
            <w:tcW w:w="708" w:type="dxa"/>
            <w:shd w:val="clear" w:color="auto" w:fill="AEAAAA" w:themeFill="background2" w:themeFillShade="BF"/>
          </w:tcPr>
          <w:p w:rsidR="006952F4" w:rsidRPr="00D63139" w:rsidRDefault="006952F4" w:rsidP="006952F4">
            <w:pPr>
              <w:rPr>
                <w:b/>
                <w:sz w:val="16"/>
                <w:szCs w:val="16"/>
              </w:rPr>
            </w:pPr>
            <w:r w:rsidRPr="00D63139">
              <w:rPr>
                <w:b/>
                <w:sz w:val="16"/>
                <w:szCs w:val="16"/>
              </w:rPr>
              <w:t>50</w:t>
            </w:r>
          </w:p>
        </w:tc>
        <w:tc>
          <w:tcPr>
            <w:tcW w:w="699" w:type="dxa"/>
            <w:shd w:val="clear" w:color="auto" w:fill="AEAAAA" w:themeFill="background2" w:themeFillShade="BF"/>
          </w:tcPr>
          <w:p w:rsidR="006952F4" w:rsidRPr="00D63139" w:rsidRDefault="006952F4" w:rsidP="006952F4">
            <w:pPr>
              <w:rPr>
                <w:b/>
                <w:sz w:val="16"/>
                <w:szCs w:val="16"/>
              </w:rPr>
            </w:pPr>
          </w:p>
        </w:tc>
        <w:tc>
          <w:tcPr>
            <w:tcW w:w="650" w:type="dxa"/>
            <w:shd w:val="clear" w:color="auto" w:fill="AEAAAA" w:themeFill="background2" w:themeFillShade="BF"/>
          </w:tcPr>
          <w:p w:rsidR="006952F4" w:rsidRPr="00D63139" w:rsidRDefault="006952F4" w:rsidP="006952F4">
            <w:pPr>
              <w:rPr>
                <w:b/>
                <w:sz w:val="16"/>
                <w:szCs w:val="16"/>
              </w:rPr>
            </w:pPr>
          </w:p>
        </w:tc>
        <w:tc>
          <w:tcPr>
            <w:tcW w:w="650" w:type="dxa"/>
            <w:shd w:val="clear" w:color="auto" w:fill="AEAAAA" w:themeFill="background2" w:themeFillShade="BF"/>
          </w:tcPr>
          <w:p w:rsidR="006952F4" w:rsidRPr="00D63139" w:rsidRDefault="006952F4" w:rsidP="006952F4">
            <w:pPr>
              <w:rPr>
                <w:b/>
                <w:sz w:val="16"/>
                <w:szCs w:val="16"/>
              </w:rPr>
            </w:pPr>
          </w:p>
        </w:tc>
        <w:tc>
          <w:tcPr>
            <w:tcW w:w="651" w:type="dxa"/>
            <w:shd w:val="clear" w:color="auto" w:fill="AEAAAA" w:themeFill="background2" w:themeFillShade="BF"/>
          </w:tcPr>
          <w:p w:rsidR="006952F4" w:rsidRPr="00D63139" w:rsidRDefault="006952F4" w:rsidP="006952F4">
            <w:pPr>
              <w:rPr>
                <w:b/>
                <w:sz w:val="16"/>
                <w:szCs w:val="16"/>
              </w:rPr>
            </w:pPr>
          </w:p>
        </w:tc>
        <w:tc>
          <w:tcPr>
            <w:tcW w:w="611" w:type="dxa"/>
            <w:shd w:val="clear" w:color="auto" w:fill="AEAAAA" w:themeFill="background2" w:themeFillShade="BF"/>
          </w:tcPr>
          <w:p w:rsidR="006952F4" w:rsidRPr="00D63139" w:rsidRDefault="006952F4" w:rsidP="006952F4">
            <w:pPr>
              <w:rPr>
                <w:b/>
                <w:sz w:val="16"/>
                <w:szCs w:val="16"/>
              </w:rPr>
            </w:pPr>
            <w:r w:rsidRPr="00D63139">
              <w:rPr>
                <w:b/>
                <w:sz w:val="16"/>
                <w:szCs w:val="16"/>
              </w:rPr>
              <w:t>43</w:t>
            </w:r>
          </w:p>
        </w:tc>
        <w:tc>
          <w:tcPr>
            <w:tcW w:w="708" w:type="dxa"/>
            <w:shd w:val="clear" w:color="auto" w:fill="AEAAAA" w:themeFill="background2" w:themeFillShade="BF"/>
          </w:tcPr>
          <w:p w:rsidR="006952F4" w:rsidRPr="00D63139" w:rsidRDefault="006952F4" w:rsidP="006952F4">
            <w:pPr>
              <w:rPr>
                <w:b/>
                <w:sz w:val="16"/>
                <w:szCs w:val="16"/>
              </w:rPr>
            </w:pPr>
            <w:r w:rsidRPr="00D63139">
              <w:rPr>
                <w:b/>
                <w:sz w:val="16"/>
                <w:szCs w:val="16"/>
              </w:rPr>
              <w:t>93 (+12)</w:t>
            </w:r>
          </w:p>
        </w:tc>
        <w:tc>
          <w:tcPr>
            <w:tcW w:w="572" w:type="dxa"/>
            <w:shd w:val="clear" w:color="auto" w:fill="AEAAAA" w:themeFill="background2" w:themeFillShade="BF"/>
          </w:tcPr>
          <w:p w:rsidR="006952F4" w:rsidRPr="00D63139" w:rsidRDefault="006952F4" w:rsidP="006952F4">
            <w:pPr>
              <w:rPr>
                <w:b/>
                <w:sz w:val="16"/>
                <w:szCs w:val="16"/>
              </w:rPr>
            </w:pPr>
            <w:r w:rsidRPr="00D63139">
              <w:rPr>
                <w:b/>
                <w:sz w:val="16"/>
                <w:szCs w:val="16"/>
              </w:rPr>
              <w:t>81</w:t>
            </w:r>
          </w:p>
        </w:tc>
      </w:tr>
      <w:tr w:rsidR="006952F4" w:rsidRPr="00D63139" w:rsidTr="00675F26">
        <w:tc>
          <w:tcPr>
            <w:tcW w:w="1413" w:type="dxa"/>
            <w:vMerge w:val="restart"/>
          </w:tcPr>
          <w:p w:rsidR="006952F4" w:rsidRPr="00D63139" w:rsidRDefault="006952F4" w:rsidP="006952F4">
            <w:pPr>
              <w:jc w:val="left"/>
              <w:rPr>
                <w:sz w:val="16"/>
                <w:szCs w:val="16"/>
              </w:rPr>
            </w:pPr>
            <w:r w:rsidRPr="00D63139">
              <w:rPr>
                <w:sz w:val="16"/>
                <w:szCs w:val="16"/>
              </w:rPr>
              <w:t>Matematika a práca s informáciami</w:t>
            </w:r>
          </w:p>
        </w:tc>
        <w:tc>
          <w:tcPr>
            <w:tcW w:w="1559" w:type="dxa"/>
          </w:tcPr>
          <w:p w:rsidR="006952F4" w:rsidRPr="00382602" w:rsidRDefault="006952F4" w:rsidP="006952F4">
            <w:pPr>
              <w:jc w:val="left"/>
              <w:rPr>
                <w:sz w:val="16"/>
                <w:szCs w:val="16"/>
                <w:vertAlign w:val="superscript"/>
              </w:rPr>
            </w:pPr>
            <w:r w:rsidRPr="00D63139">
              <w:rPr>
                <w:sz w:val="16"/>
                <w:szCs w:val="16"/>
              </w:rPr>
              <w:t>Matematika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5</w:t>
            </w:r>
          </w:p>
        </w:tc>
        <w:tc>
          <w:tcPr>
            <w:tcW w:w="567" w:type="dxa"/>
          </w:tcPr>
          <w:p w:rsidR="006952F4" w:rsidRPr="00D63139" w:rsidRDefault="006952F4" w:rsidP="006952F4">
            <w:pPr>
              <w:rPr>
                <w:sz w:val="16"/>
                <w:szCs w:val="16"/>
              </w:rPr>
            </w:pPr>
            <w:r w:rsidRPr="00D63139">
              <w:rPr>
                <w:sz w:val="16"/>
                <w:szCs w:val="16"/>
              </w:rPr>
              <w:t>4</w:t>
            </w:r>
          </w:p>
        </w:tc>
        <w:tc>
          <w:tcPr>
            <w:tcW w:w="709" w:type="dxa"/>
          </w:tcPr>
          <w:p w:rsidR="006952F4" w:rsidRPr="00D63139" w:rsidRDefault="006952F4" w:rsidP="006952F4">
            <w:pPr>
              <w:rPr>
                <w:sz w:val="16"/>
                <w:szCs w:val="16"/>
              </w:rPr>
            </w:pPr>
            <w:r w:rsidRPr="00D63139">
              <w:rPr>
                <w:sz w:val="16"/>
                <w:szCs w:val="16"/>
              </w:rPr>
              <w:t>4</w:t>
            </w:r>
          </w:p>
        </w:tc>
        <w:tc>
          <w:tcPr>
            <w:tcW w:w="709" w:type="dxa"/>
            <w:shd w:val="clear" w:color="auto" w:fill="auto"/>
          </w:tcPr>
          <w:p w:rsidR="006952F4" w:rsidRPr="00D63139" w:rsidRDefault="006952F4" w:rsidP="006952F4">
            <w:pPr>
              <w:rPr>
                <w:sz w:val="16"/>
                <w:szCs w:val="16"/>
              </w:rPr>
            </w:pPr>
            <w:r w:rsidRPr="00D63139">
              <w:rPr>
                <w:sz w:val="16"/>
                <w:szCs w:val="16"/>
              </w:rPr>
              <w:t>4</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17</w:t>
            </w:r>
          </w:p>
        </w:tc>
        <w:tc>
          <w:tcPr>
            <w:tcW w:w="699" w:type="dxa"/>
          </w:tcPr>
          <w:p w:rsidR="006952F4" w:rsidRPr="00D63139" w:rsidRDefault="006952F4" w:rsidP="006952F4">
            <w:pPr>
              <w:rPr>
                <w:sz w:val="16"/>
                <w:szCs w:val="16"/>
              </w:rPr>
            </w:pPr>
            <w:r w:rsidRPr="00D63139">
              <w:rPr>
                <w:sz w:val="16"/>
                <w:szCs w:val="16"/>
              </w:rPr>
              <w:t>4</w:t>
            </w:r>
          </w:p>
        </w:tc>
        <w:tc>
          <w:tcPr>
            <w:tcW w:w="650" w:type="dxa"/>
            <w:shd w:val="clear" w:color="auto" w:fill="auto"/>
          </w:tcPr>
          <w:p w:rsidR="006952F4" w:rsidRPr="00D63139" w:rsidRDefault="006952F4" w:rsidP="006952F4">
            <w:pPr>
              <w:rPr>
                <w:sz w:val="16"/>
                <w:szCs w:val="16"/>
              </w:rPr>
            </w:pPr>
            <w:r w:rsidRPr="00D63139">
              <w:rPr>
                <w:sz w:val="16"/>
                <w:szCs w:val="16"/>
              </w:rPr>
              <w:t xml:space="preserve">4 </w:t>
            </w:r>
          </w:p>
        </w:tc>
        <w:tc>
          <w:tcPr>
            <w:tcW w:w="650" w:type="dxa"/>
            <w:shd w:val="clear" w:color="auto" w:fill="auto"/>
          </w:tcPr>
          <w:p w:rsidR="006952F4" w:rsidRPr="00D63139" w:rsidRDefault="006952F4" w:rsidP="006952F4">
            <w:pPr>
              <w:rPr>
                <w:sz w:val="16"/>
                <w:szCs w:val="16"/>
              </w:rPr>
            </w:pPr>
            <w:r w:rsidRPr="00D63139">
              <w:rPr>
                <w:sz w:val="16"/>
                <w:szCs w:val="16"/>
              </w:rPr>
              <w:t>3</w:t>
            </w:r>
          </w:p>
        </w:tc>
        <w:tc>
          <w:tcPr>
            <w:tcW w:w="651" w:type="dxa"/>
          </w:tcPr>
          <w:p w:rsidR="006952F4" w:rsidRPr="00D63139" w:rsidRDefault="006952F4" w:rsidP="006952F4">
            <w:pPr>
              <w:rPr>
                <w:sz w:val="16"/>
                <w:szCs w:val="16"/>
              </w:rPr>
            </w:pPr>
            <w:r w:rsidRPr="00D63139">
              <w:rPr>
                <w:sz w:val="16"/>
                <w:szCs w:val="16"/>
              </w:rPr>
              <w:t>1</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12</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29</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29</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D63139">
              <w:rPr>
                <w:sz w:val="16"/>
                <w:szCs w:val="16"/>
              </w:rPr>
              <w:t>Informatika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 xml:space="preserve">1 </w:t>
            </w:r>
          </w:p>
        </w:tc>
        <w:tc>
          <w:tcPr>
            <w:tcW w:w="567" w:type="dxa"/>
          </w:tcPr>
          <w:p w:rsidR="006952F4" w:rsidRPr="00D63139" w:rsidRDefault="006952F4" w:rsidP="006952F4">
            <w:pPr>
              <w:rPr>
                <w:sz w:val="16"/>
                <w:szCs w:val="16"/>
              </w:rPr>
            </w:pPr>
            <w:r w:rsidRPr="00D63139">
              <w:rPr>
                <w:sz w:val="16"/>
                <w:szCs w:val="16"/>
              </w:rPr>
              <w:t xml:space="preserve">1 </w:t>
            </w:r>
          </w:p>
        </w:tc>
        <w:tc>
          <w:tcPr>
            <w:tcW w:w="709" w:type="dxa"/>
          </w:tcPr>
          <w:p w:rsidR="006952F4" w:rsidRPr="00D63139" w:rsidRDefault="006952F4" w:rsidP="006952F4">
            <w:pPr>
              <w:rPr>
                <w:sz w:val="16"/>
                <w:szCs w:val="16"/>
              </w:rPr>
            </w:pPr>
            <w:r w:rsidRPr="00D63139">
              <w:rPr>
                <w:sz w:val="16"/>
                <w:szCs w:val="16"/>
              </w:rPr>
              <w:t xml:space="preserve">1 </w:t>
            </w:r>
          </w:p>
        </w:tc>
        <w:tc>
          <w:tcPr>
            <w:tcW w:w="709" w:type="dxa"/>
            <w:shd w:val="clear" w:color="auto" w:fill="auto"/>
          </w:tcPr>
          <w:p w:rsidR="006952F4" w:rsidRPr="00D63139" w:rsidRDefault="006952F4" w:rsidP="006952F4">
            <w:pPr>
              <w:rPr>
                <w:sz w:val="16"/>
                <w:szCs w:val="16"/>
              </w:rPr>
            </w:pPr>
            <w:r w:rsidRPr="00D63139">
              <w:rPr>
                <w:sz w:val="16"/>
                <w:szCs w:val="16"/>
              </w:rPr>
              <w:t xml:space="preserve">0 </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3</w:t>
            </w:r>
          </w:p>
        </w:tc>
        <w:tc>
          <w:tcPr>
            <w:tcW w:w="699" w:type="dxa"/>
          </w:tcPr>
          <w:p w:rsidR="006952F4" w:rsidRPr="00D63139" w:rsidRDefault="006952F4" w:rsidP="006952F4">
            <w:pPr>
              <w:rPr>
                <w:sz w:val="16"/>
                <w:szCs w:val="16"/>
              </w:rPr>
            </w:pPr>
            <w:r w:rsidRPr="00D63139">
              <w:rPr>
                <w:sz w:val="16"/>
                <w:szCs w:val="16"/>
              </w:rPr>
              <w:t xml:space="preserve">2 </w:t>
            </w:r>
          </w:p>
        </w:tc>
        <w:tc>
          <w:tcPr>
            <w:tcW w:w="650" w:type="dxa"/>
            <w:shd w:val="clear" w:color="auto" w:fill="auto"/>
          </w:tcPr>
          <w:p w:rsidR="006952F4" w:rsidRPr="00D63139" w:rsidRDefault="006952F4" w:rsidP="006952F4">
            <w:pPr>
              <w:rPr>
                <w:sz w:val="16"/>
                <w:szCs w:val="16"/>
              </w:rPr>
            </w:pPr>
            <w:r w:rsidRPr="00D63139">
              <w:rPr>
                <w:sz w:val="16"/>
                <w:szCs w:val="16"/>
              </w:rPr>
              <w:t xml:space="preserve">1 </w:t>
            </w:r>
          </w:p>
        </w:tc>
        <w:tc>
          <w:tcPr>
            <w:tcW w:w="650" w:type="dxa"/>
            <w:shd w:val="clear" w:color="auto" w:fill="auto"/>
          </w:tcPr>
          <w:p w:rsidR="006952F4" w:rsidRPr="00D63139" w:rsidRDefault="006952F4" w:rsidP="006952F4">
            <w:pPr>
              <w:rPr>
                <w:sz w:val="16"/>
                <w:szCs w:val="16"/>
              </w:rPr>
            </w:pPr>
            <w:r w:rsidRPr="00D63139">
              <w:rPr>
                <w:sz w:val="16"/>
                <w:szCs w:val="16"/>
              </w:rPr>
              <w:t xml:space="preserve">0 </w:t>
            </w:r>
          </w:p>
        </w:tc>
        <w:tc>
          <w:tcPr>
            <w:tcW w:w="651" w:type="dxa"/>
          </w:tcPr>
          <w:p w:rsidR="006952F4" w:rsidRPr="00D63139" w:rsidRDefault="006952F4" w:rsidP="006952F4">
            <w:pPr>
              <w:rPr>
                <w:sz w:val="16"/>
                <w:szCs w:val="16"/>
              </w:rPr>
            </w:pPr>
            <w:r w:rsidRPr="00D63139">
              <w:rPr>
                <w:sz w:val="16"/>
                <w:szCs w:val="16"/>
              </w:rPr>
              <w:t xml:space="preserve">2 </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8 (+2)</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Cvičenia z</w:t>
            </w:r>
            <w:r>
              <w:rPr>
                <w:color w:val="538135" w:themeColor="accent6" w:themeShade="BF"/>
                <w:sz w:val="16"/>
                <w:szCs w:val="16"/>
              </w:rPr>
              <w:t> </w:t>
            </w:r>
            <w:r w:rsidRPr="003C70AD">
              <w:rPr>
                <w:color w:val="538135" w:themeColor="accent6" w:themeShade="BF"/>
                <w:sz w:val="16"/>
                <w:szCs w:val="16"/>
              </w:rPr>
              <w:t>matematiky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51"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708"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572"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Default="006952F4" w:rsidP="006952F4">
            <w:pPr>
              <w:jc w:val="left"/>
              <w:rPr>
                <w:color w:val="538135" w:themeColor="accent6" w:themeShade="BF"/>
                <w:sz w:val="16"/>
                <w:szCs w:val="16"/>
              </w:rPr>
            </w:pPr>
            <w:r>
              <w:rPr>
                <w:color w:val="538135" w:themeColor="accent6" w:themeShade="BF"/>
                <w:sz w:val="16"/>
                <w:szCs w:val="16"/>
              </w:rPr>
              <w:t>Seminár</w:t>
            </w:r>
          </w:p>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z</w:t>
            </w:r>
            <w:r>
              <w:rPr>
                <w:color w:val="538135" w:themeColor="accent6" w:themeShade="BF"/>
                <w:sz w:val="16"/>
                <w:szCs w:val="16"/>
              </w:rPr>
              <w:t> </w:t>
            </w:r>
            <w:r w:rsidRPr="003C70AD">
              <w:rPr>
                <w:color w:val="538135" w:themeColor="accent6" w:themeShade="BF"/>
                <w:sz w:val="16"/>
                <w:szCs w:val="16"/>
              </w:rPr>
              <w:t>matematiky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51"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708"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572"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Cvičenia z</w:t>
            </w:r>
            <w:r>
              <w:rPr>
                <w:color w:val="538135" w:themeColor="accent6" w:themeShade="BF"/>
                <w:sz w:val="16"/>
                <w:szCs w:val="16"/>
              </w:rPr>
              <w:t> </w:t>
            </w:r>
            <w:r w:rsidRPr="003C70AD">
              <w:rPr>
                <w:color w:val="538135" w:themeColor="accent6" w:themeShade="BF"/>
                <w:sz w:val="16"/>
                <w:szCs w:val="16"/>
              </w:rPr>
              <w:t>informatiky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1"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708"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572"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informatiky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51"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708"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572"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w:t>
            </w:r>
          </w:p>
        </w:tc>
      </w:tr>
      <w:tr w:rsidR="006952F4" w:rsidRPr="00D63139" w:rsidTr="00675F26">
        <w:tc>
          <w:tcPr>
            <w:tcW w:w="5524" w:type="dxa"/>
            <w:gridSpan w:val="6"/>
            <w:shd w:val="clear" w:color="auto" w:fill="BFBFBF" w:themeFill="background1" w:themeFillShade="BF"/>
          </w:tcPr>
          <w:p w:rsidR="006952F4" w:rsidRPr="003C70AD" w:rsidRDefault="006952F4" w:rsidP="006952F4">
            <w:pPr>
              <w:jc w:val="left"/>
              <w:rPr>
                <w:b/>
                <w:sz w:val="16"/>
                <w:szCs w:val="16"/>
              </w:rPr>
            </w:pPr>
            <w:r>
              <w:rPr>
                <w:b/>
                <w:sz w:val="16"/>
                <w:szCs w:val="16"/>
              </w:rPr>
              <w:t>Súčet hodín povinných predmetov vzdelávacej oblasti</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20</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37 (+2)</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35</w:t>
            </w:r>
          </w:p>
        </w:tc>
      </w:tr>
      <w:tr w:rsidR="006952F4" w:rsidRPr="00D63139" w:rsidTr="00675F26">
        <w:tc>
          <w:tcPr>
            <w:tcW w:w="1413" w:type="dxa"/>
            <w:vMerge w:val="restart"/>
          </w:tcPr>
          <w:p w:rsidR="006952F4" w:rsidRPr="00D63139" w:rsidRDefault="006952F4" w:rsidP="006952F4">
            <w:pPr>
              <w:jc w:val="left"/>
              <w:rPr>
                <w:sz w:val="16"/>
                <w:szCs w:val="16"/>
              </w:rPr>
            </w:pPr>
            <w:r w:rsidRPr="00D63139">
              <w:rPr>
                <w:sz w:val="16"/>
                <w:szCs w:val="16"/>
              </w:rPr>
              <w:t>Človek a príroda</w:t>
            </w:r>
          </w:p>
        </w:tc>
        <w:tc>
          <w:tcPr>
            <w:tcW w:w="1559" w:type="dxa"/>
          </w:tcPr>
          <w:p w:rsidR="006952F4" w:rsidRPr="00382602" w:rsidRDefault="006952F4" w:rsidP="006952F4">
            <w:pPr>
              <w:jc w:val="left"/>
              <w:rPr>
                <w:sz w:val="16"/>
                <w:szCs w:val="16"/>
                <w:vertAlign w:val="superscript"/>
              </w:rPr>
            </w:pPr>
            <w:r w:rsidRPr="00D63139">
              <w:rPr>
                <w:sz w:val="16"/>
                <w:szCs w:val="16"/>
              </w:rPr>
              <w:t>Fyzika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 xml:space="preserve">2 </w:t>
            </w:r>
          </w:p>
        </w:tc>
        <w:tc>
          <w:tcPr>
            <w:tcW w:w="709" w:type="dxa"/>
          </w:tcPr>
          <w:p w:rsidR="006952F4" w:rsidRPr="00D63139" w:rsidRDefault="006952F4" w:rsidP="006952F4">
            <w:pPr>
              <w:rPr>
                <w:sz w:val="16"/>
                <w:szCs w:val="16"/>
              </w:rPr>
            </w:pPr>
            <w:r w:rsidRPr="00D63139">
              <w:rPr>
                <w:sz w:val="16"/>
                <w:szCs w:val="16"/>
              </w:rPr>
              <w:t>1</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699"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2</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D63139">
              <w:rPr>
                <w:sz w:val="16"/>
                <w:szCs w:val="16"/>
              </w:rPr>
              <w:t>Chémia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0</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2</w:t>
            </w:r>
          </w:p>
        </w:tc>
        <w:tc>
          <w:tcPr>
            <w:tcW w:w="709" w:type="dxa"/>
          </w:tcPr>
          <w:p w:rsidR="006952F4" w:rsidRPr="00D63139" w:rsidRDefault="006952F4" w:rsidP="006952F4">
            <w:pPr>
              <w:rPr>
                <w:sz w:val="16"/>
                <w:szCs w:val="16"/>
              </w:rPr>
            </w:pPr>
            <w:r w:rsidRPr="00D63139">
              <w:rPr>
                <w:sz w:val="16"/>
                <w:szCs w:val="16"/>
              </w:rPr>
              <w:t xml:space="preserve">2 </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699"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1</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10</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10</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D63139">
              <w:rPr>
                <w:sz w:val="16"/>
                <w:szCs w:val="16"/>
              </w:rPr>
              <w:t>Biológia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2</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699"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2</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Cvičenia z</w:t>
            </w:r>
            <w:r>
              <w:rPr>
                <w:color w:val="538135" w:themeColor="accent6" w:themeShade="BF"/>
                <w:sz w:val="16"/>
                <w:szCs w:val="16"/>
              </w:rPr>
              <w:t> </w:t>
            </w:r>
            <w:r w:rsidRPr="003C70AD">
              <w:rPr>
                <w:color w:val="538135" w:themeColor="accent6" w:themeShade="BF"/>
                <w:sz w:val="16"/>
                <w:szCs w:val="16"/>
              </w:rPr>
              <w:t>chémie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chémie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biológie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 biológie človeka</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fyziky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D63139" w:rsidRDefault="006952F4" w:rsidP="006952F4">
            <w:pPr>
              <w:rPr>
                <w:sz w:val="16"/>
                <w:szCs w:val="16"/>
              </w:rPr>
            </w:pPr>
            <w:r>
              <w:rPr>
                <w:sz w:val="16"/>
                <w:szCs w:val="16"/>
              </w:rPr>
              <w:t>-</w:t>
            </w:r>
          </w:p>
        </w:tc>
      </w:tr>
      <w:tr w:rsidR="006952F4" w:rsidRPr="00D63139" w:rsidTr="00675F26">
        <w:trPr>
          <w:trHeight w:val="348"/>
        </w:trPr>
        <w:tc>
          <w:tcPr>
            <w:tcW w:w="5524" w:type="dxa"/>
            <w:gridSpan w:val="6"/>
            <w:shd w:val="clear" w:color="auto" w:fill="BFBFBF" w:themeFill="background1" w:themeFillShade="BF"/>
          </w:tcPr>
          <w:p w:rsidR="006952F4" w:rsidRDefault="006952F4" w:rsidP="006952F4">
            <w:pPr>
              <w:jc w:val="left"/>
              <w:rPr>
                <w:b/>
                <w:sz w:val="16"/>
                <w:szCs w:val="16"/>
              </w:rPr>
            </w:pPr>
            <w:r>
              <w:rPr>
                <w:b/>
                <w:sz w:val="16"/>
                <w:szCs w:val="16"/>
              </w:rPr>
              <w:t>Súčet hodín povinných predmetov vzdelávacej oblasti</w:t>
            </w:r>
          </w:p>
          <w:p w:rsidR="006952F4" w:rsidRPr="00D63139" w:rsidRDefault="006952F4" w:rsidP="006952F4">
            <w:pPr>
              <w:jc w:val="left"/>
              <w:rPr>
                <w:b/>
                <w:sz w:val="16"/>
                <w:szCs w:val="16"/>
              </w:rPr>
            </w:pP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16</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sidRPr="00D63139">
              <w:rPr>
                <w:b/>
                <w:sz w:val="16"/>
                <w:szCs w:val="16"/>
              </w:rPr>
              <w:t>16</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32</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32</w:t>
            </w:r>
          </w:p>
        </w:tc>
      </w:tr>
      <w:tr w:rsidR="006952F4" w:rsidRPr="00D63139" w:rsidTr="00675F26">
        <w:tc>
          <w:tcPr>
            <w:tcW w:w="1413" w:type="dxa"/>
            <w:vMerge w:val="restart"/>
          </w:tcPr>
          <w:p w:rsidR="006952F4" w:rsidRPr="00D63139" w:rsidRDefault="006952F4" w:rsidP="006952F4">
            <w:pPr>
              <w:jc w:val="left"/>
              <w:rPr>
                <w:sz w:val="16"/>
                <w:szCs w:val="16"/>
              </w:rPr>
            </w:pPr>
            <w:r w:rsidRPr="00D63139">
              <w:rPr>
                <w:sz w:val="16"/>
                <w:szCs w:val="16"/>
              </w:rPr>
              <w:t>Človek a spoločnosť</w:t>
            </w:r>
          </w:p>
        </w:tc>
        <w:tc>
          <w:tcPr>
            <w:tcW w:w="1559" w:type="dxa"/>
          </w:tcPr>
          <w:p w:rsidR="006952F4" w:rsidRPr="00D63139" w:rsidRDefault="006952F4" w:rsidP="006952F4">
            <w:pPr>
              <w:jc w:val="left"/>
              <w:rPr>
                <w:sz w:val="16"/>
                <w:szCs w:val="16"/>
              </w:rPr>
            </w:pPr>
            <w:r w:rsidRPr="00D63139">
              <w:rPr>
                <w:sz w:val="16"/>
                <w:szCs w:val="16"/>
              </w:rPr>
              <w:t>Dejepis</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2</w:t>
            </w:r>
          </w:p>
        </w:tc>
        <w:tc>
          <w:tcPr>
            <w:tcW w:w="709"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2</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c>
          <w:tcPr>
            <w:tcW w:w="699"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2</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12 (+1)</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D63139" w:rsidRDefault="006952F4" w:rsidP="006952F4">
            <w:pPr>
              <w:jc w:val="left"/>
              <w:rPr>
                <w:sz w:val="16"/>
                <w:szCs w:val="16"/>
              </w:rPr>
            </w:pPr>
            <w:r w:rsidRPr="00D63139">
              <w:rPr>
                <w:sz w:val="16"/>
                <w:szCs w:val="16"/>
              </w:rPr>
              <w:t>Geografia</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1</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4</w:t>
            </w:r>
          </w:p>
        </w:tc>
        <w:tc>
          <w:tcPr>
            <w:tcW w:w="699" w:type="dxa"/>
          </w:tcPr>
          <w:p w:rsidR="006952F4" w:rsidRPr="00D63139" w:rsidRDefault="006952F4" w:rsidP="006952F4">
            <w:pPr>
              <w:rPr>
                <w:sz w:val="16"/>
                <w:szCs w:val="16"/>
              </w:rPr>
            </w:pPr>
            <w:r w:rsidRPr="00D63139">
              <w:rPr>
                <w:sz w:val="16"/>
                <w:szCs w:val="16"/>
              </w:rPr>
              <w:t>1</w:t>
            </w:r>
          </w:p>
        </w:tc>
        <w:tc>
          <w:tcPr>
            <w:tcW w:w="650"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1</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4</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D63139" w:rsidRDefault="006952F4" w:rsidP="006952F4">
            <w:pPr>
              <w:jc w:val="left"/>
              <w:rPr>
                <w:sz w:val="16"/>
                <w:szCs w:val="16"/>
              </w:rPr>
            </w:pPr>
            <w:r w:rsidRPr="00D63139">
              <w:rPr>
                <w:sz w:val="16"/>
                <w:szCs w:val="16"/>
              </w:rPr>
              <w:t>Občianska náuka</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1</w:t>
            </w:r>
          </w:p>
        </w:tc>
        <w:tc>
          <w:tcPr>
            <w:tcW w:w="709" w:type="dxa"/>
            <w:shd w:val="clear" w:color="auto" w:fill="auto"/>
          </w:tcPr>
          <w:p w:rsidR="006952F4" w:rsidRPr="00D63139" w:rsidRDefault="006952F4" w:rsidP="006952F4">
            <w:pPr>
              <w:rPr>
                <w:sz w:val="16"/>
                <w:szCs w:val="16"/>
              </w:rPr>
            </w:pPr>
            <w:r w:rsidRPr="00D63139">
              <w:rPr>
                <w:sz w:val="16"/>
                <w:szCs w:val="16"/>
              </w:rPr>
              <w:t>1</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4</w:t>
            </w:r>
          </w:p>
        </w:tc>
        <w:tc>
          <w:tcPr>
            <w:tcW w:w="699"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1</w:t>
            </w:r>
          </w:p>
        </w:tc>
        <w:tc>
          <w:tcPr>
            <w:tcW w:w="650" w:type="dxa"/>
          </w:tcPr>
          <w:p w:rsidR="006952F4" w:rsidRPr="00D63139" w:rsidRDefault="006952F4" w:rsidP="006952F4">
            <w:pPr>
              <w:rPr>
                <w:sz w:val="16"/>
                <w:szCs w:val="16"/>
              </w:rPr>
            </w:pPr>
            <w:r w:rsidRPr="00D63139">
              <w:rPr>
                <w:sz w:val="16"/>
                <w:szCs w:val="16"/>
              </w:rPr>
              <w:t>2</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3</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7</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7</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rPr>
                <w:color w:val="538135" w:themeColor="accent6" w:themeShade="BF"/>
                <w:sz w:val="16"/>
                <w:szCs w:val="16"/>
                <w:vertAlign w:val="superscript"/>
              </w:rPr>
            </w:pPr>
            <w:r w:rsidRPr="003C70AD">
              <w:rPr>
                <w:color w:val="538135" w:themeColor="accent6" w:themeShade="BF"/>
                <w:sz w:val="16"/>
                <w:szCs w:val="16"/>
              </w:rPr>
              <w:t>Spoločenskovedný seminár</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rPr>
                <w:color w:val="538135" w:themeColor="accent6" w:themeShade="BF"/>
                <w:sz w:val="16"/>
                <w:szCs w:val="16"/>
                <w:vertAlign w:val="superscript"/>
              </w:rPr>
            </w:pPr>
            <w:r w:rsidRPr="003C70AD">
              <w:rPr>
                <w:color w:val="538135" w:themeColor="accent6" w:themeShade="BF"/>
                <w:sz w:val="16"/>
                <w:szCs w:val="16"/>
              </w:rPr>
              <w:t>Dejiny filozofie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dejepisu</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geografie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5524" w:type="dxa"/>
            <w:gridSpan w:val="6"/>
            <w:shd w:val="clear" w:color="auto" w:fill="BFBFBF" w:themeFill="background1" w:themeFillShade="BF"/>
          </w:tcPr>
          <w:p w:rsidR="006952F4" w:rsidRPr="003C70AD" w:rsidRDefault="006952F4" w:rsidP="006952F4">
            <w:pPr>
              <w:jc w:val="left"/>
              <w:rPr>
                <w:b/>
                <w:sz w:val="16"/>
                <w:szCs w:val="16"/>
              </w:rPr>
            </w:pPr>
            <w:r>
              <w:rPr>
                <w:b/>
                <w:sz w:val="16"/>
                <w:szCs w:val="16"/>
              </w:rPr>
              <w:t>Súčet hodín povinných predmetov vzdelávacej oblasti</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14</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sidRPr="00D63139">
              <w:rPr>
                <w:b/>
                <w:sz w:val="16"/>
                <w:szCs w:val="16"/>
              </w:rPr>
              <w:t>13</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27 (+1)</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26</w:t>
            </w:r>
          </w:p>
        </w:tc>
      </w:tr>
      <w:tr w:rsidR="006952F4" w:rsidRPr="00D63139" w:rsidTr="00675F26">
        <w:tc>
          <w:tcPr>
            <w:tcW w:w="1413" w:type="dxa"/>
            <w:vMerge w:val="restart"/>
          </w:tcPr>
          <w:p w:rsidR="006952F4" w:rsidRPr="00D63139" w:rsidRDefault="006952F4" w:rsidP="006952F4">
            <w:pPr>
              <w:jc w:val="left"/>
              <w:rPr>
                <w:sz w:val="16"/>
                <w:szCs w:val="16"/>
              </w:rPr>
            </w:pPr>
            <w:r w:rsidRPr="00D63139">
              <w:rPr>
                <w:sz w:val="16"/>
                <w:szCs w:val="16"/>
              </w:rPr>
              <w:t>Umenie a kultúra</w:t>
            </w:r>
          </w:p>
        </w:tc>
        <w:tc>
          <w:tcPr>
            <w:tcW w:w="1559" w:type="dxa"/>
          </w:tcPr>
          <w:p w:rsidR="006952F4" w:rsidRPr="00C65AD7" w:rsidRDefault="006952F4" w:rsidP="006952F4">
            <w:pPr>
              <w:jc w:val="left"/>
              <w:rPr>
                <w:sz w:val="16"/>
                <w:szCs w:val="16"/>
                <w:vertAlign w:val="superscript"/>
              </w:rPr>
            </w:pPr>
            <w:r w:rsidRPr="00D63139">
              <w:rPr>
                <w:sz w:val="16"/>
                <w:szCs w:val="16"/>
              </w:rPr>
              <w:t>Hudobná výchova</w:t>
            </w:r>
            <w:r w:rsidR="00C65AD7">
              <w:rPr>
                <w:sz w:val="16"/>
                <w:szCs w:val="16"/>
                <w:vertAlign w:val="superscript"/>
              </w:rPr>
              <w:t>7</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0</w:t>
            </w:r>
          </w:p>
        </w:tc>
        <w:tc>
          <w:tcPr>
            <w:tcW w:w="709" w:type="dxa"/>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699"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0</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C65AD7" w:rsidRDefault="006952F4" w:rsidP="006952F4">
            <w:pPr>
              <w:jc w:val="left"/>
              <w:rPr>
                <w:sz w:val="16"/>
                <w:szCs w:val="16"/>
                <w:vertAlign w:val="superscript"/>
              </w:rPr>
            </w:pPr>
            <w:r w:rsidRPr="00D63139">
              <w:rPr>
                <w:sz w:val="16"/>
                <w:szCs w:val="16"/>
              </w:rPr>
              <w:t>Výtvarná výchova</w:t>
            </w:r>
            <w:r w:rsidR="00C65AD7">
              <w:rPr>
                <w:sz w:val="16"/>
                <w:szCs w:val="16"/>
                <w:vertAlign w:val="superscript"/>
              </w:rPr>
              <w:t>7</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0</w:t>
            </w:r>
          </w:p>
        </w:tc>
        <w:tc>
          <w:tcPr>
            <w:tcW w:w="709" w:type="dxa"/>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699"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0</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D63139">
              <w:rPr>
                <w:sz w:val="16"/>
                <w:szCs w:val="16"/>
              </w:rPr>
              <w:t>Umenie a kultúra</w:t>
            </w:r>
          </w:p>
        </w:tc>
        <w:tc>
          <w:tcPr>
            <w:tcW w:w="567" w:type="dxa"/>
          </w:tcPr>
          <w:p w:rsidR="006952F4" w:rsidRPr="00D63139" w:rsidRDefault="006952F4" w:rsidP="006952F4">
            <w:pPr>
              <w:rPr>
                <w:sz w:val="16"/>
                <w:szCs w:val="16"/>
              </w:rPr>
            </w:pPr>
            <w:r w:rsidRPr="00D63139">
              <w:rPr>
                <w:sz w:val="16"/>
                <w:szCs w:val="16"/>
              </w:rPr>
              <w:t>0</w:t>
            </w:r>
          </w:p>
        </w:tc>
        <w:tc>
          <w:tcPr>
            <w:tcW w:w="567" w:type="dxa"/>
          </w:tcPr>
          <w:p w:rsidR="006952F4" w:rsidRPr="00D63139" w:rsidRDefault="006952F4" w:rsidP="006952F4">
            <w:pPr>
              <w:rPr>
                <w:sz w:val="16"/>
                <w:szCs w:val="16"/>
              </w:rPr>
            </w:pPr>
            <w:r w:rsidRPr="00D63139">
              <w:rPr>
                <w:sz w:val="16"/>
                <w:szCs w:val="16"/>
              </w:rPr>
              <w:t>0</w:t>
            </w:r>
          </w:p>
        </w:tc>
        <w:tc>
          <w:tcPr>
            <w:tcW w:w="709" w:type="dxa"/>
          </w:tcPr>
          <w:p w:rsidR="006952F4" w:rsidRPr="00D63139" w:rsidRDefault="006952F4" w:rsidP="006952F4">
            <w:pPr>
              <w:rPr>
                <w:sz w:val="16"/>
                <w:szCs w:val="16"/>
              </w:rPr>
            </w:pPr>
            <w:r w:rsidRPr="00D63139">
              <w:rPr>
                <w:sz w:val="16"/>
                <w:szCs w:val="16"/>
              </w:rPr>
              <w:t>0</w:t>
            </w:r>
          </w:p>
        </w:tc>
        <w:tc>
          <w:tcPr>
            <w:tcW w:w="709" w:type="dxa"/>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0</w:t>
            </w:r>
          </w:p>
        </w:tc>
        <w:tc>
          <w:tcPr>
            <w:tcW w:w="699" w:type="dxa"/>
          </w:tcPr>
          <w:p w:rsidR="006952F4" w:rsidRPr="00D63139" w:rsidRDefault="006952F4" w:rsidP="006952F4">
            <w:pPr>
              <w:rPr>
                <w:sz w:val="16"/>
                <w:szCs w:val="16"/>
              </w:rPr>
            </w:pPr>
            <w:r w:rsidRPr="00D63139">
              <w:rPr>
                <w:sz w:val="16"/>
                <w:szCs w:val="16"/>
              </w:rPr>
              <w:t>1</w:t>
            </w:r>
          </w:p>
        </w:tc>
        <w:tc>
          <w:tcPr>
            <w:tcW w:w="650" w:type="dxa"/>
          </w:tcPr>
          <w:p w:rsidR="006952F4" w:rsidRPr="00D63139" w:rsidRDefault="006952F4" w:rsidP="006952F4">
            <w:pPr>
              <w:rPr>
                <w:sz w:val="16"/>
                <w:szCs w:val="16"/>
              </w:rPr>
            </w:pPr>
            <w:r w:rsidRPr="00D63139">
              <w:rPr>
                <w:sz w:val="16"/>
                <w:szCs w:val="16"/>
              </w:rPr>
              <w:t>1</w:t>
            </w:r>
          </w:p>
        </w:tc>
        <w:tc>
          <w:tcPr>
            <w:tcW w:w="650" w:type="dxa"/>
          </w:tcPr>
          <w:p w:rsidR="006952F4" w:rsidRPr="00D63139" w:rsidRDefault="006952F4" w:rsidP="006952F4">
            <w:pPr>
              <w:rPr>
                <w:sz w:val="16"/>
                <w:szCs w:val="16"/>
              </w:rPr>
            </w:pPr>
            <w:r w:rsidRPr="00D63139">
              <w:rPr>
                <w:sz w:val="16"/>
                <w:szCs w:val="16"/>
              </w:rPr>
              <w:t>0</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382602">
              <w:rPr>
                <w:color w:val="538135" w:themeColor="accent6" w:themeShade="BF"/>
                <w:sz w:val="16"/>
                <w:szCs w:val="16"/>
              </w:rPr>
              <w:t>Dejiny umenia</w:t>
            </w:r>
            <w:r>
              <w:rPr>
                <w:color w:val="538135" w:themeColor="accent6" w:themeShade="BF"/>
                <w:sz w:val="16"/>
                <w:szCs w:val="16"/>
                <w:vertAlign w:val="superscript"/>
              </w:rPr>
              <w:t>8,9</w:t>
            </w:r>
          </w:p>
        </w:tc>
        <w:tc>
          <w:tcPr>
            <w:tcW w:w="567" w:type="dxa"/>
          </w:tcPr>
          <w:p w:rsidR="006952F4" w:rsidRPr="00D63139" w:rsidRDefault="006952F4" w:rsidP="006952F4">
            <w:pPr>
              <w:rPr>
                <w:sz w:val="16"/>
                <w:szCs w:val="16"/>
              </w:rPr>
            </w:pPr>
            <w:r w:rsidRPr="00382602">
              <w:rPr>
                <w:color w:val="538135" w:themeColor="accent6" w:themeShade="BF"/>
                <w:sz w:val="16"/>
                <w:szCs w:val="16"/>
              </w:rPr>
              <w:t>0</w:t>
            </w:r>
          </w:p>
        </w:tc>
        <w:tc>
          <w:tcPr>
            <w:tcW w:w="567" w:type="dxa"/>
          </w:tcPr>
          <w:p w:rsidR="006952F4" w:rsidRPr="00D63139" w:rsidRDefault="006952F4" w:rsidP="006952F4">
            <w:pPr>
              <w:rPr>
                <w:sz w:val="16"/>
                <w:szCs w:val="16"/>
              </w:rPr>
            </w:pPr>
            <w:r w:rsidRPr="00382602">
              <w:rPr>
                <w:color w:val="538135" w:themeColor="accent6" w:themeShade="BF"/>
                <w:sz w:val="16"/>
                <w:szCs w:val="16"/>
              </w:rPr>
              <w:t>2</w:t>
            </w:r>
          </w:p>
        </w:tc>
        <w:tc>
          <w:tcPr>
            <w:tcW w:w="709" w:type="dxa"/>
          </w:tcPr>
          <w:p w:rsidR="006952F4" w:rsidRPr="00D63139" w:rsidRDefault="006952F4" w:rsidP="006952F4">
            <w:pPr>
              <w:rPr>
                <w:sz w:val="16"/>
                <w:szCs w:val="16"/>
              </w:rPr>
            </w:pPr>
            <w:r w:rsidRPr="00382602">
              <w:rPr>
                <w:color w:val="538135" w:themeColor="accent6" w:themeShade="BF"/>
                <w:sz w:val="16"/>
                <w:szCs w:val="16"/>
              </w:rPr>
              <w:t>20</w:t>
            </w:r>
          </w:p>
        </w:tc>
        <w:tc>
          <w:tcPr>
            <w:tcW w:w="709" w:type="dxa"/>
          </w:tcPr>
          <w:p w:rsidR="006952F4" w:rsidRPr="00D63139" w:rsidRDefault="006952F4" w:rsidP="006952F4">
            <w:pPr>
              <w:rPr>
                <w:sz w:val="16"/>
                <w:szCs w:val="16"/>
              </w:rPr>
            </w:pPr>
            <w:r w:rsidRPr="00382602">
              <w:rPr>
                <w:color w:val="538135" w:themeColor="accent6" w:themeShade="BF"/>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382602">
              <w:rPr>
                <w:color w:val="538135" w:themeColor="accent6" w:themeShade="BF"/>
                <w:sz w:val="16"/>
                <w:szCs w:val="16"/>
              </w:rPr>
              <w:t>0</w:t>
            </w:r>
          </w:p>
        </w:tc>
        <w:tc>
          <w:tcPr>
            <w:tcW w:w="699" w:type="dxa"/>
          </w:tcPr>
          <w:p w:rsidR="006952F4" w:rsidRPr="00D63139" w:rsidRDefault="006952F4" w:rsidP="006952F4">
            <w:pPr>
              <w:rPr>
                <w:sz w:val="16"/>
                <w:szCs w:val="16"/>
              </w:rPr>
            </w:pPr>
            <w:r w:rsidRPr="00382602">
              <w:rPr>
                <w:color w:val="538135" w:themeColor="accent6" w:themeShade="BF"/>
                <w:sz w:val="16"/>
                <w:szCs w:val="16"/>
              </w:rPr>
              <w:t>0</w:t>
            </w:r>
          </w:p>
        </w:tc>
        <w:tc>
          <w:tcPr>
            <w:tcW w:w="650" w:type="dxa"/>
          </w:tcPr>
          <w:p w:rsidR="006952F4" w:rsidRPr="00D63139" w:rsidRDefault="006952F4" w:rsidP="006952F4">
            <w:pPr>
              <w:rPr>
                <w:sz w:val="16"/>
                <w:szCs w:val="16"/>
              </w:rPr>
            </w:pPr>
            <w:r w:rsidRPr="00382602">
              <w:rPr>
                <w:color w:val="538135" w:themeColor="accent6" w:themeShade="BF"/>
                <w:sz w:val="16"/>
                <w:szCs w:val="16"/>
              </w:rPr>
              <w:t>0</w:t>
            </w:r>
          </w:p>
        </w:tc>
        <w:tc>
          <w:tcPr>
            <w:tcW w:w="650" w:type="dxa"/>
          </w:tcPr>
          <w:p w:rsidR="006952F4" w:rsidRPr="00D63139" w:rsidRDefault="006952F4" w:rsidP="006952F4">
            <w:pPr>
              <w:rPr>
                <w:sz w:val="16"/>
                <w:szCs w:val="16"/>
              </w:rPr>
            </w:pPr>
            <w:r w:rsidRPr="00382602">
              <w:rPr>
                <w:color w:val="538135" w:themeColor="accent6" w:themeShade="BF"/>
                <w:sz w:val="16"/>
                <w:szCs w:val="16"/>
              </w:rPr>
              <w:t>0</w:t>
            </w:r>
          </w:p>
        </w:tc>
        <w:tc>
          <w:tcPr>
            <w:tcW w:w="651" w:type="dxa"/>
          </w:tcPr>
          <w:p w:rsidR="006952F4" w:rsidRPr="00D63139" w:rsidRDefault="006952F4" w:rsidP="006952F4">
            <w:pPr>
              <w:rPr>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D63139" w:rsidRDefault="006952F4" w:rsidP="006952F4">
            <w:pPr>
              <w:rPr>
                <w:sz w:val="16"/>
                <w:szCs w:val="16"/>
              </w:rPr>
            </w:pPr>
            <w:r w:rsidRPr="00382602">
              <w:rPr>
                <w:color w:val="538135" w:themeColor="accent6" w:themeShade="BF"/>
                <w:sz w:val="16"/>
                <w:szCs w:val="16"/>
              </w:rPr>
              <w:t>2</w:t>
            </w:r>
          </w:p>
        </w:tc>
        <w:tc>
          <w:tcPr>
            <w:tcW w:w="708" w:type="dxa"/>
            <w:shd w:val="clear" w:color="auto" w:fill="D9D9D9" w:themeFill="background1" w:themeFillShade="D9"/>
          </w:tcPr>
          <w:p w:rsidR="006952F4" w:rsidRPr="00D63139" w:rsidRDefault="006952F4" w:rsidP="006952F4">
            <w:pPr>
              <w:rPr>
                <w:sz w:val="16"/>
                <w:szCs w:val="16"/>
              </w:rPr>
            </w:pPr>
            <w:r w:rsidRPr="00382602">
              <w:rPr>
                <w:color w:val="538135" w:themeColor="accent6" w:themeShade="BF"/>
                <w:sz w:val="16"/>
                <w:szCs w:val="16"/>
              </w:rPr>
              <w:t>2</w:t>
            </w:r>
          </w:p>
        </w:tc>
        <w:tc>
          <w:tcPr>
            <w:tcW w:w="572" w:type="dxa"/>
            <w:shd w:val="clear" w:color="auto" w:fill="D9D9D9" w:themeFill="background1" w:themeFillShade="D9"/>
          </w:tcPr>
          <w:p w:rsidR="006952F4" w:rsidRPr="00D63139" w:rsidRDefault="006952F4" w:rsidP="006952F4">
            <w:pPr>
              <w:rPr>
                <w:sz w:val="16"/>
                <w:szCs w:val="16"/>
              </w:rPr>
            </w:pPr>
            <w:r w:rsidRPr="00382602">
              <w:rPr>
                <w:color w:val="538135" w:themeColor="accent6" w:themeShade="BF"/>
                <w:sz w:val="16"/>
                <w:szCs w:val="16"/>
              </w:rPr>
              <w:t>-</w:t>
            </w:r>
          </w:p>
        </w:tc>
      </w:tr>
      <w:tr w:rsidR="006952F4" w:rsidRPr="00D63139" w:rsidTr="00675F26">
        <w:tc>
          <w:tcPr>
            <w:tcW w:w="5524" w:type="dxa"/>
            <w:gridSpan w:val="6"/>
            <w:shd w:val="clear" w:color="auto" w:fill="BFBFBF" w:themeFill="background1" w:themeFillShade="BF"/>
          </w:tcPr>
          <w:p w:rsidR="006952F4" w:rsidRPr="003C70AD" w:rsidRDefault="006952F4" w:rsidP="006952F4">
            <w:pPr>
              <w:jc w:val="left"/>
              <w:rPr>
                <w:b/>
                <w:sz w:val="16"/>
                <w:szCs w:val="16"/>
              </w:rPr>
            </w:pPr>
            <w:r>
              <w:rPr>
                <w:b/>
                <w:sz w:val="16"/>
                <w:szCs w:val="16"/>
              </w:rPr>
              <w:t>Súčet hodín povinných predmetov vzdelávacej oblasti</w:t>
            </w:r>
          </w:p>
        </w:tc>
        <w:tc>
          <w:tcPr>
            <w:tcW w:w="708" w:type="dxa"/>
            <w:shd w:val="clear" w:color="auto" w:fill="BFBFBF" w:themeFill="background1" w:themeFillShade="BF"/>
          </w:tcPr>
          <w:p w:rsidR="006952F4" w:rsidRPr="00D63139" w:rsidRDefault="006952F4" w:rsidP="006952F4">
            <w:pPr>
              <w:rPr>
                <w:b/>
                <w:sz w:val="16"/>
                <w:szCs w:val="16"/>
              </w:rPr>
            </w:pPr>
            <w:r>
              <w:rPr>
                <w:b/>
                <w:sz w:val="16"/>
                <w:szCs w:val="16"/>
              </w:rPr>
              <w:t>4</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Pr>
                <w:b/>
                <w:sz w:val="16"/>
                <w:szCs w:val="16"/>
              </w:rPr>
              <w:t>2</w:t>
            </w:r>
          </w:p>
        </w:tc>
        <w:tc>
          <w:tcPr>
            <w:tcW w:w="708" w:type="dxa"/>
            <w:shd w:val="clear" w:color="auto" w:fill="BFBFBF" w:themeFill="background1" w:themeFillShade="BF"/>
          </w:tcPr>
          <w:p w:rsidR="006952F4" w:rsidRPr="00D63139" w:rsidRDefault="006952F4" w:rsidP="006952F4">
            <w:pPr>
              <w:rPr>
                <w:b/>
                <w:sz w:val="16"/>
                <w:szCs w:val="16"/>
              </w:rPr>
            </w:pPr>
            <w:r>
              <w:rPr>
                <w:b/>
                <w:sz w:val="16"/>
                <w:szCs w:val="16"/>
              </w:rPr>
              <w:t>6</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6</w:t>
            </w:r>
          </w:p>
        </w:tc>
      </w:tr>
      <w:tr w:rsidR="006952F4" w:rsidRPr="00D63139" w:rsidTr="00675F26">
        <w:tc>
          <w:tcPr>
            <w:tcW w:w="1413" w:type="dxa"/>
            <w:shd w:val="clear" w:color="auto" w:fill="FFFFFF" w:themeFill="background1"/>
          </w:tcPr>
          <w:p w:rsidR="006952F4" w:rsidRPr="00D63139" w:rsidRDefault="006952F4" w:rsidP="006952F4">
            <w:pPr>
              <w:jc w:val="left"/>
              <w:rPr>
                <w:sz w:val="16"/>
                <w:szCs w:val="16"/>
              </w:rPr>
            </w:pPr>
            <w:r w:rsidRPr="00D63139">
              <w:rPr>
                <w:sz w:val="16"/>
                <w:szCs w:val="16"/>
              </w:rPr>
              <w:t>Človek a hodnoty</w:t>
            </w:r>
          </w:p>
        </w:tc>
        <w:tc>
          <w:tcPr>
            <w:tcW w:w="1559" w:type="dxa"/>
            <w:shd w:val="clear" w:color="auto" w:fill="FFFFFF" w:themeFill="background1"/>
          </w:tcPr>
          <w:p w:rsidR="006952F4" w:rsidRPr="00382602" w:rsidRDefault="006952F4" w:rsidP="006952F4">
            <w:pPr>
              <w:jc w:val="left"/>
              <w:rPr>
                <w:sz w:val="16"/>
                <w:szCs w:val="16"/>
                <w:vertAlign w:val="superscript"/>
              </w:rPr>
            </w:pPr>
            <w:r w:rsidRPr="00D63139">
              <w:rPr>
                <w:sz w:val="16"/>
                <w:szCs w:val="16"/>
              </w:rPr>
              <w:t xml:space="preserve">Katolícke </w:t>
            </w:r>
            <w:r w:rsidRPr="00C65AD7">
              <w:rPr>
                <w:sz w:val="16"/>
                <w:szCs w:val="16"/>
              </w:rPr>
              <w:t>náboženstvo</w:t>
            </w:r>
            <w:r w:rsidR="00C65AD7">
              <w:rPr>
                <w:sz w:val="16"/>
                <w:szCs w:val="16"/>
                <w:vertAlign w:val="superscript"/>
              </w:rPr>
              <w:t>4,</w:t>
            </w:r>
            <w:r w:rsidRPr="00C65AD7">
              <w:rPr>
                <w:sz w:val="16"/>
                <w:szCs w:val="16"/>
                <w:vertAlign w:val="superscript"/>
              </w:rPr>
              <w:t>6</w:t>
            </w:r>
          </w:p>
        </w:tc>
        <w:tc>
          <w:tcPr>
            <w:tcW w:w="567"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567"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709"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709"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699"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650"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650"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651"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16 (+10)</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r>
      <w:tr w:rsidR="006952F4" w:rsidRPr="00D63139" w:rsidTr="00675F26">
        <w:tc>
          <w:tcPr>
            <w:tcW w:w="5524" w:type="dxa"/>
            <w:gridSpan w:val="6"/>
            <w:shd w:val="clear" w:color="auto" w:fill="BFBFBF" w:themeFill="background1" w:themeFillShade="BF"/>
          </w:tcPr>
          <w:p w:rsidR="006952F4" w:rsidRPr="003C70AD" w:rsidRDefault="006952F4" w:rsidP="006952F4">
            <w:pPr>
              <w:jc w:val="left"/>
              <w:rPr>
                <w:b/>
                <w:sz w:val="16"/>
                <w:szCs w:val="16"/>
              </w:rPr>
            </w:pPr>
            <w:r>
              <w:rPr>
                <w:b/>
                <w:sz w:val="16"/>
                <w:szCs w:val="16"/>
              </w:rPr>
              <w:t>Súčet hodín povinných predmetov vzdelávacej oblasti</w:t>
            </w:r>
          </w:p>
        </w:tc>
        <w:tc>
          <w:tcPr>
            <w:tcW w:w="708" w:type="dxa"/>
            <w:shd w:val="clear" w:color="auto" w:fill="BFBFBF" w:themeFill="background1" w:themeFillShade="BF"/>
          </w:tcPr>
          <w:p w:rsidR="006952F4" w:rsidRPr="00D63139" w:rsidRDefault="006952F4" w:rsidP="006952F4">
            <w:pPr>
              <w:rPr>
                <w:b/>
                <w:sz w:val="16"/>
                <w:szCs w:val="16"/>
              </w:rPr>
            </w:pPr>
            <w:r>
              <w:rPr>
                <w:b/>
                <w:sz w:val="16"/>
                <w:szCs w:val="16"/>
              </w:rPr>
              <w:t>8</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Pr>
                <w:b/>
                <w:sz w:val="16"/>
                <w:szCs w:val="16"/>
              </w:rPr>
              <w:t>8</w:t>
            </w:r>
          </w:p>
        </w:tc>
        <w:tc>
          <w:tcPr>
            <w:tcW w:w="708" w:type="dxa"/>
            <w:shd w:val="clear" w:color="auto" w:fill="BFBFBF" w:themeFill="background1" w:themeFillShade="BF"/>
          </w:tcPr>
          <w:p w:rsidR="006952F4" w:rsidRPr="00D63139" w:rsidRDefault="006952F4" w:rsidP="006952F4">
            <w:pPr>
              <w:rPr>
                <w:b/>
                <w:sz w:val="16"/>
                <w:szCs w:val="16"/>
              </w:rPr>
            </w:pPr>
            <w:r>
              <w:rPr>
                <w:b/>
                <w:sz w:val="16"/>
                <w:szCs w:val="16"/>
              </w:rPr>
              <w:t>1</w:t>
            </w:r>
            <w:r w:rsidRPr="00D63139">
              <w:rPr>
                <w:b/>
                <w:sz w:val="16"/>
                <w:szCs w:val="16"/>
              </w:rPr>
              <w:t>6</w:t>
            </w:r>
            <w:r>
              <w:rPr>
                <w:b/>
                <w:sz w:val="16"/>
                <w:szCs w:val="16"/>
              </w:rPr>
              <w:t xml:space="preserve"> </w:t>
            </w:r>
            <w:r>
              <w:rPr>
                <w:b/>
                <w:sz w:val="16"/>
                <w:szCs w:val="16"/>
              </w:rPr>
              <w:lastRenderedPageBreak/>
              <w:t>(+10)</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lastRenderedPageBreak/>
              <w:t>6</w:t>
            </w:r>
          </w:p>
        </w:tc>
      </w:tr>
      <w:tr w:rsidR="006952F4" w:rsidRPr="00D63139" w:rsidTr="00675F26">
        <w:tc>
          <w:tcPr>
            <w:tcW w:w="1413" w:type="dxa"/>
          </w:tcPr>
          <w:p w:rsidR="006952F4" w:rsidRPr="00D63139" w:rsidRDefault="006952F4" w:rsidP="006952F4">
            <w:pPr>
              <w:rPr>
                <w:sz w:val="16"/>
                <w:szCs w:val="16"/>
              </w:rPr>
            </w:pPr>
            <w:r w:rsidRPr="00D63139">
              <w:rPr>
                <w:sz w:val="16"/>
                <w:szCs w:val="16"/>
              </w:rPr>
              <w:t>Zdravie a pohyb</w:t>
            </w:r>
          </w:p>
        </w:tc>
        <w:tc>
          <w:tcPr>
            <w:tcW w:w="1559" w:type="dxa"/>
          </w:tcPr>
          <w:p w:rsidR="006952F4" w:rsidRPr="00382602" w:rsidRDefault="006952F4" w:rsidP="006952F4">
            <w:pPr>
              <w:rPr>
                <w:sz w:val="16"/>
                <w:szCs w:val="16"/>
                <w:vertAlign w:val="superscript"/>
              </w:rPr>
            </w:pPr>
            <w:r w:rsidRPr="00D63139">
              <w:rPr>
                <w:sz w:val="16"/>
                <w:szCs w:val="16"/>
              </w:rPr>
              <w:t>Telesná a športová výchova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 xml:space="preserve">2 </w:t>
            </w:r>
          </w:p>
        </w:tc>
        <w:tc>
          <w:tcPr>
            <w:tcW w:w="567" w:type="dxa"/>
          </w:tcPr>
          <w:p w:rsidR="006952F4" w:rsidRPr="00D63139" w:rsidRDefault="006952F4" w:rsidP="006952F4">
            <w:pPr>
              <w:rPr>
                <w:sz w:val="16"/>
                <w:szCs w:val="16"/>
              </w:rPr>
            </w:pPr>
            <w:r w:rsidRPr="00D63139">
              <w:rPr>
                <w:sz w:val="16"/>
                <w:szCs w:val="16"/>
              </w:rPr>
              <w:t xml:space="preserve">2 </w:t>
            </w:r>
          </w:p>
        </w:tc>
        <w:tc>
          <w:tcPr>
            <w:tcW w:w="709" w:type="dxa"/>
          </w:tcPr>
          <w:p w:rsidR="006952F4" w:rsidRPr="00D63139" w:rsidRDefault="006952F4" w:rsidP="006952F4">
            <w:pPr>
              <w:rPr>
                <w:sz w:val="16"/>
                <w:szCs w:val="16"/>
              </w:rPr>
            </w:pPr>
            <w:r w:rsidRPr="00D63139">
              <w:rPr>
                <w:sz w:val="16"/>
                <w:szCs w:val="16"/>
              </w:rPr>
              <w:t xml:space="preserve">2 </w:t>
            </w:r>
          </w:p>
        </w:tc>
        <w:tc>
          <w:tcPr>
            <w:tcW w:w="709" w:type="dxa"/>
          </w:tcPr>
          <w:p w:rsidR="006952F4" w:rsidRPr="00D63139" w:rsidRDefault="006952F4" w:rsidP="006952F4">
            <w:pPr>
              <w:rPr>
                <w:sz w:val="16"/>
                <w:szCs w:val="16"/>
              </w:rPr>
            </w:pPr>
            <w:r w:rsidRPr="00D63139">
              <w:rPr>
                <w:sz w:val="16"/>
                <w:szCs w:val="16"/>
              </w:rPr>
              <w:t xml:space="preserve">2 </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699"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 xml:space="preserve">2 </w:t>
            </w:r>
          </w:p>
        </w:tc>
        <w:tc>
          <w:tcPr>
            <w:tcW w:w="651" w:type="dxa"/>
          </w:tcPr>
          <w:p w:rsidR="006952F4" w:rsidRPr="00D63139" w:rsidRDefault="006952F4" w:rsidP="006952F4">
            <w:pPr>
              <w:rPr>
                <w:sz w:val="16"/>
                <w:szCs w:val="16"/>
              </w:rPr>
            </w:pPr>
            <w:r w:rsidRPr="00D63139">
              <w:rPr>
                <w:sz w:val="16"/>
                <w:szCs w:val="16"/>
              </w:rPr>
              <w:t xml:space="preserve">2 </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16</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16</w:t>
            </w:r>
          </w:p>
        </w:tc>
      </w:tr>
      <w:tr w:rsidR="006952F4" w:rsidRPr="00D63139" w:rsidTr="00675F26">
        <w:tc>
          <w:tcPr>
            <w:tcW w:w="1413" w:type="dxa"/>
            <w:shd w:val="clear" w:color="auto" w:fill="BFBFBF" w:themeFill="background1" w:themeFillShade="BF"/>
          </w:tcPr>
          <w:p w:rsidR="006952F4" w:rsidRPr="00D63139" w:rsidRDefault="006952F4" w:rsidP="006952F4">
            <w:pPr>
              <w:rPr>
                <w:sz w:val="16"/>
                <w:szCs w:val="16"/>
              </w:rPr>
            </w:pPr>
          </w:p>
        </w:tc>
        <w:tc>
          <w:tcPr>
            <w:tcW w:w="1559" w:type="dxa"/>
            <w:shd w:val="clear" w:color="auto" w:fill="BFBFBF" w:themeFill="background1" w:themeFillShade="BF"/>
          </w:tcPr>
          <w:p w:rsidR="006952F4" w:rsidRPr="00D63139" w:rsidRDefault="006952F4" w:rsidP="006952F4">
            <w:pPr>
              <w:rPr>
                <w:sz w:val="16"/>
                <w:szCs w:val="16"/>
              </w:rPr>
            </w:pPr>
          </w:p>
        </w:tc>
        <w:tc>
          <w:tcPr>
            <w:tcW w:w="567" w:type="dxa"/>
            <w:shd w:val="clear" w:color="auto" w:fill="BFBFBF" w:themeFill="background1" w:themeFillShade="BF"/>
          </w:tcPr>
          <w:p w:rsidR="006952F4" w:rsidRPr="00D63139" w:rsidRDefault="006952F4" w:rsidP="006952F4">
            <w:pPr>
              <w:rPr>
                <w:sz w:val="16"/>
                <w:szCs w:val="16"/>
              </w:rPr>
            </w:pPr>
          </w:p>
        </w:tc>
        <w:tc>
          <w:tcPr>
            <w:tcW w:w="567" w:type="dxa"/>
            <w:shd w:val="clear" w:color="auto" w:fill="BFBFBF" w:themeFill="background1" w:themeFillShade="BF"/>
          </w:tcPr>
          <w:p w:rsidR="006952F4" w:rsidRPr="00D63139" w:rsidRDefault="006952F4" w:rsidP="006952F4">
            <w:pPr>
              <w:rPr>
                <w:sz w:val="16"/>
                <w:szCs w:val="16"/>
              </w:rPr>
            </w:pPr>
          </w:p>
        </w:tc>
        <w:tc>
          <w:tcPr>
            <w:tcW w:w="709" w:type="dxa"/>
            <w:shd w:val="clear" w:color="auto" w:fill="BFBFBF" w:themeFill="background1" w:themeFillShade="BF"/>
          </w:tcPr>
          <w:p w:rsidR="006952F4" w:rsidRPr="00D63139" w:rsidRDefault="006952F4" w:rsidP="006952F4">
            <w:pPr>
              <w:rPr>
                <w:sz w:val="16"/>
                <w:szCs w:val="16"/>
              </w:rPr>
            </w:pPr>
          </w:p>
        </w:tc>
        <w:tc>
          <w:tcPr>
            <w:tcW w:w="709" w:type="dxa"/>
            <w:shd w:val="clear" w:color="auto" w:fill="BFBFBF" w:themeFill="background1" w:themeFillShade="BF"/>
          </w:tcPr>
          <w:p w:rsidR="006952F4" w:rsidRPr="00D63139" w:rsidRDefault="006952F4" w:rsidP="006952F4">
            <w:pPr>
              <w:rPr>
                <w:sz w:val="16"/>
                <w:szCs w:val="16"/>
              </w:rPr>
            </w:pP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8</w:t>
            </w:r>
          </w:p>
        </w:tc>
        <w:tc>
          <w:tcPr>
            <w:tcW w:w="699" w:type="dxa"/>
            <w:shd w:val="clear" w:color="auto" w:fill="BFBFBF" w:themeFill="background1" w:themeFillShade="BF"/>
          </w:tcPr>
          <w:p w:rsidR="006952F4" w:rsidRPr="00D63139" w:rsidRDefault="006952F4" w:rsidP="006952F4">
            <w:pPr>
              <w:rPr>
                <w:b/>
                <w:sz w:val="16"/>
                <w:szCs w:val="16"/>
              </w:rPr>
            </w:pPr>
          </w:p>
        </w:tc>
        <w:tc>
          <w:tcPr>
            <w:tcW w:w="650" w:type="dxa"/>
            <w:shd w:val="clear" w:color="auto" w:fill="BFBFBF" w:themeFill="background1" w:themeFillShade="BF"/>
          </w:tcPr>
          <w:p w:rsidR="006952F4" w:rsidRPr="00D63139" w:rsidRDefault="006952F4" w:rsidP="006952F4">
            <w:pPr>
              <w:rPr>
                <w:b/>
                <w:sz w:val="16"/>
                <w:szCs w:val="16"/>
              </w:rPr>
            </w:pPr>
          </w:p>
        </w:tc>
        <w:tc>
          <w:tcPr>
            <w:tcW w:w="650" w:type="dxa"/>
            <w:shd w:val="clear" w:color="auto" w:fill="BFBFBF" w:themeFill="background1" w:themeFillShade="BF"/>
          </w:tcPr>
          <w:p w:rsidR="006952F4" w:rsidRPr="00D63139" w:rsidRDefault="006952F4" w:rsidP="006952F4">
            <w:pPr>
              <w:rPr>
                <w:b/>
                <w:sz w:val="16"/>
                <w:szCs w:val="16"/>
              </w:rPr>
            </w:pPr>
          </w:p>
        </w:tc>
        <w:tc>
          <w:tcPr>
            <w:tcW w:w="651" w:type="dxa"/>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sidRPr="00D63139">
              <w:rPr>
                <w:b/>
                <w:sz w:val="16"/>
                <w:szCs w:val="16"/>
              </w:rPr>
              <w:t>8</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16</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16</w:t>
            </w:r>
          </w:p>
        </w:tc>
      </w:tr>
      <w:tr w:rsidR="006952F4" w:rsidRPr="00D63139" w:rsidTr="00675F26">
        <w:tc>
          <w:tcPr>
            <w:tcW w:w="1413" w:type="dxa"/>
          </w:tcPr>
          <w:p w:rsidR="006952F4" w:rsidRPr="009F2163" w:rsidRDefault="006952F4" w:rsidP="006952F4">
            <w:pPr>
              <w:rPr>
                <w:color w:val="FF0000"/>
                <w:sz w:val="16"/>
                <w:szCs w:val="16"/>
              </w:rPr>
            </w:pPr>
            <w:r w:rsidRPr="009F2163">
              <w:rPr>
                <w:color w:val="FF0000"/>
                <w:sz w:val="16"/>
                <w:szCs w:val="16"/>
              </w:rPr>
              <w:t xml:space="preserve">Povinné hodiny </w:t>
            </w:r>
          </w:p>
        </w:tc>
        <w:tc>
          <w:tcPr>
            <w:tcW w:w="1559"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p>
        </w:tc>
        <w:tc>
          <w:tcPr>
            <w:tcW w:w="709" w:type="dxa"/>
          </w:tcPr>
          <w:p w:rsidR="006952F4" w:rsidRPr="009F2163" w:rsidRDefault="006952F4" w:rsidP="006952F4">
            <w:pPr>
              <w:rPr>
                <w:color w:val="FF0000"/>
                <w:sz w:val="16"/>
                <w:szCs w:val="16"/>
              </w:rPr>
            </w:pPr>
          </w:p>
        </w:tc>
        <w:tc>
          <w:tcPr>
            <w:tcW w:w="709" w:type="dxa"/>
          </w:tcPr>
          <w:p w:rsidR="006952F4" w:rsidRPr="009F2163" w:rsidRDefault="006952F4" w:rsidP="006952F4">
            <w:pPr>
              <w:rPr>
                <w:color w:val="FF0000"/>
                <w:sz w:val="16"/>
                <w:szCs w:val="16"/>
              </w:rPr>
            </w:pPr>
          </w:p>
        </w:tc>
        <w:tc>
          <w:tcPr>
            <w:tcW w:w="708" w:type="dxa"/>
            <w:shd w:val="clear" w:color="auto" w:fill="D9D9D9" w:themeFill="background1" w:themeFillShade="D9"/>
          </w:tcPr>
          <w:p w:rsidR="006952F4" w:rsidRPr="009F2163" w:rsidRDefault="006952F4" w:rsidP="006952F4">
            <w:pPr>
              <w:rPr>
                <w:color w:val="FF0000"/>
                <w:sz w:val="16"/>
                <w:szCs w:val="16"/>
              </w:rPr>
            </w:pPr>
          </w:p>
        </w:tc>
        <w:tc>
          <w:tcPr>
            <w:tcW w:w="699" w:type="dxa"/>
          </w:tcPr>
          <w:p w:rsidR="006952F4" w:rsidRPr="009F2163" w:rsidRDefault="006952F4" w:rsidP="006952F4">
            <w:pPr>
              <w:rPr>
                <w:color w:val="FF0000"/>
                <w:sz w:val="16"/>
                <w:szCs w:val="16"/>
              </w:rPr>
            </w:pPr>
          </w:p>
        </w:tc>
        <w:tc>
          <w:tcPr>
            <w:tcW w:w="650" w:type="dxa"/>
          </w:tcPr>
          <w:p w:rsidR="006952F4" w:rsidRPr="009F2163" w:rsidRDefault="006952F4" w:rsidP="006952F4">
            <w:pPr>
              <w:rPr>
                <w:color w:val="FF0000"/>
                <w:sz w:val="16"/>
                <w:szCs w:val="16"/>
              </w:rPr>
            </w:pPr>
          </w:p>
        </w:tc>
        <w:tc>
          <w:tcPr>
            <w:tcW w:w="650" w:type="dxa"/>
          </w:tcPr>
          <w:p w:rsidR="006952F4" w:rsidRPr="009F2163" w:rsidRDefault="006952F4" w:rsidP="006952F4">
            <w:pPr>
              <w:rPr>
                <w:color w:val="FF0000"/>
                <w:sz w:val="16"/>
                <w:szCs w:val="16"/>
              </w:rPr>
            </w:pPr>
          </w:p>
        </w:tc>
        <w:tc>
          <w:tcPr>
            <w:tcW w:w="651" w:type="dxa"/>
          </w:tcPr>
          <w:p w:rsidR="006952F4" w:rsidRPr="009F2163" w:rsidRDefault="006952F4" w:rsidP="006952F4">
            <w:pPr>
              <w:rPr>
                <w:color w:val="FF0000"/>
                <w:sz w:val="16"/>
                <w:szCs w:val="16"/>
              </w:rPr>
            </w:pPr>
          </w:p>
        </w:tc>
        <w:tc>
          <w:tcPr>
            <w:tcW w:w="611" w:type="dxa"/>
            <w:shd w:val="clear" w:color="auto" w:fill="D9D9D9" w:themeFill="background1" w:themeFillShade="D9"/>
          </w:tcPr>
          <w:p w:rsidR="006952F4" w:rsidRPr="009F2163" w:rsidRDefault="006952F4" w:rsidP="006952F4">
            <w:pPr>
              <w:rPr>
                <w:color w:val="FF0000"/>
                <w:sz w:val="16"/>
                <w:szCs w:val="16"/>
              </w:rPr>
            </w:pPr>
          </w:p>
        </w:tc>
        <w:tc>
          <w:tcPr>
            <w:tcW w:w="708" w:type="dxa"/>
            <w:shd w:val="clear" w:color="auto" w:fill="D9D9D9" w:themeFill="background1" w:themeFillShade="D9"/>
          </w:tcPr>
          <w:p w:rsidR="006952F4" w:rsidRPr="009F2163" w:rsidRDefault="006952F4" w:rsidP="006952F4">
            <w:pPr>
              <w:rPr>
                <w:color w:val="FF0000"/>
                <w:sz w:val="16"/>
                <w:szCs w:val="16"/>
              </w:rPr>
            </w:pPr>
          </w:p>
        </w:tc>
        <w:tc>
          <w:tcPr>
            <w:tcW w:w="572"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202</w:t>
            </w:r>
          </w:p>
        </w:tc>
      </w:tr>
      <w:tr w:rsidR="006952F4" w:rsidRPr="00D63139" w:rsidTr="00675F26">
        <w:tc>
          <w:tcPr>
            <w:tcW w:w="1413" w:type="dxa"/>
          </w:tcPr>
          <w:p w:rsidR="006952F4" w:rsidRPr="009F2163" w:rsidRDefault="006952F4" w:rsidP="006952F4">
            <w:pPr>
              <w:rPr>
                <w:color w:val="FF0000"/>
                <w:sz w:val="16"/>
                <w:szCs w:val="16"/>
                <w:vertAlign w:val="superscript"/>
              </w:rPr>
            </w:pPr>
            <w:r w:rsidRPr="009F2163">
              <w:rPr>
                <w:color w:val="FF0000"/>
                <w:sz w:val="16"/>
                <w:szCs w:val="16"/>
              </w:rPr>
              <w:t>Disponibilné hodiny</w:t>
            </w:r>
            <w:r w:rsidRPr="009F2163">
              <w:rPr>
                <w:color w:val="FF0000"/>
                <w:sz w:val="16"/>
                <w:szCs w:val="16"/>
                <w:vertAlign w:val="superscript"/>
              </w:rPr>
              <w:t>9</w:t>
            </w:r>
          </w:p>
        </w:tc>
        <w:tc>
          <w:tcPr>
            <w:tcW w:w="1559"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p>
        </w:tc>
        <w:tc>
          <w:tcPr>
            <w:tcW w:w="709" w:type="dxa"/>
          </w:tcPr>
          <w:p w:rsidR="006952F4" w:rsidRPr="009F2163" w:rsidRDefault="006952F4" w:rsidP="006952F4">
            <w:pPr>
              <w:rPr>
                <w:color w:val="FF0000"/>
                <w:sz w:val="16"/>
                <w:szCs w:val="16"/>
              </w:rPr>
            </w:pPr>
          </w:p>
        </w:tc>
        <w:tc>
          <w:tcPr>
            <w:tcW w:w="709" w:type="dxa"/>
          </w:tcPr>
          <w:p w:rsidR="006952F4" w:rsidRPr="009F2163" w:rsidRDefault="006952F4" w:rsidP="006952F4">
            <w:pPr>
              <w:rPr>
                <w:color w:val="FF0000"/>
                <w:sz w:val="16"/>
                <w:szCs w:val="16"/>
              </w:rPr>
            </w:pPr>
          </w:p>
        </w:tc>
        <w:tc>
          <w:tcPr>
            <w:tcW w:w="708" w:type="dxa"/>
            <w:shd w:val="clear" w:color="auto" w:fill="D9D9D9" w:themeFill="background1" w:themeFillShade="D9"/>
          </w:tcPr>
          <w:p w:rsidR="006952F4" w:rsidRPr="009F2163" w:rsidRDefault="006952F4" w:rsidP="006952F4">
            <w:pPr>
              <w:rPr>
                <w:color w:val="FF0000"/>
                <w:sz w:val="16"/>
                <w:szCs w:val="16"/>
              </w:rPr>
            </w:pPr>
          </w:p>
        </w:tc>
        <w:tc>
          <w:tcPr>
            <w:tcW w:w="699" w:type="dxa"/>
          </w:tcPr>
          <w:p w:rsidR="006952F4" w:rsidRPr="009F2163" w:rsidRDefault="006952F4" w:rsidP="006952F4">
            <w:pPr>
              <w:rPr>
                <w:color w:val="FF0000"/>
                <w:sz w:val="16"/>
                <w:szCs w:val="16"/>
              </w:rPr>
            </w:pPr>
          </w:p>
        </w:tc>
        <w:tc>
          <w:tcPr>
            <w:tcW w:w="650" w:type="dxa"/>
          </w:tcPr>
          <w:p w:rsidR="006952F4" w:rsidRPr="009F2163" w:rsidRDefault="006952F4" w:rsidP="006952F4">
            <w:pPr>
              <w:rPr>
                <w:color w:val="FF0000"/>
                <w:sz w:val="16"/>
                <w:szCs w:val="16"/>
              </w:rPr>
            </w:pPr>
          </w:p>
        </w:tc>
        <w:tc>
          <w:tcPr>
            <w:tcW w:w="650" w:type="dxa"/>
          </w:tcPr>
          <w:p w:rsidR="006952F4" w:rsidRPr="009F2163" w:rsidRDefault="006952F4" w:rsidP="006952F4">
            <w:pPr>
              <w:rPr>
                <w:color w:val="FF0000"/>
                <w:sz w:val="16"/>
                <w:szCs w:val="16"/>
              </w:rPr>
            </w:pPr>
          </w:p>
        </w:tc>
        <w:tc>
          <w:tcPr>
            <w:tcW w:w="651" w:type="dxa"/>
          </w:tcPr>
          <w:p w:rsidR="006952F4" w:rsidRPr="009F2163" w:rsidRDefault="006952F4" w:rsidP="006952F4">
            <w:pPr>
              <w:rPr>
                <w:color w:val="FF0000"/>
                <w:sz w:val="16"/>
                <w:szCs w:val="16"/>
              </w:rPr>
            </w:pPr>
          </w:p>
        </w:tc>
        <w:tc>
          <w:tcPr>
            <w:tcW w:w="611" w:type="dxa"/>
            <w:shd w:val="clear" w:color="auto" w:fill="D9D9D9" w:themeFill="background1" w:themeFillShade="D9"/>
          </w:tcPr>
          <w:p w:rsidR="006952F4" w:rsidRPr="009F2163" w:rsidRDefault="006952F4" w:rsidP="006952F4">
            <w:pPr>
              <w:rPr>
                <w:color w:val="FF0000"/>
                <w:sz w:val="16"/>
                <w:szCs w:val="16"/>
              </w:rPr>
            </w:pPr>
          </w:p>
        </w:tc>
        <w:tc>
          <w:tcPr>
            <w:tcW w:w="708"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16+25= 41</w:t>
            </w:r>
          </w:p>
        </w:tc>
        <w:tc>
          <w:tcPr>
            <w:tcW w:w="572"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41</w:t>
            </w:r>
          </w:p>
        </w:tc>
      </w:tr>
      <w:tr w:rsidR="006952F4" w:rsidRPr="00D63139" w:rsidTr="00675F26">
        <w:tc>
          <w:tcPr>
            <w:tcW w:w="1413" w:type="dxa"/>
          </w:tcPr>
          <w:p w:rsidR="006952F4" w:rsidRPr="009F2163" w:rsidRDefault="006952F4" w:rsidP="006952F4">
            <w:pPr>
              <w:rPr>
                <w:color w:val="FF0000"/>
                <w:sz w:val="16"/>
                <w:szCs w:val="16"/>
              </w:rPr>
            </w:pPr>
            <w:r w:rsidRPr="009F2163">
              <w:rPr>
                <w:color w:val="FF0000"/>
                <w:sz w:val="16"/>
                <w:szCs w:val="16"/>
              </w:rPr>
              <w:t>Spolu</w:t>
            </w:r>
          </w:p>
        </w:tc>
        <w:tc>
          <w:tcPr>
            <w:tcW w:w="1559"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r w:rsidRPr="009F2163">
              <w:rPr>
                <w:color w:val="FF0000"/>
                <w:sz w:val="16"/>
                <w:szCs w:val="16"/>
              </w:rPr>
              <w:t>29</w:t>
            </w:r>
          </w:p>
        </w:tc>
        <w:tc>
          <w:tcPr>
            <w:tcW w:w="567" w:type="dxa"/>
          </w:tcPr>
          <w:p w:rsidR="006952F4" w:rsidRPr="009F2163" w:rsidRDefault="006952F4" w:rsidP="006952F4">
            <w:pPr>
              <w:rPr>
                <w:color w:val="FF0000"/>
                <w:sz w:val="16"/>
                <w:szCs w:val="16"/>
              </w:rPr>
            </w:pPr>
            <w:r w:rsidRPr="009F2163">
              <w:rPr>
                <w:color w:val="FF0000"/>
                <w:sz w:val="16"/>
                <w:szCs w:val="16"/>
              </w:rPr>
              <w:t>31</w:t>
            </w:r>
          </w:p>
        </w:tc>
        <w:tc>
          <w:tcPr>
            <w:tcW w:w="709" w:type="dxa"/>
          </w:tcPr>
          <w:p w:rsidR="006952F4" w:rsidRPr="009F2163" w:rsidRDefault="006952F4" w:rsidP="006952F4">
            <w:pPr>
              <w:rPr>
                <w:color w:val="FF0000"/>
                <w:sz w:val="16"/>
                <w:szCs w:val="16"/>
              </w:rPr>
            </w:pPr>
            <w:r w:rsidRPr="009F2163">
              <w:rPr>
                <w:color w:val="FF0000"/>
                <w:sz w:val="16"/>
                <w:szCs w:val="16"/>
              </w:rPr>
              <w:t>30</w:t>
            </w:r>
          </w:p>
        </w:tc>
        <w:tc>
          <w:tcPr>
            <w:tcW w:w="709" w:type="dxa"/>
          </w:tcPr>
          <w:p w:rsidR="006952F4" w:rsidRPr="009F2163" w:rsidRDefault="006952F4" w:rsidP="006952F4">
            <w:pPr>
              <w:rPr>
                <w:color w:val="FF0000"/>
                <w:sz w:val="16"/>
                <w:szCs w:val="16"/>
              </w:rPr>
            </w:pPr>
            <w:r w:rsidRPr="009F2163">
              <w:rPr>
                <w:color w:val="FF0000"/>
                <w:sz w:val="16"/>
                <w:szCs w:val="16"/>
              </w:rPr>
              <w:t>29</w:t>
            </w:r>
          </w:p>
        </w:tc>
        <w:tc>
          <w:tcPr>
            <w:tcW w:w="708"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119</w:t>
            </w:r>
          </w:p>
        </w:tc>
        <w:tc>
          <w:tcPr>
            <w:tcW w:w="699" w:type="dxa"/>
          </w:tcPr>
          <w:p w:rsidR="006952F4" w:rsidRPr="009F2163" w:rsidRDefault="006952F4" w:rsidP="006952F4">
            <w:pPr>
              <w:rPr>
                <w:color w:val="FF0000"/>
                <w:sz w:val="16"/>
                <w:szCs w:val="16"/>
              </w:rPr>
            </w:pPr>
            <w:r w:rsidRPr="009F2163">
              <w:rPr>
                <w:color w:val="FF0000"/>
                <w:sz w:val="16"/>
                <w:szCs w:val="16"/>
              </w:rPr>
              <w:t>31</w:t>
            </w:r>
          </w:p>
        </w:tc>
        <w:tc>
          <w:tcPr>
            <w:tcW w:w="650" w:type="dxa"/>
          </w:tcPr>
          <w:p w:rsidR="006952F4" w:rsidRPr="009F2163" w:rsidRDefault="006952F4" w:rsidP="006952F4">
            <w:pPr>
              <w:rPr>
                <w:color w:val="FF0000"/>
                <w:sz w:val="16"/>
                <w:szCs w:val="16"/>
              </w:rPr>
            </w:pPr>
            <w:r w:rsidRPr="009F2163">
              <w:rPr>
                <w:color w:val="FF0000"/>
                <w:sz w:val="16"/>
                <w:szCs w:val="16"/>
              </w:rPr>
              <w:t>31</w:t>
            </w:r>
          </w:p>
        </w:tc>
        <w:tc>
          <w:tcPr>
            <w:tcW w:w="650" w:type="dxa"/>
          </w:tcPr>
          <w:p w:rsidR="006952F4" w:rsidRPr="009F2163" w:rsidRDefault="006952F4" w:rsidP="006952F4">
            <w:pPr>
              <w:rPr>
                <w:color w:val="FF0000"/>
                <w:sz w:val="16"/>
                <w:szCs w:val="16"/>
              </w:rPr>
            </w:pPr>
            <w:r w:rsidRPr="009F2163">
              <w:rPr>
                <w:color w:val="FF0000"/>
                <w:sz w:val="16"/>
                <w:szCs w:val="16"/>
              </w:rPr>
              <w:t>32</w:t>
            </w:r>
          </w:p>
        </w:tc>
        <w:tc>
          <w:tcPr>
            <w:tcW w:w="651" w:type="dxa"/>
          </w:tcPr>
          <w:p w:rsidR="006952F4" w:rsidRPr="009F2163" w:rsidRDefault="006952F4" w:rsidP="006952F4">
            <w:pPr>
              <w:rPr>
                <w:color w:val="FF0000"/>
                <w:sz w:val="16"/>
                <w:szCs w:val="16"/>
              </w:rPr>
            </w:pPr>
            <w:r w:rsidRPr="009F2163">
              <w:rPr>
                <w:color w:val="FF0000"/>
                <w:sz w:val="16"/>
                <w:szCs w:val="16"/>
              </w:rPr>
              <w:t>30</w:t>
            </w:r>
          </w:p>
        </w:tc>
        <w:tc>
          <w:tcPr>
            <w:tcW w:w="611"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124</w:t>
            </w:r>
          </w:p>
        </w:tc>
        <w:tc>
          <w:tcPr>
            <w:tcW w:w="708"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243</w:t>
            </w:r>
          </w:p>
        </w:tc>
        <w:tc>
          <w:tcPr>
            <w:tcW w:w="572"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243</w:t>
            </w:r>
          </w:p>
        </w:tc>
      </w:tr>
      <w:tr w:rsidR="009F2163" w:rsidRPr="00D63139" w:rsidTr="00675F26">
        <w:tc>
          <w:tcPr>
            <w:tcW w:w="1413" w:type="dxa"/>
          </w:tcPr>
          <w:p w:rsidR="009F2163" w:rsidRPr="009F2163" w:rsidRDefault="009F2163" w:rsidP="00C65AD7">
            <w:pPr>
              <w:rPr>
                <w:color w:val="000000" w:themeColor="text1"/>
                <w:sz w:val="16"/>
                <w:szCs w:val="16"/>
              </w:rPr>
            </w:pPr>
            <w:r w:rsidRPr="009F2163">
              <w:rPr>
                <w:color w:val="000000" w:themeColor="text1"/>
                <w:sz w:val="16"/>
                <w:szCs w:val="16"/>
              </w:rPr>
              <w:t>Kurzové formy vyučovania</w:t>
            </w:r>
            <w:r>
              <w:rPr>
                <w:color w:val="000000" w:themeColor="text1"/>
                <w:sz w:val="16"/>
                <w:szCs w:val="16"/>
                <w:vertAlign w:val="superscript"/>
              </w:rPr>
              <w:t xml:space="preserve">10 </w:t>
            </w:r>
            <w:r>
              <w:rPr>
                <w:color w:val="000000" w:themeColor="text1"/>
                <w:sz w:val="16"/>
                <w:szCs w:val="16"/>
              </w:rPr>
              <w:t xml:space="preserve"> - </w:t>
            </w:r>
            <w:r w:rsidR="009D08C9">
              <w:rPr>
                <w:color w:val="000000" w:themeColor="text1"/>
                <w:sz w:val="16"/>
                <w:szCs w:val="16"/>
              </w:rPr>
              <w:t>v </w:t>
            </w:r>
            <w:r w:rsidR="00C65AD7">
              <w:rPr>
                <w:color w:val="000000" w:themeColor="text1"/>
                <w:sz w:val="16"/>
                <w:szCs w:val="16"/>
              </w:rPr>
              <w:t>hodinovej</w:t>
            </w:r>
            <w:r w:rsidR="009D08C9">
              <w:rPr>
                <w:color w:val="000000" w:themeColor="text1"/>
                <w:sz w:val="16"/>
                <w:szCs w:val="16"/>
              </w:rPr>
              <w:t xml:space="preserve"> dotácii za rok</w:t>
            </w:r>
          </w:p>
        </w:tc>
        <w:tc>
          <w:tcPr>
            <w:tcW w:w="1559" w:type="dxa"/>
          </w:tcPr>
          <w:p w:rsidR="009F2163" w:rsidRPr="009F2163" w:rsidRDefault="009F2163" w:rsidP="006952F4">
            <w:pPr>
              <w:rPr>
                <w:color w:val="000000" w:themeColor="text1"/>
                <w:sz w:val="16"/>
                <w:szCs w:val="16"/>
              </w:rPr>
            </w:pPr>
            <w:r w:rsidRPr="009F2163">
              <w:rPr>
                <w:color w:val="000000" w:themeColor="text1"/>
                <w:sz w:val="16"/>
                <w:szCs w:val="16"/>
              </w:rPr>
              <w:t>Účelové cvičenia</w:t>
            </w:r>
          </w:p>
        </w:tc>
        <w:tc>
          <w:tcPr>
            <w:tcW w:w="567" w:type="dxa"/>
          </w:tcPr>
          <w:p w:rsidR="009F2163" w:rsidRPr="009F2163" w:rsidRDefault="009F2163" w:rsidP="00C65AD7">
            <w:pPr>
              <w:rPr>
                <w:color w:val="000000" w:themeColor="text1"/>
                <w:sz w:val="16"/>
                <w:szCs w:val="16"/>
              </w:rPr>
            </w:pPr>
            <w:r>
              <w:rPr>
                <w:color w:val="000000" w:themeColor="text1"/>
                <w:sz w:val="16"/>
                <w:szCs w:val="16"/>
              </w:rPr>
              <w:t>5+5</w:t>
            </w:r>
            <w:r w:rsidR="009D08C9">
              <w:rPr>
                <w:color w:val="000000" w:themeColor="text1"/>
                <w:sz w:val="16"/>
                <w:szCs w:val="16"/>
              </w:rPr>
              <w:t xml:space="preserve"> </w:t>
            </w:r>
          </w:p>
        </w:tc>
        <w:tc>
          <w:tcPr>
            <w:tcW w:w="567" w:type="dxa"/>
          </w:tcPr>
          <w:p w:rsidR="009F2163" w:rsidRPr="009F2163" w:rsidRDefault="009F2163" w:rsidP="00C65AD7">
            <w:pPr>
              <w:rPr>
                <w:color w:val="000000" w:themeColor="text1"/>
                <w:sz w:val="16"/>
                <w:szCs w:val="16"/>
              </w:rPr>
            </w:pPr>
            <w:r>
              <w:rPr>
                <w:color w:val="000000" w:themeColor="text1"/>
                <w:sz w:val="16"/>
                <w:szCs w:val="16"/>
              </w:rPr>
              <w:t>5+5</w:t>
            </w:r>
            <w:r w:rsidR="009D08C9">
              <w:rPr>
                <w:color w:val="000000" w:themeColor="text1"/>
                <w:sz w:val="16"/>
                <w:szCs w:val="16"/>
              </w:rPr>
              <w:t>.</w:t>
            </w:r>
          </w:p>
        </w:tc>
        <w:tc>
          <w:tcPr>
            <w:tcW w:w="709" w:type="dxa"/>
          </w:tcPr>
          <w:p w:rsidR="009F2163" w:rsidRPr="009F2163" w:rsidRDefault="009F2163" w:rsidP="00C65AD7">
            <w:pPr>
              <w:rPr>
                <w:color w:val="000000" w:themeColor="text1"/>
                <w:sz w:val="16"/>
                <w:szCs w:val="16"/>
              </w:rPr>
            </w:pPr>
            <w:r>
              <w:rPr>
                <w:color w:val="000000" w:themeColor="text1"/>
                <w:sz w:val="16"/>
                <w:szCs w:val="16"/>
              </w:rPr>
              <w:t>5+5</w:t>
            </w:r>
            <w:r w:rsidR="009D08C9">
              <w:rPr>
                <w:color w:val="000000" w:themeColor="text1"/>
                <w:sz w:val="16"/>
                <w:szCs w:val="16"/>
              </w:rPr>
              <w:t xml:space="preserve"> </w:t>
            </w:r>
          </w:p>
        </w:tc>
        <w:tc>
          <w:tcPr>
            <w:tcW w:w="709" w:type="dxa"/>
          </w:tcPr>
          <w:p w:rsidR="009F2163" w:rsidRPr="009F2163" w:rsidRDefault="009F2163" w:rsidP="00C65AD7">
            <w:pPr>
              <w:rPr>
                <w:color w:val="000000" w:themeColor="text1"/>
                <w:sz w:val="16"/>
                <w:szCs w:val="16"/>
              </w:rPr>
            </w:pPr>
            <w:r>
              <w:rPr>
                <w:color w:val="000000" w:themeColor="text1"/>
                <w:sz w:val="16"/>
                <w:szCs w:val="16"/>
              </w:rPr>
              <w:t>5+5</w:t>
            </w:r>
            <w:r w:rsidR="009D08C9">
              <w:rPr>
                <w:color w:val="000000" w:themeColor="text1"/>
                <w:sz w:val="16"/>
                <w:szCs w:val="16"/>
              </w:rPr>
              <w:t xml:space="preserve"> </w:t>
            </w:r>
          </w:p>
        </w:tc>
        <w:tc>
          <w:tcPr>
            <w:tcW w:w="708" w:type="dxa"/>
            <w:shd w:val="clear" w:color="auto" w:fill="D9D9D9" w:themeFill="background1" w:themeFillShade="D9"/>
          </w:tcPr>
          <w:p w:rsidR="009F2163" w:rsidRPr="009F2163" w:rsidRDefault="009F2163" w:rsidP="006952F4">
            <w:pPr>
              <w:rPr>
                <w:color w:val="000000" w:themeColor="text1"/>
                <w:sz w:val="16"/>
                <w:szCs w:val="16"/>
              </w:rPr>
            </w:pPr>
            <w:r>
              <w:rPr>
                <w:color w:val="000000" w:themeColor="text1"/>
                <w:sz w:val="16"/>
                <w:szCs w:val="16"/>
              </w:rPr>
              <w:t>40</w:t>
            </w:r>
          </w:p>
        </w:tc>
        <w:tc>
          <w:tcPr>
            <w:tcW w:w="699" w:type="dxa"/>
          </w:tcPr>
          <w:p w:rsidR="009F2163" w:rsidRPr="009F2163" w:rsidRDefault="009F2163" w:rsidP="00C65AD7">
            <w:pPr>
              <w:rPr>
                <w:color w:val="000000" w:themeColor="text1"/>
                <w:sz w:val="16"/>
                <w:szCs w:val="16"/>
              </w:rPr>
            </w:pPr>
            <w:r>
              <w:rPr>
                <w:color w:val="000000" w:themeColor="text1"/>
                <w:sz w:val="16"/>
                <w:szCs w:val="16"/>
              </w:rPr>
              <w:t>6+6</w:t>
            </w:r>
            <w:r w:rsidR="009D08C9">
              <w:rPr>
                <w:color w:val="000000" w:themeColor="text1"/>
                <w:sz w:val="16"/>
                <w:szCs w:val="16"/>
              </w:rPr>
              <w:t xml:space="preserve"> </w:t>
            </w:r>
          </w:p>
        </w:tc>
        <w:tc>
          <w:tcPr>
            <w:tcW w:w="650" w:type="dxa"/>
          </w:tcPr>
          <w:p w:rsidR="009F2163" w:rsidRDefault="009F2163" w:rsidP="006952F4">
            <w:pPr>
              <w:rPr>
                <w:color w:val="000000" w:themeColor="text1"/>
                <w:sz w:val="16"/>
                <w:szCs w:val="16"/>
              </w:rPr>
            </w:pPr>
            <w:r>
              <w:rPr>
                <w:color w:val="000000" w:themeColor="text1"/>
                <w:sz w:val="16"/>
                <w:szCs w:val="16"/>
              </w:rPr>
              <w:t>6+6</w:t>
            </w:r>
          </w:p>
          <w:p w:rsidR="009D08C9" w:rsidRPr="009F2163" w:rsidRDefault="009D08C9" w:rsidP="006952F4">
            <w:pPr>
              <w:rPr>
                <w:color w:val="000000" w:themeColor="text1"/>
                <w:sz w:val="16"/>
                <w:szCs w:val="16"/>
              </w:rPr>
            </w:pPr>
          </w:p>
        </w:tc>
        <w:tc>
          <w:tcPr>
            <w:tcW w:w="650" w:type="dxa"/>
          </w:tcPr>
          <w:p w:rsidR="009F2163" w:rsidRPr="009F2163" w:rsidRDefault="009F2163" w:rsidP="00C65AD7">
            <w:pPr>
              <w:rPr>
                <w:color w:val="000000" w:themeColor="text1"/>
                <w:sz w:val="16"/>
                <w:szCs w:val="16"/>
              </w:rPr>
            </w:pPr>
            <w:r>
              <w:rPr>
                <w:color w:val="000000" w:themeColor="text1"/>
                <w:sz w:val="16"/>
                <w:szCs w:val="16"/>
              </w:rPr>
              <w:t>0</w:t>
            </w:r>
            <w:r w:rsidR="009D08C9">
              <w:rPr>
                <w:color w:val="000000" w:themeColor="text1"/>
                <w:sz w:val="16"/>
                <w:szCs w:val="16"/>
              </w:rPr>
              <w:t xml:space="preserve"> </w:t>
            </w:r>
          </w:p>
        </w:tc>
        <w:tc>
          <w:tcPr>
            <w:tcW w:w="651" w:type="dxa"/>
          </w:tcPr>
          <w:p w:rsidR="009F2163" w:rsidRPr="009F2163" w:rsidRDefault="009F2163" w:rsidP="00C65AD7">
            <w:pPr>
              <w:rPr>
                <w:color w:val="000000" w:themeColor="text1"/>
                <w:sz w:val="16"/>
                <w:szCs w:val="16"/>
              </w:rPr>
            </w:pPr>
            <w:r>
              <w:rPr>
                <w:color w:val="000000" w:themeColor="text1"/>
                <w:sz w:val="16"/>
                <w:szCs w:val="16"/>
              </w:rPr>
              <w:t>0</w:t>
            </w:r>
            <w:r w:rsidR="009D08C9">
              <w:rPr>
                <w:color w:val="000000" w:themeColor="text1"/>
                <w:sz w:val="16"/>
                <w:szCs w:val="16"/>
              </w:rPr>
              <w:t xml:space="preserve"> </w:t>
            </w:r>
          </w:p>
        </w:tc>
        <w:tc>
          <w:tcPr>
            <w:tcW w:w="611" w:type="dxa"/>
            <w:shd w:val="clear" w:color="auto" w:fill="D9D9D9" w:themeFill="background1" w:themeFillShade="D9"/>
          </w:tcPr>
          <w:p w:rsidR="009F2163" w:rsidRPr="009F2163" w:rsidRDefault="009F2163" w:rsidP="006952F4">
            <w:pPr>
              <w:rPr>
                <w:color w:val="000000" w:themeColor="text1"/>
                <w:sz w:val="16"/>
                <w:szCs w:val="16"/>
              </w:rPr>
            </w:pPr>
            <w:r>
              <w:rPr>
                <w:color w:val="000000" w:themeColor="text1"/>
                <w:sz w:val="16"/>
                <w:szCs w:val="16"/>
              </w:rPr>
              <w:t>24</w:t>
            </w:r>
          </w:p>
        </w:tc>
        <w:tc>
          <w:tcPr>
            <w:tcW w:w="708" w:type="dxa"/>
            <w:shd w:val="clear" w:color="auto" w:fill="D9D9D9" w:themeFill="background1" w:themeFillShade="D9"/>
          </w:tcPr>
          <w:p w:rsidR="009F2163" w:rsidRPr="009F2163" w:rsidRDefault="009F2163" w:rsidP="006952F4">
            <w:pPr>
              <w:rPr>
                <w:color w:val="000000" w:themeColor="text1"/>
                <w:sz w:val="16"/>
                <w:szCs w:val="16"/>
              </w:rPr>
            </w:pPr>
            <w:r>
              <w:rPr>
                <w:color w:val="000000" w:themeColor="text1"/>
                <w:sz w:val="16"/>
                <w:szCs w:val="16"/>
              </w:rPr>
              <w:t>64</w:t>
            </w:r>
          </w:p>
        </w:tc>
        <w:tc>
          <w:tcPr>
            <w:tcW w:w="572" w:type="dxa"/>
            <w:shd w:val="clear" w:color="auto" w:fill="D9D9D9" w:themeFill="background1" w:themeFillShade="D9"/>
          </w:tcPr>
          <w:p w:rsidR="009F2163" w:rsidRPr="009F2163" w:rsidRDefault="009F2163" w:rsidP="006952F4">
            <w:pPr>
              <w:rPr>
                <w:color w:val="000000" w:themeColor="text1"/>
                <w:sz w:val="16"/>
                <w:szCs w:val="16"/>
              </w:rPr>
            </w:pPr>
            <w:r>
              <w:rPr>
                <w:color w:val="000000" w:themeColor="text1"/>
                <w:sz w:val="16"/>
                <w:szCs w:val="16"/>
              </w:rPr>
              <w:t>64</w:t>
            </w:r>
          </w:p>
        </w:tc>
      </w:tr>
      <w:tr w:rsidR="00D55250" w:rsidRPr="00D63139" w:rsidTr="00675F26">
        <w:tc>
          <w:tcPr>
            <w:tcW w:w="1413" w:type="dxa"/>
          </w:tcPr>
          <w:p w:rsidR="00D55250" w:rsidRPr="009F2163" w:rsidRDefault="00D55250" w:rsidP="00D55250">
            <w:pPr>
              <w:rPr>
                <w:color w:val="000000" w:themeColor="text1"/>
                <w:sz w:val="16"/>
                <w:szCs w:val="16"/>
              </w:rPr>
            </w:pPr>
          </w:p>
        </w:tc>
        <w:tc>
          <w:tcPr>
            <w:tcW w:w="1559" w:type="dxa"/>
          </w:tcPr>
          <w:p w:rsidR="00D55250" w:rsidRPr="009F2163" w:rsidRDefault="00D55250" w:rsidP="00D36A5F">
            <w:pPr>
              <w:jc w:val="left"/>
              <w:rPr>
                <w:color w:val="000000" w:themeColor="text1"/>
                <w:sz w:val="16"/>
                <w:szCs w:val="16"/>
              </w:rPr>
            </w:pPr>
            <w:r>
              <w:rPr>
                <w:color w:val="000000" w:themeColor="text1"/>
                <w:sz w:val="16"/>
                <w:szCs w:val="16"/>
              </w:rPr>
              <w:t xml:space="preserve">Plavecký </w:t>
            </w:r>
            <w:r w:rsidR="00D36A5F">
              <w:rPr>
                <w:color w:val="000000" w:themeColor="text1"/>
                <w:sz w:val="16"/>
                <w:szCs w:val="16"/>
              </w:rPr>
              <w:t xml:space="preserve">výcvik </w:t>
            </w:r>
            <w:r>
              <w:rPr>
                <w:color w:val="000000" w:themeColor="text1"/>
                <w:sz w:val="16"/>
                <w:szCs w:val="16"/>
              </w:rPr>
              <w:t>/turistický kurz</w:t>
            </w:r>
          </w:p>
        </w:tc>
        <w:tc>
          <w:tcPr>
            <w:tcW w:w="567" w:type="dxa"/>
          </w:tcPr>
          <w:p w:rsidR="00D55250" w:rsidRPr="009F2163" w:rsidRDefault="00D55250" w:rsidP="00C65AD7">
            <w:pPr>
              <w:rPr>
                <w:color w:val="000000" w:themeColor="text1"/>
                <w:sz w:val="16"/>
                <w:szCs w:val="16"/>
              </w:rPr>
            </w:pPr>
            <w:r>
              <w:rPr>
                <w:color w:val="000000" w:themeColor="text1"/>
                <w:sz w:val="16"/>
                <w:szCs w:val="16"/>
              </w:rPr>
              <w:t xml:space="preserve">0 </w:t>
            </w:r>
          </w:p>
        </w:tc>
        <w:tc>
          <w:tcPr>
            <w:tcW w:w="567" w:type="dxa"/>
          </w:tcPr>
          <w:p w:rsidR="00D55250" w:rsidRPr="009F2163" w:rsidRDefault="00D55250" w:rsidP="00C65AD7">
            <w:pPr>
              <w:rPr>
                <w:color w:val="000000" w:themeColor="text1"/>
                <w:sz w:val="16"/>
                <w:szCs w:val="16"/>
              </w:rPr>
            </w:pPr>
            <w:r>
              <w:rPr>
                <w:color w:val="000000" w:themeColor="text1"/>
                <w:sz w:val="16"/>
                <w:szCs w:val="16"/>
              </w:rPr>
              <w:t xml:space="preserve">20 </w:t>
            </w:r>
          </w:p>
        </w:tc>
        <w:tc>
          <w:tcPr>
            <w:tcW w:w="709" w:type="dxa"/>
          </w:tcPr>
          <w:p w:rsidR="00D55250" w:rsidRPr="009F2163" w:rsidRDefault="00D55250" w:rsidP="00C65AD7">
            <w:pPr>
              <w:rPr>
                <w:color w:val="000000" w:themeColor="text1"/>
                <w:sz w:val="16"/>
                <w:szCs w:val="16"/>
              </w:rPr>
            </w:pPr>
            <w:r>
              <w:rPr>
                <w:color w:val="000000" w:themeColor="text1"/>
                <w:sz w:val="16"/>
                <w:szCs w:val="16"/>
              </w:rPr>
              <w:t xml:space="preserve">0 </w:t>
            </w:r>
          </w:p>
        </w:tc>
        <w:tc>
          <w:tcPr>
            <w:tcW w:w="709" w:type="dxa"/>
          </w:tcPr>
          <w:p w:rsidR="00D55250" w:rsidRPr="009F2163" w:rsidRDefault="00D55250" w:rsidP="00C65AD7">
            <w:pPr>
              <w:rPr>
                <w:color w:val="000000" w:themeColor="text1"/>
                <w:sz w:val="16"/>
                <w:szCs w:val="16"/>
              </w:rPr>
            </w:pPr>
            <w:r>
              <w:rPr>
                <w:color w:val="000000" w:themeColor="text1"/>
                <w:sz w:val="16"/>
                <w:szCs w:val="16"/>
              </w:rPr>
              <w:t xml:space="preserve">0 </w:t>
            </w:r>
          </w:p>
        </w:tc>
        <w:tc>
          <w:tcPr>
            <w:tcW w:w="708"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20</w:t>
            </w:r>
          </w:p>
        </w:tc>
        <w:tc>
          <w:tcPr>
            <w:tcW w:w="699" w:type="dxa"/>
          </w:tcPr>
          <w:p w:rsidR="00D55250" w:rsidRPr="009F2163" w:rsidRDefault="00D55250" w:rsidP="00D55250">
            <w:pPr>
              <w:rPr>
                <w:color w:val="000000" w:themeColor="text1"/>
                <w:sz w:val="16"/>
                <w:szCs w:val="16"/>
              </w:rPr>
            </w:pPr>
            <w:r>
              <w:rPr>
                <w:color w:val="000000" w:themeColor="text1"/>
                <w:sz w:val="16"/>
                <w:szCs w:val="16"/>
              </w:rPr>
              <w:t>0</w:t>
            </w:r>
          </w:p>
        </w:tc>
        <w:tc>
          <w:tcPr>
            <w:tcW w:w="650" w:type="dxa"/>
          </w:tcPr>
          <w:p w:rsidR="00D55250" w:rsidRPr="009F2163" w:rsidRDefault="00D55250" w:rsidP="00C65AD7">
            <w:pPr>
              <w:rPr>
                <w:color w:val="000000" w:themeColor="text1"/>
                <w:sz w:val="16"/>
                <w:szCs w:val="16"/>
              </w:rPr>
            </w:pPr>
            <w:r>
              <w:rPr>
                <w:color w:val="000000" w:themeColor="text1"/>
                <w:sz w:val="16"/>
                <w:szCs w:val="16"/>
              </w:rPr>
              <w:t xml:space="preserve">15 </w:t>
            </w:r>
          </w:p>
        </w:tc>
        <w:tc>
          <w:tcPr>
            <w:tcW w:w="650" w:type="dxa"/>
          </w:tcPr>
          <w:p w:rsidR="00D55250" w:rsidRPr="009F2163" w:rsidRDefault="00D55250" w:rsidP="00D55250">
            <w:pPr>
              <w:rPr>
                <w:color w:val="000000" w:themeColor="text1"/>
                <w:sz w:val="16"/>
                <w:szCs w:val="16"/>
              </w:rPr>
            </w:pPr>
            <w:r>
              <w:rPr>
                <w:color w:val="000000" w:themeColor="text1"/>
                <w:sz w:val="16"/>
                <w:szCs w:val="16"/>
              </w:rPr>
              <w:t>0</w:t>
            </w:r>
          </w:p>
        </w:tc>
        <w:tc>
          <w:tcPr>
            <w:tcW w:w="651" w:type="dxa"/>
          </w:tcPr>
          <w:p w:rsidR="00D55250" w:rsidRPr="009F2163" w:rsidRDefault="00D55250" w:rsidP="00D55250">
            <w:pPr>
              <w:rPr>
                <w:color w:val="000000" w:themeColor="text1"/>
                <w:sz w:val="16"/>
                <w:szCs w:val="16"/>
              </w:rPr>
            </w:pPr>
            <w:r>
              <w:rPr>
                <w:color w:val="000000" w:themeColor="text1"/>
                <w:sz w:val="16"/>
                <w:szCs w:val="16"/>
              </w:rPr>
              <w:t>0</w:t>
            </w:r>
          </w:p>
        </w:tc>
        <w:tc>
          <w:tcPr>
            <w:tcW w:w="611"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15</w:t>
            </w:r>
          </w:p>
        </w:tc>
        <w:tc>
          <w:tcPr>
            <w:tcW w:w="708"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35</w:t>
            </w:r>
          </w:p>
        </w:tc>
        <w:tc>
          <w:tcPr>
            <w:tcW w:w="572"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35</w:t>
            </w:r>
          </w:p>
        </w:tc>
      </w:tr>
      <w:tr w:rsidR="00D55250" w:rsidRPr="00D63139" w:rsidTr="00675F26">
        <w:tc>
          <w:tcPr>
            <w:tcW w:w="1413" w:type="dxa"/>
          </w:tcPr>
          <w:p w:rsidR="00D55250" w:rsidRPr="009F2163" w:rsidRDefault="00D55250" w:rsidP="00D55250">
            <w:pPr>
              <w:rPr>
                <w:color w:val="000000" w:themeColor="text1"/>
                <w:sz w:val="16"/>
                <w:szCs w:val="16"/>
              </w:rPr>
            </w:pPr>
          </w:p>
        </w:tc>
        <w:tc>
          <w:tcPr>
            <w:tcW w:w="1559" w:type="dxa"/>
          </w:tcPr>
          <w:p w:rsidR="00D55250" w:rsidRPr="009F2163" w:rsidRDefault="00D55250" w:rsidP="00D36A5F">
            <w:pPr>
              <w:rPr>
                <w:color w:val="000000" w:themeColor="text1"/>
                <w:sz w:val="16"/>
                <w:szCs w:val="16"/>
              </w:rPr>
            </w:pPr>
            <w:r>
              <w:rPr>
                <w:color w:val="000000" w:themeColor="text1"/>
                <w:sz w:val="16"/>
                <w:szCs w:val="16"/>
              </w:rPr>
              <w:t xml:space="preserve">Lyžiarsky </w:t>
            </w:r>
            <w:r w:rsidR="00D36A5F">
              <w:rPr>
                <w:color w:val="000000" w:themeColor="text1"/>
                <w:sz w:val="16"/>
                <w:szCs w:val="16"/>
              </w:rPr>
              <w:t>výcvik</w:t>
            </w:r>
          </w:p>
        </w:tc>
        <w:tc>
          <w:tcPr>
            <w:tcW w:w="567" w:type="dxa"/>
          </w:tcPr>
          <w:p w:rsidR="00D55250" w:rsidRPr="009F2163" w:rsidRDefault="00D55250" w:rsidP="00D55250">
            <w:pPr>
              <w:rPr>
                <w:color w:val="000000" w:themeColor="text1"/>
                <w:sz w:val="16"/>
                <w:szCs w:val="16"/>
              </w:rPr>
            </w:pPr>
            <w:r>
              <w:rPr>
                <w:color w:val="000000" w:themeColor="text1"/>
                <w:sz w:val="16"/>
                <w:szCs w:val="16"/>
              </w:rPr>
              <w:t>0</w:t>
            </w:r>
          </w:p>
        </w:tc>
        <w:tc>
          <w:tcPr>
            <w:tcW w:w="567" w:type="dxa"/>
          </w:tcPr>
          <w:p w:rsidR="00D55250" w:rsidRPr="009F2163" w:rsidRDefault="00D55250" w:rsidP="00D55250">
            <w:pPr>
              <w:rPr>
                <w:color w:val="000000" w:themeColor="text1"/>
                <w:sz w:val="16"/>
                <w:szCs w:val="16"/>
              </w:rPr>
            </w:pPr>
            <w:r>
              <w:rPr>
                <w:color w:val="000000" w:themeColor="text1"/>
                <w:sz w:val="16"/>
                <w:szCs w:val="16"/>
              </w:rPr>
              <w:t>0</w:t>
            </w:r>
          </w:p>
        </w:tc>
        <w:tc>
          <w:tcPr>
            <w:tcW w:w="709" w:type="dxa"/>
          </w:tcPr>
          <w:p w:rsidR="00D55250" w:rsidRPr="009F2163" w:rsidRDefault="00D36A5F" w:rsidP="00C65AD7">
            <w:pPr>
              <w:rPr>
                <w:color w:val="000000" w:themeColor="text1"/>
                <w:sz w:val="16"/>
                <w:szCs w:val="16"/>
              </w:rPr>
            </w:pPr>
            <w:r>
              <w:rPr>
                <w:color w:val="000000" w:themeColor="text1"/>
                <w:sz w:val="16"/>
                <w:szCs w:val="16"/>
              </w:rPr>
              <w:t>15.</w:t>
            </w:r>
          </w:p>
        </w:tc>
        <w:tc>
          <w:tcPr>
            <w:tcW w:w="709" w:type="dxa"/>
          </w:tcPr>
          <w:p w:rsidR="00D55250" w:rsidRPr="009F2163" w:rsidRDefault="00D55250" w:rsidP="00D55250">
            <w:pPr>
              <w:rPr>
                <w:color w:val="000000" w:themeColor="text1"/>
                <w:sz w:val="16"/>
                <w:szCs w:val="16"/>
              </w:rPr>
            </w:pPr>
            <w:r>
              <w:rPr>
                <w:color w:val="000000" w:themeColor="text1"/>
                <w:sz w:val="16"/>
                <w:szCs w:val="16"/>
              </w:rPr>
              <w:t>0</w:t>
            </w:r>
          </w:p>
        </w:tc>
        <w:tc>
          <w:tcPr>
            <w:tcW w:w="708" w:type="dxa"/>
            <w:shd w:val="clear" w:color="auto" w:fill="D9D9D9" w:themeFill="background1" w:themeFillShade="D9"/>
          </w:tcPr>
          <w:p w:rsidR="00D55250" w:rsidRPr="009F2163" w:rsidRDefault="00D36A5F" w:rsidP="00D55250">
            <w:pPr>
              <w:rPr>
                <w:color w:val="000000" w:themeColor="text1"/>
                <w:sz w:val="16"/>
                <w:szCs w:val="16"/>
              </w:rPr>
            </w:pPr>
            <w:r>
              <w:rPr>
                <w:color w:val="000000" w:themeColor="text1"/>
                <w:sz w:val="16"/>
                <w:szCs w:val="16"/>
              </w:rPr>
              <w:t>15</w:t>
            </w:r>
          </w:p>
        </w:tc>
        <w:tc>
          <w:tcPr>
            <w:tcW w:w="699" w:type="dxa"/>
          </w:tcPr>
          <w:p w:rsidR="00D55250" w:rsidRPr="009F2163" w:rsidRDefault="00D55250" w:rsidP="00C65AD7">
            <w:pPr>
              <w:rPr>
                <w:color w:val="000000" w:themeColor="text1"/>
                <w:sz w:val="16"/>
                <w:szCs w:val="16"/>
              </w:rPr>
            </w:pPr>
            <w:r>
              <w:rPr>
                <w:color w:val="000000" w:themeColor="text1"/>
                <w:sz w:val="16"/>
                <w:szCs w:val="16"/>
              </w:rPr>
              <w:t>15</w:t>
            </w:r>
          </w:p>
        </w:tc>
        <w:tc>
          <w:tcPr>
            <w:tcW w:w="650" w:type="dxa"/>
          </w:tcPr>
          <w:p w:rsidR="00D55250" w:rsidRPr="009F2163" w:rsidRDefault="00D55250" w:rsidP="00D55250">
            <w:pPr>
              <w:rPr>
                <w:color w:val="000000" w:themeColor="text1"/>
                <w:sz w:val="16"/>
                <w:szCs w:val="16"/>
              </w:rPr>
            </w:pPr>
            <w:r>
              <w:rPr>
                <w:color w:val="000000" w:themeColor="text1"/>
                <w:sz w:val="16"/>
                <w:szCs w:val="16"/>
              </w:rPr>
              <w:t>0</w:t>
            </w:r>
          </w:p>
        </w:tc>
        <w:tc>
          <w:tcPr>
            <w:tcW w:w="650" w:type="dxa"/>
          </w:tcPr>
          <w:p w:rsidR="00D55250" w:rsidRPr="009F2163" w:rsidRDefault="00D55250" w:rsidP="00D55250">
            <w:pPr>
              <w:rPr>
                <w:color w:val="000000" w:themeColor="text1"/>
                <w:sz w:val="16"/>
                <w:szCs w:val="16"/>
              </w:rPr>
            </w:pPr>
            <w:r>
              <w:rPr>
                <w:color w:val="000000" w:themeColor="text1"/>
                <w:sz w:val="16"/>
                <w:szCs w:val="16"/>
              </w:rPr>
              <w:t>0</w:t>
            </w:r>
          </w:p>
        </w:tc>
        <w:tc>
          <w:tcPr>
            <w:tcW w:w="651" w:type="dxa"/>
          </w:tcPr>
          <w:p w:rsidR="00D55250" w:rsidRPr="009F2163" w:rsidRDefault="00D55250" w:rsidP="00D55250">
            <w:pPr>
              <w:rPr>
                <w:color w:val="000000" w:themeColor="text1"/>
                <w:sz w:val="16"/>
                <w:szCs w:val="16"/>
              </w:rPr>
            </w:pPr>
            <w:r>
              <w:rPr>
                <w:color w:val="000000" w:themeColor="text1"/>
                <w:sz w:val="16"/>
                <w:szCs w:val="16"/>
              </w:rPr>
              <w:t>0</w:t>
            </w:r>
          </w:p>
        </w:tc>
        <w:tc>
          <w:tcPr>
            <w:tcW w:w="611"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15</w:t>
            </w:r>
          </w:p>
        </w:tc>
        <w:tc>
          <w:tcPr>
            <w:tcW w:w="708" w:type="dxa"/>
            <w:shd w:val="clear" w:color="auto" w:fill="D9D9D9" w:themeFill="background1" w:themeFillShade="D9"/>
          </w:tcPr>
          <w:p w:rsidR="00D55250" w:rsidRPr="009F2163" w:rsidRDefault="00D36A5F" w:rsidP="00D55250">
            <w:pPr>
              <w:rPr>
                <w:color w:val="000000" w:themeColor="text1"/>
                <w:sz w:val="16"/>
                <w:szCs w:val="16"/>
              </w:rPr>
            </w:pPr>
            <w:r>
              <w:rPr>
                <w:color w:val="000000" w:themeColor="text1"/>
                <w:sz w:val="16"/>
                <w:szCs w:val="16"/>
              </w:rPr>
              <w:t>30</w:t>
            </w:r>
          </w:p>
        </w:tc>
        <w:tc>
          <w:tcPr>
            <w:tcW w:w="572" w:type="dxa"/>
            <w:shd w:val="clear" w:color="auto" w:fill="D9D9D9" w:themeFill="background1" w:themeFillShade="D9"/>
          </w:tcPr>
          <w:p w:rsidR="00D55250" w:rsidRPr="009F2163" w:rsidRDefault="00D36A5F" w:rsidP="00D55250">
            <w:pPr>
              <w:rPr>
                <w:color w:val="000000" w:themeColor="text1"/>
                <w:sz w:val="16"/>
                <w:szCs w:val="16"/>
              </w:rPr>
            </w:pPr>
            <w:r>
              <w:rPr>
                <w:color w:val="000000" w:themeColor="text1"/>
                <w:sz w:val="16"/>
                <w:szCs w:val="16"/>
              </w:rPr>
              <w:t>30</w:t>
            </w:r>
          </w:p>
        </w:tc>
      </w:tr>
      <w:tr w:rsidR="00D55250" w:rsidRPr="00D63139" w:rsidTr="00675F26">
        <w:tc>
          <w:tcPr>
            <w:tcW w:w="1413" w:type="dxa"/>
          </w:tcPr>
          <w:p w:rsidR="00D55250" w:rsidRPr="009F2163" w:rsidRDefault="00D55250" w:rsidP="00D55250">
            <w:pPr>
              <w:rPr>
                <w:color w:val="000000" w:themeColor="text1"/>
                <w:sz w:val="16"/>
                <w:szCs w:val="16"/>
              </w:rPr>
            </w:pPr>
          </w:p>
        </w:tc>
        <w:tc>
          <w:tcPr>
            <w:tcW w:w="1559" w:type="dxa"/>
          </w:tcPr>
          <w:p w:rsidR="00D55250" w:rsidRPr="009F2163" w:rsidRDefault="00D55250" w:rsidP="00D55250">
            <w:pPr>
              <w:rPr>
                <w:color w:val="000000" w:themeColor="text1"/>
                <w:sz w:val="16"/>
                <w:szCs w:val="16"/>
              </w:rPr>
            </w:pPr>
            <w:r>
              <w:rPr>
                <w:color w:val="000000" w:themeColor="text1"/>
                <w:sz w:val="16"/>
                <w:szCs w:val="16"/>
              </w:rPr>
              <w:t>KOŽAZ</w:t>
            </w:r>
          </w:p>
        </w:tc>
        <w:tc>
          <w:tcPr>
            <w:tcW w:w="567" w:type="dxa"/>
          </w:tcPr>
          <w:p w:rsidR="00D55250" w:rsidRPr="009F2163" w:rsidRDefault="00D55250" w:rsidP="00D55250">
            <w:pPr>
              <w:rPr>
                <w:color w:val="000000" w:themeColor="text1"/>
                <w:sz w:val="16"/>
                <w:szCs w:val="16"/>
              </w:rPr>
            </w:pPr>
            <w:r>
              <w:rPr>
                <w:color w:val="000000" w:themeColor="text1"/>
                <w:sz w:val="16"/>
                <w:szCs w:val="16"/>
              </w:rPr>
              <w:t>0</w:t>
            </w:r>
          </w:p>
        </w:tc>
        <w:tc>
          <w:tcPr>
            <w:tcW w:w="567" w:type="dxa"/>
          </w:tcPr>
          <w:p w:rsidR="00D55250" w:rsidRPr="009F2163" w:rsidRDefault="00D55250" w:rsidP="00D55250">
            <w:pPr>
              <w:rPr>
                <w:color w:val="000000" w:themeColor="text1"/>
                <w:sz w:val="16"/>
                <w:szCs w:val="16"/>
              </w:rPr>
            </w:pPr>
            <w:r>
              <w:rPr>
                <w:color w:val="000000" w:themeColor="text1"/>
                <w:sz w:val="16"/>
                <w:szCs w:val="16"/>
              </w:rPr>
              <w:t>0</w:t>
            </w:r>
          </w:p>
        </w:tc>
        <w:tc>
          <w:tcPr>
            <w:tcW w:w="709" w:type="dxa"/>
          </w:tcPr>
          <w:p w:rsidR="00D55250" w:rsidRPr="009F2163" w:rsidRDefault="00D55250" w:rsidP="00D55250">
            <w:pPr>
              <w:rPr>
                <w:color w:val="000000" w:themeColor="text1"/>
                <w:sz w:val="16"/>
                <w:szCs w:val="16"/>
              </w:rPr>
            </w:pPr>
            <w:r>
              <w:rPr>
                <w:color w:val="000000" w:themeColor="text1"/>
                <w:sz w:val="16"/>
                <w:szCs w:val="16"/>
              </w:rPr>
              <w:t>0</w:t>
            </w:r>
          </w:p>
        </w:tc>
        <w:tc>
          <w:tcPr>
            <w:tcW w:w="709" w:type="dxa"/>
          </w:tcPr>
          <w:p w:rsidR="00D55250" w:rsidRPr="009F2163" w:rsidRDefault="00D55250" w:rsidP="00D55250">
            <w:pPr>
              <w:rPr>
                <w:color w:val="000000" w:themeColor="text1"/>
                <w:sz w:val="16"/>
                <w:szCs w:val="16"/>
              </w:rPr>
            </w:pPr>
            <w:r>
              <w:rPr>
                <w:color w:val="000000" w:themeColor="text1"/>
                <w:sz w:val="16"/>
                <w:szCs w:val="16"/>
              </w:rPr>
              <w:t>0</w:t>
            </w:r>
          </w:p>
        </w:tc>
        <w:tc>
          <w:tcPr>
            <w:tcW w:w="708"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0</w:t>
            </w:r>
          </w:p>
        </w:tc>
        <w:tc>
          <w:tcPr>
            <w:tcW w:w="699" w:type="dxa"/>
          </w:tcPr>
          <w:p w:rsidR="00D55250" w:rsidRPr="009F2163" w:rsidRDefault="00D55250" w:rsidP="00D55250">
            <w:pPr>
              <w:rPr>
                <w:color w:val="000000" w:themeColor="text1"/>
                <w:sz w:val="16"/>
                <w:szCs w:val="16"/>
              </w:rPr>
            </w:pPr>
            <w:r>
              <w:rPr>
                <w:color w:val="000000" w:themeColor="text1"/>
                <w:sz w:val="16"/>
                <w:szCs w:val="16"/>
              </w:rPr>
              <w:t>0</w:t>
            </w:r>
          </w:p>
        </w:tc>
        <w:tc>
          <w:tcPr>
            <w:tcW w:w="650" w:type="dxa"/>
          </w:tcPr>
          <w:p w:rsidR="00D55250" w:rsidRPr="009F2163" w:rsidRDefault="00D55250" w:rsidP="00D55250">
            <w:pPr>
              <w:rPr>
                <w:color w:val="000000" w:themeColor="text1"/>
                <w:sz w:val="16"/>
                <w:szCs w:val="16"/>
              </w:rPr>
            </w:pPr>
            <w:r>
              <w:rPr>
                <w:color w:val="000000" w:themeColor="text1"/>
                <w:sz w:val="16"/>
                <w:szCs w:val="16"/>
              </w:rPr>
              <w:t>0</w:t>
            </w:r>
          </w:p>
        </w:tc>
        <w:tc>
          <w:tcPr>
            <w:tcW w:w="650" w:type="dxa"/>
          </w:tcPr>
          <w:p w:rsidR="00D55250" w:rsidRPr="009F2163" w:rsidRDefault="00D55250" w:rsidP="00C65AD7">
            <w:pPr>
              <w:rPr>
                <w:color w:val="000000" w:themeColor="text1"/>
                <w:sz w:val="16"/>
                <w:szCs w:val="16"/>
              </w:rPr>
            </w:pPr>
            <w:r>
              <w:rPr>
                <w:color w:val="000000" w:themeColor="text1"/>
                <w:sz w:val="16"/>
                <w:szCs w:val="16"/>
              </w:rPr>
              <w:t xml:space="preserve">21 </w:t>
            </w:r>
            <w:bookmarkStart w:id="23" w:name="_GoBack"/>
            <w:bookmarkEnd w:id="23"/>
          </w:p>
        </w:tc>
        <w:tc>
          <w:tcPr>
            <w:tcW w:w="651" w:type="dxa"/>
          </w:tcPr>
          <w:p w:rsidR="00D55250" w:rsidRPr="009F2163" w:rsidRDefault="00D55250" w:rsidP="00D55250">
            <w:pPr>
              <w:rPr>
                <w:color w:val="000000" w:themeColor="text1"/>
                <w:sz w:val="16"/>
                <w:szCs w:val="16"/>
              </w:rPr>
            </w:pPr>
            <w:r>
              <w:rPr>
                <w:color w:val="000000" w:themeColor="text1"/>
                <w:sz w:val="16"/>
                <w:szCs w:val="16"/>
              </w:rPr>
              <w:t>0</w:t>
            </w:r>
          </w:p>
        </w:tc>
        <w:tc>
          <w:tcPr>
            <w:tcW w:w="611"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21</w:t>
            </w:r>
          </w:p>
        </w:tc>
        <w:tc>
          <w:tcPr>
            <w:tcW w:w="708"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21</w:t>
            </w:r>
          </w:p>
        </w:tc>
        <w:tc>
          <w:tcPr>
            <w:tcW w:w="572"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21</w:t>
            </w:r>
          </w:p>
        </w:tc>
      </w:tr>
    </w:tbl>
    <w:p w:rsidR="00F054B4" w:rsidRPr="00D63139" w:rsidRDefault="00F054B4" w:rsidP="006952F4">
      <w:pPr>
        <w:rPr>
          <w:rFonts w:eastAsiaTheme="majorEastAsia"/>
          <w:b/>
          <w:color w:val="000000" w:themeColor="text1"/>
          <w:sz w:val="32"/>
          <w:szCs w:val="32"/>
        </w:rPr>
      </w:pPr>
    </w:p>
    <w:p w:rsidR="00FE41A8" w:rsidRPr="00D63139" w:rsidRDefault="00FE41A8" w:rsidP="00FE41A8">
      <w:r w:rsidRPr="00D63139">
        <w:t xml:space="preserve">Poznámky: </w:t>
      </w:r>
    </w:p>
    <w:p w:rsidR="00FE41A8" w:rsidRPr="003A19CD" w:rsidRDefault="00F62050" w:rsidP="003A19CD">
      <w:pPr>
        <w:pStyle w:val="Odsekzoznamu"/>
        <w:numPr>
          <w:ilvl w:val="0"/>
          <w:numId w:val="5"/>
        </w:numPr>
        <w:spacing w:after="200" w:line="276" w:lineRule="auto"/>
      </w:pPr>
      <w:r>
        <w:t>M</w:t>
      </w:r>
      <w:r w:rsidR="00FE41A8" w:rsidRPr="00D63139">
        <w:t>aximálny počet vyučovacích hodín v týždni v</w:t>
      </w:r>
      <w:r w:rsidR="003A19CD">
        <w:t xml:space="preserve"> jednotlivých </w:t>
      </w:r>
      <w:r w:rsidR="00FE41A8" w:rsidRPr="00D63139">
        <w:t>ročník</w:t>
      </w:r>
      <w:r w:rsidR="003A19CD">
        <w:t>och</w:t>
      </w:r>
      <w:r w:rsidR="00FE41A8" w:rsidRPr="00D63139">
        <w:t xml:space="preserve"> </w:t>
      </w:r>
      <w:r w:rsidR="003A19CD">
        <w:t>bol stanovený v súlade s rámcovým učebným plánom.</w:t>
      </w:r>
      <w:r w:rsidR="00FE41A8" w:rsidRPr="00D63139">
        <w:t xml:space="preserve"> </w:t>
      </w:r>
      <w:r w:rsidR="00FE41A8" w:rsidRPr="003A19CD">
        <w:t>KGŠM po vyjadrení Rady školy stanovilo počet hodín 243  v týždennej dotácii za celé štúdium</w:t>
      </w:r>
      <w:r w:rsidR="00FE41A8" w:rsidRPr="003A19CD">
        <w:rPr>
          <w:i/>
        </w:rPr>
        <w:t>.</w:t>
      </w:r>
    </w:p>
    <w:p w:rsidR="00FE41A8" w:rsidRPr="00D63139" w:rsidRDefault="00FE41A8" w:rsidP="00FE41A8">
      <w:pPr>
        <w:pStyle w:val="Odsekzoznamu"/>
      </w:pPr>
    </w:p>
    <w:p w:rsidR="00FE41A8" w:rsidRPr="00D63139" w:rsidRDefault="00FE41A8" w:rsidP="002C77C0">
      <w:pPr>
        <w:pStyle w:val="Odsekzoznamu"/>
        <w:numPr>
          <w:ilvl w:val="0"/>
          <w:numId w:val="5"/>
        </w:numPr>
        <w:spacing w:after="200" w:line="276" w:lineRule="auto"/>
      </w:pPr>
      <w:r w:rsidRPr="00D63139">
        <w:t xml:space="preserve">Rozdelenie hodín do ročníkov je v právomoci školy. Pri prestupe žiaka </w:t>
      </w:r>
      <w:r w:rsidR="003A19CD">
        <w:t>KGŠM</w:t>
      </w:r>
      <w:r w:rsidRPr="00D63139">
        <w:t xml:space="preserve"> zistí, podľa akého školského vzdelávacieho programu sa žiak vzdelával na predchádzajúcej škole a zabezpečí zosúladenie jeho vedomostí, zručností a postojov so svojím vlastným vzdelávacím programom spravidla v priebehu jedného roka. </w:t>
      </w:r>
    </w:p>
    <w:p w:rsidR="00FE41A8" w:rsidRPr="00D63139" w:rsidRDefault="00FE41A8" w:rsidP="00FE41A8">
      <w:pPr>
        <w:pStyle w:val="Odsekzoznamu"/>
      </w:pPr>
    </w:p>
    <w:p w:rsidR="00FE41A8" w:rsidRPr="00D63139" w:rsidRDefault="00FE41A8" w:rsidP="002C77C0">
      <w:pPr>
        <w:pStyle w:val="Odsekzoznamu"/>
        <w:numPr>
          <w:ilvl w:val="0"/>
          <w:numId w:val="5"/>
        </w:numPr>
        <w:spacing w:after="200" w:line="276" w:lineRule="auto"/>
      </w:pPr>
      <w:r w:rsidRPr="00D63139">
        <w:t xml:space="preserve">Vyučovacia hodina má v tomto rozdelení učebného plánu 45 minút. Škola si môže zvoliť vlastnú organizáciu vyučovania. </w:t>
      </w:r>
    </w:p>
    <w:p w:rsidR="00FE41A8" w:rsidRPr="00D63139" w:rsidRDefault="00FE41A8" w:rsidP="00FE41A8">
      <w:pPr>
        <w:pStyle w:val="Odsekzoznamu"/>
      </w:pPr>
    </w:p>
    <w:p w:rsidR="005710A2" w:rsidRDefault="003A19CD" w:rsidP="005710A2">
      <w:pPr>
        <w:pStyle w:val="Odsekzoznamu"/>
        <w:numPr>
          <w:ilvl w:val="0"/>
          <w:numId w:val="5"/>
        </w:numPr>
        <w:spacing w:after="200" w:line="276" w:lineRule="auto"/>
      </w:pPr>
      <w:r>
        <w:t xml:space="preserve"> </w:t>
      </w:r>
      <w:r w:rsidR="00FE41A8" w:rsidRPr="003A19CD">
        <w:t xml:space="preserve">Na KGŠM sa vyučuje predmet katolícke náboženstvo ako povinný </w:t>
      </w:r>
      <w:r>
        <w:t>všeobe</w:t>
      </w:r>
      <w:r w:rsidR="005710A2">
        <w:t>cnovzdelávací predmet.</w:t>
      </w:r>
    </w:p>
    <w:p w:rsidR="005710A2" w:rsidRDefault="005710A2" w:rsidP="005710A2">
      <w:pPr>
        <w:pStyle w:val="Odsekzoznamu"/>
        <w:spacing w:after="200" w:line="276" w:lineRule="auto"/>
      </w:pPr>
    </w:p>
    <w:p w:rsidR="00FE41A8" w:rsidRPr="005710A2" w:rsidRDefault="00FE41A8" w:rsidP="005710A2">
      <w:pPr>
        <w:pStyle w:val="Odsekzoznamu"/>
        <w:numPr>
          <w:ilvl w:val="0"/>
          <w:numId w:val="5"/>
        </w:numPr>
        <w:spacing w:after="200" w:line="276" w:lineRule="auto"/>
      </w:pPr>
      <w:r w:rsidRPr="005710A2">
        <w:t xml:space="preserve">Na KGŠM sa ako 1. </w:t>
      </w:r>
      <w:r w:rsidR="005710A2" w:rsidRPr="005710A2">
        <w:t xml:space="preserve">cudzí </w:t>
      </w:r>
      <w:r w:rsidRPr="005710A2">
        <w:t xml:space="preserve">jazyk vyučuje anglický jazyk, ako 2. </w:t>
      </w:r>
      <w:r w:rsidR="005710A2">
        <w:t xml:space="preserve">cudzí </w:t>
      </w:r>
      <w:r w:rsidRPr="005710A2">
        <w:t>jazyk sa vyučujú nemecký a francúzsky jazyk (jeden z nich si žiak povinne zvolí pri zápise na štúdium).</w:t>
      </w:r>
    </w:p>
    <w:p w:rsidR="00FE41A8" w:rsidRPr="00D63139" w:rsidRDefault="00FE41A8" w:rsidP="00FE41A8">
      <w:pPr>
        <w:pStyle w:val="Odsekzoznamu"/>
      </w:pPr>
    </w:p>
    <w:p w:rsidR="00FE41A8" w:rsidRPr="00DF1F6E" w:rsidRDefault="00FE41A8" w:rsidP="003E1ACE">
      <w:pPr>
        <w:pStyle w:val="Odsekzoznamu"/>
        <w:numPr>
          <w:ilvl w:val="0"/>
          <w:numId w:val="5"/>
        </w:numPr>
        <w:spacing w:after="200" w:line="276" w:lineRule="auto"/>
      </w:pPr>
      <w:r w:rsidRPr="00D63139">
        <w:t xml:space="preserve">Trieda sa delí </w:t>
      </w:r>
      <w:r w:rsidR="005710A2">
        <w:t xml:space="preserve">na skupiny </w:t>
      </w:r>
      <w:r w:rsidRPr="00D63139">
        <w:t xml:space="preserve">na každej hodine v predmetoch prvý cudzí jazyk, druhý cudzí jazyk, informatika, </w:t>
      </w:r>
      <w:r w:rsidR="005710A2">
        <w:t xml:space="preserve">katolícke </w:t>
      </w:r>
      <w:r w:rsidRPr="00D63139">
        <w:t>náboženst</w:t>
      </w:r>
      <w:r w:rsidR="005710A2">
        <w:t>v</w:t>
      </w:r>
      <w:r w:rsidRPr="00D63139">
        <w:t>o, telesná a športová výchova a na hodinách, ktoré majú charakter laboratórnych cvičení, praktických cvičení a projektov. Trieda sa na jednej hodine v týždni v</w:t>
      </w:r>
      <w:r w:rsidR="005710A2">
        <w:t> 3. a 5. ročníku</w:t>
      </w:r>
      <w:r w:rsidRPr="00D63139">
        <w:t xml:space="preserve"> delí na skupiny </w:t>
      </w:r>
      <w:r w:rsidR="005710A2">
        <w:t xml:space="preserve">v predmete </w:t>
      </w:r>
      <w:r w:rsidRPr="00D63139">
        <w:t xml:space="preserve">fyzika, </w:t>
      </w:r>
      <w:r w:rsidR="00DF1F6E">
        <w:t xml:space="preserve">v 4. a 5. ročníku v predmete </w:t>
      </w:r>
      <w:r w:rsidRPr="00D63139">
        <w:t xml:space="preserve">chémia, </w:t>
      </w:r>
      <w:r w:rsidR="00DF1F6E">
        <w:t xml:space="preserve">v 6. ročníku v predmete matematika a </w:t>
      </w:r>
      <w:r w:rsidRPr="00D63139">
        <w:t xml:space="preserve">biológia. </w:t>
      </w:r>
      <w:r w:rsidRPr="00DF1F6E">
        <w:t>Cudzie jazyky (anglický</w:t>
      </w:r>
      <w:r w:rsidR="00F62050">
        <w:t>, nemecký</w:t>
      </w:r>
      <w:r w:rsidRPr="00DF1F6E">
        <w:t xml:space="preserve"> a francúzsky jazyk), telesná a športová výchova sa delia na skupiny na každej hodine v týždni pri minimálnom počte 24 žiakov, katolícke náboženstvo sa delí na skupiny na každej hodine v týždni tak, aby počet žiakov nepresiahol 20 a informatika sa delí na skupiny na každej hodiny v týždni</w:t>
      </w:r>
      <w:r w:rsidRPr="00DF1F6E">
        <w:rPr>
          <w:i/>
        </w:rPr>
        <w:t xml:space="preserve"> </w:t>
      </w:r>
      <w:r w:rsidRPr="00DF1F6E">
        <w:t>tak, aby počet žiakov v skupine nepresiahol 15.</w:t>
      </w:r>
    </w:p>
    <w:p w:rsidR="00FE41A8" w:rsidRPr="00D63139" w:rsidRDefault="00FE41A8" w:rsidP="00FE41A8">
      <w:pPr>
        <w:pStyle w:val="Odsekzoznamu"/>
        <w:rPr>
          <w:i/>
        </w:rPr>
      </w:pPr>
    </w:p>
    <w:p w:rsidR="00FE41A8" w:rsidRPr="00D63139" w:rsidRDefault="00FE41A8" w:rsidP="002C77C0">
      <w:pPr>
        <w:pStyle w:val="Odsekzoznamu"/>
        <w:numPr>
          <w:ilvl w:val="0"/>
          <w:numId w:val="5"/>
        </w:numPr>
        <w:spacing w:after="200" w:line="276" w:lineRule="auto"/>
      </w:pPr>
      <w:r w:rsidRPr="00D63139">
        <w:lastRenderedPageBreak/>
        <w:t xml:space="preserve">Vyučovacie hodiny pre vzdelávaciu oblasť Umenie a kultúra sa použijú na vyučovanie predmetov hudobná výchova a výtvarná výchova v 1. </w:t>
      </w:r>
      <w:r w:rsidR="00DF1F6E">
        <w:t>a 2.</w:t>
      </w:r>
      <w:r w:rsidRPr="00D63139">
        <w:t xml:space="preserve"> ročníku. </w:t>
      </w:r>
    </w:p>
    <w:p w:rsidR="00FE41A8" w:rsidRPr="00D63139" w:rsidRDefault="00FE41A8" w:rsidP="00FE41A8">
      <w:pPr>
        <w:pStyle w:val="Odsekzoznamu"/>
        <w:rPr>
          <w:i/>
        </w:rPr>
      </w:pPr>
    </w:p>
    <w:p w:rsidR="00FE41A8" w:rsidRPr="00D63139" w:rsidRDefault="00FE41A8" w:rsidP="002C77C0">
      <w:pPr>
        <w:pStyle w:val="Odsekzoznamu"/>
        <w:numPr>
          <w:ilvl w:val="0"/>
          <w:numId w:val="5"/>
        </w:numPr>
        <w:spacing w:after="200" w:line="276" w:lineRule="auto"/>
      </w:pPr>
      <w:r w:rsidRPr="00D63139">
        <w:t xml:space="preserve"> Na vyučovanie </w:t>
      </w:r>
      <w:r w:rsidR="006952F4">
        <w:t>p</w:t>
      </w:r>
      <w:r w:rsidRPr="00D63139">
        <w:t>ovinne voliteľných predmetov možno spájať žiakov rôznych tried toho istého ročníka a vytvárať skupiny s najvyšším počtom žiakov 2</w:t>
      </w:r>
      <w:r w:rsidR="00DF1F6E">
        <w:t>3</w:t>
      </w:r>
      <w:r w:rsidR="003725AE">
        <w:t>.</w:t>
      </w:r>
      <w:r w:rsidRPr="00D63139">
        <w:t xml:space="preserve"> </w:t>
      </w:r>
    </w:p>
    <w:p w:rsidR="00FE41A8" w:rsidRPr="00D63139" w:rsidRDefault="00FE41A8" w:rsidP="00FE41A8">
      <w:pPr>
        <w:pStyle w:val="Odsekzoznamu"/>
      </w:pPr>
    </w:p>
    <w:p w:rsidR="00FE41A8" w:rsidRPr="00D63139" w:rsidRDefault="00FE41A8" w:rsidP="002C77C0">
      <w:pPr>
        <w:pStyle w:val="Odsekzoznamu"/>
        <w:numPr>
          <w:ilvl w:val="0"/>
          <w:numId w:val="5"/>
        </w:numPr>
        <w:spacing w:after="200" w:line="276" w:lineRule="auto"/>
      </w:pPr>
      <w:r w:rsidRPr="00D63139">
        <w:t xml:space="preserve"> Disponibilné hodiny </w:t>
      </w:r>
      <w:r w:rsidR="00E1324E">
        <w:t xml:space="preserve">môže </w:t>
      </w:r>
      <w:r w:rsidRPr="00D63139">
        <w:t xml:space="preserve">škola </w:t>
      </w:r>
      <w:r w:rsidR="00E1324E">
        <w:t xml:space="preserve">použiť </w:t>
      </w:r>
      <w:r w:rsidRPr="00D63139">
        <w:t xml:space="preserve">pri dotvorení školského vzdelávacieho programu na: </w:t>
      </w:r>
    </w:p>
    <w:p w:rsidR="00FE41A8" w:rsidRPr="00D63139" w:rsidRDefault="00FE41A8" w:rsidP="00FE41A8">
      <w:pPr>
        <w:pStyle w:val="Odsekzoznamu"/>
      </w:pPr>
    </w:p>
    <w:p w:rsidR="00FE41A8" w:rsidRPr="00D63139" w:rsidRDefault="00FE41A8" w:rsidP="00FE41A8">
      <w:pPr>
        <w:pStyle w:val="Odsekzoznamu"/>
      </w:pPr>
      <w:r w:rsidRPr="00D63139">
        <w:t xml:space="preserve">a) vyučovacie predmety, ktoré rozširujú a prehlbujú obsah predmetov zaradených do ŠVP; </w:t>
      </w:r>
    </w:p>
    <w:p w:rsidR="00FE41A8" w:rsidRPr="00D63139" w:rsidRDefault="00FE41A8" w:rsidP="00FE41A8">
      <w:pPr>
        <w:pStyle w:val="Odsekzoznamu"/>
      </w:pPr>
      <w:r w:rsidRPr="00D63139">
        <w:t xml:space="preserve">b) 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 </w:t>
      </w:r>
    </w:p>
    <w:p w:rsidR="00FE41A8" w:rsidRPr="00D63139" w:rsidRDefault="00FE41A8" w:rsidP="00FE41A8">
      <w:pPr>
        <w:pStyle w:val="Odsekzoznamu"/>
      </w:pPr>
      <w:r w:rsidRPr="00D63139">
        <w:t xml:space="preserve">c) na doplnenie obsahu vyučovacieho predmetu/predmetov pre žiakov so špeciálnymi výchovno-vzdelávacími potrebami, ktorí postupujú podľa individuálnych výchovnovzdelávacích programov; </w:t>
      </w:r>
    </w:p>
    <w:p w:rsidR="00FE41A8" w:rsidRPr="00D63139" w:rsidRDefault="00FE41A8" w:rsidP="00FE41A8">
      <w:pPr>
        <w:pStyle w:val="Odsekzoznamu"/>
      </w:pPr>
      <w:r w:rsidRPr="00D63139">
        <w:t xml:space="preserve">d) na špecifické vyučovacie predmety pre žiakov so špeciálnymi výchovnovzdelávacími potrebami. </w:t>
      </w:r>
    </w:p>
    <w:p w:rsidR="00FE41A8" w:rsidRPr="00D63139" w:rsidRDefault="00FE41A8" w:rsidP="00FE41A8">
      <w:pPr>
        <w:pStyle w:val="Odsekzoznamu"/>
      </w:pPr>
    </w:p>
    <w:p w:rsidR="00FE41A8" w:rsidRPr="006952F4" w:rsidRDefault="00FE41A8" w:rsidP="00FE41A8">
      <w:r w:rsidRPr="006952F4">
        <w:t>Na KGŠM sú disponibilné hodiny využité nasledovne:</w:t>
      </w:r>
    </w:p>
    <w:p w:rsidR="00FE41A8" w:rsidRPr="006952F4" w:rsidRDefault="00FE41A8" w:rsidP="002C77C0">
      <w:pPr>
        <w:pStyle w:val="Odsekzoznamu"/>
        <w:numPr>
          <w:ilvl w:val="0"/>
          <w:numId w:val="6"/>
        </w:numPr>
        <w:spacing w:after="160" w:line="259" w:lineRule="auto"/>
      </w:pPr>
      <w:r w:rsidRPr="006952F4">
        <w:t xml:space="preserve">na rozšírenie a prehĺbenie obsahu predmetov zaradených do RUP navýšením počtu hodín oproti predpísanej týždennej dotácii za celé štúdium: SJL – 1 hodina, 1. cudzí jazyk – 2 hodiny, 2. cudzí jazyk – 9 hodín, dejepis – 1 hodina, katolícke náboženstvo – 10 hodín, informatika – 2 hodiny, </w:t>
      </w:r>
    </w:p>
    <w:p w:rsidR="00FE41A8" w:rsidRPr="006952F4" w:rsidRDefault="00FE41A8" w:rsidP="002C77C0">
      <w:pPr>
        <w:pStyle w:val="Odsekzoznamu"/>
        <w:numPr>
          <w:ilvl w:val="0"/>
          <w:numId w:val="6"/>
        </w:numPr>
        <w:spacing w:after="160" w:line="259" w:lineRule="auto"/>
      </w:pPr>
      <w:r w:rsidRPr="006952F4">
        <w:t>na zaradenie povinne voliteľných predmetov v 7. a 8. ročníku (septima a oktáva) v rozsahu 4 hodiny týždenne v  7. ročníku (žiak si povinne volí 2 dvojhodinové semináre) a 12 hodín týždenne vo 8. ročníku (žiak si povinne volí 6 dvojhodinových seminárov).</w:t>
      </w:r>
    </w:p>
    <w:p w:rsidR="00FE41A8" w:rsidRPr="00D63139" w:rsidRDefault="00FE41A8" w:rsidP="00FE41A8">
      <w:pPr>
        <w:pStyle w:val="Odsekzoznamu"/>
      </w:pPr>
    </w:p>
    <w:p w:rsidR="00FE41A8" w:rsidRPr="00D63139" w:rsidRDefault="00FE41A8" w:rsidP="002C77C0">
      <w:pPr>
        <w:pStyle w:val="Odsekzoznamu"/>
        <w:numPr>
          <w:ilvl w:val="0"/>
          <w:numId w:val="5"/>
        </w:numPr>
        <w:spacing w:after="200" w:line="276" w:lineRule="auto"/>
      </w:pPr>
      <w:r w:rsidRPr="00D63139">
        <w:t xml:space="preserve">Kurzové formy výučby sa realizujú v zmysle platnej legislatívy. </w:t>
      </w:r>
    </w:p>
    <w:p w:rsidR="00FE41A8" w:rsidRPr="00E1324E" w:rsidRDefault="00FE41A8" w:rsidP="00FE41A8">
      <w:r w:rsidRPr="00E1324E">
        <w:t xml:space="preserve">Účelové cvičenia  v 1. – 4. ročníku sú realizované v prírode 2 razy do roka vo vyučovacom čase po 5 hodín spravidla na jeseň a jar. Pred realizáciou ÚC poverení učitelia vykonajú deň prípravy z teoretickej časti učiva v rozsahu 3 – 5 hodín podľa náročnosti obsahu a organizácie plánovaného ÚC. V 5. – 6. ročníku sa účelové cvičenia sa uskutočňujú v rozsahu 6 hodín v každom polroku školského roka raz. Cvičenia sa vykonávajú po triedach, resp. po ročníkoch. Presný termín ich konania určí riaditeľ školy. Účasť žiakov školy je na cvičeniach povinná. Žiaci so zmeneným zdravotným stavom (zmenenou pracovnou schopnosťou) plnia primerané úlohy podľa lekárskeho nálezu. </w:t>
      </w:r>
    </w:p>
    <w:p w:rsidR="00FE41A8" w:rsidRPr="00E1324E" w:rsidRDefault="00FE41A8" w:rsidP="00FE41A8">
      <w:r w:rsidRPr="00E1324E">
        <w:t>Kurzové formy výučby (plavecký, lyžiarsky, turistický kurz) sú súčasťou vyučovania predmetu telesná a športová výchova, majú však samostatnú časovú dotáciu. Sú formou s povinným obsahom a riadia sa samostatnými smernicami. V 1. – 4. ročníku absolvujú žiaci plavecký výcvik v rozsahu piatich pracovných dní alebo 20 vyučovacích hodín. Organizáciu plaveckého výcviku zabezpečuje riaditeľ alebo ním poverený pedagogický zamestnanec. V</w:t>
      </w:r>
      <w:r w:rsidR="009F2163" w:rsidRPr="00E1324E">
        <w:t> 3.</w:t>
      </w:r>
      <w:r w:rsidRPr="00E1324E">
        <w:t xml:space="preserve"> ročníku absolvujú žiaci lyžiarsky výcvik formou sústredenej päťdňovej výchovno-vzdelávacej činnosti </w:t>
      </w:r>
      <w:r w:rsidR="00670FC4" w:rsidRPr="00E1324E">
        <w:t xml:space="preserve">v celkovom  rozsahu 15 hodín </w:t>
      </w:r>
      <w:r w:rsidRPr="00E1324E">
        <w:t xml:space="preserve">v období mesiacov december až apríl. V 5. </w:t>
      </w:r>
      <w:r w:rsidRPr="00E1324E">
        <w:lastRenderedPageBreak/>
        <w:t>ročníku absolvujú žiaci kurz pohybových aktivít v prírode so zameraním na zimné športy (lyžiarsky kurz), v 6. ročníku kurz pohybových aktivít v prírode so zameraním na letné športy (zdokonaľovací kurz plávania, turistický kurz resp. kurz iných športov v prírode). Kurz pohybových aktivít v prírode sa koná v rozsahu piatich vyučovacích dní, najmenej však v rozsahu 15 vyučovacích hodín.</w:t>
      </w:r>
    </w:p>
    <w:p w:rsidR="00FE41A8" w:rsidRPr="00E1324E" w:rsidRDefault="00FE41A8" w:rsidP="00FE41A8">
      <w:r w:rsidRPr="00E1324E">
        <w:t xml:space="preserve"> V 7. ročníku absolvujú  žiaci kurz ochrany života a zdravia (KOŽAZ) v trvaní 3 dní po 7 hodín výcviku. KOŽAZ je možné realizovať dochádzkovou alebo pobytovou formou. Účasť žiakov školy je na kurze povinná. Žiaci s oslabeným zdravím sa na kurze zúčastňujú len so súhlasom lekára a plnia úlohy primerané zdravotnému stavu.</w:t>
      </w:r>
    </w:p>
    <w:p w:rsidR="00FE41A8" w:rsidRPr="00E1324E" w:rsidRDefault="00FE41A8" w:rsidP="00FE41A8">
      <w:pPr>
        <w:pStyle w:val="Odsekzoznamu"/>
      </w:pPr>
    </w:p>
    <w:p w:rsidR="00FE41A8" w:rsidRPr="00D63139" w:rsidRDefault="009F2163" w:rsidP="00FE41A8">
      <w:r>
        <w:t>V súlade s RUP, ktorý s</w:t>
      </w:r>
      <w:r w:rsidR="00FE41A8" w:rsidRPr="00D63139">
        <w:t>chválilo Ministerstvo školstva, vedy, výskum a športu Slovenskej republiky dňa 20. marca 2015 pod číslom 2015-7846/10840:1-10B0 ako súčasť Štátneho vzdelávacieho programu pre gymnáziá s platnosťou o</w:t>
      </w:r>
      <w:r>
        <w:t xml:space="preserve">d 1. septembra 2015. Špecifiká </w:t>
      </w:r>
      <w:r w:rsidR="00FE41A8" w:rsidRPr="00D63139">
        <w:t xml:space="preserve">UP pre </w:t>
      </w:r>
      <w:r>
        <w:t>osem</w:t>
      </w:r>
      <w:r w:rsidR="00FE41A8" w:rsidRPr="00D63139">
        <w:t xml:space="preserve">ročné štúdium podľa inovovaného ŠVP v odbore 79 02 J00 gymnázium schválila Rada školy </w:t>
      </w:r>
      <w:r w:rsidR="00600F10">
        <w:t xml:space="preserve">dňa </w:t>
      </w:r>
      <w:r w:rsidR="00AC4A99">
        <w:t>6. 6. 2017.</w:t>
      </w:r>
      <w:r w:rsidR="00FE41A8" w:rsidRPr="00D63139">
        <w:t xml:space="preserve"> </w:t>
      </w:r>
    </w:p>
    <w:p w:rsidR="00A740B1" w:rsidRPr="00D63139" w:rsidRDefault="00A740B1" w:rsidP="0025126D">
      <w:pPr>
        <w:rPr>
          <w:rFonts w:eastAsiaTheme="majorEastAsia"/>
          <w:b/>
          <w:color w:val="000000" w:themeColor="text1"/>
          <w:sz w:val="32"/>
          <w:szCs w:val="32"/>
        </w:rPr>
      </w:pPr>
    </w:p>
    <w:p w:rsidR="004711FC" w:rsidRPr="00D63139" w:rsidRDefault="004711FC" w:rsidP="008F37A2">
      <w:pPr>
        <w:pStyle w:val="Nadpis2"/>
      </w:pPr>
      <w:bookmarkStart w:id="24" w:name="_Toc502677014"/>
      <w:r w:rsidRPr="00D63139">
        <w:t>H) Vyučovací jazyk</w:t>
      </w:r>
      <w:bookmarkEnd w:id="24"/>
    </w:p>
    <w:p w:rsidR="00363E80" w:rsidRPr="00D63139" w:rsidRDefault="00363E80" w:rsidP="0025126D">
      <w:pPr>
        <w:rPr>
          <w:rFonts w:eastAsiaTheme="majorEastAsia"/>
          <w:b/>
          <w:color w:val="000000" w:themeColor="text1"/>
          <w:szCs w:val="24"/>
        </w:rPr>
      </w:pPr>
    </w:p>
    <w:p w:rsidR="00E13444" w:rsidRPr="00D63139" w:rsidRDefault="00990BDA" w:rsidP="00E13444">
      <w:pPr>
        <w:ind w:firstLine="708"/>
        <w:rPr>
          <w:rFonts w:eastAsiaTheme="majorEastAsia"/>
        </w:rPr>
      </w:pPr>
      <w:r w:rsidRPr="00D63139">
        <w:rPr>
          <w:rFonts w:eastAsiaTheme="majorEastAsia"/>
        </w:rPr>
        <w:t>Výchova a vzdelávanie žiakov na KGŠM prebieha v štátnom, t. j. slovenskom jazyku.</w:t>
      </w:r>
      <w:r w:rsidR="004711FC" w:rsidRPr="00D63139">
        <w:rPr>
          <w:rFonts w:eastAsiaTheme="majorEastAsia"/>
        </w:rPr>
        <w:t xml:space="preserve"> </w:t>
      </w:r>
    </w:p>
    <w:p w:rsidR="00E13444" w:rsidRPr="00D63139" w:rsidRDefault="00E13444" w:rsidP="00E13444">
      <w:pPr>
        <w:rPr>
          <w:rFonts w:eastAsiaTheme="majorEastAsia"/>
        </w:rPr>
      </w:pPr>
    </w:p>
    <w:p w:rsidR="00E13444" w:rsidRPr="00D63139" w:rsidRDefault="00E13444" w:rsidP="00E13444">
      <w:pPr>
        <w:rPr>
          <w:rFonts w:eastAsiaTheme="majorEastAsia"/>
          <w:b/>
          <w:color w:val="000000" w:themeColor="text1"/>
          <w:sz w:val="32"/>
          <w:szCs w:val="32"/>
        </w:rPr>
      </w:pPr>
      <w:r w:rsidRPr="00D63139">
        <w:rPr>
          <w:rFonts w:eastAsiaTheme="majorEastAsia"/>
          <w:b/>
          <w:color w:val="000000" w:themeColor="text1"/>
          <w:sz w:val="32"/>
          <w:szCs w:val="32"/>
        </w:rPr>
        <w:t>I) Spôsob a podmienky uk</w:t>
      </w:r>
      <w:r w:rsidRPr="008F37A2">
        <w:rPr>
          <w:rStyle w:val="Nadpis2Char"/>
        </w:rPr>
        <w:t>o</w:t>
      </w:r>
      <w:r w:rsidRPr="00D63139">
        <w:rPr>
          <w:rFonts w:eastAsiaTheme="majorEastAsia"/>
          <w:b/>
          <w:color w:val="000000" w:themeColor="text1"/>
          <w:sz w:val="32"/>
          <w:szCs w:val="32"/>
        </w:rPr>
        <w:t>nčovania výchovy a vzdelávania a vydávanie dokladu o získanom vzdelaní</w:t>
      </w:r>
    </w:p>
    <w:p w:rsidR="00363E80" w:rsidRPr="00D63139" w:rsidRDefault="00363E80" w:rsidP="00E13444">
      <w:pPr>
        <w:rPr>
          <w:rFonts w:eastAsiaTheme="majorEastAsia"/>
          <w:b/>
          <w:color w:val="000000" w:themeColor="text1"/>
          <w:szCs w:val="24"/>
        </w:rPr>
      </w:pPr>
    </w:p>
    <w:p w:rsidR="00096A85" w:rsidRPr="00D63139" w:rsidRDefault="00FE41A8" w:rsidP="00096A85">
      <w:pPr>
        <w:ind w:firstLine="708"/>
        <w:rPr>
          <w:lang w:eastAsia="sk-SK"/>
        </w:rPr>
      </w:pPr>
      <w:r w:rsidRPr="00D63139">
        <w:rPr>
          <w:shd w:val="clear" w:color="auto" w:fill="FFFFFF"/>
        </w:rPr>
        <w:t xml:space="preserve">Výchova a vzdelávanie </w:t>
      </w:r>
      <w:r w:rsidR="00D07D69" w:rsidRPr="00D63139">
        <w:rPr>
          <w:shd w:val="clear" w:color="auto" w:fill="FFFFFF"/>
        </w:rPr>
        <w:t xml:space="preserve">na gymnáziu je </w:t>
      </w:r>
      <w:r w:rsidRPr="00D63139">
        <w:rPr>
          <w:shd w:val="clear" w:color="auto" w:fill="FFFFFF"/>
        </w:rPr>
        <w:t>ukončené</w:t>
      </w:r>
      <w:r w:rsidR="00D07D69" w:rsidRPr="00D63139">
        <w:rPr>
          <w:shd w:val="clear" w:color="auto" w:fill="FFFFFF"/>
        </w:rPr>
        <w:t xml:space="preserve"> maturitnou skúškou</w:t>
      </w:r>
      <w:r w:rsidR="00990BDA" w:rsidRPr="00D63139">
        <w:rPr>
          <w:shd w:val="clear" w:color="auto" w:fill="FFFFFF"/>
        </w:rPr>
        <w:t xml:space="preserve"> (MS)</w:t>
      </w:r>
      <w:r w:rsidR="00D07D69" w:rsidRPr="00D63139">
        <w:rPr>
          <w:shd w:val="clear" w:color="auto" w:fill="FFFFFF"/>
        </w:rPr>
        <w:t xml:space="preserve">. </w:t>
      </w:r>
      <w:r w:rsidR="008201AB" w:rsidRPr="00D63139">
        <w:t xml:space="preserve">Maturitná skúška sa koná v súlade so zákonom č. 245/2008 Z. z. o výchove a vzdelávaní (školský zákon) a o zmene a doplnení niektorých zákonov a vyhlášky č. 318/2008 Z. z. o ukončovaní štúdia na stredných školách a o ukončovaní prípravy v odborných učilištiach, učilištiach a praktických školách v znení neskorších predpisov. </w:t>
      </w:r>
      <w:r w:rsidR="00D07D69" w:rsidRPr="00D63139">
        <w:t xml:space="preserve">Cieľom </w:t>
      </w:r>
      <w:r w:rsidR="00990BDA" w:rsidRPr="00D63139">
        <w:t xml:space="preserve">MS </w:t>
      </w:r>
      <w:r w:rsidR="00D07D69" w:rsidRPr="00D63139">
        <w:t>je overenie vedomostí a zručností žiakov v rozsahu učiva určeného katalógom cieľových požiadaviek a overenie toho, ako sú žiaci pripravení používať získané kompetencie.</w:t>
      </w:r>
      <w:r w:rsidR="00D07D69" w:rsidRPr="00D63139">
        <w:rPr>
          <w:lang w:eastAsia="sk-SK"/>
        </w:rPr>
        <w:t xml:space="preserve"> </w:t>
      </w:r>
    </w:p>
    <w:p w:rsidR="008201AB" w:rsidRPr="00D63139" w:rsidRDefault="008201AB" w:rsidP="008201AB">
      <w:pPr>
        <w:ind w:firstLine="708"/>
        <w:rPr>
          <w:lang w:eastAsia="sk-SK"/>
        </w:rPr>
      </w:pPr>
      <w:r w:rsidRPr="00D63139">
        <w:t>Organizáciu MS zabezpečuje vedenie školy spoločne so školskou maturitnou komisiou, predmetovými maturitnými komisiami, školským koordinátorom, administrátormi, hodnotiteľmi a triednymi učiteľmi v maturitnom ročníku.</w:t>
      </w:r>
    </w:p>
    <w:p w:rsidR="00096A85" w:rsidRPr="00D63139" w:rsidRDefault="00096A85" w:rsidP="00096A85">
      <w:pPr>
        <w:ind w:firstLine="708"/>
      </w:pPr>
      <w:r w:rsidRPr="00D63139">
        <w:rPr>
          <w:shd w:val="clear" w:color="auto" w:fill="FFFFFF"/>
        </w:rPr>
        <w:t xml:space="preserve">Žiak posledného ročníka gymnázia do 30. septembra písomne oznámi triednemu učiteľovi predmety, ktoré si na </w:t>
      </w:r>
      <w:r w:rsidR="00990BDA" w:rsidRPr="00D63139">
        <w:rPr>
          <w:shd w:val="clear" w:color="auto" w:fill="FFFFFF"/>
        </w:rPr>
        <w:t>MS</w:t>
      </w:r>
      <w:r w:rsidRPr="00D63139">
        <w:rPr>
          <w:shd w:val="clear" w:color="auto" w:fill="FFFFFF"/>
        </w:rPr>
        <w:t xml:space="preserve"> zvolil. Žiak so zdravotným znevýhodnením oznámi aj spôsob vykonania</w:t>
      </w:r>
      <w:r w:rsidR="00CB0622" w:rsidRPr="00D63139">
        <w:rPr>
          <w:shd w:val="clear" w:color="auto" w:fill="FFFFFF"/>
        </w:rPr>
        <w:t xml:space="preserve"> </w:t>
      </w:r>
      <w:r w:rsidR="00990BDA" w:rsidRPr="00D63139">
        <w:rPr>
          <w:shd w:val="clear" w:color="auto" w:fill="FFFFFF"/>
        </w:rPr>
        <w:t>MS</w:t>
      </w:r>
      <w:r w:rsidRPr="00D63139">
        <w:rPr>
          <w:shd w:val="clear" w:color="auto" w:fill="FFFFFF"/>
        </w:rPr>
        <w:t xml:space="preserve">. </w:t>
      </w:r>
      <w:r w:rsidRPr="00D63139">
        <w:t xml:space="preserve">Zmenu predmetov alebo zmenu spôsobov vykonania </w:t>
      </w:r>
      <w:r w:rsidR="00990BDA" w:rsidRPr="00D63139">
        <w:t xml:space="preserve">MS </w:t>
      </w:r>
      <w:r w:rsidRPr="00D63139">
        <w:t xml:space="preserve">alebo dodatočné prihlásenie </w:t>
      </w:r>
      <w:r w:rsidR="00F548A8" w:rsidRPr="00D63139">
        <w:t xml:space="preserve">je možné </w:t>
      </w:r>
      <w:r w:rsidRPr="00D63139">
        <w:t xml:space="preserve">najneskôr do 15. </w:t>
      </w:r>
      <w:r w:rsidRPr="00D63139">
        <w:lastRenderedPageBreak/>
        <w:t xml:space="preserve">októbra. Riaditeľ školy môže v osobitných prípadoch (dlhodobý pobyt v zahraničí, zdravotný stav a pod.) povoliť iný termín, najneskôr </w:t>
      </w:r>
      <w:r w:rsidR="00990BDA" w:rsidRPr="00D63139">
        <w:t xml:space="preserve">však </w:t>
      </w:r>
      <w:r w:rsidRPr="00D63139">
        <w:t>do 31. januára.</w:t>
      </w:r>
    </w:p>
    <w:p w:rsidR="00F548A8" w:rsidRPr="00D63139" w:rsidRDefault="00096A85" w:rsidP="00096A85">
      <w:pPr>
        <w:ind w:firstLine="708"/>
      </w:pPr>
      <w:r w:rsidRPr="00D63139">
        <w:t xml:space="preserve">Žiak môže konať </w:t>
      </w:r>
      <w:r w:rsidR="00990BDA" w:rsidRPr="00D63139">
        <w:t xml:space="preserve">MS </w:t>
      </w:r>
      <w:r w:rsidRPr="00D63139">
        <w:t>len z vyučovacích predmetov okrem výchovných vyučovacích predmetov (hudobná výchova, výtvarná výchova, telesná výchova), uvedených v učebnom pláne školy, v ktorých sa vzdelával. Povinne koná žiak MS zo 4 predmetov</w:t>
      </w:r>
      <w:r w:rsidR="008201AB" w:rsidRPr="00D63139">
        <w:t xml:space="preserve"> – slovenského jazyka a literatúry, cudzieho jazyka a dvoch </w:t>
      </w:r>
      <w:r w:rsidR="00954EF9" w:rsidRPr="00D63139">
        <w:t>voliteľných</w:t>
      </w:r>
      <w:r w:rsidR="008201AB" w:rsidRPr="00D63139">
        <w:t xml:space="preserve"> predmetov</w:t>
      </w:r>
      <w:r w:rsidRPr="00D63139">
        <w:t xml:space="preserve">. Žiak môže dobrovoľne konať </w:t>
      </w:r>
      <w:r w:rsidR="00990BDA" w:rsidRPr="00D63139">
        <w:t xml:space="preserve">MS </w:t>
      </w:r>
      <w:r w:rsidRPr="00D63139">
        <w:t>aj z ďalších predmetov</w:t>
      </w:r>
      <w:r w:rsidR="00F548A8" w:rsidRPr="00D63139">
        <w:t xml:space="preserve"> (max. dvoch)</w:t>
      </w:r>
      <w:r w:rsidRPr="00D63139">
        <w:t xml:space="preserve">. Vykonaním dobrovoľnej </w:t>
      </w:r>
      <w:r w:rsidR="00990BDA" w:rsidRPr="00D63139">
        <w:t xml:space="preserve">MS </w:t>
      </w:r>
      <w:r w:rsidRPr="00D63139">
        <w:t>sa rozumie aj absolvovanie len externej časti maturitnej skúšky</w:t>
      </w:r>
      <w:r w:rsidR="00990BDA" w:rsidRPr="00D63139">
        <w:t xml:space="preserve"> (EČ MS)</w:t>
      </w:r>
      <w:r w:rsidRPr="00D63139">
        <w:t xml:space="preserve">, internej časti </w:t>
      </w:r>
      <w:r w:rsidR="00990BDA" w:rsidRPr="00D63139">
        <w:t>MS</w:t>
      </w:r>
      <w:r w:rsidRPr="00D63139">
        <w:t xml:space="preserve">, jednej z foriem internej časti </w:t>
      </w:r>
      <w:r w:rsidR="00990BDA" w:rsidRPr="00D63139">
        <w:t>MS</w:t>
      </w:r>
      <w:r w:rsidRPr="00D63139">
        <w:t xml:space="preserve"> alebo ich kombinácie. </w:t>
      </w:r>
    </w:p>
    <w:p w:rsidR="00096A85" w:rsidRPr="00D63139" w:rsidRDefault="00990BDA" w:rsidP="00096A85">
      <w:pPr>
        <w:ind w:firstLine="708"/>
      </w:pPr>
      <w:r w:rsidRPr="00D63139">
        <w:t xml:space="preserve">MS </w:t>
      </w:r>
      <w:r w:rsidR="00D07D69" w:rsidRPr="00D63139">
        <w:t xml:space="preserve">z jednotlivých predmetov môže pozostávať z externej časti a internej časti. </w:t>
      </w:r>
      <w:r w:rsidR="00F548A8" w:rsidRPr="00D63139">
        <w:t xml:space="preserve">Externá časť má písomnú formu. </w:t>
      </w:r>
      <w:r w:rsidR="00954EF9" w:rsidRPr="00D63139">
        <w:t xml:space="preserve">Interná časť môže </w:t>
      </w:r>
      <w:r w:rsidR="00F548A8" w:rsidRPr="00D63139">
        <w:t xml:space="preserve">mať </w:t>
      </w:r>
      <w:r w:rsidR="00954EF9" w:rsidRPr="00D63139">
        <w:t>ústnu a</w:t>
      </w:r>
      <w:r w:rsidR="00F548A8" w:rsidRPr="00D63139">
        <w:t>j</w:t>
      </w:r>
      <w:r w:rsidR="00954EF9" w:rsidRPr="00D63139">
        <w:t xml:space="preserve"> písomnú formu</w:t>
      </w:r>
      <w:r w:rsidR="00F548A8" w:rsidRPr="00D63139">
        <w:t xml:space="preserve"> zároveň, alebo len ústnu formu</w:t>
      </w:r>
      <w:r w:rsidR="00954EF9" w:rsidRPr="00D63139">
        <w:t xml:space="preserve">. Predmety, ktoré majú EČ MS, sú slovenský jazyk a literatúra, anglický jazyk, francúzsky jazyk, nemecký jazyk a matematika. </w:t>
      </w:r>
      <w:r w:rsidR="00D07D69" w:rsidRPr="00D63139">
        <w:t xml:space="preserve">Žiak môže </w:t>
      </w:r>
      <w:r w:rsidR="00954EF9" w:rsidRPr="00D63139">
        <w:t>vykonať ústnu formu</w:t>
      </w:r>
      <w:r w:rsidR="00D07D69" w:rsidRPr="00D63139">
        <w:t xml:space="preserve"> intern</w:t>
      </w:r>
      <w:r w:rsidR="00954EF9" w:rsidRPr="00D63139">
        <w:t>ej</w:t>
      </w:r>
      <w:r w:rsidR="00D07D69" w:rsidRPr="00D63139">
        <w:t xml:space="preserve"> čas</w:t>
      </w:r>
      <w:r w:rsidR="00954EF9" w:rsidRPr="00D63139">
        <w:t>ti</w:t>
      </w:r>
      <w:r w:rsidR="00D07D69" w:rsidRPr="00D63139">
        <w:t xml:space="preserve"> </w:t>
      </w:r>
      <w:r w:rsidR="00954EF9" w:rsidRPr="00D63139">
        <w:t>MS</w:t>
      </w:r>
      <w:r w:rsidR="00D07D69" w:rsidRPr="00D63139">
        <w:t>, ak úspešne ukončil p</w:t>
      </w:r>
      <w:r w:rsidRPr="00D63139">
        <w:t xml:space="preserve">osledný ročník štúdia </w:t>
      </w:r>
      <w:r w:rsidR="00D07D69" w:rsidRPr="00D63139">
        <w:t xml:space="preserve">a ak vykonal </w:t>
      </w:r>
      <w:r w:rsidRPr="00D63139">
        <w:t xml:space="preserve">EČ MS </w:t>
      </w:r>
      <w:r w:rsidR="00D07D69" w:rsidRPr="00D63139">
        <w:t xml:space="preserve">a </w:t>
      </w:r>
      <w:r w:rsidRPr="00D63139">
        <w:t>PFIČ MS</w:t>
      </w:r>
      <w:r w:rsidR="00D07D69" w:rsidRPr="00D63139">
        <w:t xml:space="preserve">. </w:t>
      </w:r>
    </w:p>
    <w:p w:rsidR="00990BDA" w:rsidRPr="00D63139" w:rsidRDefault="00096A85" w:rsidP="00096A85">
      <w:pPr>
        <w:ind w:firstLine="708"/>
      </w:pPr>
      <w:r w:rsidRPr="00D63139">
        <w:t>E</w:t>
      </w:r>
      <w:r w:rsidR="00990BDA" w:rsidRPr="00D63139">
        <w:t>Č MS</w:t>
      </w:r>
      <w:r w:rsidRPr="00D63139">
        <w:t xml:space="preserve"> tvorí písomný test, ktorý zadáva a vyhodnocuje Národný ústav certifikovaných meraní vzdelávania. </w:t>
      </w:r>
      <w:r w:rsidR="00990BDA" w:rsidRPr="00D63139">
        <w:t>V</w:t>
      </w:r>
      <w:r w:rsidRPr="00D63139">
        <w:t xml:space="preserve">ykonáva </w:t>
      </w:r>
      <w:r w:rsidR="00990BDA" w:rsidRPr="00D63139">
        <w:t xml:space="preserve">sa </w:t>
      </w:r>
      <w:r w:rsidRPr="00D63139">
        <w:t xml:space="preserve">v rovnakom čase na celom území SR. </w:t>
      </w:r>
    </w:p>
    <w:p w:rsidR="00096A85" w:rsidRPr="00D63139" w:rsidRDefault="00096A85" w:rsidP="00096A85">
      <w:pPr>
        <w:ind w:firstLine="708"/>
      </w:pPr>
      <w:r w:rsidRPr="00D63139">
        <w:t>M</w:t>
      </w:r>
      <w:r w:rsidR="00990BDA" w:rsidRPr="00D63139">
        <w:t xml:space="preserve">S </w:t>
      </w:r>
      <w:r w:rsidRPr="00D63139">
        <w:t>z cudzích jazykov vykoná žiak podľa úrovní jazykovej náročnosti Spoločného európskeho referenčného rámca</w:t>
      </w:r>
      <w:r w:rsidR="00990BDA" w:rsidRPr="00D63139">
        <w:t>,</w:t>
      </w:r>
      <w:r w:rsidRPr="00D63139">
        <w:t xml:space="preserve"> </w:t>
      </w:r>
      <w:r w:rsidR="00990BDA" w:rsidRPr="00D63139">
        <w:t>pričom z jedného cudzieho jazyka žiak gymnázia povinne koná MS na úrovni B2. Ak žiak koná MS aj z 2. cudzieho jazyka</w:t>
      </w:r>
      <w:r w:rsidR="00A359A5">
        <w:t xml:space="preserve"> (na úrovni B1 alebo B2)</w:t>
      </w:r>
      <w:r w:rsidR="00990BDA" w:rsidRPr="00D63139">
        <w:t>, nekoná z nej EČ MS a PFIČ MS.</w:t>
      </w:r>
    </w:p>
    <w:p w:rsidR="00990BDA" w:rsidRPr="00D63139" w:rsidRDefault="00096A85" w:rsidP="00990BDA">
      <w:pPr>
        <w:ind w:firstLine="708"/>
      </w:pPr>
      <w:r w:rsidRPr="00D63139">
        <w:t xml:space="preserve">Interná časť </w:t>
      </w:r>
      <w:r w:rsidR="00990BDA" w:rsidRPr="00D63139">
        <w:t>MS</w:t>
      </w:r>
      <w:r w:rsidRPr="00D63139">
        <w:t xml:space="preserve"> v jednotlivých predmetoch maturitnej skúšky sa koná ústnou formou</w:t>
      </w:r>
      <w:r w:rsidR="00990BDA" w:rsidRPr="00D63139">
        <w:t>, v predmetoch slovenský jazyk a cudzí jazyk má interná časť aj písomnú formu</w:t>
      </w:r>
      <w:r w:rsidR="00954EF9" w:rsidRPr="00D63139">
        <w:t xml:space="preserve">, ktorú tvorí </w:t>
      </w:r>
      <w:r w:rsidR="00990BDA" w:rsidRPr="00D63139">
        <w:t>súbor tém alebo zadaní, ktoré zadáva Národný ústav certifikovaných meraní vzdelávania. PFIČ MS sa vykonáva v rovnakom čase na celom území Slovenskej republiky.</w:t>
      </w:r>
    </w:p>
    <w:p w:rsidR="009F503A" w:rsidRPr="00D63139" w:rsidRDefault="00990BDA" w:rsidP="009F503A">
      <w:pPr>
        <w:ind w:firstLine="708"/>
        <w:rPr>
          <w:szCs w:val="24"/>
          <w:lang w:eastAsia="sk-SK"/>
        </w:rPr>
      </w:pPr>
      <w:r w:rsidRPr="00D63139">
        <w:rPr>
          <w:szCs w:val="24"/>
        </w:rPr>
        <w:t>Ústna forma M</w:t>
      </w:r>
      <w:r w:rsidR="00675F26" w:rsidRPr="00D63139">
        <w:rPr>
          <w:szCs w:val="24"/>
        </w:rPr>
        <w:t xml:space="preserve">S </w:t>
      </w:r>
      <w:r w:rsidRPr="00D63139">
        <w:rPr>
          <w:szCs w:val="24"/>
        </w:rPr>
        <w:t>(ÚFIČ</w:t>
      </w:r>
      <w:r w:rsidR="00CB0622" w:rsidRPr="00D63139">
        <w:rPr>
          <w:szCs w:val="24"/>
        </w:rPr>
        <w:t xml:space="preserve"> MS</w:t>
      </w:r>
      <w:r w:rsidRPr="00D63139">
        <w:rPr>
          <w:szCs w:val="24"/>
        </w:rPr>
        <w:t xml:space="preserve">) </w:t>
      </w:r>
      <w:r w:rsidR="00675F26" w:rsidRPr="00D63139">
        <w:rPr>
          <w:szCs w:val="24"/>
        </w:rPr>
        <w:t xml:space="preserve">je verejná. Žiak môže vykonať v jeden deň </w:t>
      </w:r>
      <w:r w:rsidR="00CB0622" w:rsidRPr="00D63139">
        <w:rPr>
          <w:szCs w:val="24"/>
        </w:rPr>
        <w:t xml:space="preserve">ÚFIČ MS </w:t>
      </w:r>
      <w:r w:rsidR="00675F26" w:rsidRPr="00D63139">
        <w:rPr>
          <w:szCs w:val="24"/>
        </w:rPr>
        <w:t>najviac z tr</w:t>
      </w:r>
      <w:r w:rsidR="00CB0622" w:rsidRPr="00D63139">
        <w:rPr>
          <w:szCs w:val="24"/>
        </w:rPr>
        <w:t>och predmetov. Zo všetkých pred</w:t>
      </w:r>
      <w:r w:rsidR="00675F26" w:rsidRPr="00D63139">
        <w:rPr>
          <w:szCs w:val="24"/>
        </w:rPr>
        <w:t>m</w:t>
      </w:r>
      <w:r w:rsidR="00CB0622" w:rsidRPr="00D63139">
        <w:rPr>
          <w:szCs w:val="24"/>
        </w:rPr>
        <w:t>e</w:t>
      </w:r>
      <w:r w:rsidR="00675F26" w:rsidRPr="00D63139">
        <w:rPr>
          <w:szCs w:val="24"/>
        </w:rPr>
        <w:t xml:space="preserve">tov však najviac v priebehu piatich pracovných dní. Žiak vykoná maturitnú skúšku v jazyku, v ktorom sa predmet vyučoval. </w:t>
      </w:r>
      <w:r w:rsidR="009F503A" w:rsidRPr="00D63139">
        <w:rPr>
          <w:szCs w:val="24"/>
          <w:lang w:eastAsia="sk-SK"/>
        </w:rPr>
        <w:t>ÚFIČ MS tvorí ústna odpoveď žiaka pred predmetovou maturitnou komisiou, pričom si žiak žrebuje jedno zo schválených maturitných zadaní. Každé maturitné zadanie tvoria dve alebo tri samostatné úlohy, podľa možností a charakteru predmetu z viacerých tematických okruhov.</w:t>
      </w:r>
    </w:p>
    <w:p w:rsidR="00096A85" w:rsidRPr="00D63139" w:rsidRDefault="00096A85" w:rsidP="00675F26">
      <w:pPr>
        <w:ind w:firstLine="708"/>
      </w:pPr>
      <w:r w:rsidRPr="00D63139">
        <w:t xml:space="preserve">Pred začiatkom </w:t>
      </w:r>
      <w:r w:rsidR="00CB0622" w:rsidRPr="00D63139">
        <w:t xml:space="preserve">ÚFIČ MS </w:t>
      </w:r>
      <w:r w:rsidRPr="00D63139">
        <w:t>sa žiak päť po sebe nasledujúcich vyučovacích dní nezúčastňuje na vyučovaní. Tieto dni sú určené na prípravu žiaka na skúšku.</w:t>
      </w:r>
    </w:p>
    <w:p w:rsidR="00363E80" w:rsidRPr="00D63139" w:rsidRDefault="00363E80" w:rsidP="00363E80">
      <w:pPr>
        <w:ind w:firstLine="708"/>
        <w:rPr>
          <w:lang w:eastAsia="sk-SK"/>
        </w:rPr>
      </w:pPr>
      <w:r w:rsidRPr="00D63139">
        <w:t>M</w:t>
      </w:r>
      <w:r w:rsidR="00CB0622" w:rsidRPr="00D63139">
        <w:t>S</w:t>
      </w:r>
      <w:r w:rsidRPr="00D63139">
        <w:t xml:space="preserve"> sa koná v riadnom skúšobnom období alebo v mimoriadnom skúšobnom období. Riadne skúšobné obdobie je v marci až v júni príslušného školského roka, mimoriadne skúšobné obdobie je v apríli až v máji príslušného školského roka alebo v septembri, alebo vo februári nasledujúceho školského roka.</w:t>
      </w:r>
    </w:p>
    <w:p w:rsidR="00363E80" w:rsidRPr="00D63139" w:rsidRDefault="00363E80" w:rsidP="00363E80">
      <w:pPr>
        <w:ind w:firstLine="708"/>
      </w:pPr>
      <w:r w:rsidRPr="00D63139">
        <w:t xml:space="preserve">Termín </w:t>
      </w:r>
      <w:r w:rsidR="00CB0622" w:rsidRPr="00D63139">
        <w:t xml:space="preserve">EČ MS a PFIČ MS </w:t>
      </w:r>
      <w:r w:rsidRPr="00D63139">
        <w:t xml:space="preserve">určuje ministerstvo školstva. Termín </w:t>
      </w:r>
      <w:r w:rsidR="00CB0622" w:rsidRPr="00D63139">
        <w:t xml:space="preserve">ÚFIČ MS </w:t>
      </w:r>
      <w:r w:rsidRPr="00D63139">
        <w:t>určuje na návrh riaditeľa strednej školy príslušný orgán miestnej štátnej správy v školstve.</w:t>
      </w:r>
    </w:p>
    <w:p w:rsidR="00954EF9" w:rsidRPr="00D63139" w:rsidRDefault="00954EF9" w:rsidP="00363E80">
      <w:pPr>
        <w:ind w:firstLine="708"/>
      </w:pPr>
      <w:r w:rsidRPr="00D63139">
        <w:lastRenderedPageBreak/>
        <w:t xml:space="preserve">Podrobnosti hodnotenia a klasifikácie MS špecifikuje vyhláška </w:t>
      </w:r>
      <w:r w:rsidR="009F503A" w:rsidRPr="00D63139">
        <w:t>č. 318/2008 Z. z. o ukončovaní štúdia na stredných školách.</w:t>
      </w:r>
    </w:p>
    <w:p w:rsidR="00363E80" w:rsidRPr="00D63139" w:rsidRDefault="00363E80" w:rsidP="00363E80">
      <w:pPr>
        <w:ind w:firstLine="708"/>
        <w:rPr>
          <w:color w:val="000000"/>
        </w:rPr>
      </w:pPr>
      <w:r w:rsidRPr="00D63139">
        <w:t>Mimoriadne skúšobné obdobie slúži žiakom na vykonanie náhradnej alebo opravnej</w:t>
      </w:r>
      <w:r w:rsidR="00CB0622" w:rsidRPr="00D63139">
        <w:t xml:space="preserve"> MS.</w:t>
      </w:r>
      <w:r w:rsidRPr="00D63139">
        <w:t xml:space="preserve"> Náhradná </w:t>
      </w:r>
      <w:r w:rsidR="00CB0622" w:rsidRPr="00D63139">
        <w:t xml:space="preserve">MS </w:t>
      </w:r>
      <w:r w:rsidRPr="00D63139">
        <w:t>je určená pre žiaka, ktorý úspešne ukončil posledný ročník štúdia najneskôr k 15. septembru, a pre žiaka, ktorý sa zo závažných dôvodov (najmä zdravotných) nemohol zúčastniť MS v riadnom skúšobnom období.</w:t>
      </w:r>
    </w:p>
    <w:p w:rsidR="00363E80" w:rsidRPr="00D63139" w:rsidRDefault="00363E80" w:rsidP="00363E80">
      <w:pPr>
        <w:ind w:firstLine="708"/>
      </w:pPr>
      <w:r w:rsidRPr="00D63139">
        <w:t>Náhradná maturitná skúška z</w:t>
      </w:r>
      <w:r w:rsidR="00CB0622" w:rsidRPr="00D63139">
        <w:t xml:space="preserve"> EČ MS a PFIČ MS </w:t>
      </w:r>
      <w:r w:rsidRPr="00D63139">
        <w:t xml:space="preserve">sa koná v apríli až máji príslušného školského roka alebo v riadnom skúšobnom období nasledujúceho školského roka. Opravný termín </w:t>
      </w:r>
      <w:r w:rsidR="00CB0622" w:rsidRPr="00D63139">
        <w:t xml:space="preserve">EČ MS a PFIČ MS </w:t>
      </w:r>
      <w:r w:rsidRPr="00D63139">
        <w:t>sa koná v mimoriadnom skúšobnom období v septembri nasledujúceho školského roka alebo v riadnom skúšobnom období nasledujúceho školského roka. Náhradná maturitná skúška a opravná maturitná skúška z</w:t>
      </w:r>
      <w:r w:rsidR="00CB0622" w:rsidRPr="00D63139">
        <w:t xml:space="preserve"> ÚFIČ MS </w:t>
      </w:r>
      <w:r w:rsidRPr="00D63139">
        <w:t>sa koná v septembri alebo vo februári nasledujúceho školského roka.</w:t>
      </w:r>
    </w:p>
    <w:p w:rsidR="00363E80" w:rsidRPr="00D63139" w:rsidRDefault="00363E80" w:rsidP="00363E80">
      <w:pPr>
        <w:ind w:firstLine="708"/>
      </w:pPr>
      <w:r w:rsidRPr="00D63139">
        <w:t xml:space="preserve">Na opravnú skúšku </w:t>
      </w:r>
      <w:r w:rsidR="00CB0622" w:rsidRPr="00D63139">
        <w:t xml:space="preserve">EČ MS a PFIČ MS </w:t>
      </w:r>
      <w:r w:rsidRPr="00D63139">
        <w:t>sa žiak prihlási riaditeľovi školy do 30. júna, ak sa opravná skúška koná v septembri nasledujúceho školského roka, alebo do 30. septembra nasledujúceho školského roka, ak sa opravná skúška koná v riadnom skúšobnom období nasledujúceho školského roka.</w:t>
      </w:r>
    </w:p>
    <w:p w:rsidR="0050660C" w:rsidRPr="00D63139" w:rsidRDefault="00CB0622" w:rsidP="0050660C">
      <w:pPr>
        <w:ind w:firstLine="708"/>
        <w:rPr>
          <w:lang w:eastAsia="sk-SK"/>
        </w:rPr>
      </w:pPr>
      <w:r w:rsidRPr="00D63139">
        <w:t xml:space="preserve">Škola vydáva žiakom doklady o získanom vzdelaní, ktorými sú vysvedčenie (na konci príslušného školského roka) a vysvedčenie o maturitnej skúške. </w:t>
      </w:r>
      <w:r w:rsidR="00FE41A8" w:rsidRPr="00D63139">
        <w:rPr>
          <w:lang w:eastAsia="sk-SK"/>
        </w:rPr>
        <w:t xml:space="preserve">Doklady o získanom vzdelaní s sa vedú v štátnom jazyku. </w:t>
      </w:r>
      <w:r w:rsidR="0050660C" w:rsidRPr="00D63139">
        <w:rPr>
          <w:lang w:eastAsia="sk-SK"/>
        </w:rPr>
        <w:t xml:space="preserve">Vysvedčenie, </w:t>
      </w:r>
      <w:r w:rsidR="0050660C" w:rsidRPr="00D63139">
        <w:t>ktoré obsahuje hodnotenie a klasifikáciu prospechu a správania žiaka za oba polroky, sa vydáva posledný deň vyučovania na konci príslušného školského roka. Na konci 1. polroka je žiakovi</w:t>
      </w:r>
      <w:r w:rsidR="0050660C" w:rsidRPr="00D63139">
        <w:rPr>
          <w:lang w:eastAsia="sk-SK"/>
        </w:rPr>
        <w:t xml:space="preserve"> vydaný </w:t>
      </w:r>
      <w:r w:rsidR="007F5AF4" w:rsidRPr="00D63139">
        <w:rPr>
          <w:lang w:eastAsia="sk-SK"/>
        </w:rPr>
        <w:t xml:space="preserve">výpis </w:t>
      </w:r>
      <w:r w:rsidR="007F5AF4" w:rsidRPr="00D63139">
        <w:rPr>
          <w:szCs w:val="24"/>
          <w:lang w:eastAsia="sk-SK"/>
        </w:rPr>
        <w:t>klasifikácie prospechu a správania žiaka (n</w:t>
      </w:r>
      <w:r w:rsidR="001376C0" w:rsidRPr="00D63139">
        <w:rPr>
          <w:lang w:eastAsia="sk-SK"/>
        </w:rPr>
        <w:t>a žiadosť plnoletého žiaka alebo zákonného zástupcu maloletého žiaka je možné vydať vysvedčenie aj na konci 1. polroka</w:t>
      </w:r>
      <w:r w:rsidR="007F5AF4" w:rsidRPr="00D63139">
        <w:rPr>
          <w:lang w:eastAsia="sk-SK"/>
        </w:rPr>
        <w:t>)</w:t>
      </w:r>
      <w:r w:rsidR="001376C0" w:rsidRPr="00D63139">
        <w:rPr>
          <w:lang w:eastAsia="sk-SK"/>
        </w:rPr>
        <w:t>.</w:t>
      </w:r>
    </w:p>
    <w:p w:rsidR="00FE41A8" w:rsidRPr="00D63139" w:rsidRDefault="00FE41A8" w:rsidP="0050660C">
      <w:pPr>
        <w:ind w:firstLine="708"/>
      </w:pPr>
      <w:r w:rsidRPr="00D63139">
        <w:rPr>
          <w:lang w:eastAsia="sk-SK"/>
        </w:rPr>
        <w:t>Vysvedčenie z príslušného ročníka vzdelávacieho programu, po absolvovaní ktorého žiak získa stupeň vzdelania, obsahuje aj doložku s uvedením získaného stupňa vzdelania</w:t>
      </w:r>
      <w:r w:rsidR="00CB0622" w:rsidRPr="00D63139">
        <w:rPr>
          <w:lang w:eastAsia="sk-SK"/>
        </w:rPr>
        <w:t xml:space="preserve"> (po ukončení 4. ročníka osemročného gymnázia </w:t>
      </w:r>
      <w:r w:rsidR="008201AB" w:rsidRPr="00D63139">
        <w:rPr>
          <w:lang w:eastAsia="sk-SK"/>
        </w:rPr>
        <w:t>získa žiak stupeň vzdelania ISCED 2 – nižšie stredné vzdelanie, po ukončení 8. ročníka ISCED 3A – úplne stredné všeobecné vzdelanie)</w:t>
      </w:r>
      <w:r w:rsidRPr="00D63139">
        <w:rPr>
          <w:lang w:eastAsia="sk-SK"/>
        </w:rPr>
        <w:t>.</w:t>
      </w:r>
      <w:r w:rsidR="0050660C" w:rsidRPr="00D63139">
        <w:rPr>
          <w:lang w:eastAsia="sk-SK"/>
        </w:rPr>
        <w:t xml:space="preserve"> Po ukončení 5. ročníka osemročného študijného programu sa do doložky vysvedčenia uvádza, že žiak skončil plnenie povinnej školskej dochádzky. </w:t>
      </w:r>
    </w:p>
    <w:p w:rsidR="00FE41A8" w:rsidRPr="00D63139" w:rsidRDefault="00FE41A8" w:rsidP="00CB0622">
      <w:pPr>
        <w:ind w:firstLine="708"/>
        <w:rPr>
          <w:lang w:eastAsia="sk-SK"/>
        </w:rPr>
      </w:pPr>
      <w:r w:rsidRPr="00D63139">
        <w:rPr>
          <w:lang w:eastAsia="sk-SK"/>
        </w:rPr>
        <w:t>K vysvedčeniu o maturitnej skúške</w:t>
      </w:r>
      <w:r w:rsidR="00CB0622" w:rsidRPr="00D63139">
        <w:rPr>
          <w:lang w:eastAsia="sk-SK"/>
        </w:rPr>
        <w:t xml:space="preserve"> </w:t>
      </w:r>
      <w:r w:rsidRPr="00D63139">
        <w:rPr>
          <w:lang w:eastAsia="sk-SK"/>
        </w:rPr>
        <w:t>diplomu vydá škola dodatok, ktorý obsahuje podrobnosti o absolvovanom vzdelávacom programe</w:t>
      </w:r>
      <w:r w:rsidR="00CB0622" w:rsidRPr="00D63139">
        <w:rPr>
          <w:lang w:eastAsia="sk-SK"/>
        </w:rPr>
        <w:t xml:space="preserve"> 79 02 J00 gymnázium, ktorý a</w:t>
      </w:r>
      <w:r w:rsidRPr="00D63139">
        <w:rPr>
          <w:lang w:eastAsia="sk-SK"/>
        </w:rPr>
        <w:t>bsolvent dostane súčasne s</w:t>
      </w:r>
      <w:r w:rsidR="00CB0622" w:rsidRPr="00D63139">
        <w:rPr>
          <w:lang w:eastAsia="sk-SK"/>
        </w:rPr>
        <w:t> </w:t>
      </w:r>
      <w:r w:rsidRPr="00D63139">
        <w:rPr>
          <w:lang w:eastAsia="sk-SK"/>
        </w:rPr>
        <w:t>vysvedčením</w:t>
      </w:r>
      <w:r w:rsidR="00CB0622" w:rsidRPr="00D63139">
        <w:rPr>
          <w:lang w:eastAsia="sk-SK"/>
        </w:rPr>
        <w:t>.</w:t>
      </w:r>
    </w:p>
    <w:p w:rsidR="00FE41A8" w:rsidRPr="00D63139" w:rsidRDefault="00FE41A8" w:rsidP="00096A85">
      <w:pPr>
        <w:rPr>
          <w:rFonts w:eastAsiaTheme="majorEastAsia"/>
        </w:rPr>
      </w:pPr>
    </w:p>
    <w:p w:rsidR="008201AB" w:rsidRPr="008F37A2" w:rsidRDefault="008201AB" w:rsidP="008F37A2">
      <w:pPr>
        <w:pStyle w:val="Nadpis2"/>
      </w:pPr>
      <w:bookmarkStart w:id="25" w:name="_Toc502677015"/>
      <w:r w:rsidRPr="00D63139">
        <w:t>J) Materiálno</w:t>
      </w:r>
      <w:r w:rsidRPr="008F37A2">
        <w:t>-technické a priestorové podmienky</w:t>
      </w:r>
      <w:r w:rsidR="00E67997" w:rsidRPr="008F37A2">
        <w:t>, podmienky na zaistenie bezpečnosti a ochrany zdravia pri výchove a vzdelávaní</w:t>
      </w:r>
      <w:bookmarkEnd w:id="25"/>
    </w:p>
    <w:p w:rsidR="007F5AF4" w:rsidRPr="00D63139" w:rsidRDefault="007F5AF4" w:rsidP="001376C0">
      <w:pPr>
        <w:ind w:firstLine="708"/>
      </w:pPr>
    </w:p>
    <w:p w:rsidR="00ED3992" w:rsidRPr="00D63139" w:rsidRDefault="008201AB" w:rsidP="001376C0">
      <w:pPr>
        <w:ind w:firstLine="708"/>
      </w:pPr>
      <w:r w:rsidRPr="00D63139">
        <w:t>Škola pre zabezpečenie vzdelávacej a výchovnej činnosti využíva kmeňové učebne, odborné učebne a laboratóri</w:t>
      </w:r>
      <w:r w:rsidR="009F503A" w:rsidRPr="00D63139">
        <w:t>um, telocvičňu, posilňovňu a ihrisko v športovo-rekreačnom areáli školy</w:t>
      </w:r>
      <w:r w:rsidRPr="00D63139">
        <w:t xml:space="preserve">. </w:t>
      </w:r>
      <w:r w:rsidR="00A72A3B" w:rsidRPr="00D63139">
        <w:t xml:space="preserve">Učebne sa nachádzajú v priestoroch historickej budovy, ktorá bola v roku 2011 kompletne zrekonštruovaná a novovybudovanej </w:t>
      </w:r>
      <w:r w:rsidR="00A72A3B" w:rsidRPr="00D63139">
        <w:lastRenderedPageBreak/>
        <w:t xml:space="preserve">prístavby. </w:t>
      </w:r>
      <w:r w:rsidRPr="00D63139">
        <w:t>Každá trieda má svoju vlastnú kmeňovú učebňu.</w:t>
      </w:r>
      <w:r w:rsidR="009F503A" w:rsidRPr="00D63139">
        <w:t xml:space="preserve"> Niektoré z kmeňových učební sú multimediálne</w:t>
      </w:r>
      <w:r w:rsidR="00671878" w:rsidRPr="00D63139">
        <w:t>, vybavené interaktívnou tabuľou</w:t>
      </w:r>
      <w:r w:rsidR="009F503A" w:rsidRPr="00D63139">
        <w:t xml:space="preserve">. </w:t>
      </w:r>
      <w:r w:rsidR="00D20B88" w:rsidRPr="00D63139">
        <w:t xml:space="preserve">Kmeňové a odborné učebne sú postupne dopĺňané dataprojektormi, PC, prípadne interaktívnymi tabuľami. </w:t>
      </w:r>
      <w:r w:rsidR="00A72A3B" w:rsidRPr="00D63139">
        <w:t xml:space="preserve">Budova školy je vybavená školským rozhlasom. Pevné pripojenie na internet majú okrem 2 učební informatiky aj kancelárie a zborovňa, v priestoroch školy je možné pripojiť sa k wifi sieti. </w:t>
      </w:r>
    </w:p>
    <w:p w:rsidR="00ED3992" w:rsidRPr="00D63139" w:rsidRDefault="001376C0" w:rsidP="001376C0">
      <w:pPr>
        <w:ind w:firstLine="708"/>
      </w:pPr>
      <w:r w:rsidRPr="00D63139">
        <w:t>Keď</w:t>
      </w:r>
      <w:r w:rsidR="00A72A3B" w:rsidRPr="00D63139">
        <w:t>že škola je životným priestorom, v ktorom trávime niekoľko hodín denne, dbajú pedagogickí i nepedagogickí zamestnanci na</w:t>
      </w:r>
      <w:r w:rsidR="00ED3992" w:rsidRPr="00D63139">
        <w:t xml:space="preserve"> </w:t>
      </w:r>
      <w:r w:rsidR="00A72A3B" w:rsidRPr="00D63139">
        <w:t xml:space="preserve">estetickú úroveň úpravy </w:t>
      </w:r>
      <w:r w:rsidR="00ED3992" w:rsidRPr="00D63139">
        <w:t xml:space="preserve">vnútorných i vonkajších </w:t>
      </w:r>
      <w:r w:rsidR="00A72A3B" w:rsidRPr="00D63139">
        <w:t>priestorov školy</w:t>
      </w:r>
      <w:r w:rsidR="00ED3992" w:rsidRPr="00D63139">
        <w:t xml:space="preserve"> a udržiavajú ich v stave, ktorý spĺňa hygienické </w:t>
      </w:r>
      <w:r w:rsidR="00E63258" w:rsidRPr="00D63139">
        <w:t>požiadavky</w:t>
      </w:r>
      <w:r w:rsidR="00ED3992" w:rsidRPr="00D63139">
        <w:t xml:space="preserve"> a zásady BOZP</w:t>
      </w:r>
      <w:r w:rsidR="00E63258" w:rsidRPr="00D63139">
        <w:t xml:space="preserve"> podľa platných noriem (svetlo, teplo, hlučnosť, čistota, vetranie, hygienické vybavenie priestorov, primeraná veľkosť sedacieho a pracovného nábytku).</w:t>
      </w:r>
      <w:r w:rsidR="00A72A3B" w:rsidRPr="00D63139">
        <w:t xml:space="preserve"> </w:t>
      </w:r>
      <w:r w:rsidR="00E63258" w:rsidRPr="00D63139">
        <w:t>Žiaci majú možnosť stravovať sa v jedálni SP</w:t>
      </w:r>
      <w:r w:rsidR="004A64F0" w:rsidRPr="00D63139">
        <w:t>Š</w:t>
      </w:r>
      <w:r w:rsidR="00E63258" w:rsidRPr="00D63139">
        <w:t>JM, ktorej budova sa nachádza priamo v areáli školy.</w:t>
      </w:r>
    </w:p>
    <w:p w:rsidR="00A72A3B" w:rsidRPr="00D63139" w:rsidRDefault="00ED3992" w:rsidP="001376C0">
      <w:pPr>
        <w:ind w:firstLine="708"/>
        <w:rPr>
          <w:rFonts w:eastAsiaTheme="majorEastAsia"/>
        </w:rPr>
      </w:pPr>
      <w:r w:rsidRPr="00D63139">
        <w:t>N</w:t>
      </w:r>
      <w:r w:rsidR="00A72A3B" w:rsidRPr="00D63139">
        <w:t xml:space="preserve">a chodbách a v učebniach sú </w:t>
      </w:r>
      <w:r w:rsidRPr="00D63139">
        <w:t xml:space="preserve">umiestnené </w:t>
      </w:r>
      <w:r w:rsidR="00A72A3B" w:rsidRPr="00D63139">
        <w:t xml:space="preserve">nástenky a informačné tabule, </w:t>
      </w:r>
      <w:r w:rsidRPr="00D63139">
        <w:t>kde sa nachádzajú i</w:t>
      </w:r>
      <w:r w:rsidR="00A72A3B" w:rsidRPr="00D63139">
        <w:t xml:space="preserve">nformácie </w:t>
      </w:r>
      <w:r w:rsidRPr="00D63139">
        <w:t>od vyučujúcich jednotlivých predmetov,</w:t>
      </w:r>
      <w:r w:rsidR="00A72A3B" w:rsidRPr="00D63139">
        <w:t xml:space="preserve"> od žiackej školskej rady, vedenia školy</w:t>
      </w:r>
      <w:r w:rsidRPr="00D63139">
        <w:t>, duchovného správcu, koordinátorky CVČ</w:t>
      </w:r>
      <w:r w:rsidR="00A72A3B" w:rsidRPr="00D63139">
        <w:t xml:space="preserve"> a iných subjektov. </w:t>
      </w:r>
      <w:r w:rsidR="001376C0" w:rsidRPr="00D63139">
        <w:t>Infor</w:t>
      </w:r>
      <w:r w:rsidR="00A72A3B" w:rsidRPr="00D63139">
        <w:t>movanie verejnosti z</w:t>
      </w:r>
      <w:r w:rsidR="001376C0" w:rsidRPr="00D63139">
        <w:t xml:space="preserve">abezpečuje </w:t>
      </w:r>
      <w:r w:rsidR="00D20B88" w:rsidRPr="00D63139">
        <w:t xml:space="preserve">aj </w:t>
      </w:r>
      <w:r w:rsidR="001376C0" w:rsidRPr="00D63139">
        <w:t>kvalitný obsah webovej stránky</w:t>
      </w:r>
      <w:r w:rsidR="00A72A3B" w:rsidRPr="00D63139">
        <w:t xml:space="preserve"> školy.</w:t>
      </w:r>
    </w:p>
    <w:p w:rsidR="00540619" w:rsidRPr="00D63139" w:rsidRDefault="008201AB" w:rsidP="009F503A">
      <w:pPr>
        <w:ind w:firstLine="708"/>
      </w:pPr>
      <w:r w:rsidRPr="00D63139">
        <w:t>Pre realizo</w:t>
      </w:r>
      <w:r w:rsidR="009F503A" w:rsidRPr="00D63139">
        <w:t xml:space="preserve">vanie ŠkVP má škola zriadené a </w:t>
      </w:r>
      <w:r w:rsidRPr="00D63139">
        <w:t xml:space="preserve">využíva nasledovné priestory:  </w:t>
      </w:r>
    </w:p>
    <w:p w:rsidR="00671878" w:rsidRPr="00D63139" w:rsidRDefault="00671878" w:rsidP="002C77C0">
      <w:pPr>
        <w:pStyle w:val="Odsekzoznamu"/>
        <w:numPr>
          <w:ilvl w:val="0"/>
          <w:numId w:val="7"/>
        </w:numPr>
        <w:rPr>
          <w:rFonts w:eastAsiaTheme="majorEastAsia"/>
        </w:rPr>
      </w:pPr>
      <w:r w:rsidRPr="00D63139">
        <w:t xml:space="preserve">2 multimediálne učebne, z nich jedna spojená s knižnicou (316, P204) </w:t>
      </w:r>
    </w:p>
    <w:p w:rsidR="00540619" w:rsidRPr="00D63139" w:rsidRDefault="00540619" w:rsidP="002C77C0">
      <w:pPr>
        <w:pStyle w:val="Odsekzoznamu"/>
        <w:numPr>
          <w:ilvl w:val="0"/>
          <w:numId w:val="7"/>
        </w:numPr>
        <w:rPr>
          <w:rFonts w:eastAsiaTheme="majorEastAsia"/>
        </w:rPr>
      </w:pPr>
      <w:r w:rsidRPr="00D63139">
        <w:t xml:space="preserve">učebňu </w:t>
      </w:r>
      <w:r w:rsidR="008201AB" w:rsidRPr="00D63139">
        <w:t>fyziky</w:t>
      </w:r>
      <w:r w:rsidR="00671878" w:rsidRPr="00D63139">
        <w:t xml:space="preserve"> (306)</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chemické laboratórium</w:t>
      </w:r>
      <w:r w:rsidR="00671878" w:rsidRPr="00D63139">
        <w:t xml:space="preserve"> (205)</w:t>
      </w:r>
      <w:r w:rsidRPr="00D63139">
        <w:t>,</w:t>
      </w:r>
    </w:p>
    <w:p w:rsidR="00540619" w:rsidRPr="00D63139" w:rsidRDefault="00540619" w:rsidP="002C77C0">
      <w:pPr>
        <w:pStyle w:val="Odsekzoznamu"/>
        <w:numPr>
          <w:ilvl w:val="0"/>
          <w:numId w:val="7"/>
        </w:numPr>
        <w:rPr>
          <w:rFonts w:eastAsiaTheme="majorEastAsia"/>
        </w:rPr>
      </w:pPr>
      <w:r w:rsidRPr="00D63139">
        <w:t>prírodovednú učebňu</w:t>
      </w:r>
      <w:r w:rsidR="00671878" w:rsidRPr="00D63139">
        <w:t xml:space="preserve"> (206)</w:t>
      </w:r>
      <w:r w:rsidRPr="00D63139">
        <w:t>,</w:t>
      </w:r>
    </w:p>
    <w:p w:rsidR="00540619" w:rsidRPr="00D63139" w:rsidRDefault="00540619" w:rsidP="002C77C0">
      <w:pPr>
        <w:pStyle w:val="Odsekzoznamu"/>
        <w:numPr>
          <w:ilvl w:val="0"/>
          <w:numId w:val="7"/>
        </w:numPr>
        <w:rPr>
          <w:rFonts w:eastAsiaTheme="majorEastAsia"/>
        </w:rPr>
      </w:pPr>
      <w:r w:rsidRPr="00D63139">
        <w:t xml:space="preserve">2 </w:t>
      </w:r>
      <w:r w:rsidR="008201AB" w:rsidRPr="00D63139">
        <w:t>učebne informatiky</w:t>
      </w:r>
      <w:r w:rsidR="00671878" w:rsidRPr="00D63139">
        <w:t xml:space="preserve"> (309, 310)</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2 multimediálne</w:t>
      </w:r>
      <w:r w:rsidR="008201AB" w:rsidRPr="00D63139">
        <w:t xml:space="preserve"> učebne pre vyučovanie cudzích jazykov</w:t>
      </w:r>
      <w:r w:rsidR="00671878" w:rsidRPr="00D63139">
        <w:t xml:space="preserve"> (104, P202)</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multimediálnu učebňu náboženstva</w:t>
      </w:r>
      <w:r w:rsidR="00671878" w:rsidRPr="00D63139">
        <w:t xml:space="preserve"> (P205)</w:t>
      </w:r>
      <w:r w:rsidRPr="00D63139">
        <w:t>,</w:t>
      </w:r>
    </w:p>
    <w:p w:rsidR="00540619" w:rsidRPr="00D63139" w:rsidRDefault="00540619" w:rsidP="002C77C0">
      <w:pPr>
        <w:pStyle w:val="Odsekzoznamu"/>
        <w:numPr>
          <w:ilvl w:val="0"/>
          <w:numId w:val="7"/>
        </w:numPr>
        <w:rPr>
          <w:rFonts w:eastAsiaTheme="majorEastAsia"/>
        </w:rPr>
      </w:pPr>
      <w:r w:rsidRPr="00D63139">
        <w:t>divadelnú učebňu</w:t>
      </w:r>
      <w:r w:rsidR="00671878" w:rsidRPr="00D63139">
        <w:t xml:space="preserve"> (311)</w:t>
      </w:r>
      <w:r w:rsidR="009D0C86" w:rsidRPr="00D63139">
        <w:t>,</w:t>
      </w:r>
    </w:p>
    <w:p w:rsidR="00540619" w:rsidRPr="00D63139" w:rsidRDefault="008201AB" w:rsidP="002C77C0">
      <w:pPr>
        <w:pStyle w:val="Odsekzoznamu"/>
        <w:numPr>
          <w:ilvl w:val="0"/>
          <w:numId w:val="7"/>
        </w:numPr>
        <w:rPr>
          <w:rFonts w:eastAsiaTheme="majorEastAsia"/>
        </w:rPr>
      </w:pPr>
      <w:r w:rsidRPr="00D63139">
        <w:t>telocvičňu</w:t>
      </w:r>
      <w:r w:rsidR="00671878" w:rsidRPr="00D63139">
        <w:t xml:space="preserve"> (T1)</w:t>
      </w:r>
      <w:r w:rsidRPr="00D63139">
        <w:t xml:space="preserve">, </w:t>
      </w:r>
    </w:p>
    <w:p w:rsidR="00E63258" w:rsidRPr="00D63139" w:rsidRDefault="00540619" w:rsidP="002C77C0">
      <w:pPr>
        <w:pStyle w:val="Odsekzoznamu"/>
        <w:numPr>
          <w:ilvl w:val="0"/>
          <w:numId w:val="7"/>
        </w:numPr>
        <w:rPr>
          <w:rFonts w:eastAsiaTheme="majorEastAsia"/>
        </w:rPr>
      </w:pPr>
      <w:r w:rsidRPr="00D63139">
        <w:t>posilňovňu</w:t>
      </w:r>
      <w:r w:rsidR="00671878" w:rsidRPr="00D63139">
        <w:t xml:space="preserve"> (T2.</w:t>
      </w:r>
    </w:p>
    <w:p w:rsidR="00671878" w:rsidRPr="00D63139" w:rsidRDefault="00671878" w:rsidP="001376C0">
      <w:pPr>
        <w:ind w:firstLine="360"/>
      </w:pPr>
      <w:r w:rsidRPr="00D63139">
        <w:t xml:space="preserve">Okrem vlastnej telocvične a ihriska škola využíva </w:t>
      </w:r>
      <w:r w:rsidR="008201AB" w:rsidRPr="00D63139">
        <w:t xml:space="preserve">na vyučovanie telesnej a športovej výchovy aj </w:t>
      </w:r>
      <w:r w:rsidRPr="00D63139">
        <w:t>prírodné prostredie mestského parku, ako i</w:t>
      </w:r>
      <w:r w:rsidR="00440477" w:rsidRPr="00D63139">
        <w:t xml:space="preserve"> outdoorový fitness </w:t>
      </w:r>
      <w:r w:rsidRPr="00D63139">
        <w:t>areál, ktorý bol v </w:t>
      </w:r>
      <w:r w:rsidR="00440477" w:rsidRPr="00D63139">
        <w:t>mestskom</w:t>
      </w:r>
      <w:r w:rsidRPr="00D63139">
        <w:t xml:space="preserve"> parku zriadený. </w:t>
      </w:r>
    </w:p>
    <w:p w:rsidR="00440477" w:rsidRPr="00D63139" w:rsidRDefault="008201AB" w:rsidP="00671878">
      <w:pPr>
        <w:ind w:left="360" w:firstLine="348"/>
      </w:pPr>
      <w:r w:rsidRPr="00D63139">
        <w:t xml:space="preserve">Ďalšie priestory tvoria: </w:t>
      </w:r>
    </w:p>
    <w:p w:rsidR="00440477" w:rsidRPr="00D63139" w:rsidRDefault="00440477" w:rsidP="002C77C0">
      <w:pPr>
        <w:pStyle w:val="Odsekzoznamu"/>
        <w:numPr>
          <w:ilvl w:val="0"/>
          <w:numId w:val="8"/>
        </w:numPr>
        <w:rPr>
          <w:rFonts w:eastAsiaTheme="majorEastAsia"/>
        </w:rPr>
      </w:pPr>
      <w:r w:rsidRPr="00D63139">
        <w:rPr>
          <w:rFonts w:eastAsiaTheme="majorEastAsia"/>
        </w:rPr>
        <w:t>kaplnka sv. Jána</w:t>
      </w:r>
      <w:r w:rsidR="002750BF" w:rsidRPr="00D63139">
        <w:rPr>
          <w:rFonts w:eastAsiaTheme="majorEastAsia"/>
        </w:rPr>
        <w:t xml:space="preserve"> </w:t>
      </w:r>
      <w:r w:rsidRPr="00D63139">
        <w:rPr>
          <w:rFonts w:eastAsiaTheme="majorEastAsia"/>
        </w:rPr>
        <w:t>Pavla II</w:t>
      </w:r>
    </w:p>
    <w:p w:rsidR="00440477" w:rsidRPr="00D63139" w:rsidRDefault="009D0C86" w:rsidP="002C77C0">
      <w:pPr>
        <w:pStyle w:val="Odsekzoznamu"/>
        <w:numPr>
          <w:ilvl w:val="0"/>
          <w:numId w:val="8"/>
        </w:numPr>
        <w:rPr>
          <w:rFonts w:eastAsiaTheme="majorEastAsia"/>
        </w:rPr>
      </w:pPr>
      <w:r w:rsidRPr="00D63139">
        <w:t xml:space="preserve">zborovňa a </w:t>
      </w:r>
      <w:r w:rsidR="008201AB" w:rsidRPr="00D63139">
        <w:t xml:space="preserve">kabinety vybavené administratívnym zariadením </w:t>
      </w:r>
      <w:r w:rsidR="00440477" w:rsidRPr="00D63139">
        <w:t>s pripojením na internet</w:t>
      </w:r>
      <w:r w:rsidR="008201AB" w:rsidRPr="00D63139">
        <w:t xml:space="preserve">, čím škola vytvára vhodné pracovné podmienky pre pedagogických zamestnancov, </w:t>
      </w:r>
    </w:p>
    <w:p w:rsidR="00440477" w:rsidRPr="00D63139" w:rsidRDefault="008201AB" w:rsidP="002C77C0">
      <w:pPr>
        <w:pStyle w:val="Odsekzoznamu"/>
        <w:numPr>
          <w:ilvl w:val="0"/>
          <w:numId w:val="8"/>
        </w:numPr>
        <w:rPr>
          <w:rFonts w:eastAsiaTheme="majorEastAsia"/>
        </w:rPr>
      </w:pPr>
      <w:r w:rsidRPr="00D63139">
        <w:t>administratívne priestory pre manažment školy, administratívu a</w:t>
      </w:r>
      <w:r w:rsidR="00440477" w:rsidRPr="00D63139">
        <w:t> </w:t>
      </w:r>
      <w:r w:rsidRPr="00D63139">
        <w:t>ekonomicko</w:t>
      </w:r>
      <w:r w:rsidR="00440477" w:rsidRPr="00D63139">
        <w:t>-</w:t>
      </w:r>
      <w:r w:rsidRPr="00D63139">
        <w:t xml:space="preserve">hospodársku správu školy, </w:t>
      </w:r>
    </w:p>
    <w:p w:rsidR="00440477" w:rsidRPr="00D63139" w:rsidRDefault="00440477" w:rsidP="002C77C0">
      <w:pPr>
        <w:pStyle w:val="Odsekzoznamu"/>
        <w:numPr>
          <w:ilvl w:val="0"/>
          <w:numId w:val="8"/>
        </w:numPr>
        <w:rPr>
          <w:rFonts w:eastAsiaTheme="majorEastAsia"/>
        </w:rPr>
      </w:pPr>
      <w:r w:rsidRPr="00D63139">
        <w:rPr>
          <w:rFonts w:eastAsiaTheme="majorEastAsia"/>
        </w:rPr>
        <w:t>školské šatne,</w:t>
      </w:r>
    </w:p>
    <w:p w:rsidR="00440477" w:rsidRPr="00D63139" w:rsidRDefault="0050660C" w:rsidP="002C77C0">
      <w:pPr>
        <w:pStyle w:val="Odsekzoznamu"/>
        <w:numPr>
          <w:ilvl w:val="0"/>
          <w:numId w:val="8"/>
        </w:numPr>
        <w:rPr>
          <w:rFonts w:eastAsiaTheme="majorEastAsia"/>
        </w:rPr>
      </w:pPr>
      <w:r w:rsidRPr="00D63139">
        <w:t>sociálne zariadenia</w:t>
      </w:r>
      <w:r w:rsidR="008201AB" w:rsidRPr="00D63139">
        <w:t xml:space="preserve">, </w:t>
      </w:r>
    </w:p>
    <w:p w:rsidR="0050660C" w:rsidRPr="00D63139" w:rsidRDefault="0050660C" w:rsidP="002C77C0">
      <w:pPr>
        <w:pStyle w:val="Odsekzoznamu"/>
        <w:numPr>
          <w:ilvl w:val="0"/>
          <w:numId w:val="8"/>
        </w:numPr>
        <w:rPr>
          <w:rFonts w:eastAsiaTheme="majorEastAsia"/>
        </w:rPr>
      </w:pPr>
      <w:r w:rsidRPr="00D63139">
        <w:lastRenderedPageBreak/>
        <w:t>školský bufet,</w:t>
      </w:r>
    </w:p>
    <w:p w:rsidR="00F14080" w:rsidRPr="00D63139" w:rsidRDefault="008201AB" w:rsidP="002C77C0">
      <w:pPr>
        <w:pStyle w:val="Odsekzoznamu"/>
        <w:numPr>
          <w:ilvl w:val="0"/>
          <w:numId w:val="8"/>
        </w:numPr>
        <w:rPr>
          <w:rFonts w:eastAsiaTheme="majorEastAsia"/>
        </w:rPr>
      </w:pPr>
      <w:r w:rsidRPr="00D63139">
        <w:t>ďalšie pomocné priestory – sklady, dielňa, kotolňa, archív</w:t>
      </w:r>
      <w:r w:rsidR="00F14080" w:rsidRPr="00D63139">
        <w:t>,</w:t>
      </w:r>
    </w:p>
    <w:p w:rsidR="00440477" w:rsidRPr="00D63139" w:rsidRDefault="00F14080" w:rsidP="002C77C0">
      <w:pPr>
        <w:pStyle w:val="Odsekzoznamu"/>
        <w:numPr>
          <w:ilvl w:val="0"/>
          <w:numId w:val="8"/>
        </w:numPr>
        <w:rPr>
          <w:rFonts w:eastAsiaTheme="majorEastAsia"/>
        </w:rPr>
      </w:pPr>
      <w:r w:rsidRPr="00D63139">
        <w:t>priestory internátu v podkroví historickej budovy a na prízemí novej budovy prístavby</w:t>
      </w:r>
      <w:r w:rsidR="008201AB" w:rsidRPr="00D63139">
        <w:t xml:space="preserve">. </w:t>
      </w:r>
    </w:p>
    <w:p w:rsidR="004B1D9A" w:rsidRPr="00D63139" w:rsidRDefault="008201AB" w:rsidP="00E63258">
      <w:pPr>
        <w:ind w:firstLine="708"/>
      </w:pPr>
      <w:r w:rsidRPr="00D63139">
        <w:t xml:space="preserve">Obnovu učebných pomôcok zabezpečuje škola zo štátneho rozpočtu, </w:t>
      </w:r>
      <w:r w:rsidR="00A359A5">
        <w:t xml:space="preserve">z prostriedkov zriaďovateľa, </w:t>
      </w:r>
      <w:r w:rsidR="00ED3992" w:rsidRPr="00D63139">
        <w:t xml:space="preserve">zapájaním sa do projektov, využívaním </w:t>
      </w:r>
      <w:r w:rsidRPr="00D63139">
        <w:t>podpor</w:t>
      </w:r>
      <w:r w:rsidR="00ED3992" w:rsidRPr="00D63139">
        <w:t>y</w:t>
      </w:r>
      <w:r w:rsidRPr="00D63139">
        <w:t xml:space="preserve"> rodičov</w:t>
      </w:r>
      <w:r w:rsidR="009D0C86" w:rsidRPr="00D63139">
        <w:t xml:space="preserve"> a</w:t>
      </w:r>
      <w:r w:rsidRPr="00D63139">
        <w:t xml:space="preserve"> sponzorov. </w:t>
      </w:r>
      <w:r w:rsidR="00E63258" w:rsidRPr="00D63139">
        <w:t xml:space="preserve">Tieto zdroje škola využíva i na </w:t>
      </w:r>
      <w:r w:rsidR="004B1D9A" w:rsidRPr="00D63139">
        <w:t xml:space="preserve">zosúladenie </w:t>
      </w:r>
      <w:r w:rsidR="00E63258" w:rsidRPr="00D63139">
        <w:t>vybaveni</w:t>
      </w:r>
      <w:r w:rsidR="00A359A5">
        <w:t>a</w:t>
      </w:r>
      <w:r w:rsidR="00E63258" w:rsidRPr="00D63139">
        <w:t xml:space="preserve"> povinných učebných priestorov s požiadavkami ŠVP pre gymnáziá. </w:t>
      </w:r>
    </w:p>
    <w:p w:rsidR="00A72A3B" w:rsidRPr="00D63139" w:rsidRDefault="004B1D9A" w:rsidP="00E63258">
      <w:pPr>
        <w:ind w:firstLine="708"/>
      </w:pPr>
      <w:r w:rsidRPr="00D63139">
        <w:t>Na vzdelávanie žiakov používa škola učebnice schválené ministerstvom školstva, prípadne iné učebné texty a pracovné zošity, ktoré sú v súlade s cieľmi a princípmi školského zákona. Na vyučovanie predmetu katolícke náboženstvo používa učebnice, učebné texty a pracovné zošity schválené rímskokatolíckou cirkvou.</w:t>
      </w:r>
      <w:r w:rsidRPr="00D63139">
        <w:rPr>
          <w:color w:val="494949"/>
          <w:sz w:val="21"/>
          <w:szCs w:val="21"/>
          <w:shd w:val="clear" w:color="auto" w:fill="FFFFFF"/>
        </w:rPr>
        <w:t xml:space="preserve"> </w:t>
      </w:r>
      <w:r w:rsidR="00A72A3B" w:rsidRPr="00D63139">
        <w:t>Fond učebníc je každoročne obnovovaný a dopĺňaný aktuálnymi vydaniami z Edičného portálu</w:t>
      </w:r>
      <w:r w:rsidR="004A64F0" w:rsidRPr="00D63139">
        <w:t xml:space="preserve"> MŠVVaŠ</w:t>
      </w:r>
      <w:r w:rsidR="00A72A3B" w:rsidRPr="00D63139">
        <w:t xml:space="preserve">. </w:t>
      </w:r>
    </w:p>
    <w:p w:rsidR="00E97899" w:rsidRPr="00D63139" w:rsidRDefault="00E67997" w:rsidP="00E63258">
      <w:pPr>
        <w:ind w:firstLine="708"/>
      </w:pPr>
      <w:r w:rsidRPr="00D63139">
        <w:t xml:space="preserve">Nevyhnutnosťou pre realizáciu ŠkVP je zabezpečenie vhodnej štruktúry pracovného režimu a odpočinku žiakov a učiteľov, vhodného režimu vyučovania s rešpektovaním hygieny učenia. V súlade s platnou legislatívou je po </w:t>
      </w:r>
      <w:r w:rsidR="003725AE">
        <w:t>7.</w:t>
      </w:r>
      <w:r w:rsidRPr="00D63139">
        <w:t xml:space="preserve"> hodine zaradená 20 minútová prestávka, po 6. hodine 30 minútová prestávka na obed. Ostatné prestávky sú 5 alebo 10 minútové. Vyučovanie sa začína 1. vyučovacou hodinou o 8,00 a končí sa 7. vyučovacou hodinou o 14,35. Pri blokovom vyučovaní sa do rozvrhu výnimočne zaraďuje 8. vyučovacia hodina. </w:t>
      </w:r>
    </w:p>
    <w:p w:rsidR="00E97899" w:rsidRPr="00D63139" w:rsidRDefault="00E97899" w:rsidP="00E63258">
      <w:pPr>
        <w:ind w:firstLine="708"/>
      </w:pPr>
      <w:r w:rsidRPr="00D63139">
        <w:t xml:space="preserve">Na začiatku šk. roka sú žiaci na triednických hodinách oboznámení s Pravidlami bezpečnosti a ochrany zdravia pri výchove a vzdelávaní pre žiakov Katolíckeho gymnázia Štefana Moysesa. </w:t>
      </w:r>
    </w:p>
    <w:p w:rsidR="00E67997" w:rsidRPr="00D63139" w:rsidRDefault="00E67997" w:rsidP="00E63258">
      <w:pPr>
        <w:ind w:firstLine="708"/>
      </w:pPr>
      <w:r w:rsidRPr="00D63139">
        <w:t>Pri organizovaní kurzových foriem vyučovania (lyžiarskeho/snoubordingového výcviku, plaveckého výcviku, kurzu ochrany života a zdravia, účelových cvičení...), výletov a iných mimoškolských aktivít sa z hľadiska bezpečnosti škola riadi platnou legislatívou a </w:t>
      </w:r>
      <w:r w:rsidR="00D30B34" w:rsidRPr="00D30B34">
        <w:rPr>
          <w:i/>
        </w:rPr>
        <w:t>I</w:t>
      </w:r>
      <w:r w:rsidRPr="00D30B34">
        <w:rPr>
          <w:i/>
        </w:rPr>
        <w:t>nternou smernicou o organizácii školských výletov, exkurzií a vychádzok</w:t>
      </w:r>
      <w:r w:rsidRPr="00D63139">
        <w:t xml:space="preserve">. </w:t>
      </w:r>
      <w:r w:rsidR="00E97899" w:rsidRPr="00D63139">
        <w:t xml:space="preserve">Žiaci sú vopred poučení o zásadách BOZ. Podrobnosti o organizačnom zabezpečení akcie sú rodičom zaslané písomne. Podujatia sa môžu zúčastniť len tí žiaci, ktorých zákonní zástupcovia podpísali informovaný súhlas s účasťou dieťaťa na plánovanom podujatí. </w:t>
      </w:r>
    </w:p>
    <w:p w:rsidR="004B1D9A" w:rsidRPr="00D63139" w:rsidRDefault="004B1D9A" w:rsidP="00E63258">
      <w:pPr>
        <w:ind w:firstLine="708"/>
      </w:pPr>
    </w:p>
    <w:p w:rsidR="004B1D9A" w:rsidRPr="00D63139" w:rsidRDefault="004B1D9A" w:rsidP="008F37A2">
      <w:pPr>
        <w:pStyle w:val="Nadpis2"/>
      </w:pPr>
      <w:bookmarkStart w:id="26" w:name="_Toc502677016"/>
      <w:r w:rsidRPr="00D63139">
        <w:t>K) Vnútorný systém kontroly a hodnotenia žiakov</w:t>
      </w:r>
      <w:bookmarkEnd w:id="26"/>
    </w:p>
    <w:p w:rsidR="007F5AF4" w:rsidRPr="00D63139" w:rsidRDefault="007F5AF4" w:rsidP="007F5AF4">
      <w:pPr>
        <w:ind w:firstLine="708"/>
        <w:rPr>
          <w:szCs w:val="24"/>
          <w:lang w:eastAsia="sk-SK"/>
        </w:rPr>
      </w:pPr>
    </w:p>
    <w:p w:rsidR="007F5AF4" w:rsidRPr="00D63139" w:rsidRDefault="007F5AF4" w:rsidP="007F5AF4">
      <w:pPr>
        <w:ind w:firstLine="708"/>
        <w:rPr>
          <w:szCs w:val="24"/>
        </w:rPr>
      </w:pPr>
      <w:r w:rsidRPr="00D63139">
        <w:rPr>
          <w:szCs w:val="24"/>
          <w:lang w:eastAsia="sk-SK"/>
        </w:rPr>
        <w:t xml:space="preserve">Hodnotenie žiakov ako nevyhnutná súčasť výchovno-vzdelávacieho procesu má motivačnú, informatívnu, komparatívnu a korekčnú funkciu. </w:t>
      </w:r>
      <w:r w:rsidRPr="00D63139">
        <w:rPr>
          <w:szCs w:val="24"/>
        </w:rPr>
        <w:t>V danom školskom roku sa vykonáva priebežná a súhrnná klasifikácia žiaka. Priebežná klasifikácia sa uplatňuje pri hodnotení čiastkových výsledkov a prejavov žiaka. Učiteľ vedie evidenciu o každom hodnotení žiaka. Súhrnná klasifikácia sa vykonáva na konci každého polroka vyučujúcim daného predmetu.</w:t>
      </w:r>
    </w:p>
    <w:p w:rsidR="007F5AF4" w:rsidRPr="00D63139" w:rsidRDefault="007F5AF4" w:rsidP="007F5AF4">
      <w:pPr>
        <w:pStyle w:val="Zkladntext"/>
        <w:shd w:val="clear" w:color="auto" w:fill="FFFFFF" w:themeFill="background1"/>
        <w:spacing w:line="360" w:lineRule="auto"/>
        <w:ind w:firstLine="708"/>
        <w:rPr>
          <w:lang w:eastAsia="sk-SK"/>
        </w:rPr>
      </w:pPr>
      <w:r w:rsidRPr="00D63139">
        <w:rPr>
          <w:lang w:eastAsia="sk-SK"/>
        </w:rPr>
        <w:t>Triedny učiteľ oznámi žiakom v deň začiatku obdobia školského vyučovania, ktoré predmety sa v súlade so školským vzdelávacím programom klasifikujú a ktoré sa neklasifikujú.</w:t>
      </w:r>
      <w:r w:rsidRPr="00D63139">
        <w:t xml:space="preserve"> </w:t>
      </w:r>
      <w:r w:rsidRPr="00D63139">
        <w:rPr>
          <w:color w:val="000000"/>
        </w:rPr>
        <w:t xml:space="preserve">O spôsobe hodnotenia </w:t>
      </w:r>
      <w:r w:rsidRPr="00D63139">
        <w:rPr>
          <w:color w:val="000000"/>
        </w:rPr>
        <w:lastRenderedPageBreak/>
        <w:t xml:space="preserve">jednotlivých vyučovacích predmetov rozhodne riaditeľ školy po prerokovaní v pedagogickej rade. </w:t>
      </w:r>
      <w:r w:rsidRPr="00D63139">
        <w:rPr>
          <w:lang w:eastAsia="sk-SK"/>
        </w:rPr>
        <w:t xml:space="preserve">Predmety, ktoré sa neklasifikujú, sú predmety s výchovným zameraním (hudobná, výtvarná a telesná výchova). </w:t>
      </w:r>
    </w:p>
    <w:p w:rsidR="007F5AF4" w:rsidRPr="00D63139" w:rsidRDefault="007F5AF4" w:rsidP="007F5AF4">
      <w:pPr>
        <w:shd w:val="clear" w:color="auto" w:fill="FFFFFF" w:themeFill="background1"/>
        <w:ind w:firstLine="708"/>
        <w:textAlignment w:val="baseline"/>
        <w:rPr>
          <w:szCs w:val="24"/>
          <w:lang w:eastAsia="sk-SK"/>
        </w:rPr>
      </w:pPr>
      <w:r w:rsidRPr="00D63139">
        <w:rPr>
          <w:szCs w:val="24"/>
          <w:lang w:eastAsia="sk-SK"/>
        </w:rPr>
        <w:t xml:space="preserve">Žiak má právo vedieť, čo sa bude hodnotiť a akým spôsobom. Má právo dozvedieť sa výsledok každého hodnotenia a má tiež právo na objektívne hodnotenie. Triedny učiteľ a učitelia jednotlivých predmetov priebežne informujú o prospechu a správaní sa žiaka zákonného zástupcu žiaka v lehotách podľa Metodického pokynu na hodnotenie a klasifikáciu žiakov č. 21/2011 a č. 22/2011. </w:t>
      </w:r>
    </w:p>
    <w:p w:rsidR="007F5AF4" w:rsidRPr="00D63139" w:rsidRDefault="007F5AF4" w:rsidP="007F5AF4">
      <w:pPr>
        <w:shd w:val="clear" w:color="auto" w:fill="FFFFFF"/>
        <w:ind w:firstLine="708"/>
        <w:rPr>
          <w:szCs w:val="24"/>
        </w:rPr>
      </w:pPr>
      <w:r w:rsidRPr="00D63139">
        <w:rPr>
          <w:szCs w:val="24"/>
          <w:lang w:eastAsia="sk-SK"/>
        </w:rPr>
        <w:t xml:space="preserve">Pri hodnotení a klasifikácii žiakov 1. – 4. ročníka osemročného gymnázia sa uplatňuje Metodický pokyn </w:t>
      </w:r>
      <w:r w:rsidRPr="00D63139">
        <w:rPr>
          <w:szCs w:val="24"/>
        </w:rPr>
        <w:t>č. 22/2011 na hodnotenie a klasifikáciu žiakov základných škôl. Pri h</w:t>
      </w:r>
      <w:r w:rsidRPr="00D63139">
        <w:rPr>
          <w:szCs w:val="24"/>
          <w:lang w:eastAsia="sk-SK"/>
        </w:rPr>
        <w:t xml:space="preserve">odnotení a klasifikácii žiakov 5. – 8. ročníka osemročného gymnázia sa uplatňuje Metodický pokyn </w:t>
      </w:r>
      <w:r w:rsidRPr="00D63139">
        <w:rPr>
          <w:szCs w:val="24"/>
        </w:rPr>
        <w:t>č. 21/2011 na hodnotenie a klasifikáciu žiakov stredných škôl.</w:t>
      </w:r>
    </w:p>
    <w:p w:rsidR="007F5AF4" w:rsidRPr="00D63139" w:rsidRDefault="007F5AF4" w:rsidP="007F5AF4">
      <w:pPr>
        <w:shd w:val="clear" w:color="auto" w:fill="FFFFFF" w:themeFill="background1"/>
        <w:ind w:firstLine="708"/>
        <w:textAlignment w:val="baseline"/>
        <w:rPr>
          <w:szCs w:val="24"/>
        </w:rPr>
      </w:pPr>
      <w:r w:rsidRPr="00D63139">
        <w:rPr>
          <w:szCs w:val="24"/>
        </w:rPr>
        <w:t>Pri hodnotení a klasifikácii žiakov so zdravotným znevýhodnením (vývinové poruchy učenia, zdravotné postihnutie...) sa zohľadňujú zdravotné obmedzenia týchto žiakov, závery a odporúčania k hodnoteniu a klasifikácii školských poradenských zariadení (CPPPaP, CŠPP), ako i metodické usmernenia MŠVVaŠ a Štátneho pedagogického ústavu.</w:t>
      </w:r>
    </w:p>
    <w:p w:rsidR="00DB64E6" w:rsidRPr="00D63139" w:rsidRDefault="00DB64E6" w:rsidP="00E839D6">
      <w:pPr>
        <w:shd w:val="clear" w:color="auto" w:fill="FFFFFF" w:themeFill="background1"/>
        <w:ind w:firstLine="708"/>
        <w:textAlignment w:val="baseline"/>
        <w:rPr>
          <w:szCs w:val="24"/>
          <w:lang w:eastAsia="sk-SK"/>
        </w:rPr>
      </w:pPr>
      <w:r w:rsidRPr="00D63139">
        <w:rPr>
          <w:szCs w:val="24"/>
          <w:lang w:eastAsia="sk-SK"/>
        </w:rPr>
        <w:t>Hodnotenie maturitných skúšok prebieha v súlade s vyhláškou Ministerstva školstva č. 318/2008 Z. z. o ukončovaní štúdia na stredných školách a pokynmi NÚCEM na hodnotenie EČ a PFIČ MS.</w:t>
      </w:r>
    </w:p>
    <w:p w:rsidR="007F2A00" w:rsidRPr="00D63139" w:rsidRDefault="007F2A00" w:rsidP="007F2A00">
      <w:pPr>
        <w:shd w:val="clear" w:color="auto" w:fill="FFFFFF" w:themeFill="background1"/>
        <w:ind w:firstLine="708"/>
        <w:textAlignment w:val="baseline"/>
        <w:rPr>
          <w:szCs w:val="24"/>
        </w:rPr>
      </w:pPr>
      <w:r w:rsidRPr="00D63139">
        <w:rPr>
          <w:szCs w:val="24"/>
        </w:rPr>
        <w:t>Podklady na hodnotenie výchovno-vzdelávacích výsledkov žiaka získava učiteľ najmä týmito metódami, formami a prostriedkami:</w:t>
      </w:r>
    </w:p>
    <w:p w:rsidR="007F2A00" w:rsidRPr="00D63139" w:rsidRDefault="007F2A00" w:rsidP="002C77C0">
      <w:pPr>
        <w:pStyle w:val="odsek"/>
        <w:numPr>
          <w:ilvl w:val="2"/>
          <w:numId w:val="11"/>
        </w:numPr>
        <w:spacing w:after="0" w:line="360" w:lineRule="auto"/>
        <w:rPr>
          <w:color w:val="auto"/>
        </w:rPr>
      </w:pPr>
      <w:r w:rsidRPr="00D63139">
        <w:rPr>
          <w:color w:val="auto"/>
        </w:rPr>
        <w:t>sústavným diagnostickým pozorovaním žiaka,</w:t>
      </w:r>
    </w:p>
    <w:p w:rsidR="007F2A00" w:rsidRPr="00D63139" w:rsidRDefault="007F2A00" w:rsidP="002C77C0">
      <w:pPr>
        <w:pStyle w:val="odsek"/>
        <w:numPr>
          <w:ilvl w:val="2"/>
          <w:numId w:val="11"/>
        </w:numPr>
        <w:spacing w:after="0" w:line="360" w:lineRule="auto"/>
        <w:rPr>
          <w:color w:val="auto"/>
        </w:rPr>
      </w:pPr>
      <w:r w:rsidRPr="00D63139">
        <w:rPr>
          <w:color w:val="auto"/>
        </w:rPr>
        <w:t>sústavným sledovaním výkonu žiaka a jeho pripravenosti na vyučovanie,</w:t>
      </w:r>
    </w:p>
    <w:p w:rsidR="007F2A00" w:rsidRPr="00D63139" w:rsidRDefault="007F2A00" w:rsidP="002C77C0">
      <w:pPr>
        <w:pStyle w:val="odsek"/>
        <w:numPr>
          <w:ilvl w:val="2"/>
          <w:numId w:val="11"/>
        </w:numPr>
        <w:spacing w:after="0" w:line="360" w:lineRule="auto"/>
        <w:rPr>
          <w:color w:val="auto"/>
        </w:rPr>
      </w:pPr>
      <w:r w:rsidRPr="00D63139">
        <w:rPr>
          <w:color w:val="auto"/>
        </w:rPr>
        <w:t>rôznymi druhmi skúšok (písomné, ústne, grafické, praktické, pohybové) a didaktickými testami; uplatňuje aj metódy menej riadené (referáty, denníky, projekty, sebahodnotiace listy, dotazníky, pozorovania, portfóliá) a berie do úvahy súbor prác žiaka, ktoré vypovedajú o jeho výkone,</w:t>
      </w:r>
    </w:p>
    <w:p w:rsidR="007F2A00" w:rsidRPr="00D63139" w:rsidRDefault="007F2A00" w:rsidP="002C77C0">
      <w:pPr>
        <w:pStyle w:val="odsek"/>
        <w:numPr>
          <w:ilvl w:val="2"/>
          <w:numId w:val="11"/>
        </w:numPr>
        <w:spacing w:after="0" w:line="360" w:lineRule="auto"/>
        <w:rPr>
          <w:color w:val="auto"/>
        </w:rPr>
      </w:pPr>
      <w:r w:rsidRPr="00D63139">
        <w:rPr>
          <w:color w:val="auto"/>
        </w:rPr>
        <w:t>analýzou výsledkov rôznych činností žiaka,</w:t>
      </w:r>
    </w:p>
    <w:p w:rsidR="007F2A00" w:rsidRPr="00D63139" w:rsidRDefault="007F2A00" w:rsidP="002C77C0">
      <w:pPr>
        <w:pStyle w:val="odsek"/>
        <w:numPr>
          <w:ilvl w:val="2"/>
          <w:numId w:val="11"/>
        </w:numPr>
        <w:tabs>
          <w:tab w:val="clear" w:pos="510"/>
          <w:tab w:val="left" w:pos="720"/>
        </w:tabs>
        <w:spacing w:after="0" w:line="360" w:lineRule="auto"/>
        <w:rPr>
          <w:color w:val="auto"/>
        </w:rPr>
      </w:pPr>
      <w:r w:rsidRPr="00D63139">
        <w:rPr>
          <w:color w:val="auto"/>
        </w:rPr>
        <w:t>konzultáciami s ostatnými pedagogickými zamestnancami a podľa potreby s odbornými zamestnancami zariadenia výchovného poradenstva a prevencie, všeobecného lekára pre deti a dorast, najmä u žiaka s trvalejšími zdravotnými ťažkosťami a poruchami,</w:t>
      </w:r>
    </w:p>
    <w:p w:rsidR="007F2A00" w:rsidRPr="00D63139" w:rsidRDefault="007F2A00" w:rsidP="002C77C0">
      <w:pPr>
        <w:pStyle w:val="odsek"/>
        <w:numPr>
          <w:ilvl w:val="2"/>
          <w:numId w:val="11"/>
        </w:numPr>
        <w:tabs>
          <w:tab w:val="clear" w:pos="510"/>
        </w:tabs>
        <w:spacing w:line="360" w:lineRule="auto"/>
        <w:rPr>
          <w:color w:val="auto"/>
        </w:rPr>
      </w:pPr>
      <w:r w:rsidRPr="00D63139">
        <w:rPr>
          <w:color w:val="auto"/>
        </w:rPr>
        <w:t>rozhovormi so žiakom a so zákonným zástupcom žiaka.</w:t>
      </w:r>
    </w:p>
    <w:p w:rsidR="007F2A00" w:rsidRPr="00D63139" w:rsidRDefault="007F2A00" w:rsidP="007F2A00">
      <w:pPr>
        <w:shd w:val="clear" w:color="auto" w:fill="FFFFFF" w:themeFill="background1"/>
        <w:ind w:firstLine="708"/>
        <w:textAlignment w:val="baseline"/>
        <w:rPr>
          <w:szCs w:val="24"/>
          <w:lang w:eastAsia="sk-SK"/>
        </w:rPr>
      </w:pPr>
      <w:r w:rsidRPr="00D63139">
        <w:rPr>
          <w:szCs w:val="24"/>
          <w:lang w:eastAsia="sk-SK"/>
        </w:rPr>
        <w:t>Predmetom hodnotenia a klasifikácie žiaka je úroveň dosiahnutých vedomostí, zručností a schopností žiaka podľa učebných osnov, vzdelávacích štandardov a požiadaviek na rozvoj všeobecných kompetencií. Zohľadňuje sa tiež usilovnosť, osobnostný rast, rešpektovanie práv iných osôb a ochota spolupracovať.</w:t>
      </w:r>
      <w:r w:rsidRPr="00D63139">
        <w:t xml:space="preserve"> </w:t>
      </w:r>
      <w:r w:rsidRPr="00D63139">
        <w:rPr>
          <w:szCs w:val="24"/>
          <w:lang w:eastAsia="sk-SK"/>
        </w:rPr>
        <w:t xml:space="preserve">Pri hodnotení sa uplatňuje primeraná náročnosť a pedagogický takt voči žiakovi, jeho výkony sa hodnotia komplexne, berie sa do úvahy vynaložené úsilie žiaka a v plnej miere sa rešpektujú jeho ľudské práva. </w:t>
      </w:r>
    </w:p>
    <w:p w:rsidR="007F2A00" w:rsidRPr="00D63139" w:rsidRDefault="007F2A00" w:rsidP="007F2A00">
      <w:pPr>
        <w:shd w:val="clear" w:color="auto" w:fill="FFFFFF"/>
        <w:ind w:firstLine="708"/>
        <w:rPr>
          <w:szCs w:val="24"/>
          <w:lang w:eastAsia="sk-SK"/>
        </w:rPr>
      </w:pPr>
      <w:r w:rsidRPr="00D63139">
        <w:rPr>
          <w:szCs w:val="24"/>
          <w:lang w:eastAsia="sk-SK"/>
        </w:rPr>
        <w:t>Hodnotenie žiaka v priebehu školského roka sa vykonáva podľa úrovne dosiahnutých výsledkov:</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lastRenderedPageBreak/>
        <w:t>slovným hodnotením,</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t>klasifikáciou,</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t>kombináciou klasifikácie a slovného hodnotenia (v záujme poskytnutia objektívnej spätnej väzby a poukázania na rozvojové možnosti žiaka v danej oblasti môže učiteľ pri priebežnej klasifikácií známkou uviesť slovný komentár, v ktorom vysvetlí nedostatky a zdôrazní pozitíva písomnej práce).</w:t>
      </w:r>
    </w:p>
    <w:p w:rsidR="007F2A00" w:rsidRPr="00D63139" w:rsidRDefault="007F2A00" w:rsidP="007F2A00">
      <w:pPr>
        <w:pStyle w:val="Zkladntext"/>
        <w:shd w:val="clear" w:color="auto" w:fill="FFFFFF" w:themeFill="background1"/>
        <w:spacing w:line="360" w:lineRule="auto"/>
        <w:ind w:firstLine="360"/>
        <w:rPr>
          <w:lang w:eastAsia="sk-SK"/>
        </w:rPr>
      </w:pPr>
      <w:r w:rsidRPr="00D63139">
        <w:rPr>
          <w:lang w:eastAsia="sk-SK"/>
        </w:rPr>
        <w:t xml:space="preserve">Jednotlivé predmety majú spracovaný systém hodnotenia. S týmto systémom sú žiaci na začiatku školského roka oboznámení a je prílohou k Smernici o hodnotení a klasifikácii žiakov KGŠM. Známkam za odpovede, písomky, písomné práce, projekty, bleskovky a pod. môže byť pridelená váha. </w:t>
      </w:r>
    </w:p>
    <w:p w:rsidR="007F2A00" w:rsidRPr="00D63139" w:rsidRDefault="007F2A00" w:rsidP="007F2A00">
      <w:pPr>
        <w:pStyle w:val="odsek"/>
        <w:numPr>
          <w:ilvl w:val="0"/>
          <w:numId w:val="0"/>
        </w:numPr>
        <w:spacing w:line="360" w:lineRule="auto"/>
      </w:pPr>
      <w:r w:rsidRPr="00D63139">
        <w:rPr>
          <w:color w:val="auto"/>
        </w:rPr>
        <w:tab/>
        <w:t>Žiak je z predmetu skúšaný ústne, písomne alebo prakticky. Žiak by mal byť v priebehu polroka z jedného vyučovacieho predmetu s hodinovou dotáciou jedna hodina týždenne vyskúšaný minimálne dvakrát. Z vyučovacieho predmetu s hodinovou dotáciou vyššou ako jedna hodina týždenne by mal byť žiak v priebehu polroka skúšaný minimálne trikrát. V</w:t>
      </w:r>
      <w:r w:rsidRPr="00D63139">
        <w:t xml:space="preserve">ýsledný prospech z daného predmetu za príslušné klasifikačné obdobie musí vyučujúci zapísať číslom do elektronickej žiackej knižky najneskôr 48 hodín pred polročnou alebo koncoročnou klasifikačnou pedagogickou poradou. </w:t>
      </w:r>
    </w:p>
    <w:p w:rsidR="007F2A00" w:rsidRPr="00D63139" w:rsidRDefault="007F2A00" w:rsidP="007F2A00">
      <w:pPr>
        <w:pStyle w:val="odsek"/>
        <w:numPr>
          <w:ilvl w:val="0"/>
          <w:numId w:val="0"/>
        </w:numPr>
        <w:spacing w:line="360" w:lineRule="auto"/>
        <w:rPr>
          <w:color w:val="auto"/>
        </w:rPr>
      </w:pPr>
      <w:r w:rsidRPr="00D63139">
        <w:tab/>
      </w:r>
      <w:r w:rsidRPr="00D63139">
        <w:rPr>
          <w:color w:val="auto"/>
        </w:rPr>
        <w:t xml:space="preserve">Učiteľ oznámi žiakovi výsledok každého hodnotenia a klasifikácie so zdôvodnením. Po ústnom vyskúšaní oznámi učiteľ výsledok hodnotenia ihneď. Výsledky hodnotenia písomných skúšok, prác aj praktických činností oznámi žiakovi a predloží k nahliadnutiu najneskôr do 14 dní (platí pre </w:t>
      </w:r>
      <w:r w:rsidR="00D30B34">
        <w:rPr>
          <w:color w:val="auto"/>
        </w:rPr>
        <w:t xml:space="preserve">5. – 8. ročník </w:t>
      </w:r>
      <w:r w:rsidRPr="00D63139">
        <w:rPr>
          <w:color w:val="auto"/>
        </w:rPr>
        <w:t xml:space="preserve">osemročného gymnázia), resp. do 10 dní (platí pre </w:t>
      </w:r>
      <w:r w:rsidR="00D30B34">
        <w:rPr>
          <w:color w:val="auto"/>
        </w:rPr>
        <w:t>1. – 4.</w:t>
      </w:r>
      <w:r w:rsidRPr="00D63139">
        <w:rPr>
          <w:color w:val="auto"/>
        </w:rPr>
        <w:t xml:space="preserve"> osemročného gymnázia).</w:t>
      </w:r>
    </w:p>
    <w:p w:rsidR="007F2A00" w:rsidRPr="00D63139" w:rsidRDefault="007F2A00" w:rsidP="007F2A00">
      <w:pPr>
        <w:pStyle w:val="odsek"/>
        <w:numPr>
          <w:ilvl w:val="0"/>
          <w:numId w:val="0"/>
        </w:numPr>
        <w:spacing w:line="360" w:lineRule="auto"/>
      </w:pPr>
      <w:r w:rsidRPr="00D63139">
        <w:rPr>
          <w:color w:val="auto"/>
        </w:rPr>
        <w:tab/>
        <w:t xml:space="preserve">Jednotlivé druhy písomných skúšok rozvrhne učiteľ rovnomerne na celý školský rok, aby sa nadmerne nehromadili v určitých obdobiach. Termín písomnej práce, ktorá trvá viac ako 25 minút, učiteľ konzultuje s triednym učiteľom, ktorý koordinuje plán skúšania a zaznačí ho do </w:t>
      </w:r>
      <w:r w:rsidR="00D30B34">
        <w:rPr>
          <w:color w:val="auto"/>
        </w:rPr>
        <w:t>plánu písomných práv v zborovni, resp. v elektronickom prostredí Edupage.</w:t>
      </w:r>
      <w:r w:rsidRPr="00D63139">
        <w:rPr>
          <w:color w:val="auto"/>
        </w:rPr>
        <w:t xml:space="preserve"> Žiakom takúto písomnú prácu oznámi s dostatočným predstihom (min. 3 dni). V jednom dni môžu žiaci písať len jednu skúšku uvedeného charakteru. Pre oznamovanie a registráciu skúšania sa odporúča využívať elektronický systém Edupage. Písomné práce učiteľ archivuje do konca školského roka.</w:t>
      </w:r>
    </w:p>
    <w:p w:rsidR="00DB64E6" w:rsidRPr="00D63139" w:rsidRDefault="00DB64E6" w:rsidP="00DB64E6">
      <w:pPr>
        <w:pStyle w:val="odsek"/>
        <w:numPr>
          <w:ilvl w:val="0"/>
          <w:numId w:val="0"/>
        </w:numPr>
        <w:tabs>
          <w:tab w:val="clear" w:pos="510"/>
          <w:tab w:val="left" w:pos="540"/>
        </w:tabs>
        <w:spacing w:line="360" w:lineRule="auto"/>
        <w:rPr>
          <w:color w:val="auto"/>
        </w:rPr>
      </w:pPr>
      <w:r w:rsidRPr="00D63139">
        <w:tab/>
        <w:t xml:space="preserve">Prospech žiaka v jednotlivých vyučovacích predmetoch sa klasifikuje stupňami: 1 – výborný, 2 – chválitebný, 3 – dobrý, 4 – dostatočný, 5 – nedostatočný. </w:t>
      </w:r>
      <w:r w:rsidRPr="00D63139">
        <w:rPr>
          <w:color w:val="auto"/>
        </w:rPr>
        <w:t xml:space="preserve">Pri predmetoch, ktoré nie sú klasifikované, sa žiakom na vysvedčení a v katalógovom liste uvádza namiesto klasifikačného stupňa slovo absolvoval (ak sa žiak aktívne zúčastňoval na vyučovacom procese daného predmetu alebo ak bol žiak prítomný na vyučovacej hodine, aj keď zo závažných objektívnych dôvodov nepracoval), alebo neabsolvoval (ak žiak na vyučovacej hodine nepracoval, nevie uplatniť svoje vedomosti a zručnosti ani na podnet učiteľa, prípadne ak žiak zo závažných dôvodov nemohol vykonávať požadované intelektuálne a motorické činnosti, a preto sa na vyučovacom predmete ospravedlnene nezúčastňoval). </w:t>
      </w:r>
    </w:p>
    <w:p w:rsidR="00DB64E6" w:rsidRPr="00D63139" w:rsidRDefault="00DB64E6" w:rsidP="00DB64E6">
      <w:pPr>
        <w:shd w:val="clear" w:color="auto" w:fill="FFFFFF"/>
        <w:rPr>
          <w:szCs w:val="24"/>
          <w:lang w:eastAsia="sk-SK"/>
        </w:rPr>
      </w:pPr>
      <w:r w:rsidRPr="00D63139">
        <w:tab/>
      </w:r>
      <w:r w:rsidRPr="00D63139">
        <w:rPr>
          <w:szCs w:val="24"/>
          <w:lang w:eastAsia="sk-SK"/>
        </w:rPr>
        <w:t xml:space="preserve">Celkové hodnotenie žiaka sa na konci prvého a druhého polroka vyjadruje na vysvedčení slovami: prospel s vyznamenaním, prospel veľmi dobre, prospel, neprospel. Podrobnosti o jednotlivých stupňoch prospechu sú </w:t>
      </w:r>
      <w:r w:rsidRPr="00D63139">
        <w:rPr>
          <w:szCs w:val="24"/>
          <w:lang w:eastAsia="sk-SK"/>
        </w:rPr>
        <w:lastRenderedPageBreak/>
        <w:t>uvedené v </w:t>
      </w:r>
      <w:r w:rsidRPr="00D30B34">
        <w:rPr>
          <w:i/>
          <w:szCs w:val="24"/>
          <w:lang w:eastAsia="sk-SK"/>
        </w:rPr>
        <w:t>Smernici o hodnotení a klasifikácii žiakov Katolíckeho gymnázia Štefana Moysesa</w:t>
      </w:r>
      <w:r w:rsidRPr="00D63139">
        <w:rPr>
          <w:szCs w:val="24"/>
          <w:lang w:eastAsia="sk-SK"/>
        </w:rPr>
        <w:t>, ktorá je plne v súlade s platnou legislatívou a metodickými smernicami.</w:t>
      </w:r>
    </w:p>
    <w:p w:rsidR="00DB64E6" w:rsidRPr="00D63139" w:rsidRDefault="00DB64E6" w:rsidP="00DB64E6">
      <w:pPr>
        <w:shd w:val="clear" w:color="auto" w:fill="FFFFFF"/>
        <w:ind w:firstLine="708"/>
        <w:rPr>
          <w:szCs w:val="24"/>
          <w:lang w:eastAsia="sk-SK"/>
        </w:rPr>
      </w:pPr>
      <w:r w:rsidRPr="00D63139">
        <w:rPr>
          <w:szCs w:val="24"/>
          <w:lang w:eastAsia="sk-SK"/>
        </w:rPr>
        <w:t>Žiak, ktorý bol na konci druhého polroka hodnotený stupňom prospechu nedostatočný z viac ako dvoch povinných vyučovacích predmetov, môže opakovať ročník len na základe rozhodnutia vydaného riaditeľom školy. Ak riaditeľ takéto rozhodnutie nevydá, bude žiak, ktorý navštevuje prvý až štvrtý ročník osemročného gymnázia, preradený do základnej školy. Ročník opakuje aj žiak, ktorého nebolo možné klasifikovať ani v náhradnom termíne zo závažných objektívnych dôvodov, najmä zdravotných, dlhodobého pobytu v zahraničí a pod.</w:t>
      </w:r>
    </w:p>
    <w:p w:rsidR="00DB64E6" w:rsidRPr="00D63139" w:rsidRDefault="00DB64E6" w:rsidP="00DB64E6">
      <w:pPr>
        <w:shd w:val="clear" w:color="auto" w:fill="FFFFFF"/>
        <w:ind w:firstLine="708"/>
        <w:rPr>
          <w:szCs w:val="24"/>
          <w:lang w:eastAsia="sk-SK"/>
        </w:rPr>
      </w:pPr>
      <w:r w:rsidRPr="00D63139">
        <w:rPr>
          <w:szCs w:val="24"/>
          <w:lang w:eastAsia="sk-SK"/>
        </w:rPr>
        <w:t xml:space="preserve">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polroka. Ak nemožno žiaka vyskúšať a klasifikovať v riadnom termíne v druhom polroku, žiak je skúšaný aj klasifikovaný za toto obdobie spravidla v poslednom týždni augusta a v dňoch určených riaditeľom školy. </w:t>
      </w:r>
    </w:p>
    <w:p w:rsidR="00A959C8" w:rsidRPr="00D63139" w:rsidRDefault="00A959C8" w:rsidP="00A959C8">
      <w:pPr>
        <w:shd w:val="clear" w:color="auto" w:fill="FFFFFF"/>
        <w:ind w:firstLine="708"/>
        <w:rPr>
          <w:szCs w:val="24"/>
          <w:lang w:eastAsia="sk-SK"/>
        </w:rPr>
      </w:pPr>
      <w:r w:rsidRPr="00D63139">
        <w:rPr>
          <w:szCs w:val="24"/>
          <w:lang w:eastAsia="sk-SK"/>
        </w:rPr>
        <w:t>Žiak, ktorý má na konci druhého polroka prospech nedostatočný najviac z dvoch povinných vyučovacích predmetov, môže na základe rozhodnutia riaditeľa školy vykonať z týchto predmetov opravnú skúšku. Termín opravných skúšok určí riaditeľ školy tak, aby sa opravné skúšky vykonali najneskôr do 31. augusta príslušného šk. roka. Žiakovi, ktorý zo závažných dôvodov nemôže prísť vykonať opravnú skúšku v určenom termíne, možno povoliť vykonanie opravnej skúšky najneskôr do 15. septembra. Žiak, ktorý bez závažných dôvodov nepríde na opravnú skúšku, sa klasifikuje z vyučovacieho predmetu, z ktorého mal vykonať opravnú skúšku, stupňom prospechu nedostatočný.</w:t>
      </w:r>
    </w:p>
    <w:p w:rsidR="00E839D6" w:rsidRPr="00D63139" w:rsidRDefault="00E839D6" w:rsidP="00E839D6">
      <w:pPr>
        <w:shd w:val="clear" w:color="auto" w:fill="FFFFFF"/>
        <w:ind w:firstLine="360"/>
        <w:rPr>
          <w:szCs w:val="24"/>
          <w:lang w:eastAsia="sk-SK"/>
        </w:rPr>
      </w:pPr>
      <w:r w:rsidRPr="00D63139">
        <w:rPr>
          <w:szCs w:val="24"/>
          <w:lang w:eastAsia="sk-SK"/>
        </w:rPr>
        <w:t>Ak má žiak alebo zákonný zástupca žiaka pochybnosti o správnosti klasifikácie na konci prvého a druhého polroka, môže do troch pracovných dní odo dňa získania výpisu slovného hodnotenia alebo klasifikácie prospechu a správania žiaka za prvý polrok alebo do troch pracovných dní odo dňa vydania vysvedčenia požiadať riaditeľa školy o vykonanie komisionálnej skúšky; ak je vyučujúcim riaditeľ školy, o preskúšanie žiaka možno požiadať príslušný orgán miestnej štátnej správy v školstve. O možnosti vykonať komisionálnu skúšku rozhodne riaditeľ školy. Riaditeľ školy môže povoliť prítomnosť zákonného zástupcu žiaka na jeho komisionálnom preskúšaní.</w:t>
      </w:r>
    </w:p>
    <w:p w:rsidR="00A959C8" w:rsidRPr="00D63139" w:rsidRDefault="00A959C8" w:rsidP="00A959C8">
      <w:pPr>
        <w:shd w:val="clear" w:color="auto" w:fill="FFFFFF"/>
        <w:ind w:firstLine="360"/>
        <w:rPr>
          <w:szCs w:val="24"/>
          <w:lang w:eastAsia="sk-SK"/>
        </w:rPr>
      </w:pPr>
      <w:r w:rsidRPr="00D63139">
        <w:rPr>
          <w:szCs w:val="24"/>
          <w:lang w:eastAsia="sk-SK"/>
        </w:rPr>
        <w:t>Žiak sa klasifikuje podľa výsledkov komisionálnej skúšky: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vykonáva rozdielovú skúšku v stredných školách,</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je skúšaný v náhradnom termíne,</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plnoletý žiak alebo zákonný zástupca maloletého žiaka požiada o preskúšanie žiaka,</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sa preskúšanie koná na podnet riaditeľa školy,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vykonáva opravné skúšky,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v štúdiu podľa individuálneho učebného plánu v stredných školách,</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v prípade oslobodenia žiaka od povinnosti dochádzať do školy,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pri plnení osobitného spôsobu školskej dochádzky,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lastRenderedPageBreak/>
        <w:t>pri individuálnom vzdelávaní.</w:t>
      </w:r>
    </w:p>
    <w:p w:rsidR="00E839D6" w:rsidRPr="00D63139" w:rsidRDefault="00E839D6" w:rsidP="00E839D6">
      <w:pPr>
        <w:shd w:val="clear" w:color="auto" w:fill="FFFFFF"/>
        <w:ind w:firstLine="360"/>
        <w:rPr>
          <w:szCs w:val="24"/>
          <w:lang w:eastAsia="sk-SK"/>
        </w:rPr>
      </w:pPr>
      <w:r w:rsidRPr="00D63139">
        <w:rPr>
          <w:szCs w:val="24"/>
          <w:lang w:eastAsia="sk-SK"/>
        </w:rPr>
        <w:t xml:space="preserve">Komisia pre komisionálne skúšky má najmenej troch členov. Komisia sa skladá z predsedu, ktorým je spravidla riaditeľ školy alebo ním poverený učiteľ, skúšajúceho učiteľa, ktorým je spravidla učiteľ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klasifikáciu žiaka konečný. </w:t>
      </w:r>
    </w:p>
    <w:p w:rsidR="00E839D6" w:rsidRPr="00D30B34" w:rsidRDefault="00E839D6" w:rsidP="00E839D6">
      <w:pPr>
        <w:pStyle w:val="odsek"/>
        <w:numPr>
          <w:ilvl w:val="0"/>
          <w:numId w:val="0"/>
        </w:numPr>
        <w:shd w:val="clear" w:color="auto" w:fill="FFFFFF" w:themeFill="background1"/>
        <w:spacing w:after="0" w:line="360" w:lineRule="auto"/>
        <w:rPr>
          <w:i/>
        </w:rPr>
      </w:pPr>
      <w:r w:rsidRPr="00D63139">
        <w:tab/>
        <w:t>Klasifikáciu správania žiaka navrhuje triedny učiteľ po prerokovaní s ostatnými vyučujúcimi a schvaľuje riaditeľ po prerokovaní v pedagogickej rade. Klasifikácia správania, udelené výchovné opatrenia a dôvody zníženej známky zo správania sa</w:t>
      </w:r>
      <w:r w:rsidRPr="00D63139">
        <w:rPr>
          <w:color w:val="auto"/>
          <w:lang w:eastAsia="cs-CZ"/>
        </w:rPr>
        <w:t xml:space="preserve"> zaznamenávajú do katalógového listu žiaka. Výchovné opatrenia sa písomne oznamujú zákonným zástupcom žiaka. </w:t>
      </w:r>
      <w:r w:rsidRPr="00D63139">
        <w:t>Pri hodnotení a klasifikácii správania žiaka sa zohľadňuje plnenie ustanovení školského poriadku a ďalších vnútorných predpisov školy a dodržiavanie stanovených pravidiel správania, ľudských práv a práv dieťaťa, dodržiavanie morálnych zásad správania sa v škole a na verejnosti počas aktivít súvisiacich so štúdiom na Katolíckom gymnáziu Š. Moysesa. Správanie sa žiaka je hodnotené stupňom 1 – veľmi dobré, stupňom 2 – uspokojivé, stupňom 3 – menej uspokojivé, alebo stupňom 4 - neuspokojivé</w:t>
      </w:r>
      <w:r w:rsidRPr="00D63139">
        <w:rPr>
          <w:color w:val="auto"/>
          <w:lang w:eastAsia="cs-CZ"/>
        </w:rPr>
        <w:t xml:space="preserve">. </w:t>
      </w:r>
      <w:r w:rsidRPr="00D63139">
        <w:t>Podrobnosti o jednotlivých stupňoch správania sú uvedené v </w:t>
      </w:r>
      <w:r w:rsidRPr="00D30B34">
        <w:rPr>
          <w:i/>
        </w:rPr>
        <w:t xml:space="preserve">Smernici o hodnotení a klasifikácii žiakov Katolíckeho gymnázia Štefana Moysesa. </w:t>
      </w:r>
    </w:p>
    <w:p w:rsidR="00E839D6" w:rsidRPr="00D63139" w:rsidRDefault="00E839D6" w:rsidP="00E839D6">
      <w:pPr>
        <w:pStyle w:val="odsek"/>
        <w:numPr>
          <w:ilvl w:val="0"/>
          <w:numId w:val="0"/>
        </w:numPr>
        <w:spacing w:after="0" w:line="360" w:lineRule="auto"/>
        <w:rPr>
          <w:lang w:eastAsia="cs-CZ"/>
        </w:rPr>
      </w:pPr>
      <w:r w:rsidRPr="00D63139">
        <w:rPr>
          <w:lang w:eastAsia="cs-CZ"/>
        </w:rPr>
        <w:tab/>
        <w:t xml:space="preserve">Za </w:t>
      </w:r>
      <w:r w:rsidRPr="00D63139">
        <w:rPr>
          <w:color w:val="auto"/>
          <w:lang w:eastAsia="cs-CZ"/>
        </w:rPr>
        <w:t xml:space="preserve">vzorné plnenie </w:t>
      </w:r>
      <w:r w:rsidRPr="00D63139">
        <w:rPr>
          <w:lang w:eastAsia="cs-CZ"/>
        </w:rPr>
        <w:t xml:space="preserve">povinností, mimoriadny prejav aktivity a iniciatívy, dlhodobú svedomitú prácu, výrazne prosociálne správanie, ktoré pozitívne ovplyvňuje sociálnu klímu v triede a v škole a záslužný alebo statočný čin možno žiakovi udeliť pochvalu alebo iné ocenenie. Pochvalu žiakovi udeľuje triedny učiteľ, riaditeľ, </w:t>
      </w:r>
      <w:r w:rsidRPr="00D63139">
        <w:rPr>
          <w:sz w:val="22"/>
          <w:szCs w:val="22"/>
        </w:rPr>
        <w:t>zriaďovateľ a iné organizácie alebo orgány školskej správy,</w:t>
      </w:r>
      <w:r w:rsidRPr="00D63139">
        <w:rPr>
          <w:lang w:eastAsia="cs-CZ"/>
        </w:rPr>
        <w:t xml:space="preserve"> v prípade žiakov ubytovaných na internáte vychovávateľ. Návrhy na udelenie pochvaly alebo iného ocenenia sa prerokujú v pedagogickej rade. Pochvala alebo iné ocenenie sa udeľuje spravidla na zhromaždení triedy alebo školy.</w:t>
      </w:r>
    </w:p>
    <w:p w:rsidR="00E839D6" w:rsidRPr="00D63139" w:rsidRDefault="00E839D6" w:rsidP="00E839D6">
      <w:pPr>
        <w:pStyle w:val="odsek"/>
        <w:numPr>
          <w:ilvl w:val="0"/>
          <w:numId w:val="0"/>
        </w:numPr>
        <w:spacing w:after="0" w:line="360" w:lineRule="auto"/>
      </w:pPr>
      <w:r w:rsidRPr="00D63139">
        <w:rPr>
          <w:lang w:eastAsia="cs-CZ"/>
        </w:rPr>
        <w:tab/>
      </w:r>
      <w:r w:rsidRPr="00D63139">
        <w:t xml:space="preserve">Za menej závažné porušenie školského poriadku možno žiakovi uložiť napomenutie od triedneho </w:t>
      </w:r>
      <w:r w:rsidRPr="00D63139">
        <w:rPr>
          <w:lang w:eastAsia="cs-CZ"/>
        </w:rPr>
        <w:t>učiteľa alebo pokarhanie od triedneho učiteľa, za závažnejšie porušenie školského poriadku pokarhanie od riaditeľa. Za mimoriadne závažné alebo opakované previnenia voči školskému poriadku, zásadám spolunažívania, ľudským právam alebo mravným normám spoločnosti možno žiakovi uložiť</w:t>
      </w:r>
      <w:r w:rsidRPr="00D63139">
        <w:t xml:space="preserve"> podmienečné vylúčenie alebo vylúčenie zo školy (podmienečné vylúčenie a vylúčenie zo školy sa netýka žiakov, ktorí plnia povinnú školskú dochádzku). Žiakovi je možné uložiť opatrenia vo výchove po prerokovaní v pedagogickej rade do dvoch mesiacov odo dňa, keď sa o previnení žiaka dozvedel pedagogický zamestnanec školy, najneskôr však do jedného roka odo dňa, keď sa žiak previnenia dopustil. Za jedno previnenie sa ukladá len jedno opatrenie vo výchove. Pri podmienečnom vylúčení určí riaditeľ skúšobnú lehotu, a to najdlhšie na jeden rok. Ak sa podmienečne vylúčený žiak v skúšobnej lehote osvedčil, riaditeľ upustí od vylúčenia. </w:t>
      </w:r>
    </w:p>
    <w:p w:rsidR="0042208A" w:rsidRPr="00D63139" w:rsidRDefault="0042208A" w:rsidP="00E839D6">
      <w:pPr>
        <w:pStyle w:val="odsek"/>
        <w:numPr>
          <w:ilvl w:val="0"/>
          <w:numId w:val="0"/>
        </w:numPr>
        <w:spacing w:after="0" w:line="360" w:lineRule="auto"/>
      </w:pPr>
    </w:p>
    <w:p w:rsidR="0042208A" w:rsidRPr="00D63139" w:rsidRDefault="0042208A" w:rsidP="008F37A2">
      <w:pPr>
        <w:pStyle w:val="Nadpis2"/>
      </w:pPr>
      <w:bookmarkStart w:id="27" w:name="_Toc502677017"/>
      <w:r w:rsidRPr="00D63139">
        <w:lastRenderedPageBreak/>
        <w:t xml:space="preserve">L) </w:t>
      </w:r>
      <w:r w:rsidR="00B957F2" w:rsidRPr="00D63139">
        <w:t>Personálne zabezpečenie a v</w:t>
      </w:r>
      <w:r w:rsidRPr="00D63139">
        <w:t>nútorný systém kontroly a hodnotenia zamestnancov školy</w:t>
      </w:r>
      <w:bookmarkEnd w:id="27"/>
      <w:r w:rsidRPr="00D63139">
        <w:t xml:space="preserve"> </w:t>
      </w:r>
    </w:p>
    <w:p w:rsidR="0042208A" w:rsidRPr="00D63139" w:rsidRDefault="0042208A" w:rsidP="0042208A"/>
    <w:p w:rsidR="00B957F2" w:rsidRPr="00D63139" w:rsidRDefault="00B957F2" w:rsidP="00B957F2">
      <w:r w:rsidRPr="00D63139">
        <w:t>Školu ako organizáciu riadi riaditeľ. Chod školy je zabezpečený pracovnou činnosťou:</w:t>
      </w:r>
    </w:p>
    <w:p w:rsidR="00B957F2" w:rsidRPr="00D63139" w:rsidRDefault="00B957F2" w:rsidP="002C77C0">
      <w:pPr>
        <w:pStyle w:val="Odsekzoznamu"/>
        <w:numPr>
          <w:ilvl w:val="0"/>
          <w:numId w:val="15"/>
        </w:numPr>
      </w:pPr>
      <w:r w:rsidRPr="00D63139">
        <w:t>pedagogických zamestnancov (vedúci pedagogickí zamestnanci, duchovný správca školy, učitelia všeobecno-vzdelávacích predmetov, vychovávatelia, koordinátor/ka CVČ),</w:t>
      </w:r>
    </w:p>
    <w:p w:rsidR="00B957F2" w:rsidRPr="00D63139" w:rsidRDefault="00B957F2" w:rsidP="002C77C0">
      <w:pPr>
        <w:pStyle w:val="Odsekzoznamu"/>
        <w:numPr>
          <w:ilvl w:val="0"/>
          <w:numId w:val="15"/>
        </w:numPr>
      </w:pPr>
      <w:r w:rsidRPr="00D63139">
        <w:t xml:space="preserve">nepedagogických zamestnancov (asistentka riaditeľa školy, pracovníčky ekonomického oddelenia, vrátnička, upratovačky, školník). </w:t>
      </w:r>
    </w:p>
    <w:p w:rsidR="00B957F2" w:rsidRPr="00D63139" w:rsidRDefault="00B957F2" w:rsidP="00B957F2">
      <w:r w:rsidRPr="00D63139">
        <w:t>Vedúci pedagogickí zamestnanci (riaditeľ a zástupca riaditeľa):</w:t>
      </w:r>
    </w:p>
    <w:p w:rsidR="00B957F2" w:rsidRPr="00D63139" w:rsidRDefault="00B957F2" w:rsidP="002C77C0">
      <w:pPr>
        <w:pStyle w:val="Odsekzoznamu"/>
        <w:numPr>
          <w:ilvl w:val="0"/>
          <w:numId w:val="16"/>
        </w:numPr>
      </w:pPr>
      <w:r w:rsidRPr="00D63139">
        <w:t xml:space="preserve">spĺňajú kvalifikačné predpoklady na výkon pedagogickej činnosti, </w:t>
      </w:r>
    </w:p>
    <w:p w:rsidR="00B957F2" w:rsidRPr="00D63139" w:rsidRDefault="00B957F2" w:rsidP="002C77C0">
      <w:pPr>
        <w:pStyle w:val="Odsekzoznamu"/>
        <w:numPr>
          <w:ilvl w:val="0"/>
          <w:numId w:val="16"/>
        </w:numPr>
      </w:pPr>
      <w:r w:rsidRPr="00D63139">
        <w:t xml:space="preserve">vykonali prvú atestáciu, </w:t>
      </w:r>
    </w:p>
    <w:p w:rsidR="00B957F2" w:rsidRPr="00D63139" w:rsidRDefault="00B957F2" w:rsidP="002C77C0">
      <w:pPr>
        <w:pStyle w:val="Odsekzoznamu"/>
        <w:numPr>
          <w:ilvl w:val="0"/>
          <w:numId w:val="16"/>
        </w:numPr>
      </w:pPr>
      <w:r w:rsidRPr="00D63139">
        <w:t xml:space="preserve">spĺňajú podmienku dĺžky výkonu pedagogickej činnosti, </w:t>
      </w:r>
    </w:p>
    <w:p w:rsidR="00B957F2" w:rsidRPr="00D63139" w:rsidRDefault="00B957F2" w:rsidP="002C77C0">
      <w:pPr>
        <w:pStyle w:val="Odsekzoznamu"/>
        <w:numPr>
          <w:ilvl w:val="0"/>
          <w:numId w:val="16"/>
        </w:numPr>
      </w:pPr>
      <w:r w:rsidRPr="00D63139">
        <w:t xml:space="preserve">ukončili funkčné vzdelávanie (najneskôr do troch rokov od ustanovenia do kariérnej pozície); </w:t>
      </w:r>
    </w:p>
    <w:p w:rsidR="00B957F2" w:rsidRPr="00D63139" w:rsidRDefault="00B957F2" w:rsidP="002C77C0">
      <w:pPr>
        <w:pStyle w:val="Odsekzoznamu"/>
        <w:numPr>
          <w:ilvl w:val="0"/>
          <w:numId w:val="16"/>
        </w:numPr>
      </w:pPr>
      <w:r w:rsidRPr="00D63139">
        <w:t xml:space="preserve">sú odborne pripravení na riadenie pracovnej skupiny a osvojené manažérske zručnosti uplatňujú pri riadení pracovného kolektívu, </w:t>
      </w:r>
    </w:p>
    <w:p w:rsidR="00B957F2" w:rsidRPr="00D63139" w:rsidRDefault="00B957F2" w:rsidP="002C77C0">
      <w:pPr>
        <w:pStyle w:val="Odsekzoznamu"/>
        <w:numPr>
          <w:ilvl w:val="0"/>
          <w:numId w:val="16"/>
        </w:numPr>
      </w:pPr>
      <w:r w:rsidRPr="00D63139">
        <w:t>podporujú a vytvárajú podmienky pre odborný rast a ďalšie vzdelávanie svojich zamestnancov,</w:t>
      </w:r>
    </w:p>
    <w:p w:rsidR="00B957F2" w:rsidRPr="00D63139" w:rsidRDefault="00B957F2" w:rsidP="002C77C0">
      <w:pPr>
        <w:pStyle w:val="Odsekzoznamu"/>
        <w:numPr>
          <w:ilvl w:val="0"/>
          <w:numId w:val="16"/>
        </w:numPr>
      </w:pPr>
      <w:r w:rsidRPr="00D63139">
        <w:t xml:space="preserve">zabezpečujú podmienky pre dobrú klímu v oblasti personálnych vzťahov – vo vzťahu k žiakom, v rámci pedagogického zboru a vo vzťahu k rodičom a širšej komunite. </w:t>
      </w:r>
    </w:p>
    <w:p w:rsidR="00B957F2" w:rsidRPr="00D63139" w:rsidRDefault="00B957F2" w:rsidP="00B957F2">
      <w:r w:rsidRPr="00D63139">
        <w:t>Pedagogickí zamestnanci</w:t>
      </w:r>
      <w:r w:rsidR="00B40327" w:rsidRPr="00D63139">
        <w:t xml:space="preserve"> (PZ)</w:t>
      </w:r>
      <w:r w:rsidRPr="00D63139">
        <w:t>:</w:t>
      </w:r>
    </w:p>
    <w:p w:rsidR="00B957F2" w:rsidRPr="00D63139" w:rsidRDefault="00B957F2" w:rsidP="002C77C0">
      <w:pPr>
        <w:pStyle w:val="Odsekzoznamu"/>
        <w:numPr>
          <w:ilvl w:val="0"/>
          <w:numId w:val="17"/>
        </w:numPr>
      </w:pPr>
      <w:r w:rsidRPr="00D63139">
        <w:t xml:space="preserve">spĺňajú kvalifikačné predpoklady na výkon pedagogickej činnosti a kvalifikačné požiadavky stanovené platnou legislatívou, </w:t>
      </w:r>
    </w:p>
    <w:p w:rsidR="00B957F2" w:rsidRPr="00D63139" w:rsidRDefault="00B957F2" w:rsidP="002C77C0">
      <w:pPr>
        <w:pStyle w:val="Odsekzoznamu"/>
        <w:numPr>
          <w:ilvl w:val="0"/>
          <w:numId w:val="17"/>
        </w:numPr>
      </w:pPr>
      <w:r w:rsidRPr="00D63139">
        <w:t>uplatňujú zásady tímovej práce, kooperatívneho a konštruktívneho riešenia problémov,</w:t>
      </w:r>
    </w:p>
    <w:p w:rsidR="00B957F2" w:rsidRPr="00D63139" w:rsidRDefault="00B957F2" w:rsidP="002C77C0">
      <w:pPr>
        <w:pStyle w:val="Odsekzoznamu"/>
        <w:numPr>
          <w:ilvl w:val="0"/>
          <w:numId w:val="17"/>
        </w:numPr>
      </w:pPr>
      <w:r w:rsidRPr="00D63139">
        <w:t>preukazujú odborné a pedagogicko-psychologické spôsobilosti pri práci so žiakmi a pri spolupráci s rodičmi.</w:t>
      </w:r>
    </w:p>
    <w:p w:rsidR="00B957F2" w:rsidRPr="00D63139" w:rsidRDefault="00B957F2" w:rsidP="004A64F0">
      <w:pPr>
        <w:ind w:firstLine="708"/>
      </w:pPr>
    </w:p>
    <w:p w:rsidR="004A64F0" w:rsidRPr="00D63139" w:rsidRDefault="004A64F0" w:rsidP="004A64F0">
      <w:pPr>
        <w:ind w:firstLine="708"/>
        <w:rPr>
          <w:lang w:eastAsia="sk-SK"/>
        </w:rPr>
      </w:pPr>
      <w:r w:rsidRPr="00D63139">
        <w:t>Výsledky, kvalitu a náročno</w:t>
      </w:r>
      <w:r w:rsidR="006729E8" w:rsidRPr="00D63139">
        <w:t>sť výkonu pedagogickej činnosti</w:t>
      </w:r>
      <w:r w:rsidRPr="00D63139">
        <w:t>, mieru osvojenia si a využívania profesijných kompetencií pedagogických zamestnancov hodnotí:</w:t>
      </w:r>
    </w:p>
    <w:p w:rsidR="004A64F0" w:rsidRPr="00D63139" w:rsidRDefault="004A64F0" w:rsidP="002C77C0">
      <w:pPr>
        <w:pStyle w:val="Odsekzoznamu"/>
        <w:numPr>
          <w:ilvl w:val="0"/>
          <w:numId w:val="13"/>
        </w:numPr>
      </w:pPr>
      <w:r w:rsidRPr="00D63139">
        <w:t>uvádzajúci pedagogický zamestnanec začínajúceho pedagogického zamestnanca priebežne a na konci adaptačného obdobia,</w:t>
      </w:r>
    </w:p>
    <w:p w:rsidR="0044074A" w:rsidRPr="00D63139" w:rsidRDefault="004A64F0" w:rsidP="002C77C0">
      <w:pPr>
        <w:pStyle w:val="Odsekzoznamu"/>
        <w:numPr>
          <w:ilvl w:val="0"/>
          <w:numId w:val="13"/>
        </w:numPr>
      </w:pPr>
      <w:r w:rsidRPr="00D63139">
        <w:t>priamy nadriadený podriadeného jedenkrát ročne najneskôr do konca školského roka</w:t>
      </w:r>
      <w:r w:rsidR="0044074A" w:rsidRPr="00D63139">
        <w:t>,</w:t>
      </w:r>
    </w:p>
    <w:p w:rsidR="004A64F0" w:rsidRPr="00D63139" w:rsidRDefault="0044074A" w:rsidP="002C77C0">
      <w:pPr>
        <w:pStyle w:val="Odsekzoznamu"/>
        <w:numPr>
          <w:ilvl w:val="0"/>
          <w:numId w:val="13"/>
        </w:numPr>
      </w:pPr>
      <w:r w:rsidRPr="00D63139">
        <w:t>riaditeľa školy hodnotí orgán, ktorý ho do funkcie vymenoval.</w:t>
      </w:r>
    </w:p>
    <w:p w:rsidR="004A64F0" w:rsidRPr="00D63139" w:rsidRDefault="004A64F0" w:rsidP="006729E8">
      <w:pPr>
        <w:ind w:firstLine="360"/>
      </w:pPr>
      <w:r w:rsidRPr="00D63139">
        <w:t>O hodnotení sa vyhotovuje písomný záznam a je podkladom na rozhodnutie riaditeľa o ukončení adaptačného vzdelávania, vypracovanie plánu kontinuál</w:t>
      </w:r>
      <w:r w:rsidR="006729E8" w:rsidRPr="00D63139">
        <w:t>neho vzdelávania a odmeňovanie pedagogických z</w:t>
      </w:r>
      <w:r w:rsidRPr="00D63139">
        <w:t xml:space="preserve">amestnancov. </w:t>
      </w:r>
    </w:p>
    <w:p w:rsidR="006F255E" w:rsidRPr="00D63139" w:rsidRDefault="004A64F0" w:rsidP="006F255E">
      <w:pPr>
        <w:ind w:firstLine="708"/>
      </w:pPr>
      <w:r w:rsidRPr="00D63139">
        <w:lastRenderedPageBreak/>
        <w:t>Zásady hodnotenia pedagogických zamestnancov sú podrobne špecifikované v pracovnom poriadku</w:t>
      </w:r>
      <w:r w:rsidR="00D07064">
        <w:t xml:space="preserve"> a v dokumente </w:t>
      </w:r>
      <w:r w:rsidRPr="00D07064">
        <w:rPr>
          <w:i/>
        </w:rPr>
        <w:t>Kritériá</w:t>
      </w:r>
      <w:r w:rsidR="00D07064">
        <w:rPr>
          <w:i/>
        </w:rPr>
        <w:t xml:space="preserve"> </w:t>
      </w:r>
      <w:r w:rsidRPr="00D07064">
        <w:rPr>
          <w:i/>
        </w:rPr>
        <w:t>hodnotenia pedagogických zamestnancov Katolíckeho gymnázia Š. Moysesa</w:t>
      </w:r>
      <w:r w:rsidR="006F255E" w:rsidRPr="00D63139">
        <w:t>.</w:t>
      </w:r>
    </w:p>
    <w:p w:rsidR="006F255E" w:rsidRPr="00D63139" w:rsidRDefault="0042208A" w:rsidP="006F255E">
      <w:pPr>
        <w:ind w:firstLine="708"/>
      </w:pPr>
      <w:r w:rsidRPr="00D63139">
        <w:t>Kontrola a hodnotenie zamestnancov prispieva k optimalizácii výchovno-vzdelávacieho procesu a je neoddeliteľnou súčasťou realizácie zmien v škole. Základným cieľom je poskytnúť účastníkom výchovy a vzdelávania spätnú väzbu o tom, kde sa škola a jej účastníci nachádzajú, ako postupujú pri napĺňaní cieľov školy, ako treba minimalizovať problémy</w:t>
      </w:r>
      <w:r w:rsidR="006F255E" w:rsidRPr="00D63139">
        <w:t>,</w:t>
      </w:r>
      <w:r w:rsidRPr="00D63139">
        <w:t xml:space="preserve"> hľadať nové riešenia a motivovať ľudí nielen ku kvalite výkonu, ale </w:t>
      </w:r>
      <w:r w:rsidR="006F255E" w:rsidRPr="00D63139">
        <w:t xml:space="preserve">i </w:t>
      </w:r>
      <w:r w:rsidRPr="00D63139">
        <w:t>k naplneniu vlastnej spokojnosti a pomôcť im k osobnému rozvoju. Cieľom kontroly je získať objektívne informácie o úrovni a výsledkoch práce školy, jej zamestnancov a žiakov a získané informácie a poznatky využiť na pozitívne motivovanie a oceňovanie zamestnancov a na naplnenie kvalitatívnych ukazovateľov úloh a cieľov školy</w:t>
      </w:r>
      <w:r w:rsidR="006F255E" w:rsidRPr="00D63139">
        <w:t>.</w:t>
      </w:r>
      <w:r w:rsidRPr="00D63139">
        <w:t xml:space="preserve"> Predmet kontroly, metódy a formy kontroly, subjekty kontroly i výstupy sú zachytené v aktuálnom pláne kontrolnej činnosti pre príslušný školský rok. </w:t>
      </w:r>
    </w:p>
    <w:p w:rsidR="006F255E" w:rsidRPr="00D63139" w:rsidRDefault="0042208A" w:rsidP="006F255E">
      <w:pPr>
        <w:ind w:firstLine="708"/>
      </w:pPr>
      <w:r w:rsidRPr="00D63139">
        <w:t xml:space="preserve">Predmetom kontrolnej a hodnotiacej činnosti </w:t>
      </w:r>
      <w:r w:rsidR="006729E8" w:rsidRPr="00D63139">
        <w:t xml:space="preserve">týkajúcej sa pedagogických i nepedagogických zamestnancov </w:t>
      </w:r>
      <w:r w:rsidR="006F255E" w:rsidRPr="00D63139">
        <w:t>sú</w:t>
      </w:r>
      <w:r w:rsidRPr="00D63139">
        <w:t xml:space="preserve">: </w:t>
      </w:r>
    </w:p>
    <w:p w:rsidR="006F255E" w:rsidRPr="00D63139" w:rsidRDefault="006729E8" w:rsidP="002C77C0">
      <w:pPr>
        <w:pStyle w:val="Odsekzoznamu"/>
        <w:numPr>
          <w:ilvl w:val="0"/>
          <w:numId w:val="14"/>
        </w:numPr>
      </w:pPr>
      <w:r w:rsidRPr="00D63139">
        <w:t>v</w:t>
      </w:r>
      <w:r w:rsidR="006F255E" w:rsidRPr="00D63139">
        <w:t xml:space="preserve">ýsledky </w:t>
      </w:r>
      <w:r w:rsidR="0042208A" w:rsidRPr="00D63139">
        <w:t>výchovno-vzdelávac</w:t>
      </w:r>
      <w:r w:rsidR="006F255E" w:rsidRPr="00D63139">
        <w:t>ej</w:t>
      </w:r>
      <w:r w:rsidR="0042208A" w:rsidRPr="00D63139">
        <w:t xml:space="preserve"> činnos</w:t>
      </w:r>
      <w:r w:rsidR="006F255E" w:rsidRPr="00D63139">
        <w:t>ti</w:t>
      </w:r>
      <w:r w:rsidR="0042208A" w:rsidRPr="00D63139">
        <w:t xml:space="preserve">, </w:t>
      </w:r>
    </w:p>
    <w:p w:rsidR="006F255E" w:rsidRPr="00D63139" w:rsidRDefault="0042208A" w:rsidP="002C77C0">
      <w:pPr>
        <w:pStyle w:val="Odsekzoznamu"/>
        <w:numPr>
          <w:ilvl w:val="0"/>
          <w:numId w:val="14"/>
        </w:numPr>
      </w:pPr>
      <w:r w:rsidRPr="00D63139">
        <w:t xml:space="preserve">náročnosť výkonu pedagogickej činnosti, </w:t>
      </w:r>
    </w:p>
    <w:p w:rsidR="006729E8" w:rsidRPr="00D63139" w:rsidRDefault="0042208A" w:rsidP="002C77C0">
      <w:pPr>
        <w:pStyle w:val="Odsekzoznamu"/>
        <w:numPr>
          <w:ilvl w:val="0"/>
          <w:numId w:val="14"/>
        </w:numPr>
      </w:pPr>
      <w:r w:rsidRPr="00D63139">
        <w:t xml:space="preserve">miera osvojenia si a využívanie profesijných kompetencií, </w:t>
      </w:r>
    </w:p>
    <w:p w:rsidR="006729E8" w:rsidRPr="00D63139" w:rsidRDefault="0042208A" w:rsidP="002C77C0">
      <w:pPr>
        <w:pStyle w:val="Odsekzoznamu"/>
        <w:numPr>
          <w:ilvl w:val="0"/>
          <w:numId w:val="14"/>
        </w:numPr>
      </w:pPr>
      <w:r w:rsidRPr="00D63139">
        <w:t xml:space="preserve">iniciovanie a zavádzanie inovácií a zmien, </w:t>
      </w:r>
    </w:p>
    <w:p w:rsidR="006729E8" w:rsidRPr="00D63139" w:rsidRDefault="0042208A" w:rsidP="002C77C0">
      <w:pPr>
        <w:pStyle w:val="Odsekzoznamu"/>
        <w:numPr>
          <w:ilvl w:val="0"/>
          <w:numId w:val="14"/>
        </w:numPr>
      </w:pPr>
      <w:r w:rsidRPr="00D63139">
        <w:t xml:space="preserve">pedagogická dokumentácia, </w:t>
      </w:r>
    </w:p>
    <w:p w:rsidR="006729E8" w:rsidRPr="00D63139" w:rsidRDefault="0042208A" w:rsidP="002C77C0">
      <w:pPr>
        <w:pStyle w:val="Odsekzoznamu"/>
        <w:numPr>
          <w:ilvl w:val="0"/>
          <w:numId w:val="14"/>
        </w:numPr>
      </w:pPr>
      <w:r w:rsidRPr="00D63139">
        <w:t xml:space="preserve">materiálne a technické vybavenie, </w:t>
      </w:r>
    </w:p>
    <w:p w:rsidR="006729E8" w:rsidRPr="00D63139" w:rsidRDefault="0042208A" w:rsidP="002C77C0">
      <w:pPr>
        <w:pStyle w:val="Odsekzoznamu"/>
        <w:numPr>
          <w:ilvl w:val="0"/>
          <w:numId w:val="14"/>
        </w:numPr>
      </w:pPr>
      <w:r w:rsidRPr="00D63139">
        <w:t xml:space="preserve">hygienický stav priestorov, personálna oblasť, </w:t>
      </w:r>
    </w:p>
    <w:p w:rsidR="006729E8" w:rsidRPr="00D63139" w:rsidRDefault="0042208A" w:rsidP="002C77C0">
      <w:pPr>
        <w:pStyle w:val="Odsekzoznamu"/>
        <w:numPr>
          <w:ilvl w:val="0"/>
          <w:numId w:val="14"/>
        </w:numPr>
      </w:pPr>
      <w:r w:rsidRPr="00D63139">
        <w:t xml:space="preserve">ekonomická agenda, </w:t>
      </w:r>
    </w:p>
    <w:p w:rsidR="006729E8" w:rsidRPr="00D63139" w:rsidRDefault="0042208A" w:rsidP="002C77C0">
      <w:pPr>
        <w:pStyle w:val="Odsekzoznamu"/>
        <w:numPr>
          <w:ilvl w:val="0"/>
          <w:numId w:val="14"/>
        </w:numPr>
      </w:pPr>
      <w:r w:rsidRPr="00D63139">
        <w:t xml:space="preserve">využívanie pracovného času a dodržiavanie pracovnej disciplíny, </w:t>
      </w:r>
    </w:p>
    <w:p w:rsidR="006729E8" w:rsidRPr="00D63139" w:rsidRDefault="0042208A" w:rsidP="002C77C0">
      <w:pPr>
        <w:pStyle w:val="Odsekzoznamu"/>
        <w:numPr>
          <w:ilvl w:val="0"/>
          <w:numId w:val="14"/>
        </w:numPr>
      </w:pPr>
      <w:r w:rsidRPr="00D63139">
        <w:t xml:space="preserve">aktivity s prínosom pre zamestnávateľa. </w:t>
      </w:r>
    </w:p>
    <w:p w:rsidR="0042208A" w:rsidRPr="00D63139" w:rsidRDefault="0042208A" w:rsidP="0044074A">
      <w:pPr>
        <w:ind w:firstLine="360"/>
      </w:pPr>
      <w:r w:rsidRPr="00D63139">
        <w:t>Kontrolu vykonávajú a vyhodnocujú v prevažnej miere riadiaci zamestnanci školy</w:t>
      </w:r>
      <w:r w:rsidR="006729E8" w:rsidRPr="00D63139">
        <w:t xml:space="preserve">. </w:t>
      </w:r>
      <w:r w:rsidRPr="00D63139">
        <w:t xml:space="preserve">Frekvencia závisí od cieľa a objektu kontroly, môže byť pravidelná a nepravidelná. Pri kontrole sa využívajú rôzne metódy a formy najmä: hospitácie, rozhovory, obhliadky, pozorovanie, dotazníky, rozbory. Hodnotenie môže mať rovinu ekonomicko-finančnú, ktorá je zachytená a vyjadrená vo vnútornom predpise v podobe osobného ohodnotenia a odmeňovania na základe kritérií, podmienok a finančných možností školy a na princípe sebahodnotenia každého zamestnanca ako aj hodnotenia zamestnancov priamymi nadriadenými. Druhou rovinou hodnotenia je pochvala, morálne ohodnotenie, verejné poďakovanie, diplom alebo poskytnutie špecifických benefitov v priebehu školského roka. </w:t>
      </w:r>
    </w:p>
    <w:p w:rsidR="00B40327" w:rsidRPr="00D63139" w:rsidRDefault="00B40327" w:rsidP="00B40327">
      <w:pPr>
        <w:ind w:firstLine="360"/>
      </w:pPr>
      <w:r w:rsidRPr="00D63139">
        <w:t xml:space="preserve">Potreby školy, ako i výsledky kontroly a hodnotenia PZ reflektuje každoročne vypracúvaný plán kontinuálneho vzdelávania PZ. Kontinuálne vzdelávanie ako súčasť celoživotného vzdelávania zabezpečuje u PZ sústavný proces nadobúdania vedomostí, zručností a spôsobilostí s cieľom udržiavať, obnovovať, zdokonaľovať a dopĺňať profesijné kompetencie potrebné na výkon pedagogickej praxe.  Schopnosť inovovať obsah a metódy výučby, skvalitniť výstupy výchovno-vzdelávacieho procesu, byť pripravený </w:t>
      </w:r>
      <w:r w:rsidRPr="00D63139">
        <w:lastRenderedPageBreak/>
        <w:t xml:space="preserve">reagovať na potreby trhu práce a zmeny vo svojej vzdelávacej politike je súčasťou práce pedagogického zamestnanca. </w:t>
      </w:r>
    </w:p>
    <w:p w:rsidR="00B40327" w:rsidRPr="00D63139" w:rsidRDefault="00B40327" w:rsidP="00B40327">
      <w:pPr>
        <w:ind w:firstLine="360"/>
      </w:pPr>
      <w:r w:rsidRPr="00D63139">
        <w:t>Typy kontinuálneho vzdelávania:</w:t>
      </w:r>
    </w:p>
    <w:p w:rsidR="00B40327" w:rsidRPr="00D63139" w:rsidRDefault="00B40327" w:rsidP="002C77C0">
      <w:pPr>
        <w:pStyle w:val="Odsekzoznamu"/>
        <w:numPr>
          <w:ilvl w:val="0"/>
          <w:numId w:val="20"/>
        </w:numPr>
        <w:rPr>
          <w:szCs w:val="24"/>
        </w:rPr>
      </w:pPr>
      <w:r w:rsidRPr="00D63139">
        <w:rPr>
          <w:bCs/>
          <w:szCs w:val="24"/>
        </w:rPr>
        <w:t>Adaptačné vzdelávanie</w:t>
      </w:r>
      <w:r w:rsidRPr="00D63139">
        <w:rPr>
          <w:b/>
          <w:bCs/>
          <w:szCs w:val="24"/>
        </w:rPr>
        <w:t xml:space="preserve"> </w:t>
      </w:r>
      <w:r w:rsidRPr="00D63139">
        <w:rPr>
          <w:szCs w:val="24"/>
        </w:rPr>
        <w:t xml:space="preserve">umožňuje získať profesijné kompetencie potrebné na výkon činností samostatného pedagogického zamestnanca, ktoré nezíska absolvovaním študijného programu alebo vzdelávacieho programu v požadovanom študijnom odbore poskytujúcom žiadaný stupeň vzdelania. Je určené pre začínajúcich pedagogických zamestnancov. </w:t>
      </w:r>
    </w:p>
    <w:p w:rsidR="00B40327" w:rsidRPr="00D63139" w:rsidRDefault="00B40327" w:rsidP="002C77C0">
      <w:pPr>
        <w:pStyle w:val="Odsekzoznamu"/>
        <w:numPr>
          <w:ilvl w:val="0"/>
          <w:numId w:val="20"/>
        </w:numPr>
        <w:rPr>
          <w:szCs w:val="24"/>
        </w:rPr>
      </w:pPr>
      <w:r w:rsidRPr="00D63139">
        <w:rPr>
          <w:bCs/>
          <w:szCs w:val="24"/>
        </w:rPr>
        <w:t>Aktualizačné vzdelávanie</w:t>
      </w:r>
      <w:r w:rsidRPr="00D63139">
        <w:rPr>
          <w:b/>
          <w:bCs/>
          <w:szCs w:val="24"/>
        </w:rPr>
        <w:t xml:space="preserve"> </w:t>
      </w:r>
      <w:r w:rsidRPr="00D63139">
        <w:rPr>
          <w:szCs w:val="24"/>
        </w:rPr>
        <w:t xml:space="preserve">poskytuje aktuálne poznatky a zručnosti potrebné na udržanie si profesijných kompetencií na štandardný výkon alebo na prípravu na vykonanie atestácie. </w:t>
      </w:r>
      <w:r w:rsidRPr="00D63139">
        <w:rPr>
          <w:bCs/>
          <w:szCs w:val="24"/>
        </w:rPr>
        <w:t>Inovačné vzdelávanie</w:t>
      </w:r>
      <w:r w:rsidRPr="00D63139">
        <w:rPr>
          <w:b/>
          <w:bCs/>
          <w:szCs w:val="24"/>
        </w:rPr>
        <w:t xml:space="preserve"> </w:t>
      </w:r>
      <w:r w:rsidRPr="00D63139">
        <w:rPr>
          <w:szCs w:val="24"/>
        </w:rPr>
        <w:t xml:space="preserve">umožní pedagogickým zamestnancom zdokonaliť si profesijné kompetencie potrebné na štandardný výkon pedagogickej činnosti. </w:t>
      </w:r>
    </w:p>
    <w:p w:rsidR="00B40327" w:rsidRPr="00D63139" w:rsidRDefault="00B40327" w:rsidP="002C77C0">
      <w:pPr>
        <w:pStyle w:val="Odsekzoznamu"/>
        <w:numPr>
          <w:ilvl w:val="0"/>
          <w:numId w:val="20"/>
        </w:numPr>
        <w:rPr>
          <w:szCs w:val="24"/>
        </w:rPr>
      </w:pPr>
      <w:r w:rsidRPr="00D63139">
        <w:rPr>
          <w:bCs/>
          <w:szCs w:val="24"/>
        </w:rPr>
        <w:t>Špecializačné vzdelávanie</w:t>
      </w:r>
      <w:r w:rsidRPr="00D63139">
        <w:rPr>
          <w:b/>
          <w:bCs/>
          <w:szCs w:val="24"/>
        </w:rPr>
        <w:t xml:space="preserve"> </w:t>
      </w:r>
      <w:r w:rsidRPr="00D63139">
        <w:rPr>
          <w:szCs w:val="24"/>
        </w:rPr>
        <w:t xml:space="preserve">zabezpečí získať profesijné kompetencie potrebné na výkon špecializovaných činností. Pedagogickým zamestnancom – špecialistom je triedny učiteľ, výchovný poradca, kariérny poradca, koordinátor prevencie, uvádzajúci pedagogický zamestnanec, vedúci predmetovej komisie, vedúci sekcií jednotlivých predmetov, koordinátor informatizácie, koordinátor CVČ, prípadne iný zamestnanec vykonávajúci špecializované činnosti určené riaditeľom, napríklad poradca pre vzdelávanie prostredníctvom informačno-komunikačných technológií, sociálny pedagóg... </w:t>
      </w:r>
    </w:p>
    <w:p w:rsidR="009E12C7" w:rsidRPr="00D63139" w:rsidRDefault="00B40327" w:rsidP="002C77C0">
      <w:pPr>
        <w:pStyle w:val="Odsekzoznamu"/>
        <w:numPr>
          <w:ilvl w:val="0"/>
          <w:numId w:val="20"/>
        </w:numPr>
        <w:rPr>
          <w:szCs w:val="24"/>
        </w:rPr>
      </w:pPr>
      <w:r w:rsidRPr="00D63139">
        <w:rPr>
          <w:bCs/>
          <w:szCs w:val="24"/>
        </w:rPr>
        <w:t>Funkčné vzdelávanie</w:t>
      </w:r>
      <w:r w:rsidRPr="00D63139">
        <w:rPr>
          <w:b/>
          <w:bCs/>
          <w:szCs w:val="24"/>
        </w:rPr>
        <w:t xml:space="preserve"> </w:t>
      </w:r>
      <w:r w:rsidRPr="00D63139">
        <w:rPr>
          <w:szCs w:val="24"/>
        </w:rPr>
        <w:t xml:space="preserve">umožní získať profesijné kompetencie potrebné na výkon riadiacich činností vedúcich pedagogických zamestnancov školy. </w:t>
      </w:r>
    </w:p>
    <w:p w:rsidR="00B40327" w:rsidRPr="00D63139" w:rsidRDefault="00B40327" w:rsidP="002C77C0">
      <w:pPr>
        <w:pStyle w:val="Odsekzoznamu"/>
        <w:numPr>
          <w:ilvl w:val="0"/>
          <w:numId w:val="20"/>
        </w:numPr>
        <w:rPr>
          <w:szCs w:val="24"/>
        </w:rPr>
      </w:pPr>
      <w:r w:rsidRPr="00D63139">
        <w:rPr>
          <w:bCs/>
          <w:szCs w:val="24"/>
        </w:rPr>
        <w:t>Kvalifikačné vzdelávanie</w:t>
      </w:r>
      <w:r w:rsidRPr="00D63139">
        <w:rPr>
          <w:b/>
          <w:bCs/>
          <w:szCs w:val="24"/>
        </w:rPr>
        <w:t xml:space="preserve"> </w:t>
      </w:r>
      <w:r w:rsidRPr="00D63139">
        <w:rPr>
          <w:szCs w:val="24"/>
        </w:rPr>
        <w:t xml:space="preserve">umožní získať profesijné kompetencie požadované na doplnenie kvalifikačných predpokladov alebo splnenie kvalifikačného predpokladu na vyučovanie ďalšieho aprobačného predmetu. </w:t>
      </w:r>
    </w:p>
    <w:p w:rsidR="00AA17E4" w:rsidRDefault="00AA17E4">
      <w:pPr>
        <w:spacing w:after="160" w:line="259" w:lineRule="auto"/>
        <w:jc w:val="left"/>
        <w:rPr>
          <w:rFonts w:eastAsiaTheme="majorEastAsia"/>
          <w:b/>
          <w:smallCaps/>
          <w:color w:val="000000" w:themeColor="text1"/>
          <w:sz w:val="40"/>
          <w:szCs w:val="40"/>
        </w:rPr>
      </w:pPr>
      <w:r>
        <w:br w:type="page"/>
      </w:r>
    </w:p>
    <w:p w:rsidR="00B40327" w:rsidRDefault="00D07064" w:rsidP="00D07064">
      <w:pPr>
        <w:pStyle w:val="Nadpis1"/>
      </w:pPr>
      <w:bookmarkStart w:id="28" w:name="_Toc502677018"/>
      <w:r>
        <w:lastRenderedPageBreak/>
        <w:t>Platnosť a zmeny</w:t>
      </w:r>
      <w:bookmarkEnd w:id="28"/>
    </w:p>
    <w:tbl>
      <w:tblPr>
        <w:tblStyle w:val="Mriekatabuky"/>
        <w:tblW w:w="0" w:type="auto"/>
        <w:tblLook w:val="04A0" w:firstRow="1" w:lastRow="0" w:firstColumn="1" w:lastColumn="0" w:noHBand="0" w:noVBand="1"/>
      </w:tblPr>
      <w:tblGrid>
        <w:gridCol w:w="1668"/>
        <w:gridCol w:w="8938"/>
      </w:tblGrid>
      <w:tr w:rsidR="00D07064" w:rsidTr="00D07064">
        <w:tc>
          <w:tcPr>
            <w:tcW w:w="1668" w:type="dxa"/>
          </w:tcPr>
          <w:p w:rsidR="00D07064" w:rsidRDefault="00D07064" w:rsidP="00D07064">
            <w:r>
              <w:t>Platnosť</w:t>
            </w:r>
          </w:p>
        </w:tc>
        <w:tc>
          <w:tcPr>
            <w:tcW w:w="8938" w:type="dxa"/>
          </w:tcPr>
          <w:p w:rsidR="00D07064" w:rsidRDefault="00D07064" w:rsidP="00D07064">
            <w:r>
              <w:t>Od 1. 9. 2015</w:t>
            </w:r>
          </w:p>
        </w:tc>
      </w:tr>
      <w:tr w:rsidR="00D07064" w:rsidTr="00D07064">
        <w:tc>
          <w:tcPr>
            <w:tcW w:w="1668" w:type="dxa"/>
          </w:tcPr>
          <w:p w:rsidR="00D07064" w:rsidRDefault="00D07064" w:rsidP="00D07064">
            <w:r>
              <w:t xml:space="preserve">Revidovanie </w:t>
            </w:r>
          </w:p>
        </w:tc>
        <w:tc>
          <w:tcPr>
            <w:tcW w:w="8938" w:type="dxa"/>
          </w:tcPr>
          <w:p w:rsidR="00D07064" w:rsidRPr="00D07064" w:rsidRDefault="00D07064" w:rsidP="00D07064">
            <w:pPr>
              <w:jc w:val="left"/>
            </w:pPr>
            <w:r>
              <w:t xml:space="preserve">1. </w:t>
            </w:r>
            <w:r w:rsidRPr="00D07064">
              <w:t>9. 2016 – zapracovanie Dodatku č. 1 k štátnym vzdelávacím programom pre gymnáziá, SOŠ a konzervatóriá</w:t>
            </w:r>
          </w:p>
        </w:tc>
      </w:tr>
      <w:tr w:rsidR="00D07064" w:rsidTr="00D07064">
        <w:tc>
          <w:tcPr>
            <w:tcW w:w="1668" w:type="dxa"/>
          </w:tcPr>
          <w:p w:rsidR="00D07064" w:rsidRDefault="00D07064" w:rsidP="00D07064">
            <w:r>
              <w:t>Revidovanie</w:t>
            </w:r>
          </w:p>
        </w:tc>
        <w:tc>
          <w:tcPr>
            <w:tcW w:w="8938" w:type="dxa"/>
          </w:tcPr>
          <w:p w:rsidR="00D07064" w:rsidRPr="00D07064" w:rsidRDefault="00D07064" w:rsidP="00D07064">
            <w:r>
              <w:t xml:space="preserve">15. 10. 2016 – </w:t>
            </w:r>
            <w:r w:rsidRPr="00D07064">
              <w:t xml:space="preserve">zapracovanie Dodatku č. </w:t>
            </w:r>
            <w:r>
              <w:t>2</w:t>
            </w:r>
            <w:r w:rsidRPr="00D07064">
              <w:t xml:space="preserve"> k štátnym vzdelávacím programom pre gymnáziá, SOŠ a</w:t>
            </w:r>
            <w:r>
              <w:t> </w:t>
            </w:r>
            <w:r w:rsidRPr="00D07064">
              <w:t>konzervatóriá</w:t>
            </w:r>
          </w:p>
        </w:tc>
      </w:tr>
      <w:tr w:rsidR="00D07064" w:rsidTr="00D07064">
        <w:tc>
          <w:tcPr>
            <w:tcW w:w="1668" w:type="dxa"/>
          </w:tcPr>
          <w:p w:rsidR="00D07064" w:rsidRDefault="00D07064" w:rsidP="00D07064">
            <w:r>
              <w:t>Revidovanie</w:t>
            </w:r>
          </w:p>
        </w:tc>
        <w:tc>
          <w:tcPr>
            <w:tcW w:w="8938" w:type="dxa"/>
          </w:tcPr>
          <w:p w:rsidR="00D07064" w:rsidRDefault="00D07064" w:rsidP="00D07064">
            <w:r>
              <w:t xml:space="preserve">1. 9. 2017 – </w:t>
            </w:r>
            <w:r w:rsidRPr="00D07064">
              <w:t xml:space="preserve">zapracovanie Dodatku č. </w:t>
            </w:r>
            <w:r>
              <w:t>3</w:t>
            </w:r>
            <w:r w:rsidRPr="00D07064">
              <w:t xml:space="preserve"> k štátnym vzdelávacím programom pre gymnáziá, SOŠ a konzervatóriá</w:t>
            </w:r>
          </w:p>
        </w:tc>
      </w:tr>
      <w:tr w:rsidR="00D07064" w:rsidTr="00D07064">
        <w:tc>
          <w:tcPr>
            <w:tcW w:w="1668" w:type="dxa"/>
          </w:tcPr>
          <w:p w:rsidR="00D07064" w:rsidRDefault="00D07064" w:rsidP="00D07064">
            <w:r>
              <w:t>Revidovanie</w:t>
            </w:r>
          </w:p>
        </w:tc>
        <w:tc>
          <w:tcPr>
            <w:tcW w:w="8938" w:type="dxa"/>
          </w:tcPr>
          <w:p w:rsidR="00D07064" w:rsidRDefault="00D07064" w:rsidP="00D07064">
            <w:r>
              <w:t>1. 9. 2017 – úpravy ŠkVP v súlade s pokynmi ŠŠI</w:t>
            </w:r>
          </w:p>
        </w:tc>
      </w:tr>
      <w:tr w:rsidR="00D07064" w:rsidTr="00D07064">
        <w:tc>
          <w:tcPr>
            <w:tcW w:w="1668" w:type="dxa"/>
          </w:tcPr>
          <w:p w:rsidR="00D07064" w:rsidRDefault="003C1BA5" w:rsidP="00D07064">
            <w:r>
              <w:t>Revidovanie</w:t>
            </w:r>
          </w:p>
        </w:tc>
        <w:tc>
          <w:tcPr>
            <w:tcW w:w="8938" w:type="dxa"/>
          </w:tcPr>
          <w:p w:rsidR="00D07064" w:rsidRDefault="003C1BA5" w:rsidP="00D07064">
            <w:r>
              <w:t>1. 9. 2017 – aktualizácia údajov</w:t>
            </w:r>
          </w:p>
        </w:tc>
      </w:tr>
    </w:tbl>
    <w:p w:rsidR="00D07064" w:rsidRDefault="00D07064" w:rsidP="00D07064"/>
    <w:p w:rsidR="00D07064" w:rsidRDefault="00D07064" w:rsidP="00D07064"/>
    <w:p w:rsidR="00D07064" w:rsidRDefault="00D07064" w:rsidP="00D07064"/>
    <w:p w:rsidR="00D07064" w:rsidRPr="00D63139" w:rsidRDefault="00D07064" w:rsidP="00D07064">
      <w:pPr>
        <w:pStyle w:val="Nadpis1"/>
      </w:pPr>
    </w:p>
    <w:p w:rsidR="00B40327" w:rsidRPr="00D63139" w:rsidRDefault="00B40327" w:rsidP="00B40327">
      <w:pPr>
        <w:ind w:left="360"/>
        <w:rPr>
          <w:szCs w:val="24"/>
        </w:rPr>
      </w:pPr>
    </w:p>
    <w:p w:rsidR="00B40327" w:rsidRPr="00D63139" w:rsidRDefault="00B40327" w:rsidP="00B40327">
      <w:pPr>
        <w:rPr>
          <w:szCs w:val="24"/>
        </w:rPr>
      </w:pPr>
    </w:p>
    <w:p w:rsidR="00B40327" w:rsidRPr="00D63139" w:rsidRDefault="00B40327" w:rsidP="00B40327">
      <w:pPr>
        <w:rPr>
          <w:szCs w:val="24"/>
        </w:rPr>
      </w:pPr>
    </w:p>
    <w:p w:rsidR="0042208A" w:rsidRPr="00D63139" w:rsidRDefault="0042208A" w:rsidP="00E839D6">
      <w:pPr>
        <w:pStyle w:val="odsek"/>
        <w:numPr>
          <w:ilvl w:val="0"/>
          <w:numId w:val="0"/>
        </w:numPr>
        <w:spacing w:after="0" w:line="360" w:lineRule="auto"/>
      </w:pPr>
    </w:p>
    <w:p w:rsidR="00E839D6" w:rsidRPr="00D63139" w:rsidRDefault="00E839D6" w:rsidP="00E839D6">
      <w:pPr>
        <w:pStyle w:val="odsek"/>
        <w:numPr>
          <w:ilvl w:val="0"/>
          <w:numId w:val="0"/>
        </w:numPr>
        <w:spacing w:after="0" w:line="360" w:lineRule="auto"/>
        <w:rPr>
          <w:lang w:eastAsia="cs-CZ"/>
        </w:rPr>
      </w:pPr>
    </w:p>
    <w:p w:rsidR="00E839D6" w:rsidRPr="00D63139" w:rsidRDefault="00E839D6" w:rsidP="00E839D6">
      <w:pPr>
        <w:pStyle w:val="odsek"/>
        <w:numPr>
          <w:ilvl w:val="0"/>
          <w:numId w:val="0"/>
        </w:numPr>
        <w:shd w:val="clear" w:color="auto" w:fill="FFFFFF" w:themeFill="background1"/>
        <w:spacing w:after="0" w:line="360" w:lineRule="auto"/>
        <w:rPr>
          <w:color w:val="auto"/>
          <w:lang w:eastAsia="cs-CZ"/>
        </w:rPr>
      </w:pPr>
    </w:p>
    <w:p w:rsidR="00E839D6" w:rsidRPr="00D63139" w:rsidRDefault="00E839D6" w:rsidP="00E839D6">
      <w:pPr>
        <w:pStyle w:val="odsek"/>
        <w:numPr>
          <w:ilvl w:val="0"/>
          <w:numId w:val="0"/>
        </w:numPr>
        <w:shd w:val="clear" w:color="auto" w:fill="FFFFFF" w:themeFill="background1"/>
        <w:spacing w:after="0" w:line="360" w:lineRule="auto"/>
        <w:rPr>
          <w:color w:val="auto"/>
          <w:lang w:eastAsia="cs-CZ"/>
        </w:rPr>
      </w:pPr>
    </w:p>
    <w:p w:rsidR="00E839D6" w:rsidRPr="00D63139" w:rsidRDefault="00E839D6" w:rsidP="00E839D6">
      <w:pPr>
        <w:shd w:val="clear" w:color="auto" w:fill="FFFFFF"/>
        <w:ind w:firstLine="360"/>
        <w:rPr>
          <w:szCs w:val="24"/>
          <w:lang w:eastAsia="sk-SK"/>
        </w:rPr>
      </w:pPr>
    </w:p>
    <w:p w:rsidR="00E839D6" w:rsidRPr="00D63139" w:rsidRDefault="00E839D6" w:rsidP="00E839D6">
      <w:pPr>
        <w:shd w:val="clear" w:color="auto" w:fill="FFFFFF"/>
        <w:rPr>
          <w:szCs w:val="24"/>
          <w:lang w:eastAsia="sk-SK"/>
        </w:rPr>
      </w:pPr>
    </w:p>
    <w:p w:rsidR="00A959C8" w:rsidRPr="00D63139" w:rsidRDefault="00A959C8" w:rsidP="00A959C8">
      <w:pPr>
        <w:shd w:val="clear" w:color="auto" w:fill="FFFFFF"/>
        <w:ind w:firstLine="708"/>
        <w:rPr>
          <w:szCs w:val="24"/>
          <w:lang w:eastAsia="sk-SK"/>
        </w:rPr>
      </w:pPr>
    </w:p>
    <w:p w:rsidR="00A959C8" w:rsidRPr="00D63139" w:rsidRDefault="00A959C8" w:rsidP="00DB64E6">
      <w:pPr>
        <w:shd w:val="clear" w:color="auto" w:fill="FFFFFF"/>
        <w:ind w:firstLine="708"/>
        <w:rPr>
          <w:szCs w:val="24"/>
          <w:lang w:eastAsia="sk-SK"/>
        </w:rPr>
      </w:pPr>
    </w:p>
    <w:p w:rsidR="00DB64E6" w:rsidRPr="00D63139" w:rsidRDefault="00DB64E6" w:rsidP="00DB64E6">
      <w:pPr>
        <w:shd w:val="clear" w:color="auto" w:fill="FFFFFF"/>
        <w:ind w:firstLine="708"/>
        <w:rPr>
          <w:szCs w:val="24"/>
          <w:lang w:eastAsia="sk-SK"/>
        </w:rPr>
      </w:pPr>
    </w:p>
    <w:p w:rsidR="00DB64E6" w:rsidRDefault="00DB64E6" w:rsidP="00DB64E6">
      <w:pPr>
        <w:pStyle w:val="odsek"/>
        <w:numPr>
          <w:ilvl w:val="0"/>
          <w:numId w:val="0"/>
        </w:numPr>
        <w:tabs>
          <w:tab w:val="clear" w:pos="510"/>
          <w:tab w:val="left" w:pos="540"/>
        </w:tabs>
        <w:spacing w:line="360" w:lineRule="auto"/>
        <w:rPr>
          <w:color w:val="auto"/>
        </w:rPr>
      </w:pPr>
    </w:p>
    <w:p w:rsidR="001C3B19" w:rsidRDefault="001C3B19" w:rsidP="00DB64E6">
      <w:pPr>
        <w:pStyle w:val="odsek"/>
        <w:numPr>
          <w:ilvl w:val="0"/>
          <w:numId w:val="0"/>
        </w:numPr>
        <w:tabs>
          <w:tab w:val="clear" w:pos="510"/>
          <w:tab w:val="left" w:pos="540"/>
        </w:tabs>
        <w:spacing w:line="360" w:lineRule="auto"/>
        <w:rPr>
          <w:color w:val="auto"/>
        </w:rPr>
      </w:pPr>
    </w:p>
    <w:p w:rsidR="001C3B19" w:rsidRDefault="001C3B19" w:rsidP="00DB64E6">
      <w:pPr>
        <w:pStyle w:val="odsek"/>
        <w:numPr>
          <w:ilvl w:val="0"/>
          <w:numId w:val="0"/>
        </w:numPr>
        <w:tabs>
          <w:tab w:val="clear" w:pos="510"/>
          <w:tab w:val="left" w:pos="540"/>
        </w:tabs>
        <w:spacing w:line="360" w:lineRule="auto"/>
        <w:rPr>
          <w:color w:val="auto"/>
        </w:rPr>
      </w:pPr>
    </w:p>
    <w:p w:rsidR="001C3B19" w:rsidRDefault="001C3B19" w:rsidP="00DB64E6">
      <w:pPr>
        <w:pStyle w:val="odsek"/>
        <w:numPr>
          <w:ilvl w:val="0"/>
          <w:numId w:val="0"/>
        </w:numPr>
        <w:tabs>
          <w:tab w:val="clear" w:pos="510"/>
          <w:tab w:val="left" w:pos="540"/>
        </w:tabs>
        <w:spacing w:line="360" w:lineRule="auto"/>
        <w:rPr>
          <w:color w:val="auto"/>
        </w:rPr>
      </w:pPr>
    </w:p>
    <w:p w:rsidR="001C3B19" w:rsidRPr="003077AA" w:rsidRDefault="001C3B19" w:rsidP="001C3B19">
      <w:pPr>
        <w:spacing w:line="240" w:lineRule="auto"/>
      </w:pPr>
      <w:r w:rsidRPr="003077AA">
        <w:t>V Banskej Bystrici, dňa 1.9.201</w:t>
      </w:r>
      <w:r>
        <w:t>7</w:t>
      </w:r>
      <w:r w:rsidRPr="003077AA">
        <w:t xml:space="preserve">                                                               </w:t>
      </w:r>
      <w:r>
        <w:t>Mgr. Ľubomír Kopál</w:t>
      </w:r>
    </w:p>
    <w:p w:rsidR="001C3B19" w:rsidRPr="003077AA" w:rsidRDefault="001C3B19" w:rsidP="001C3B19">
      <w:pPr>
        <w:spacing w:line="240" w:lineRule="auto"/>
      </w:pPr>
      <w:r>
        <w:tab/>
      </w:r>
      <w:r>
        <w:tab/>
      </w:r>
      <w:r>
        <w:tab/>
        <w:t xml:space="preserve">                                                                                                                       </w:t>
      </w:r>
      <w:r w:rsidR="00672EF8">
        <w:t xml:space="preserve"> </w:t>
      </w:r>
      <w:r>
        <w:t xml:space="preserve"> </w:t>
      </w:r>
      <w:r w:rsidRPr="003077AA">
        <w:tab/>
      </w:r>
      <w:r w:rsidRPr="003077AA">
        <w:tab/>
      </w:r>
      <w:r w:rsidRPr="003077AA">
        <w:tab/>
      </w:r>
      <w:r w:rsidRPr="003077AA">
        <w:tab/>
      </w:r>
      <w:r w:rsidRPr="003077AA">
        <w:tab/>
      </w:r>
      <w:r w:rsidRPr="003077AA">
        <w:tab/>
      </w:r>
      <w:r w:rsidRPr="003077AA">
        <w:tab/>
      </w:r>
      <w:r w:rsidRPr="003077AA">
        <w:tab/>
      </w:r>
      <w:r w:rsidRPr="003077AA">
        <w:tab/>
        <w:t>riaditeľ školy</w:t>
      </w:r>
    </w:p>
    <w:p w:rsidR="001C3B19" w:rsidRPr="00D63139" w:rsidRDefault="001C3B19" w:rsidP="00DB64E6">
      <w:pPr>
        <w:pStyle w:val="odsek"/>
        <w:numPr>
          <w:ilvl w:val="0"/>
          <w:numId w:val="0"/>
        </w:numPr>
        <w:tabs>
          <w:tab w:val="clear" w:pos="510"/>
          <w:tab w:val="left" w:pos="540"/>
        </w:tabs>
        <w:spacing w:line="360" w:lineRule="auto"/>
        <w:rPr>
          <w:color w:val="auto"/>
        </w:rPr>
      </w:pPr>
    </w:p>
    <w:p w:rsidR="00A30F40" w:rsidRPr="00D63139" w:rsidRDefault="00A30F40" w:rsidP="00A30F40"/>
    <w:sectPr w:rsidR="00A30F40" w:rsidRPr="00D63139" w:rsidSect="00AA17E4">
      <w:footerReference w:type="default" r:id="rId2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9F" w:rsidRDefault="0000339F" w:rsidP="0042208A">
      <w:pPr>
        <w:spacing w:line="240" w:lineRule="auto"/>
      </w:pPr>
      <w:r>
        <w:separator/>
      </w:r>
    </w:p>
  </w:endnote>
  <w:endnote w:type="continuationSeparator" w:id="0">
    <w:p w:rsidR="0000339F" w:rsidRDefault="0000339F" w:rsidP="0042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Futura Bk"/>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Times New Roman"/>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Plantagenet Cherokee">
    <w:altName w:val="Times New Roman"/>
    <w:charset w:val="00"/>
    <w:family w:val="roman"/>
    <w:pitch w:val="variable"/>
    <w:sig w:usb0="00000003" w:usb1="00000000" w:usb2="00001000" w:usb3="00000000" w:csb0="00000001" w:csb1="00000000"/>
  </w:font>
  <w:font w:name="Constantia">
    <w:panose1 w:val="02030602050306030303"/>
    <w:charset w:val="EE"/>
    <w:family w:val="roman"/>
    <w:pitch w:val="variable"/>
    <w:sig w:usb0="A00002EF" w:usb1="4000204B" w:usb2="0000000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5310"/>
      <w:docPartObj>
        <w:docPartGallery w:val="Page Numbers (Bottom of Page)"/>
        <w:docPartUnique/>
      </w:docPartObj>
    </w:sdtPr>
    <w:sdtContent>
      <w:p w:rsidR="003E1ACE" w:rsidRDefault="003E1ACE">
        <w:pPr>
          <w:pStyle w:val="Pta"/>
          <w:jc w:val="center"/>
        </w:pPr>
        <w:r>
          <w:fldChar w:fldCharType="begin"/>
        </w:r>
        <w:r>
          <w:instrText>PAGE   \* MERGEFORMAT</w:instrText>
        </w:r>
        <w:r>
          <w:fldChar w:fldCharType="separate"/>
        </w:r>
        <w:r w:rsidR="00C65AD7">
          <w:rPr>
            <w:noProof/>
          </w:rPr>
          <w:t>219</w:t>
        </w:r>
        <w:r>
          <w:rPr>
            <w:noProof/>
          </w:rPr>
          <w:fldChar w:fldCharType="end"/>
        </w:r>
      </w:p>
    </w:sdtContent>
  </w:sdt>
  <w:p w:rsidR="003E1ACE" w:rsidRDefault="003E1A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9F" w:rsidRDefault="0000339F" w:rsidP="0042208A">
      <w:pPr>
        <w:spacing w:line="240" w:lineRule="auto"/>
      </w:pPr>
      <w:r>
        <w:separator/>
      </w:r>
    </w:p>
  </w:footnote>
  <w:footnote w:type="continuationSeparator" w:id="0">
    <w:p w:rsidR="0000339F" w:rsidRDefault="0000339F" w:rsidP="004220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5"/>
    <w:lvl w:ilvl="0">
      <w:start w:val="1"/>
      <w:numFmt w:val="bullet"/>
      <w:lvlText w:val=""/>
      <w:lvlJc w:val="left"/>
      <w:pPr>
        <w:tabs>
          <w:tab w:val="num" w:pos="0"/>
        </w:tabs>
        <w:ind w:left="1080" w:hanging="360"/>
      </w:pPr>
      <w:rPr>
        <w:rFonts w:ascii="Symbol" w:hAnsi="Symbol" w:cs="Times New Roman" w:hint="default"/>
      </w:rPr>
    </w:lvl>
  </w:abstractNum>
  <w:abstractNum w:abstractNumId="1" w15:restartNumberingAfterBreak="0">
    <w:nsid w:val="003F31FA"/>
    <w:multiLevelType w:val="hybridMultilevel"/>
    <w:tmpl w:val="81004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6128C2"/>
    <w:multiLevelType w:val="multilevel"/>
    <w:tmpl w:val="C1985DA2"/>
    <w:lvl w:ilvl="0">
      <w:start w:val="1"/>
      <w:numFmt w:val="decimal"/>
      <w:lvlText w:val="Čl. %1"/>
      <w:lvlJc w:val="left"/>
      <w:pPr>
        <w:tabs>
          <w:tab w:val="num" w:pos="6660"/>
        </w:tabs>
        <w:ind w:left="5827" w:firstLine="113"/>
      </w:pPr>
      <w:rPr>
        <w:rFonts w:cs="Times New Roman" w:hint="default"/>
        <w:b w:val="0"/>
      </w:rPr>
    </w:lvl>
    <w:lvl w:ilvl="1">
      <w:start w:val="1"/>
      <w:numFmt w:val="decimal"/>
      <w:lvlText w:val="(%2)"/>
      <w:lvlJc w:val="left"/>
      <w:pPr>
        <w:tabs>
          <w:tab w:val="num" w:pos="363"/>
        </w:tabs>
        <w:ind w:left="0" w:firstLine="0"/>
      </w:pPr>
      <w:rPr>
        <w:rFonts w:cs="Times New Roman" w:hint="default"/>
        <w:color w:val="auto"/>
      </w:rPr>
    </w:lvl>
    <w:lvl w:ilvl="2">
      <w:start w:val="1"/>
      <w:numFmt w:val="bullet"/>
      <w:lvlText w:val=""/>
      <w:lvlJc w:val="left"/>
      <w:pPr>
        <w:tabs>
          <w:tab w:val="num" w:pos="360"/>
        </w:tabs>
        <w:ind w:left="0" w:firstLine="0"/>
      </w:pPr>
      <w:rPr>
        <w:rFonts w:ascii="Wingdings" w:hAnsi="Wingdings"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 w15:restartNumberingAfterBreak="0">
    <w:nsid w:val="03F20E36"/>
    <w:multiLevelType w:val="hybridMultilevel"/>
    <w:tmpl w:val="439E7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8B0074"/>
    <w:multiLevelType w:val="hybridMultilevel"/>
    <w:tmpl w:val="FF8414A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49E5428"/>
    <w:multiLevelType w:val="hybridMultilevel"/>
    <w:tmpl w:val="B8A8989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B37381"/>
    <w:multiLevelType w:val="hybridMultilevel"/>
    <w:tmpl w:val="BA46A3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59F5EA4"/>
    <w:multiLevelType w:val="hybridMultilevel"/>
    <w:tmpl w:val="9CE2F33E"/>
    <w:lvl w:ilvl="0" w:tplc="2AD4565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0105D3"/>
    <w:multiLevelType w:val="hybridMultilevel"/>
    <w:tmpl w:val="4D04F4C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8567524"/>
    <w:multiLevelType w:val="hybridMultilevel"/>
    <w:tmpl w:val="BA30323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2C09D7"/>
    <w:multiLevelType w:val="hybridMultilevel"/>
    <w:tmpl w:val="C3D69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DB2E41"/>
    <w:multiLevelType w:val="hybridMultilevel"/>
    <w:tmpl w:val="6786E1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F1003A9"/>
    <w:multiLevelType w:val="hybridMultilevel"/>
    <w:tmpl w:val="1CE4D292"/>
    <w:lvl w:ilvl="0" w:tplc="041B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41B55"/>
    <w:multiLevelType w:val="hybridMultilevel"/>
    <w:tmpl w:val="812045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0D73C45"/>
    <w:multiLevelType w:val="hybridMultilevel"/>
    <w:tmpl w:val="1758C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2451A3C"/>
    <w:multiLevelType w:val="hybridMultilevel"/>
    <w:tmpl w:val="D25CA1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924687"/>
    <w:multiLevelType w:val="hybridMultilevel"/>
    <w:tmpl w:val="DCFA0B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4C861A0"/>
    <w:multiLevelType w:val="hybridMultilevel"/>
    <w:tmpl w:val="D08079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9797CB7"/>
    <w:multiLevelType w:val="hybridMultilevel"/>
    <w:tmpl w:val="72663E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A113E50"/>
    <w:multiLevelType w:val="hybridMultilevel"/>
    <w:tmpl w:val="950EDA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B5E0C54"/>
    <w:multiLevelType w:val="hybridMultilevel"/>
    <w:tmpl w:val="FB34B24C"/>
    <w:lvl w:ilvl="0" w:tplc="A230A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C0E22"/>
    <w:multiLevelType w:val="hybridMultilevel"/>
    <w:tmpl w:val="D9E01CD8"/>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F1A50BC"/>
    <w:multiLevelType w:val="hybridMultilevel"/>
    <w:tmpl w:val="13CCBDD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1F9A7F08"/>
    <w:multiLevelType w:val="hybridMultilevel"/>
    <w:tmpl w:val="5888D65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1FFB17C8"/>
    <w:multiLevelType w:val="hybridMultilevel"/>
    <w:tmpl w:val="2AF67F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1FD1C3C"/>
    <w:multiLevelType w:val="hybridMultilevel"/>
    <w:tmpl w:val="FB8023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2584FAE"/>
    <w:multiLevelType w:val="hybridMultilevel"/>
    <w:tmpl w:val="F46A4E08"/>
    <w:lvl w:ilvl="0" w:tplc="041B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22DA2AE9"/>
    <w:multiLevelType w:val="hybridMultilevel"/>
    <w:tmpl w:val="D1E4B9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4627515"/>
    <w:multiLevelType w:val="hybridMultilevel"/>
    <w:tmpl w:val="EE18CE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4907171"/>
    <w:multiLevelType w:val="hybridMultilevel"/>
    <w:tmpl w:val="B5B8FA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5E877F6"/>
    <w:multiLevelType w:val="hybridMultilevel"/>
    <w:tmpl w:val="E6D623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620536D"/>
    <w:multiLevelType w:val="hybridMultilevel"/>
    <w:tmpl w:val="05DAC11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76C1EE0"/>
    <w:multiLevelType w:val="hybridMultilevel"/>
    <w:tmpl w:val="5E94BB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77E3DA9"/>
    <w:multiLevelType w:val="hybridMultilevel"/>
    <w:tmpl w:val="7BAE40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9E86C45"/>
    <w:multiLevelType w:val="hybridMultilevel"/>
    <w:tmpl w:val="BD8425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C8B0E25"/>
    <w:multiLevelType w:val="hybridMultilevel"/>
    <w:tmpl w:val="F54AA8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D3E5257"/>
    <w:multiLevelType w:val="hybridMultilevel"/>
    <w:tmpl w:val="2EDE51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DFF4CFB"/>
    <w:multiLevelType w:val="hybridMultilevel"/>
    <w:tmpl w:val="36BC5B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E262620"/>
    <w:multiLevelType w:val="hybridMultilevel"/>
    <w:tmpl w:val="BBBEE1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E331006"/>
    <w:multiLevelType w:val="hybridMultilevel"/>
    <w:tmpl w:val="C03686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300439B"/>
    <w:multiLevelType w:val="hybridMultilevel"/>
    <w:tmpl w:val="B4BCFF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7B84688"/>
    <w:multiLevelType w:val="hybridMultilevel"/>
    <w:tmpl w:val="08E491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8C06E64"/>
    <w:multiLevelType w:val="hybridMultilevel"/>
    <w:tmpl w:val="9C4690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9B75F97"/>
    <w:multiLevelType w:val="hybridMultilevel"/>
    <w:tmpl w:val="E5AECE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A3E0E56"/>
    <w:multiLevelType w:val="hybridMultilevel"/>
    <w:tmpl w:val="622C8A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D0248A2"/>
    <w:multiLevelType w:val="hybridMultilevel"/>
    <w:tmpl w:val="5CDCC7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D5E702E"/>
    <w:multiLevelType w:val="hybridMultilevel"/>
    <w:tmpl w:val="A6C2F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0F95D36"/>
    <w:multiLevelType w:val="multilevel"/>
    <w:tmpl w:val="F58A5C96"/>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ind w:left="0" w:firstLine="0"/>
      </w:pPr>
      <w:rPr>
        <w:rFonts w:cs="Times New Roman" w:hint="default"/>
        <w:color w:val="auto"/>
      </w:rPr>
    </w:lvl>
    <w:lvl w:ilvl="2">
      <w:start w:val="1"/>
      <w:numFmt w:val="lowerLetter"/>
      <w:lvlText w:val="%3)"/>
      <w:lvlJc w:val="left"/>
      <w:pPr>
        <w:tabs>
          <w:tab w:val="num" w:pos="360"/>
        </w:tabs>
        <w:ind w:left="0" w:firstLine="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15:restartNumberingAfterBreak="0">
    <w:nsid w:val="45494DF0"/>
    <w:multiLevelType w:val="hybridMultilevel"/>
    <w:tmpl w:val="50BCAF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5DB205B"/>
    <w:multiLevelType w:val="hybridMultilevel"/>
    <w:tmpl w:val="009CBA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768223A"/>
    <w:multiLevelType w:val="hybridMultilevel"/>
    <w:tmpl w:val="61BE517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47A13732"/>
    <w:multiLevelType w:val="hybridMultilevel"/>
    <w:tmpl w:val="719C0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A136DCF"/>
    <w:multiLevelType w:val="hybridMultilevel"/>
    <w:tmpl w:val="F03CC4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D50299D"/>
    <w:multiLevelType w:val="hybridMultilevel"/>
    <w:tmpl w:val="6CDA50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EFC6D73"/>
    <w:multiLevelType w:val="hybridMultilevel"/>
    <w:tmpl w:val="331047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4F9152E"/>
    <w:multiLevelType w:val="hybridMultilevel"/>
    <w:tmpl w:val="5BCACF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53F11B2"/>
    <w:multiLevelType w:val="hybridMultilevel"/>
    <w:tmpl w:val="0DEEA7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61F28BD"/>
    <w:multiLevelType w:val="hybridMultilevel"/>
    <w:tmpl w:val="2340C3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66D4AFF"/>
    <w:multiLevelType w:val="hybridMultilevel"/>
    <w:tmpl w:val="D8BAEE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6DE5989"/>
    <w:multiLevelType w:val="hybridMultilevel"/>
    <w:tmpl w:val="7040D4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9F436AC"/>
    <w:multiLevelType w:val="hybridMultilevel"/>
    <w:tmpl w:val="47620D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C6E32BE"/>
    <w:multiLevelType w:val="hybridMultilevel"/>
    <w:tmpl w:val="B6CC44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EF11FB"/>
    <w:multiLevelType w:val="hybridMultilevel"/>
    <w:tmpl w:val="F54AA8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D8A432A"/>
    <w:multiLevelType w:val="hybridMultilevel"/>
    <w:tmpl w:val="E6A0244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E217477"/>
    <w:multiLevelType w:val="hybridMultilevel"/>
    <w:tmpl w:val="DA4064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0072B33"/>
    <w:multiLevelType w:val="hybridMultilevel"/>
    <w:tmpl w:val="F54060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0A56EA2"/>
    <w:multiLevelType w:val="hybridMultilevel"/>
    <w:tmpl w:val="58869712"/>
    <w:lvl w:ilvl="0" w:tplc="0B481EB4">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9F669C"/>
    <w:multiLevelType w:val="hybridMultilevel"/>
    <w:tmpl w:val="E3E67C9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28E3693"/>
    <w:multiLevelType w:val="hybridMultilevel"/>
    <w:tmpl w:val="7B7CA7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2B16EC5"/>
    <w:multiLevelType w:val="hybridMultilevel"/>
    <w:tmpl w:val="ACA239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44F00E3"/>
    <w:multiLevelType w:val="hybridMultilevel"/>
    <w:tmpl w:val="6512B9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6440286"/>
    <w:multiLevelType w:val="hybridMultilevel"/>
    <w:tmpl w:val="08F28D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6755A0C"/>
    <w:multiLevelType w:val="hybridMultilevel"/>
    <w:tmpl w:val="0D78322C"/>
    <w:lvl w:ilvl="0" w:tplc="3090676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899133B"/>
    <w:multiLevelType w:val="hybridMultilevel"/>
    <w:tmpl w:val="E8AE1A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8C51013"/>
    <w:multiLevelType w:val="hybridMultilevel"/>
    <w:tmpl w:val="926476A4"/>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E3E1024"/>
    <w:multiLevelType w:val="hybridMultilevel"/>
    <w:tmpl w:val="BF6AD7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EC01AB9"/>
    <w:multiLevelType w:val="hybridMultilevel"/>
    <w:tmpl w:val="9EF00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ED834F0"/>
    <w:multiLevelType w:val="hybridMultilevel"/>
    <w:tmpl w:val="983E0FD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570B9C"/>
    <w:multiLevelType w:val="hybridMultilevel"/>
    <w:tmpl w:val="48EA905A"/>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32F3145"/>
    <w:multiLevelType w:val="hybridMultilevel"/>
    <w:tmpl w:val="D7542A68"/>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3F4385C"/>
    <w:multiLevelType w:val="hybridMultilevel"/>
    <w:tmpl w:val="C514123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1" w15:restartNumberingAfterBreak="0">
    <w:nsid w:val="75713A18"/>
    <w:multiLevelType w:val="hybridMultilevel"/>
    <w:tmpl w:val="8866480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6AE3FC9"/>
    <w:multiLevelType w:val="hybridMultilevel"/>
    <w:tmpl w:val="7292C19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73C1AF2"/>
    <w:multiLevelType w:val="hybridMultilevel"/>
    <w:tmpl w:val="B96270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7776941"/>
    <w:multiLevelType w:val="hybridMultilevel"/>
    <w:tmpl w:val="732839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7EE4A93"/>
    <w:multiLevelType w:val="hybridMultilevel"/>
    <w:tmpl w:val="3946ADD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15:restartNumberingAfterBreak="0">
    <w:nsid w:val="782C048C"/>
    <w:multiLevelType w:val="hybridMultilevel"/>
    <w:tmpl w:val="622E165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15:restartNumberingAfterBreak="0">
    <w:nsid w:val="7E6A0B36"/>
    <w:multiLevelType w:val="hybridMultilevel"/>
    <w:tmpl w:val="B09CFF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F361311"/>
    <w:multiLevelType w:val="hybridMultilevel"/>
    <w:tmpl w:val="2CBEB8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9"/>
  </w:num>
  <w:num w:numId="2">
    <w:abstractNumId w:val="88"/>
  </w:num>
  <w:num w:numId="3">
    <w:abstractNumId w:val="44"/>
  </w:num>
  <w:num w:numId="4">
    <w:abstractNumId w:val="49"/>
  </w:num>
  <w:num w:numId="5">
    <w:abstractNumId w:val="36"/>
  </w:num>
  <w:num w:numId="6">
    <w:abstractNumId w:val="37"/>
  </w:num>
  <w:num w:numId="7">
    <w:abstractNumId w:val="24"/>
  </w:num>
  <w:num w:numId="8">
    <w:abstractNumId w:val="4"/>
  </w:num>
  <w:num w:numId="9">
    <w:abstractNumId w:val="47"/>
  </w:num>
  <w:num w:numId="10">
    <w:abstractNumId w:val="70"/>
  </w:num>
  <w:num w:numId="11">
    <w:abstractNumId w:val="2"/>
  </w:num>
  <w:num w:numId="12">
    <w:abstractNumId w:val="58"/>
  </w:num>
  <w:num w:numId="13">
    <w:abstractNumId w:val="52"/>
  </w:num>
  <w:num w:numId="14">
    <w:abstractNumId w:val="48"/>
  </w:num>
  <w:num w:numId="15">
    <w:abstractNumId w:val="60"/>
  </w:num>
  <w:num w:numId="16">
    <w:abstractNumId w:val="32"/>
  </w:num>
  <w:num w:numId="17">
    <w:abstractNumId w:val="11"/>
  </w:num>
  <w:num w:numId="18">
    <w:abstractNumId w:val="68"/>
  </w:num>
  <w:num w:numId="19">
    <w:abstractNumId w:val="6"/>
  </w:num>
  <w:num w:numId="20">
    <w:abstractNumId w:val="16"/>
  </w:num>
  <w:num w:numId="21">
    <w:abstractNumId w:val="25"/>
  </w:num>
  <w:num w:numId="22">
    <w:abstractNumId w:val="50"/>
  </w:num>
  <w:num w:numId="23">
    <w:abstractNumId w:val="85"/>
  </w:num>
  <w:num w:numId="24">
    <w:abstractNumId w:val="1"/>
  </w:num>
  <w:num w:numId="25">
    <w:abstractNumId w:val="15"/>
  </w:num>
  <w:num w:numId="26">
    <w:abstractNumId w:val="72"/>
  </w:num>
  <w:num w:numId="27">
    <w:abstractNumId w:val="76"/>
  </w:num>
  <w:num w:numId="28">
    <w:abstractNumId w:val="74"/>
  </w:num>
  <w:num w:numId="29">
    <w:abstractNumId w:val="21"/>
  </w:num>
  <w:num w:numId="30">
    <w:abstractNumId w:val="79"/>
  </w:num>
  <w:num w:numId="31">
    <w:abstractNumId w:val="78"/>
  </w:num>
  <w:num w:numId="32">
    <w:abstractNumId w:val="17"/>
  </w:num>
  <w:num w:numId="33">
    <w:abstractNumId w:val="10"/>
  </w:num>
  <w:num w:numId="34">
    <w:abstractNumId w:val="14"/>
  </w:num>
  <w:num w:numId="35">
    <w:abstractNumId w:val="81"/>
  </w:num>
  <w:num w:numId="36">
    <w:abstractNumId w:val="31"/>
  </w:num>
  <w:num w:numId="37">
    <w:abstractNumId w:val="5"/>
  </w:num>
  <w:num w:numId="38">
    <w:abstractNumId w:val="67"/>
  </w:num>
  <w:num w:numId="39">
    <w:abstractNumId w:val="9"/>
  </w:num>
  <w:num w:numId="40">
    <w:abstractNumId w:val="63"/>
  </w:num>
  <w:num w:numId="41">
    <w:abstractNumId w:val="7"/>
  </w:num>
  <w:num w:numId="42">
    <w:abstractNumId w:val="51"/>
  </w:num>
  <w:num w:numId="43">
    <w:abstractNumId w:val="77"/>
  </w:num>
  <w:num w:numId="44">
    <w:abstractNumId w:val="35"/>
  </w:num>
  <w:num w:numId="45">
    <w:abstractNumId w:val="62"/>
  </w:num>
  <w:num w:numId="46">
    <w:abstractNumId w:val="3"/>
  </w:num>
  <w:num w:numId="47">
    <w:abstractNumId w:val="20"/>
  </w:num>
  <w:num w:numId="48">
    <w:abstractNumId w:val="45"/>
  </w:num>
  <w:num w:numId="49">
    <w:abstractNumId w:val="82"/>
  </w:num>
  <w:num w:numId="50">
    <w:abstractNumId w:val="83"/>
  </w:num>
  <w:num w:numId="51">
    <w:abstractNumId w:val="73"/>
  </w:num>
  <w:num w:numId="52">
    <w:abstractNumId w:val="18"/>
  </w:num>
  <w:num w:numId="53">
    <w:abstractNumId w:val="53"/>
  </w:num>
  <w:num w:numId="54">
    <w:abstractNumId w:val="29"/>
  </w:num>
  <w:num w:numId="55">
    <w:abstractNumId w:val="65"/>
  </w:num>
  <w:num w:numId="56">
    <w:abstractNumId w:val="54"/>
  </w:num>
  <w:num w:numId="57">
    <w:abstractNumId w:val="40"/>
  </w:num>
  <w:num w:numId="58">
    <w:abstractNumId w:val="87"/>
  </w:num>
  <w:num w:numId="59">
    <w:abstractNumId w:val="55"/>
  </w:num>
  <w:num w:numId="60">
    <w:abstractNumId w:val="42"/>
  </w:num>
  <w:num w:numId="61">
    <w:abstractNumId w:val="22"/>
  </w:num>
  <w:num w:numId="62">
    <w:abstractNumId w:val="23"/>
  </w:num>
  <w:num w:numId="63">
    <w:abstractNumId w:val="86"/>
  </w:num>
  <w:num w:numId="64">
    <w:abstractNumId w:val="56"/>
  </w:num>
  <w:num w:numId="65">
    <w:abstractNumId w:val="8"/>
  </w:num>
  <w:num w:numId="66">
    <w:abstractNumId w:val="41"/>
  </w:num>
  <w:num w:numId="67">
    <w:abstractNumId w:val="80"/>
  </w:num>
  <w:num w:numId="68">
    <w:abstractNumId w:val="69"/>
  </w:num>
  <w:num w:numId="69">
    <w:abstractNumId w:val="33"/>
  </w:num>
  <w:num w:numId="70">
    <w:abstractNumId w:val="57"/>
  </w:num>
  <w:num w:numId="71">
    <w:abstractNumId w:val="19"/>
  </w:num>
  <w:num w:numId="72">
    <w:abstractNumId w:val="43"/>
  </w:num>
  <w:num w:numId="73">
    <w:abstractNumId w:val="12"/>
  </w:num>
  <w:num w:numId="74">
    <w:abstractNumId w:val="84"/>
  </w:num>
  <w:num w:numId="75">
    <w:abstractNumId w:val="26"/>
  </w:num>
  <w:num w:numId="76">
    <w:abstractNumId w:val="27"/>
  </w:num>
  <w:num w:numId="77">
    <w:abstractNumId w:val="75"/>
  </w:num>
  <w:num w:numId="78">
    <w:abstractNumId w:val="71"/>
  </w:num>
  <w:num w:numId="79">
    <w:abstractNumId w:val="38"/>
  </w:num>
  <w:num w:numId="80">
    <w:abstractNumId w:val="66"/>
  </w:num>
  <w:num w:numId="81">
    <w:abstractNumId w:val="30"/>
  </w:num>
  <w:num w:numId="82">
    <w:abstractNumId w:val="28"/>
  </w:num>
  <w:num w:numId="83">
    <w:abstractNumId w:val="34"/>
  </w:num>
  <w:num w:numId="84">
    <w:abstractNumId w:val="39"/>
  </w:num>
  <w:num w:numId="85">
    <w:abstractNumId w:val="13"/>
  </w:num>
  <w:num w:numId="86">
    <w:abstractNumId w:val="61"/>
  </w:num>
  <w:num w:numId="87">
    <w:abstractNumId w:val="64"/>
  </w:num>
  <w:num w:numId="88">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hideGrammaticalError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153E"/>
    <w:rsid w:val="0000065F"/>
    <w:rsid w:val="000007B7"/>
    <w:rsid w:val="00000CF6"/>
    <w:rsid w:val="0000339F"/>
    <w:rsid w:val="00013EC7"/>
    <w:rsid w:val="0002457C"/>
    <w:rsid w:val="0004466A"/>
    <w:rsid w:val="00055144"/>
    <w:rsid w:val="000565E4"/>
    <w:rsid w:val="00071DFB"/>
    <w:rsid w:val="000774F6"/>
    <w:rsid w:val="000777C8"/>
    <w:rsid w:val="00080C06"/>
    <w:rsid w:val="00081780"/>
    <w:rsid w:val="000825F7"/>
    <w:rsid w:val="00085663"/>
    <w:rsid w:val="00090587"/>
    <w:rsid w:val="00091E99"/>
    <w:rsid w:val="00096A85"/>
    <w:rsid w:val="000A10E0"/>
    <w:rsid w:val="000A1149"/>
    <w:rsid w:val="000A601A"/>
    <w:rsid w:val="000B1204"/>
    <w:rsid w:val="000B788C"/>
    <w:rsid w:val="000C007C"/>
    <w:rsid w:val="000D1036"/>
    <w:rsid w:val="000E327E"/>
    <w:rsid w:val="000F41BB"/>
    <w:rsid w:val="000F64EA"/>
    <w:rsid w:val="000F76C6"/>
    <w:rsid w:val="00100E23"/>
    <w:rsid w:val="001060E2"/>
    <w:rsid w:val="00110507"/>
    <w:rsid w:val="00112A7C"/>
    <w:rsid w:val="001241F1"/>
    <w:rsid w:val="0012423B"/>
    <w:rsid w:val="001271F0"/>
    <w:rsid w:val="00130E0D"/>
    <w:rsid w:val="00133994"/>
    <w:rsid w:val="00136B00"/>
    <w:rsid w:val="001376C0"/>
    <w:rsid w:val="001421A4"/>
    <w:rsid w:val="00146021"/>
    <w:rsid w:val="001508B0"/>
    <w:rsid w:val="00160206"/>
    <w:rsid w:val="00192514"/>
    <w:rsid w:val="001941A1"/>
    <w:rsid w:val="00196475"/>
    <w:rsid w:val="001A292D"/>
    <w:rsid w:val="001A39BD"/>
    <w:rsid w:val="001A6B5A"/>
    <w:rsid w:val="001B3A81"/>
    <w:rsid w:val="001C3B19"/>
    <w:rsid w:val="001C795B"/>
    <w:rsid w:val="001D39B8"/>
    <w:rsid w:val="001D53C9"/>
    <w:rsid w:val="001E54A6"/>
    <w:rsid w:val="001E65F8"/>
    <w:rsid w:val="001F3B53"/>
    <w:rsid w:val="001F6F50"/>
    <w:rsid w:val="00202FC7"/>
    <w:rsid w:val="002068E1"/>
    <w:rsid w:val="002223E6"/>
    <w:rsid w:val="00233A0B"/>
    <w:rsid w:val="00236522"/>
    <w:rsid w:val="00244F0A"/>
    <w:rsid w:val="0025126D"/>
    <w:rsid w:val="0025238F"/>
    <w:rsid w:val="002543EA"/>
    <w:rsid w:val="002750BF"/>
    <w:rsid w:val="002805B8"/>
    <w:rsid w:val="002842E4"/>
    <w:rsid w:val="002870C2"/>
    <w:rsid w:val="0029483C"/>
    <w:rsid w:val="002A3905"/>
    <w:rsid w:val="002A6FCA"/>
    <w:rsid w:val="002B672C"/>
    <w:rsid w:val="002C77C0"/>
    <w:rsid w:val="002D3D50"/>
    <w:rsid w:val="002D6C53"/>
    <w:rsid w:val="002E5EED"/>
    <w:rsid w:val="002F1DFC"/>
    <w:rsid w:val="00302011"/>
    <w:rsid w:val="0032169C"/>
    <w:rsid w:val="00322179"/>
    <w:rsid w:val="00332C08"/>
    <w:rsid w:val="00335B25"/>
    <w:rsid w:val="003360C7"/>
    <w:rsid w:val="00363E80"/>
    <w:rsid w:val="00365300"/>
    <w:rsid w:val="00366046"/>
    <w:rsid w:val="00366584"/>
    <w:rsid w:val="00366839"/>
    <w:rsid w:val="003725AE"/>
    <w:rsid w:val="00377D2E"/>
    <w:rsid w:val="003800AC"/>
    <w:rsid w:val="003815FA"/>
    <w:rsid w:val="00382602"/>
    <w:rsid w:val="003904D2"/>
    <w:rsid w:val="003A19CD"/>
    <w:rsid w:val="003B3D1A"/>
    <w:rsid w:val="003B70FE"/>
    <w:rsid w:val="003B77C1"/>
    <w:rsid w:val="003C04EF"/>
    <w:rsid w:val="003C1BA5"/>
    <w:rsid w:val="003C6746"/>
    <w:rsid w:val="003C70AD"/>
    <w:rsid w:val="003D5E9E"/>
    <w:rsid w:val="003D6C29"/>
    <w:rsid w:val="003E1ACE"/>
    <w:rsid w:val="003E2326"/>
    <w:rsid w:val="003E3241"/>
    <w:rsid w:val="003F4AC2"/>
    <w:rsid w:val="003F4F44"/>
    <w:rsid w:val="003F6782"/>
    <w:rsid w:val="00412DE5"/>
    <w:rsid w:val="0041434D"/>
    <w:rsid w:val="0042208A"/>
    <w:rsid w:val="0042717D"/>
    <w:rsid w:val="00427D43"/>
    <w:rsid w:val="00440477"/>
    <w:rsid w:val="0044074A"/>
    <w:rsid w:val="0044235C"/>
    <w:rsid w:val="00450F75"/>
    <w:rsid w:val="004711FC"/>
    <w:rsid w:val="00497AFD"/>
    <w:rsid w:val="004A64F0"/>
    <w:rsid w:val="004B0AAE"/>
    <w:rsid w:val="004B1D9A"/>
    <w:rsid w:val="004D372D"/>
    <w:rsid w:val="004D42E3"/>
    <w:rsid w:val="004D5777"/>
    <w:rsid w:val="004E0D1E"/>
    <w:rsid w:val="004E68C5"/>
    <w:rsid w:val="00504E4A"/>
    <w:rsid w:val="0050660C"/>
    <w:rsid w:val="00510775"/>
    <w:rsid w:val="00510962"/>
    <w:rsid w:val="00512132"/>
    <w:rsid w:val="00516738"/>
    <w:rsid w:val="005226E5"/>
    <w:rsid w:val="00532F92"/>
    <w:rsid w:val="00535DB6"/>
    <w:rsid w:val="00540619"/>
    <w:rsid w:val="00544FA3"/>
    <w:rsid w:val="00553BE8"/>
    <w:rsid w:val="005710A2"/>
    <w:rsid w:val="00574C60"/>
    <w:rsid w:val="005777B0"/>
    <w:rsid w:val="00580B1D"/>
    <w:rsid w:val="00587948"/>
    <w:rsid w:val="0059011C"/>
    <w:rsid w:val="00593F4C"/>
    <w:rsid w:val="00595536"/>
    <w:rsid w:val="005B7D24"/>
    <w:rsid w:val="005C159A"/>
    <w:rsid w:val="005C527B"/>
    <w:rsid w:val="005C5A52"/>
    <w:rsid w:val="005E2F30"/>
    <w:rsid w:val="00600F10"/>
    <w:rsid w:val="00606998"/>
    <w:rsid w:val="00626481"/>
    <w:rsid w:val="00634950"/>
    <w:rsid w:val="00640DD1"/>
    <w:rsid w:val="00641834"/>
    <w:rsid w:val="006422E7"/>
    <w:rsid w:val="006430EB"/>
    <w:rsid w:val="0065535B"/>
    <w:rsid w:val="00670FC4"/>
    <w:rsid w:val="00671878"/>
    <w:rsid w:val="006721B3"/>
    <w:rsid w:val="006729E8"/>
    <w:rsid w:val="00672EF8"/>
    <w:rsid w:val="00675F26"/>
    <w:rsid w:val="00684DD8"/>
    <w:rsid w:val="0069320A"/>
    <w:rsid w:val="006952F4"/>
    <w:rsid w:val="006970B8"/>
    <w:rsid w:val="006C0559"/>
    <w:rsid w:val="006C4AC6"/>
    <w:rsid w:val="006C6A4E"/>
    <w:rsid w:val="006D02FF"/>
    <w:rsid w:val="006D1A0B"/>
    <w:rsid w:val="006D64ED"/>
    <w:rsid w:val="006E1199"/>
    <w:rsid w:val="006E52C0"/>
    <w:rsid w:val="006F255E"/>
    <w:rsid w:val="006F4D81"/>
    <w:rsid w:val="0070742B"/>
    <w:rsid w:val="00716B74"/>
    <w:rsid w:val="007214AF"/>
    <w:rsid w:val="007235E4"/>
    <w:rsid w:val="00741E7C"/>
    <w:rsid w:val="0075060C"/>
    <w:rsid w:val="00753BA0"/>
    <w:rsid w:val="007716B1"/>
    <w:rsid w:val="00781683"/>
    <w:rsid w:val="007850B0"/>
    <w:rsid w:val="0079287F"/>
    <w:rsid w:val="007C53E8"/>
    <w:rsid w:val="007D144F"/>
    <w:rsid w:val="007E6471"/>
    <w:rsid w:val="007F0601"/>
    <w:rsid w:val="007F0939"/>
    <w:rsid w:val="007F2A00"/>
    <w:rsid w:val="007F3B66"/>
    <w:rsid w:val="007F5AF4"/>
    <w:rsid w:val="007F7BC8"/>
    <w:rsid w:val="00810FDC"/>
    <w:rsid w:val="008201AB"/>
    <w:rsid w:val="0082235D"/>
    <w:rsid w:val="00825204"/>
    <w:rsid w:val="00842B92"/>
    <w:rsid w:val="008537C8"/>
    <w:rsid w:val="00864B85"/>
    <w:rsid w:val="00870ACC"/>
    <w:rsid w:val="008747AD"/>
    <w:rsid w:val="008A29F3"/>
    <w:rsid w:val="008A3667"/>
    <w:rsid w:val="008B3B74"/>
    <w:rsid w:val="008B4257"/>
    <w:rsid w:val="008C0198"/>
    <w:rsid w:val="008D3857"/>
    <w:rsid w:val="008E0489"/>
    <w:rsid w:val="008E0E89"/>
    <w:rsid w:val="008F37A2"/>
    <w:rsid w:val="00903085"/>
    <w:rsid w:val="00911EBA"/>
    <w:rsid w:val="00917CC6"/>
    <w:rsid w:val="00921F2F"/>
    <w:rsid w:val="00923A6D"/>
    <w:rsid w:val="0093459D"/>
    <w:rsid w:val="009542CC"/>
    <w:rsid w:val="00954EF9"/>
    <w:rsid w:val="00974425"/>
    <w:rsid w:val="009751E4"/>
    <w:rsid w:val="00981F34"/>
    <w:rsid w:val="009879A7"/>
    <w:rsid w:val="00990BDA"/>
    <w:rsid w:val="009A1680"/>
    <w:rsid w:val="009A781D"/>
    <w:rsid w:val="009B0522"/>
    <w:rsid w:val="009B66C6"/>
    <w:rsid w:val="009C7CDD"/>
    <w:rsid w:val="009D08C9"/>
    <w:rsid w:val="009D0C86"/>
    <w:rsid w:val="009E01D7"/>
    <w:rsid w:val="009E12C7"/>
    <w:rsid w:val="009E21D0"/>
    <w:rsid w:val="009E4866"/>
    <w:rsid w:val="009E57E1"/>
    <w:rsid w:val="009F2163"/>
    <w:rsid w:val="009F503A"/>
    <w:rsid w:val="009F7218"/>
    <w:rsid w:val="00A00D2F"/>
    <w:rsid w:val="00A13DAA"/>
    <w:rsid w:val="00A20984"/>
    <w:rsid w:val="00A20D06"/>
    <w:rsid w:val="00A30F40"/>
    <w:rsid w:val="00A359A5"/>
    <w:rsid w:val="00A50FDD"/>
    <w:rsid w:val="00A54112"/>
    <w:rsid w:val="00A55445"/>
    <w:rsid w:val="00A6091A"/>
    <w:rsid w:val="00A6335E"/>
    <w:rsid w:val="00A641AB"/>
    <w:rsid w:val="00A641AD"/>
    <w:rsid w:val="00A72883"/>
    <w:rsid w:val="00A72A3B"/>
    <w:rsid w:val="00A740B1"/>
    <w:rsid w:val="00A86940"/>
    <w:rsid w:val="00A905CA"/>
    <w:rsid w:val="00A959C8"/>
    <w:rsid w:val="00A9669D"/>
    <w:rsid w:val="00A96F0F"/>
    <w:rsid w:val="00AA17E4"/>
    <w:rsid w:val="00AA3490"/>
    <w:rsid w:val="00AA675A"/>
    <w:rsid w:val="00AB1922"/>
    <w:rsid w:val="00AB6DB0"/>
    <w:rsid w:val="00AC43A7"/>
    <w:rsid w:val="00AC4A99"/>
    <w:rsid w:val="00AC7F5D"/>
    <w:rsid w:val="00AE56A7"/>
    <w:rsid w:val="00AE7146"/>
    <w:rsid w:val="00AF1EAC"/>
    <w:rsid w:val="00AF6C1C"/>
    <w:rsid w:val="00B00197"/>
    <w:rsid w:val="00B2486A"/>
    <w:rsid w:val="00B26CF3"/>
    <w:rsid w:val="00B40327"/>
    <w:rsid w:val="00B47DAA"/>
    <w:rsid w:val="00B53AB8"/>
    <w:rsid w:val="00B55FB5"/>
    <w:rsid w:val="00B56036"/>
    <w:rsid w:val="00B56DC2"/>
    <w:rsid w:val="00B63E5D"/>
    <w:rsid w:val="00B63FC5"/>
    <w:rsid w:val="00B65F15"/>
    <w:rsid w:val="00B6755F"/>
    <w:rsid w:val="00B8702D"/>
    <w:rsid w:val="00B957F2"/>
    <w:rsid w:val="00B95FAE"/>
    <w:rsid w:val="00BB402F"/>
    <w:rsid w:val="00BC282E"/>
    <w:rsid w:val="00BD51F8"/>
    <w:rsid w:val="00BF735E"/>
    <w:rsid w:val="00BF7D90"/>
    <w:rsid w:val="00C034A5"/>
    <w:rsid w:val="00C13382"/>
    <w:rsid w:val="00C20C87"/>
    <w:rsid w:val="00C21E8C"/>
    <w:rsid w:val="00C254A7"/>
    <w:rsid w:val="00C2647E"/>
    <w:rsid w:val="00C26A3B"/>
    <w:rsid w:val="00C34FF8"/>
    <w:rsid w:val="00C4005F"/>
    <w:rsid w:val="00C41458"/>
    <w:rsid w:val="00C46301"/>
    <w:rsid w:val="00C53DDB"/>
    <w:rsid w:val="00C54402"/>
    <w:rsid w:val="00C55AAF"/>
    <w:rsid w:val="00C65AD7"/>
    <w:rsid w:val="00C7378C"/>
    <w:rsid w:val="00C979AE"/>
    <w:rsid w:val="00CB0622"/>
    <w:rsid w:val="00CB2D71"/>
    <w:rsid w:val="00CC2759"/>
    <w:rsid w:val="00CC36C5"/>
    <w:rsid w:val="00CC6B3A"/>
    <w:rsid w:val="00CC6BB3"/>
    <w:rsid w:val="00CE1F9B"/>
    <w:rsid w:val="00D07064"/>
    <w:rsid w:val="00D07D69"/>
    <w:rsid w:val="00D20B88"/>
    <w:rsid w:val="00D26FF4"/>
    <w:rsid w:val="00D30B34"/>
    <w:rsid w:val="00D315D3"/>
    <w:rsid w:val="00D36A5F"/>
    <w:rsid w:val="00D370AF"/>
    <w:rsid w:val="00D464F0"/>
    <w:rsid w:val="00D53F19"/>
    <w:rsid w:val="00D55250"/>
    <w:rsid w:val="00D63139"/>
    <w:rsid w:val="00D638CA"/>
    <w:rsid w:val="00D64EE9"/>
    <w:rsid w:val="00D6610E"/>
    <w:rsid w:val="00D77C52"/>
    <w:rsid w:val="00D802A4"/>
    <w:rsid w:val="00DA4B2E"/>
    <w:rsid w:val="00DA7C6C"/>
    <w:rsid w:val="00DB3E8E"/>
    <w:rsid w:val="00DB64E6"/>
    <w:rsid w:val="00DC0A45"/>
    <w:rsid w:val="00DD06AE"/>
    <w:rsid w:val="00DD3244"/>
    <w:rsid w:val="00DE7172"/>
    <w:rsid w:val="00DF1F6E"/>
    <w:rsid w:val="00E0153E"/>
    <w:rsid w:val="00E115C7"/>
    <w:rsid w:val="00E1324E"/>
    <w:rsid w:val="00E13444"/>
    <w:rsid w:val="00E3760A"/>
    <w:rsid w:val="00E63258"/>
    <w:rsid w:val="00E67997"/>
    <w:rsid w:val="00E7142C"/>
    <w:rsid w:val="00E824EB"/>
    <w:rsid w:val="00E839D6"/>
    <w:rsid w:val="00E85CCC"/>
    <w:rsid w:val="00E97644"/>
    <w:rsid w:val="00E97899"/>
    <w:rsid w:val="00E978E0"/>
    <w:rsid w:val="00EA275D"/>
    <w:rsid w:val="00EC1D22"/>
    <w:rsid w:val="00ED27F5"/>
    <w:rsid w:val="00ED3992"/>
    <w:rsid w:val="00ED53D7"/>
    <w:rsid w:val="00EE0938"/>
    <w:rsid w:val="00EE0C75"/>
    <w:rsid w:val="00EE3DD5"/>
    <w:rsid w:val="00F054B4"/>
    <w:rsid w:val="00F14080"/>
    <w:rsid w:val="00F16C7D"/>
    <w:rsid w:val="00F24062"/>
    <w:rsid w:val="00F51732"/>
    <w:rsid w:val="00F548A8"/>
    <w:rsid w:val="00F62050"/>
    <w:rsid w:val="00F70960"/>
    <w:rsid w:val="00F952EC"/>
    <w:rsid w:val="00F96339"/>
    <w:rsid w:val="00FC567E"/>
    <w:rsid w:val="00FE41A8"/>
    <w:rsid w:val="00FF21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C8F344-0788-48BC-995C-8A63DA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3EC7"/>
    <w:pPr>
      <w:spacing w:after="0" w:line="36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DA4B2E"/>
    <w:pPr>
      <w:keepNext/>
      <w:keepLines/>
      <w:spacing w:before="240"/>
      <w:outlineLvl w:val="0"/>
    </w:pPr>
    <w:rPr>
      <w:rFonts w:eastAsiaTheme="majorEastAsia"/>
      <w:b/>
      <w:smallCaps/>
      <w:color w:val="000000" w:themeColor="text1"/>
      <w:sz w:val="40"/>
      <w:szCs w:val="40"/>
    </w:rPr>
  </w:style>
  <w:style w:type="paragraph" w:styleId="Nadpis2">
    <w:name w:val="heading 2"/>
    <w:basedOn w:val="Normlny"/>
    <w:next w:val="Normlny"/>
    <w:link w:val="Nadpis2Char"/>
    <w:uiPriority w:val="9"/>
    <w:unhideWhenUsed/>
    <w:qFormat/>
    <w:rsid w:val="002B672C"/>
    <w:pPr>
      <w:keepNext/>
      <w:keepLines/>
      <w:outlineLvl w:val="1"/>
    </w:pPr>
    <w:rPr>
      <w:rFonts w:eastAsiaTheme="majorEastAsia" w:cstheme="majorBidi"/>
      <w:b/>
      <w:color w:val="000000" w:themeColor="text1"/>
      <w:sz w:val="32"/>
      <w:szCs w:val="26"/>
    </w:rPr>
  </w:style>
  <w:style w:type="paragraph" w:styleId="Nadpis3">
    <w:name w:val="heading 3"/>
    <w:basedOn w:val="Normlny"/>
    <w:next w:val="Normlny"/>
    <w:link w:val="Nadpis3Char"/>
    <w:uiPriority w:val="9"/>
    <w:unhideWhenUsed/>
    <w:qFormat/>
    <w:rsid w:val="008F37A2"/>
    <w:pPr>
      <w:keepNext/>
      <w:keepLines/>
      <w:jc w:val="left"/>
      <w:outlineLvl w:val="2"/>
    </w:pPr>
    <w:rPr>
      <w:rFonts w:eastAsiaTheme="majorEastAsia" w:cstheme="majorBidi"/>
      <w:b/>
      <w:bCs/>
      <w:color w:val="000000" w:themeColor="text1"/>
      <w:sz w:val="28"/>
    </w:rPr>
  </w:style>
  <w:style w:type="paragraph" w:styleId="Nadpis4">
    <w:name w:val="heading 4"/>
    <w:basedOn w:val="Normlny"/>
    <w:next w:val="Normlny"/>
    <w:link w:val="Nadpis4Char"/>
    <w:uiPriority w:val="9"/>
    <w:unhideWhenUsed/>
    <w:qFormat/>
    <w:rsid w:val="008F37A2"/>
    <w:pPr>
      <w:keepNext/>
      <w:keepLines/>
      <w:jc w:val="left"/>
      <w:outlineLvl w:val="3"/>
    </w:pPr>
    <w:rPr>
      <w:rFonts w:eastAsiaTheme="majorEastAsia" w:cstheme="majorBidi"/>
      <w:b/>
      <w:bCs/>
      <w:iCs/>
      <w:color w:val="000000" w:themeColor="tex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4B2E"/>
    <w:rPr>
      <w:rFonts w:ascii="Times New Roman" w:eastAsiaTheme="majorEastAsia" w:hAnsi="Times New Roman" w:cs="Times New Roman"/>
      <w:b/>
      <w:smallCaps/>
      <w:color w:val="000000" w:themeColor="text1"/>
      <w:sz w:val="40"/>
      <w:szCs w:val="40"/>
      <w:lang w:eastAsia="cs-CZ"/>
    </w:rPr>
  </w:style>
  <w:style w:type="table" w:styleId="Mriekatabuky">
    <w:name w:val="Table Grid"/>
    <w:basedOn w:val="Normlnatabuka"/>
    <w:uiPriority w:val="59"/>
    <w:rsid w:val="000B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2D71"/>
    <w:pPr>
      <w:ind w:left="720"/>
      <w:contextualSpacing/>
    </w:pPr>
  </w:style>
  <w:style w:type="character" w:styleId="Hypertextovprepojenie">
    <w:name w:val="Hyperlink"/>
    <w:basedOn w:val="Predvolenpsmoodseku"/>
    <w:uiPriority w:val="99"/>
    <w:unhideWhenUsed/>
    <w:rsid w:val="002A3905"/>
    <w:rPr>
      <w:color w:val="0000FF"/>
      <w:u w:val="single"/>
    </w:rPr>
  </w:style>
  <w:style w:type="character" w:styleId="Siln">
    <w:name w:val="Strong"/>
    <w:basedOn w:val="Predvolenpsmoodseku"/>
    <w:uiPriority w:val="22"/>
    <w:qFormat/>
    <w:rsid w:val="0025126D"/>
    <w:rPr>
      <w:b/>
      <w:bCs/>
    </w:rPr>
  </w:style>
  <w:style w:type="paragraph" w:styleId="Zkladntext">
    <w:name w:val="Body Text"/>
    <w:basedOn w:val="Normlny"/>
    <w:link w:val="ZkladntextChar"/>
    <w:rsid w:val="007F5AF4"/>
    <w:pPr>
      <w:spacing w:line="240" w:lineRule="auto"/>
    </w:pPr>
    <w:rPr>
      <w:szCs w:val="24"/>
    </w:rPr>
  </w:style>
  <w:style w:type="character" w:customStyle="1" w:styleId="ZkladntextChar">
    <w:name w:val="Základný text Char"/>
    <w:basedOn w:val="Predvolenpsmoodseku"/>
    <w:link w:val="Zkladntext"/>
    <w:rsid w:val="007F5AF4"/>
    <w:rPr>
      <w:rFonts w:ascii="Times New Roman" w:eastAsia="Times New Roman" w:hAnsi="Times New Roman" w:cs="Times New Roman"/>
      <w:sz w:val="24"/>
      <w:szCs w:val="24"/>
      <w:lang w:eastAsia="cs-CZ"/>
    </w:rPr>
  </w:style>
  <w:style w:type="paragraph" w:customStyle="1" w:styleId="odsek">
    <w:name w:val="odsek"/>
    <w:basedOn w:val="Normlny"/>
    <w:rsid w:val="00DB64E6"/>
    <w:pPr>
      <w:numPr>
        <w:ilvl w:val="1"/>
        <w:numId w:val="9"/>
      </w:numPr>
      <w:tabs>
        <w:tab w:val="left" w:pos="510"/>
      </w:tabs>
      <w:spacing w:after="120" w:line="240" w:lineRule="auto"/>
    </w:pPr>
    <w:rPr>
      <w:color w:val="000000"/>
      <w:szCs w:val="24"/>
      <w:lang w:eastAsia="sk-SK"/>
    </w:rPr>
  </w:style>
  <w:style w:type="paragraph" w:customStyle="1" w:styleId="lnok">
    <w:name w:val="článok"/>
    <w:basedOn w:val="Normlny"/>
    <w:next w:val="odsek"/>
    <w:rsid w:val="00DB64E6"/>
    <w:pPr>
      <w:numPr>
        <w:numId w:val="9"/>
      </w:numPr>
      <w:spacing w:before="120" w:after="240" w:line="240" w:lineRule="auto"/>
      <w:jc w:val="center"/>
    </w:pPr>
    <w:rPr>
      <w:b/>
      <w:color w:val="000000"/>
      <w:sz w:val="26"/>
      <w:szCs w:val="26"/>
      <w:lang w:eastAsia="sk-SK"/>
    </w:rPr>
  </w:style>
  <w:style w:type="paragraph" w:styleId="Hlavika">
    <w:name w:val="header"/>
    <w:basedOn w:val="Normlny"/>
    <w:link w:val="HlavikaChar"/>
    <w:uiPriority w:val="99"/>
    <w:unhideWhenUsed/>
    <w:rsid w:val="0042208A"/>
    <w:pPr>
      <w:tabs>
        <w:tab w:val="center" w:pos="4536"/>
        <w:tab w:val="right" w:pos="9072"/>
      </w:tabs>
      <w:spacing w:line="240" w:lineRule="auto"/>
    </w:pPr>
  </w:style>
  <w:style w:type="character" w:customStyle="1" w:styleId="HlavikaChar">
    <w:name w:val="Hlavička Char"/>
    <w:basedOn w:val="Predvolenpsmoodseku"/>
    <w:link w:val="Hlavika"/>
    <w:uiPriority w:val="99"/>
    <w:rsid w:val="0042208A"/>
    <w:rPr>
      <w:rFonts w:ascii="Times New Roman" w:eastAsia="Times New Roman" w:hAnsi="Times New Roman" w:cs="Times New Roman"/>
      <w:sz w:val="24"/>
      <w:szCs w:val="20"/>
      <w:lang w:eastAsia="cs-CZ"/>
    </w:rPr>
  </w:style>
  <w:style w:type="paragraph" w:styleId="Pta">
    <w:name w:val="footer"/>
    <w:aliases w:val="Char, Char Char Char Char Char Char Char Char Char Char Char,Char Char Char Char, Char Char Char Char Char Char, Char Char Char Char Char, Char1,Char Char Char Char Char Char Char Char Char Char Char"/>
    <w:basedOn w:val="Normlny"/>
    <w:link w:val="PtaChar"/>
    <w:unhideWhenUsed/>
    <w:rsid w:val="0042208A"/>
    <w:pPr>
      <w:tabs>
        <w:tab w:val="center" w:pos="4536"/>
        <w:tab w:val="right" w:pos="9072"/>
      </w:tabs>
      <w:spacing w:line="240" w:lineRule="auto"/>
    </w:pPr>
  </w:style>
  <w:style w:type="character" w:customStyle="1" w:styleId="PtaChar">
    <w:name w:val="Päta Char"/>
    <w:aliases w:val="Char Char, Char Char Char Char Char Char Char Char Char Char Char Char,Char Char Char Char Char, Char Char Char Char Char Char Char, Char Char Char Char Char Char1, Char1 Char,Char Char Char Char Char Char Char Char Char Char Char Char"/>
    <w:basedOn w:val="Predvolenpsmoodseku"/>
    <w:link w:val="Pta"/>
    <w:rsid w:val="0042208A"/>
    <w:rPr>
      <w:rFonts w:ascii="Times New Roman" w:eastAsia="Times New Roman" w:hAnsi="Times New Roman" w:cs="Times New Roman"/>
      <w:sz w:val="24"/>
      <w:szCs w:val="20"/>
      <w:lang w:eastAsia="cs-CZ"/>
    </w:rPr>
  </w:style>
  <w:style w:type="paragraph" w:customStyle="1" w:styleId="Obsahtabuky">
    <w:name w:val="Obsah tabuľky"/>
    <w:basedOn w:val="Normlny"/>
    <w:rsid w:val="0075060C"/>
    <w:pPr>
      <w:widowControl w:val="0"/>
      <w:suppressLineNumbers/>
      <w:suppressAutoHyphens/>
      <w:spacing w:line="240" w:lineRule="auto"/>
      <w:jc w:val="left"/>
    </w:pPr>
    <w:rPr>
      <w:rFonts w:eastAsia="SimSun" w:cs="Arial"/>
      <w:kern w:val="1"/>
      <w:szCs w:val="24"/>
      <w:lang w:eastAsia="hi-IN" w:bidi="hi-IN"/>
    </w:rPr>
  </w:style>
  <w:style w:type="character" w:customStyle="1" w:styleId="Nadpis2Char">
    <w:name w:val="Nadpis 2 Char"/>
    <w:basedOn w:val="Predvolenpsmoodseku"/>
    <w:link w:val="Nadpis2"/>
    <w:uiPriority w:val="9"/>
    <w:rsid w:val="002B672C"/>
    <w:rPr>
      <w:rFonts w:ascii="Times New Roman" w:eastAsiaTheme="majorEastAsia" w:hAnsi="Times New Roman" w:cstheme="majorBidi"/>
      <w:b/>
      <w:color w:val="000000" w:themeColor="text1"/>
      <w:sz w:val="32"/>
      <w:szCs w:val="26"/>
      <w:lang w:eastAsia="cs-CZ"/>
    </w:rPr>
  </w:style>
  <w:style w:type="paragraph" w:styleId="Textbubliny">
    <w:name w:val="Balloon Text"/>
    <w:basedOn w:val="Normlny"/>
    <w:link w:val="TextbublinyChar"/>
    <w:uiPriority w:val="99"/>
    <w:semiHidden/>
    <w:unhideWhenUsed/>
    <w:rsid w:val="00BD51F8"/>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51F8"/>
    <w:rPr>
      <w:rFonts w:ascii="Segoe UI" w:eastAsia="Times New Roman" w:hAnsi="Segoe UI" w:cs="Segoe UI"/>
      <w:sz w:val="18"/>
      <w:szCs w:val="18"/>
      <w:lang w:eastAsia="cs-CZ"/>
    </w:rPr>
  </w:style>
  <w:style w:type="paragraph" w:styleId="Normlnywebov">
    <w:name w:val="Normal (Web)"/>
    <w:basedOn w:val="Normlny"/>
    <w:unhideWhenUsed/>
    <w:rsid w:val="006D64ED"/>
    <w:pPr>
      <w:spacing w:before="100" w:beforeAutospacing="1" w:after="100" w:afterAutospacing="1" w:line="240" w:lineRule="auto"/>
      <w:jc w:val="left"/>
    </w:pPr>
    <w:rPr>
      <w:szCs w:val="24"/>
      <w:lang w:eastAsia="sk-SK"/>
    </w:rPr>
  </w:style>
  <w:style w:type="paragraph" w:customStyle="1" w:styleId="TableContents">
    <w:name w:val="Table Contents"/>
    <w:basedOn w:val="Normlny"/>
    <w:rsid w:val="00B8702D"/>
    <w:pPr>
      <w:widowControl w:val="0"/>
      <w:suppressLineNumbers/>
      <w:suppressAutoHyphens/>
      <w:autoSpaceDN w:val="0"/>
      <w:spacing w:line="240" w:lineRule="auto"/>
      <w:jc w:val="left"/>
      <w:textAlignment w:val="baseline"/>
    </w:pPr>
    <w:rPr>
      <w:rFonts w:eastAsia="SimSun" w:cs="Lucida Sans"/>
      <w:kern w:val="3"/>
      <w:szCs w:val="24"/>
      <w:lang w:eastAsia="zh-CN" w:bidi="hi-IN"/>
    </w:rPr>
  </w:style>
  <w:style w:type="paragraph" w:styleId="Bezriadkovania">
    <w:name w:val="No Spacing"/>
    <w:uiPriority w:val="1"/>
    <w:qFormat/>
    <w:rsid w:val="00412DE5"/>
    <w:pPr>
      <w:spacing w:after="0" w:line="240" w:lineRule="auto"/>
    </w:pPr>
    <w:rPr>
      <w:rFonts w:ascii="Calibri" w:eastAsia="Calibri" w:hAnsi="Calibri" w:cs="Times New Roman"/>
    </w:rPr>
  </w:style>
  <w:style w:type="paragraph" w:customStyle="1" w:styleId="Default">
    <w:name w:val="Default"/>
    <w:rsid w:val="000F76C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Nadpis3Char">
    <w:name w:val="Nadpis 3 Char"/>
    <w:basedOn w:val="Predvolenpsmoodseku"/>
    <w:link w:val="Nadpis3"/>
    <w:uiPriority w:val="9"/>
    <w:rsid w:val="008F37A2"/>
    <w:rPr>
      <w:rFonts w:ascii="Times New Roman" w:eastAsiaTheme="majorEastAsia" w:hAnsi="Times New Roman" w:cstheme="majorBidi"/>
      <w:b/>
      <w:bCs/>
      <w:color w:val="000000" w:themeColor="text1"/>
      <w:sz w:val="28"/>
      <w:szCs w:val="20"/>
      <w:lang w:eastAsia="cs-CZ"/>
    </w:rPr>
  </w:style>
  <w:style w:type="character" w:customStyle="1" w:styleId="Nadpis4Char">
    <w:name w:val="Nadpis 4 Char"/>
    <w:basedOn w:val="Predvolenpsmoodseku"/>
    <w:link w:val="Nadpis4"/>
    <w:uiPriority w:val="9"/>
    <w:rsid w:val="008F37A2"/>
    <w:rPr>
      <w:rFonts w:ascii="Times New Roman" w:eastAsiaTheme="majorEastAsia" w:hAnsi="Times New Roman" w:cstheme="majorBidi"/>
      <w:b/>
      <w:bCs/>
      <w:iCs/>
      <w:color w:val="000000" w:themeColor="text1"/>
      <w:sz w:val="24"/>
      <w:szCs w:val="20"/>
      <w:lang w:eastAsia="cs-CZ"/>
    </w:rPr>
  </w:style>
  <w:style w:type="paragraph" w:styleId="Hlavikaobsahu">
    <w:name w:val="TOC Heading"/>
    <w:basedOn w:val="Nadpis1"/>
    <w:next w:val="Normlny"/>
    <w:uiPriority w:val="39"/>
    <w:unhideWhenUsed/>
    <w:qFormat/>
    <w:rsid w:val="00DA4B2E"/>
    <w:pPr>
      <w:spacing w:before="480" w:line="276" w:lineRule="auto"/>
      <w:jc w:val="left"/>
      <w:outlineLvl w:val="9"/>
    </w:pPr>
    <w:rPr>
      <w:rFonts w:asciiTheme="majorHAnsi" w:hAnsiTheme="majorHAnsi"/>
      <w:bCs/>
      <w:color w:val="2E74B5" w:themeColor="accent1" w:themeShade="BF"/>
      <w:sz w:val="28"/>
      <w:szCs w:val="28"/>
      <w:lang w:eastAsia="en-US"/>
    </w:rPr>
  </w:style>
  <w:style w:type="paragraph" w:styleId="Obsah1">
    <w:name w:val="toc 1"/>
    <w:basedOn w:val="Normlny"/>
    <w:next w:val="Normlny"/>
    <w:autoRedefine/>
    <w:uiPriority w:val="39"/>
    <w:unhideWhenUsed/>
    <w:rsid w:val="00DA4B2E"/>
    <w:pPr>
      <w:spacing w:after="100"/>
    </w:pPr>
  </w:style>
  <w:style w:type="paragraph" w:styleId="Obsah2">
    <w:name w:val="toc 2"/>
    <w:basedOn w:val="Normlny"/>
    <w:next w:val="Normlny"/>
    <w:autoRedefine/>
    <w:uiPriority w:val="39"/>
    <w:unhideWhenUsed/>
    <w:rsid w:val="00DA4B2E"/>
    <w:pPr>
      <w:spacing w:after="100"/>
      <w:ind w:left="240"/>
    </w:pPr>
  </w:style>
  <w:style w:type="paragraph" w:styleId="Obsah3">
    <w:name w:val="toc 3"/>
    <w:basedOn w:val="Normlny"/>
    <w:next w:val="Normlny"/>
    <w:autoRedefine/>
    <w:uiPriority w:val="39"/>
    <w:unhideWhenUsed/>
    <w:rsid w:val="00DA4B2E"/>
    <w:pPr>
      <w:spacing w:after="100"/>
      <w:ind w:left="480"/>
    </w:pPr>
  </w:style>
  <w:style w:type="paragraph" w:customStyle="1" w:styleId="Standard">
    <w:name w:val="Standard"/>
    <w:rsid w:val="00A6091A"/>
    <w:pPr>
      <w:suppressAutoHyphens/>
      <w:autoSpaceDN w:val="0"/>
      <w:spacing w:after="5" w:line="266" w:lineRule="auto"/>
      <w:ind w:left="10" w:right="184" w:hanging="10"/>
      <w:jc w:val="both"/>
      <w:textAlignment w:val="baseline"/>
    </w:pPr>
    <w:rPr>
      <w:rFonts w:ascii="Arial" w:eastAsia="Arial" w:hAnsi="Arial" w:cs="Arial"/>
      <w:color w:val="000000"/>
      <w:kern w:val="3"/>
      <w:lang w:eastAsia="sk-SK"/>
    </w:rPr>
  </w:style>
  <w:style w:type="paragraph" w:styleId="Zarkazkladnhotextu">
    <w:name w:val="Body Text Indent"/>
    <w:basedOn w:val="Normlny"/>
    <w:link w:val="ZarkazkladnhotextuChar"/>
    <w:uiPriority w:val="99"/>
    <w:semiHidden/>
    <w:unhideWhenUsed/>
    <w:rsid w:val="001D53C9"/>
    <w:pPr>
      <w:spacing w:after="120"/>
      <w:ind w:left="283"/>
    </w:pPr>
  </w:style>
  <w:style w:type="character" w:customStyle="1" w:styleId="ZarkazkladnhotextuChar">
    <w:name w:val="Zarážka základného textu Char"/>
    <w:basedOn w:val="Predvolenpsmoodseku"/>
    <w:link w:val="Zarkazkladnhotextu"/>
    <w:uiPriority w:val="99"/>
    <w:semiHidden/>
    <w:rsid w:val="001D53C9"/>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154">
      <w:bodyDiv w:val="1"/>
      <w:marLeft w:val="0"/>
      <w:marRight w:val="0"/>
      <w:marTop w:val="0"/>
      <w:marBottom w:val="0"/>
      <w:divBdr>
        <w:top w:val="none" w:sz="0" w:space="0" w:color="auto"/>
        <w:left w:val="none" w:sz="0" w:space="0" w:color="auto"/>
        <w:bottom w:val="none" w:sz="0" w:space="0" w:color="auto"/>
        <w:right w:val="none" w:sz="0" w:space="0" w:color="auto"/>
      </w:divBdr>
      <w:divsChild>
        <w:div w:id="1166358374">
          <w:marLeft w:val="255"/>
          <w:marRight w:val="0"/>
          <w:marTop w:val="75"/>
          <w:marBottom w:val="0"/>
          <w:divBdr>
            <w:top w:val="none" w:sz="0" w:space="0" w:color="auto"/>
            <w:left w:val="none" w:sz="0" w:space="0" w:color="auto"/>
            <w:bottom w:val="none" w:sz="0" w:space="0" w:color="auto"/>
            <w:right w:val="none" w:sz="0" w:space="0" w:color="auto"/>
          </w:divBdr>
        </w:div>
        <w:div w:id="1716079645">
          <w:marLeft w:val="255"/>
          <w:marRight w:val="0"/>
          <w:marTop w:val="75"/>
          <w:marBottom w:val="0"/>
          <w:divBdr>
            <w:top w:val="none" w:sz="0" w:space="0" w:color="auto"/>
            <w:left w:val="none" w:sz="0" w:space="0" w:color="auto"/>
            <w:bottom w:val="none" w:sz="0" w:space="0" w:color="auto"/>
            <w:right w:val="none" w:sz="0" w:space="0" w:color="auto"/>
          </w:divBdr>
        </w:div>
      </w:divsChild>
    </w:div>
    <w:div w:id="163981085">
      <w:bodyDiv w:val="1"/>
      <w:marLeft w:val="0"/>
      <w:marRight w:val="0"/>
      <w:marTop w:val="0"/>
      <w:marBottom w:val="0"/>
      <w:divBdr>
        <w:top w:val="none" w:sz="0" w:space="0" w:color="auto"/>
        <w:left w:val="none" w:sz="0" w:space="0" w:color="auto"/>
        <w:bottom w:val="none" w:sz="0" w:space="0" w:color="auto"/>
        <w:right w:val="none" w:sz="0" w:space="0" w:color="auto"/>
      </w:divBdr>
    </w:div>
    <w:div w:id="226578991">
      <w:bodyDiv w:val="1"/>
      <w:marLeft w:val="0"/>
      <w:marRight w:val="0"/>
      <w:marTop w:val="0"/>
      <w:marBottom w:val="0"/>
      <w:divBdr>
        <w:top w:val="none" w:sz="0" w:space="0" w:color="auto"/>
        <w:left w:val="none" w:sz="0" w:space="0" w:color="auto"/>
        <w:bottom w:val="none" w:sz="0" w:space="0" w:color="auto"/>
        <w:right w:val="none" w:sz="0" w:space="0" w:color="auto"/>
      </w:divBdr>
    </w:div>
    <w:div w:id="246810582">
      <w:bodyDiv w:val="1"/>
      <w:marLeft w:val="0"/>
      <w:marRight w:val="0"/>
      <w:marTop w:val="0"/>
      <w:marBottom w:val="0"/>
      <w:divBdr>
        <w:top w:val="none" w:sz="0" w:space="0" w:color="auto"/>
        <w:left w:val="none" w:sz="0" w:space="0" w:color="auto"/>
        <w:bottom w:val="none" w:sz="0" w:space="0" w:color="auto"/>
        <w:right w:val="none" w:sz="0" w:space="0" w:color="auto"/>
      </w:divBdr>
    </w:div>
    <w:div w:id="380448691">
      <w:bodyDiv w:val="1"/>
      <w:marLeft w:val="0"/>
      <w:marRight w:val="0"/>
      <w:marTop w:val="0"/>
      <w:marBottom w:val="0"/>
      <w:divBdr>
        <w:top w:val="none" w:sz="0" w:space="0" w:color="auto"/>
        <w:left w:val="none" w:sz="0" w:space="0" w:color="auto"/>
        <w:bottom w:val="none" w:sz="0" w:space="0" w:color="auto"/>
        <w:right w:val="none" w:sz="0" w:space="0" w:color="auto"/>
      </w:divBdr>
    </w:div>
    <w:div w:id="512258520">
      <w:bodyDiv w:val="1"/>
      <w:marLeft w:val="0"/>
      <w:marRight w:val="0"/>
      <w:marTop w:val="0"/>
      <w:marBottom w:val="0"/>
      <w:divBdr>
        <w:top w:val="none" w:sz="0" w:space="0" w:color="auto"/>
        <w:left w:val="none" w:sz="0" w:space="0" w:color="auto"/>
        <w:bottom w:val="none" w:sz="0" w:space="0" w:color="auto"/>
        <w:right w:val="none" w:sz="0" w:space="0" w:color="auto"/>
      </w:divBdr>
    </w:div>
    <w:div w:id="513424329">
      <w:bodyDiv w:val="1"/>
      <w:marLeft w:val="0"/>
      <w:marRight w:val="0"/>
      <w:marTop w:val="0"/>
      <w:marBottom w:val="0"/>
      <w:divBdr>
        <w:top w:val="none" w:sz="0" w:space="0" w:color="auto"/>
        <w:left w:val="none" w:sz="0" w:space="0" w:color="auto"/>
        <w:bottom w:val="none" w:sz="0" w:space="0" w:color="auto"/>
        <w:right w:val="none" w:sz="0" w:space="0" w:color="auto"/>
      </w:divBdr>
      <w:divsChild>
        <w:div w:id="188642910">
          <w:marLeft w:val="0"/>
          <w:marRight w:val="0"/>
          <w:marTop w:val="225"/>
          <w:marBottom w:val="0"/>
          <w:divBdr>
            <w:top w:val="none" w:sz="0" w:space="0" w:color="auto"/>
            <w:left w:val="none" w:sz="0" w:space="0" w:color="auto"/>
            <w:bottom w:val="none" w:sz="0" w:space="0" w:color="auto"/>
            <w:right w:val="none" w:sz="0" w:space="0" w:color="auto"/>
          </w:divBdr>
          <w:divsChild>
            <w:div w:id="293101255">
              <w:marLeft w:val="0"/>
              <w:marRight w:val="0"/>
              <w:marTop w:val="0"/>
              <w:marBottom w:val="0"/>
              <w:divBdr>
                <w:top w:val="none" w:sz="0" w:space="0" w:color="auto"/>
                <w:left w:val="none" w:sz="0" w:space="0" w:color="auto"/>
                <w:bottom w:val="none" w:sz="0" w:space="0" w:color="auto"/>
                <w:right w:val="none" w:sz="0" w:space="0" w:color="auto"/>
              </w:divBdr>
            </w:div>
            <w:div w:id="585649364">
              <w:marLeft w:val="0"/>
              <w:marRight w:val="0"/>
              <w:marTop w:val="0"/>
              <w:marBottom w:val="0"/>
              <w:divBdr>
                <w:top w:val="none" w:sz="0" w:space="0" w:color="auto"/>
                <w:left w:val="none" w:sz="0" w:space="0" w:color="auto"/>
                <w:bottom w:val="none" w:sz="0" w:space="0" w:color="auto"/>
                <w:right w:val="none" w:sz="0" w:space="0" w:color="auto"/>
              </w:divBdr>
            </w:div>
          </w:divsChild>
        </w:div>
        <w:div w:id="1054696763">
          <w:marLeft w:val="0"/>
          <w:marRight w:val="0"/>
          <w:marTop w:val="225"/>
          <w:marBottom w:val="0"/>
          <w:divBdr>
            <w:top w:val="none" w:sz="0" w:space="0" w:color="auto"/>
            <w:left w:val="none" w:sz="0" w:space="0" w:color="auto"/>
            <w:bottom w:val="none" w:sz="0" w:space="0" w:color="auto"/>
            <w:right w:val="none" w:sz="0" w:space="0" w:color="auto"/>
          </w:divBdr>
          <w:divsChild>
            <w:div w:id="776171216">
              <w:marLeft w:val="0"/>
              <w:marRight w:val="0"/>
              <w:marTop w:val="0"/>
              <w:marBottom w:val="0"/>
              <w:divBdr>
                <w:top w:val="none" w:sz="0" w:space="0" w:color="auto"/>
                <w:left w:val="none" w:sz="0" w:space="0" w:color="auto"/>
                <w:bottom w:val="none" w:sz="0" w:space="0" w:color="auto"/>
                <w:right w:val="none" w:sz="0" w:space="0" w:color="auto"/>
              </w:divBdr>
            </w:div>
            <w:div w:id="1917933729">
              <w:marLeft w:val="0"/>
              <w:marRight w:val="0"/>
              <w:marTop w:val="0"/>
              <w:marBottom w:val="0"/>
              <w:divBdr>
                <w:top w:val="none" w:sz="0" w:space="0" w:color="auto"/>
                <w:left w:val="none" w:sz="0" w:space="0" w:color="auto"/>
                <w:bottom w:val="none" w:sz="0" w:space="0" w:color="auto"/>
                <w:right w:val="none" w:sz="0" w:space="0" w:color="auto"/>
              </w:divBdr>
            </w:div>
          </w:divsChild>
        </w:div>
        <w:div w:id="1096823431">
          <w:marLeft w:val="0"/>
          <w:marRight w:val="0"/>
          <w:marTop w:val="225"/>
          <w:marBottom w:val="0"/>
          <w:divBdr>
            <w:top w:val="none" w:sz="0" w:space="0" w:color="auto"/>
            <w:left w:val="none" w:sz="0" w:space="0" w:color="auto"/>
            <w:bottom w:val="none" w:sz="0" w:space="0" w:color="auto"/>
            <w:right w:val="none" w:sz="0" w:space="0" w:color="auto"/>
          </w:divBdr>
          <w:divsChild>
            <w:div w:id="1487432980">
              <w:marLeft w:val="0"/>
              <w:marRight w:val="0"/>
              <w:marTop w:val="0"/>
              <w:marBottom w:val="0"/>
              <w:divBdr>
                <w:top w:val="none" w:sz="0" w:space="0" w:color="auto"/>
                <w:left w:val="none" w:sz="0" w:space="0" w:color="auto"/>
                <w:bottom w:val="none" w:sz="0" w:space="0" w:color="auto"/>
                <w:right w:val="none" w:sz="0" w:space="0" w:color="auto"/>
              </w:divBdr>
            </w:div>
          </w:divsChild>
        </w:div>
        <w:div w:id="1641374289">
          <w:marLeft w:val="0"/>
          <w:marRight w:val="0"/>
          <w:marTop w:val="225"/>
          <w:marBottom w:val="0"/>
          <w:divBdr>
            <w:top w:val="none" w:sz="0" w:space="0" w:color="auto"/>
            <w:left w:val="none" w:sz="0" w:space="0" w:color="auto"/>
            <w:bottom w:val="none" w:sz="0" w:space="0" w:color="auto"/>
            <w:right w:val="none" w:sz="0" w:space="0" w:color="auto"/>
          </w:divBdr>
          <w:divsChild>
            <w:div w:id="126514026">
              <w:marLeft w:val="0"/>
              <w:marRight w:val="0"/>
              <w:marTop w:val="0"/>
              <w:marBottom w:val="0"/>
              <w:divBdr>
                <w:top w:val="none" w:sz="0" w:space="0" w:color="auto"/>
                <w:left w:val="none" w:sz="0" w:space="0" w:color="auto"/>
                <w:bottom w:val="none" w:sz="0" w:space="0" w:color="auto"/>
                <w:right w:val="none" w:sz="0" w:space="0" w:color="auto"/>
              </w:divBdr>
            </w:div>
            <w:div w:id="12053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68411">
      <w:bodyDiv w:val="1"/>
      <w:marLeft w:val="0"/>
      <w:marRight w:val="0"/>
      <w:marTop w:val="0"/>
      <w:marBottom w:val="0"/>
      <w:divBdr>
        <w:top w:val="none" w:sz="0" w:space="0" w:color="auto"/>
        <w:left w:val="none" w:sz="0" w:space="0" w:color="auto"/>
        <w:bottom w:val="none" w:sz="0" w:space="0" w:color="auto"/>
        <w:right w:val="none" w:sz="0" w:space="0" w:color="auto"/>
      </w:divBdr>
      <w:divsChild>
        <w:div w:id="47186340">
          <w:marLeft w:val="255"/>
          <w:marRight w:val="0"/>
          <w:marTop w:val="75"/>
          <w:marBottom w:val="0"/>
          <w:divBdr>
            <w:top w:val="none" w:sz="0" w:space="0" w:color="auto"/>
            <w:left w:val="none" w:sz="0" w:space="0" w:color="auto"/>
            <w:bottom w:val="none" w:sz="0" w:space="0" w:color="auto"/>
            <w:right w:val="none" w:sz="0" w:space="0" w:color="auto"/>
          </w:divBdr>
        </w:div>
        <w:div w:id="975450791">
          <w:marLeft w:val="255"/>
          <w:marRight w:val="0"/>
          <w:marTop w:val="75"/>
          <w:marBottom w:val="0"/>
          <w:divBdr>
            <w:top w:val="none" w:sz="0" w:space="0" w:color="auto"/>
            <w:left w:val="none" w:sz="0" w:space="0" w:color="auto"/>
            <w:bottom w:val="none" w:sz="0" w:space="0" w:color="auto"/>
            <w:right w:val="none" w:sz="0" w:space="0" w:color="auto"/>
          </w:divBdr>
        </w:div>
        <w:div w:id="1185562187">
          <w:marLeft w:val="255"/>
          <w:marRight w:val="0"/>
          <w:marTop w:val="75"/>
          <w:marBottom w:val="0"/>
          <w:divBdr>
            <w:top w:val="none" w:sz="0" w:space="0" w:color="auto"/>
            <w:left w:val="none" w:sz="0" w:space="0" w:color="auto"/>
            <w:bottom w:val="none" w:sz="0" w:space="0" w:color="auto"/>
            <w:right w:val="none" w:sz="0" w:space="0" w:color="auto"/>
          </w:divBdr>
        </w:div>
        <w:div w:id="1209682581">
          <w:marLeft w:val="255"/>
          <w:marRight w:val="0"/>
          <w:marTop w:val="75"/>
          <w:marBottom w:val="0"/>
          <w:divBdr>
            <w:top w:val="none" w:sz="0" w:space="0" w:color="auto"/>
            <w:left w:val="none" w:sz="0" w:space="0" w:color="auto"/>
            <w:bottom w:val="none" w:sz="0" w:space="0" w:color="auto"/>
            <w:right w:val="none" w:sz="0" w:space="0" w:color="auto"/>
          </w:divBdr>
        </w:div>
        <w:div w:id="1482842784">
          <w:marLeft w:val="255"/>
          <w:marRight w:val="0"/>
          <w:marTop w:val="75"/>
          <w:marBottom w:val="0"/>
          <w:divBdr>
            <w:top w:val="none" w:sz="0" w:space="0" w:color="auto"/>
            <w:left w:val="none" w:sz="0" w:space="0" w:color="auto"/>
            <w:bottom w:val="none" w:sz="0" w:space="0" w:color="auto"/>
            <w:right w:val="none" w:sz="0" w:space="0" w:color="auto"/>
          </w:divBdr>
        </w:div>
        <w:div w:id="1865752171">
          <w:marLeft w:val="255"/>
          <w:marRight w:val="0"/>
          <w:marTop w:val="75"/>
          <w:marBottom w:val="0"/>
          <w:divBdr>
            <w:top w:val="none" w:sz="0" w:space="0" w:color="auto"/>
            <w:left w:val="none" w:sz="0" w:space="0" w:color="auto"/>
            <w:bottom w:val="none" w:sz="0" w:space="0" w:color="auto"/>
            <w:right w:val="none" w:sz="0" w:space="0" w:color="auto"/>
          </w:divBdr>
        </w:div>
        <w:div w:id="1942302597">
          <w:marLeft w:val="255"/>
          <w:marRight w:val="0"/>
          <w:marTop w:val="75"/>
          <w:marBottom w:val="0"/>
          <w:divBdr>
            <w:top w:val="none" w:sz="0" w:space="0" w:color="auto"/>
            <w:left w:val="none" w:sz="0" w:space="0" w:color="auto"/>
            <w:bottom w:val="none" w:sz="0" w:space="0" w:color="auto"/>
            <w:right w:val="none" w:sz="0" w:space="0" w:color="auto"/>
          </w:divBdr>
        </w:div>
      </w:divsChild>
    </w:div>
    <w:div w:id="789856367">
      <w:bodyDiv w:val="1"/>
      <w:marLeft w:val="0"/>
      <w:marRight w:val="0"/>
      <w:marTop w:val="0"/>
      <w:marBottom w:val="0"/>
      <w:divBdr>
        <w:top w:val="none" w:sz="0" w:space="0" w:color="auto"/>
        <w:left w:val="none" w:sz="0" w:space="0" w:color="auto"/>
        <w:bottom w:val="none" w:sz="0" w:space="0" w:color="auto"/>
        <w:right w:val="none" w:sz="0" w:space="0" w:color="auto"/>
      </w:divBdr>
    </w:div>
    <w:div w:id="808212169">
      <w:bodyDiv w:val="1"/>
      <w:marLeft w:val="0"/>
      <w:marRight w:val="0"/>
      <w:marTop w:val="0"/>
      <w:marBottom w:val="0"/>
      <w:divBdr>
        <w:top w:val="none" w:sz="0" w:space="0" w:color="auto"/>
        <w:left w:val="none" w:sz="0" w:space="0" w:color="auto"/>
        <w:bottom w:val="none" w:sz="0" w:space="0" w:color="auto"/>
        <w:right w:val="none" w:sz="0" w:space="0" w:color="auto"/>
      </w:divBdr>
    </w:div>
    <w:div w:id="892499980">
      <w:bodyDiv w:val="1"/>
      <w:marLeft w:val="0"/>
      <w:marRight w:val="0"/>
      <w:marTop w:val="0"/>
      <w:marBottom w:val="0"/>
      <w:divBdr>
        <w:top w:val="none" w:sz="0" w:space="0" w:color="auto"/>
        <w:left w:val="none" w:sz="0" w:space="0" w:color="auto"/>
        <w:bottom w:val="none" w:sz="0" w:space="0" w:color="auto"/>
        <w:right w:val="none" w:sz="0" w:space="0" w:color="auto"/>
      </w:divBdr>
      <w:divsChild>
        <w:div w:id="821629008">
          <w:marLeft w:val="255"/>
          <w:marRight w:val="0"/>
          <w:marTop w:val="75"/>
          <w:marBottom w:val="0"/>
          <w:divBdr>
            <w:top w:val="none" w:sz="0" w:space="0" w:color="auto"/>
            <w:left w:val="none" w:sz="0" w:space="0" w:color="auto"/>
            <w:bottom w:val="none" w:sz="0" w:space="0" w:color="auto"/>
            <w:right w:val="none" w:sz="0" w:space="0" w:color="auto"/>
          </w:divBdr>
        </w:div>
        <w:div w:id="946624573">
          <w:marLeft w:val="255"/>
          <w:marRight w:val="0"/>
          <w:marTop w:val="75"/>
          <w:marBottom w:val="0"/>
          <w:divBdr>
            <w:top w:val="none" w:sz="0" w:space="0" w:color="auto"/>
            <w:left w:val="none" w:sz="0" w:space="0" w:color="auto"/>
            <w:bottom w:val="none" w:sz="0" w:space="0" w:color="auto"/>
            <w:right w:val="none" w:sz="0" w:space="0" w:color="auto"/>
          </w:divBdr>
        </w:div>
        <w:div w:id="1002662636">
          <w:marLeft w:val="255"/>
          <w:marRight w:val="0"/>
          <w:marTop w:val="75"/>
          <w:marBottom w:val="0"/>
          <w:divBdr>
            <w:top w:val="none" w:sz="0" w:space="0" w:color="auto"/>
            <w:left w:val="none" w:sz="0" w:space="0" w:color="auto"/>
            <w:bottom w:val="none" w:sz="0" w:space="0" w:color="auto"/>
            <w:right w:val="none" w:sz="0" w:space="0" w:color="auto"/>
          </w:divBdr>
          <w:divsChild>
            <w:div w:id="8486859">
              <w:marLeft w:val="255"/>
              <w:marRight w:val="0"/>
              <w:marTop w:val="0"/>
              <w:marBottom w:val="0"/>
              <w:divBdr>
                <w:top w:val="none" w:sz="0" w:space="0" w:color="auto"/>
                <w:left w:val="none" w:sz="0" w:space="0" w:color="auto"/>
                <w:bottom w:val="none" w:sz="0" w:space="0" w:color="auto"/>
                <w:right w:val="none" w:sz="0" w:space="0" w:color="auto"/>
              </w:divBdr>
            </w:div>
            <w:div w:id="593979294">
              <w:marLeft w:val="255"/>
              <w:marRight w:val="0"/>
              <w:marTop w:val="0"/>
              <w:marBottom w:val="0"/>
              <w:divBdr>
                <w:top w:val="none" w:sz="0" w:space="0" w:color="auto"/>
                <w:left w:val="none" w:sz="0" w:space="0" w:color="auto"/>
                <w:bottom w:val="none" w:sz="0" w:space="0" w:color="auto"/>
                <w:right w:val="none" w:sz="0" w:space="0" w:color="auto"/>
              </w:divBdr>
            </w:div>
            <w:div w:id="840659005">
              <w:marLeft w:val="255"/>
              <w:marRight w:val="0"/>
              <w:marTop w:val="0"/>
              <w:marBottom w:val="0"/>
              <w:divBdr>
                <w:top w:val="none" w:sz="0" w:space="0" w:color="auto"/>
                <w:left w:val="none" w:sz="0" w:space="0" w:color="auto"/>
                <w:bottom w:val="none" w:sz="0" w:space="0" w:color="auto"/>
                <w:right w:val="none" w:sz="0" w:space="0" w:color="auto"/>
              </w:divBdr>
            </w:div>
            <w:div w:id="962081429">
              <w:marLeft w:val="255"/>
              <w:marRight w:val="0"/>
              <w:marTop w:val="0"/>
              <w:marBottom w:val="0"/>
              <w:divBdr>
                <w:top w:val="none" w:sz="0" w:space="0" w:color="auto"/>
                <w:left w:val="none" w:sz="0" w:space="0" w:color="auto"/>
                <w:bottom w:val="none" w:sz="0" w:space="0" w:color="auto"/>
                <w:right w:val="none" w:sz="0" w:space="0" w:color="auto"/>
              </w:divBdr>
            </w:div>
            <w:div w:id="1672296352">
              <w:marLeft w:val="255"/>
              <w:marRight w:val="0"/>
              <w:marTop w:val="0"/>
              <w:marBottom w:val="0"/>
              <w:divBdr>
                <w:top w:val="none" w:sz="0" w:space="0" w:color="auto"/>
                <w:left w:val="none" w:sz="0" w:space="0" w:color="auto"/>
                <w:bottom w:val="none" w:sz="0" w:space="0" w:color="auto"/>
                <w:right w:val="none" w:sz="0" w:space="0" w:color="auto"/>
              </w:divBdr>
            </w:div>
            <w:div w:id="2141916232">
              <w:marLeft w:val="255"/>
              <w:marRight w:val="0"/>
              <w:marTop w:val="0"/>
              <w:marBottom w:val="0"/>
              <w:divBdr>
                <w:top w:val="none" w:sz="0" w:space="0" w:color="auto"/>
                <w:left w:val="none" w:sz="0" w:space="0" w:color="auto"/>
                <w:bottom w:val="none" w:sz="0" w:space="0" w:color="auto"/>
                <w:right w:val="none" w:sz="0" w:space="0" w:color="auto"/>
              </w:divBdr>
            </w:div>
          </w:divsChild>
        </w:div>
        <w:div w:id="1189175511">
          <w:marLeft w:val="255"/>
          <w:marRight w:val="0"/>
          <w:marTop w:val="75"/>
          <w:marBottom w:val="0"/>
          <w:divBdr>
            <w:top w:val="none" w:sz="0" w:space="0" w:color="auto"/>
            <w:left w:val="none" w:sz="0" w:space="0" w:color="auto"/>
            <w:bottom w:val="none" w:sz="0" w:space="0" w:color="auto"/>
            <w:right w:val="none" w:sz="0" w:space="0" w:color="auto"/>
          </w:divBdr>
        </w:div>
        <w:div w:id="1311053971">
          <w:marLeft w:val="255"/>
          <w:marRight w:val="0"/>
          <w:marTop w:val="75"/>
          <w:marBottom w:val="0"/>
          <w:divBdr>
            <w:top w:val="none" w:sz="0" w:space="0" w:color="auto"/>
            <w:left w:val="none" w:sz="0" w:space="0" w:color="auto"/>
            <w:bottom w:val="none" w:sz="0" w:space="0" w:color="auto"/>
            <w:right w:val="none" w:sz="0" w:space="0" w:color="auto"/>
          </w:divBdr>
        </w:div>
        <w:div w:id="1323043015">
          <w:marLeft w:val="255"/>
          <w:marRight w:val="0"/>
          <w:marTop w:val="75"/>
          <w:marBottom w:val="0"/>
          <w:divBdr>
            <w:top w:val="none" w:sz="0" w:space="0" w:color="auto"/>
            <w:left w:val="none" w:sz="0" w:space="0" w:color="auto"/>
            <w:bottom w:val="none" w:sz="0" w:space="0" w:color="auto"/>
            <w:right w:val="none" w:sz="0" w:space="0" w:color="auto"/>
          </w:divBdr>
        </w:div>
        <w:div w:id="1371613309">
          <w:marLeft w:val="255"/>
          <w:marRight w:val="0"/>
          <w:marTop w:val="75"/>
          <w:marBottom w:val="0"/>
          <w:divBdr>
            <w:top w:val="none" w:sz="0" w:space="0" w:color="auto"/>
            <w:left w:val="none" w:sz="0" w:space="0" w:color="auto"/>
            <w:bottom w:val="none" w:sz="0" w:space="0" w:color="auto"/>
            <w:right w:val="none" w:sz="0" w:space="0" w:color="auto"/>
          </w:divBdr>
        </w:div>
        <w:div w:id="1390615340">
          <w:marLeft w:val="255"/>
          <w:marRight w:val="0"/>
          <w:marTop w:val="75"/>
          <w:marBottom w:val="0"/>
          <w:divBdr>
            <w:top w:val="none" w:sz="0" w:space="0" w:color="auto"/>
            <w:left w:val="none" w:sz="0" w:space="0" w:color="auto"/>
            <w:bottom w:val="none" w:sz="0" w:space="0" w:color="auto"/>
            <w:right w:val="none" w:sz="0" w:space="0" w:color="auto"/>
          </w:divBdr>
        </w:div>
        <w:div w:id="1733382172">
          <w:marLeft w:val="255"/>
          <w:marRight w:val="0"/>
          <w:marTop w:val="75"/>
          <w:marBottom w:val="0"/>
          <w:divBdr>
            <w:top w:val="none" w:sz="0" w:space="0" w:color="auto"/>
            <w:left w:val="none" w:sz="0" w:space="0" w:color="auto"/>
            <w:bottom w:val="none" w:sz="0" w:space="0" w:color="auto"/>
            <w:right w:val="none" w:sz="0" w:space="0" w:color="auto"/>
          </w:divBdr>
        </w:div>
        <w:div w:id="1991593811">
          <w:marLeft w:val="255"/>
          <w:marRight w:val="0"/>
          <w:marTop w:val="75"/>
          <w:marBottom w:val="0"/>
          <w:divBdr>
            <w:top w:val="none" w:sz="0" w:space="0" w:color="auto"/>
            <w:left w:val="none" w:sz="0" w:space="0" w:color="auto"/>
            <w:bottom w:val="none" w:sz="0" w:space="0" w:color="auto"/>
            <w:right w:val="none" w:sz="0" w:space="0" w:color="auto"/>
          </w:divBdr>
        </w:div>
        <w:div w:id="2039891117">
          <w:marLeft w:val="255"/>
          <w:marRight w:val="0"/>
          <w:marTop w:val="75"/>
          <w:marBottom w:val="0"/>
          <w:divBdr>
            <w:top w:val="none" w:sz="0" w:space="0" w:color="auto"/>
            <w:left w:val="none" w:sz="0" w:space="0" w:color="auto"/>
            <w:bottom w:val="none" w:sz="0" w:space="0" w:color="auto"/>
            <w:right w:val="none" w:sz="0" w:space="0" w:color="auto"/>
          </w:divBdr>
        </w:div>
      </w:divsChild>
    </w:div>
    <w:div w:id="1034039775">
      <w:bodyDiv w:val="1"/>
      <w:marLeft w:val="0"/>
      <w:marRight w:val="0"/>
      <w:marTop w:val="0"/>
      <w:marBottom w:val="0"/>
      <w:divBdr>
        <w:top w:val="none" w:sz="0" w:space="0" w:color="auto"/>
        <w:left w:val="none" w:sz="0" w:space="0" w:color="auto"/>
        <w:bottom w:val="none" w:sz="0" w:space="0" w:color="auto"/>
        <w:right w:val="none" w:sz="0" w:space="0" w:color="auto"/>
      </w:divBdr>
      <w:divsChild>
        <w:div w:id="54818573">
          <w:marLeft w:val="255"/>
          <w:marRight w:val="0"/>
          <w:marTop w:val="75"/>
          <w:marBottom w:val="0"/>
          <w:divBdr>
            <w:top w:val="none" w:sz="0" w:space="0" w:color="auto"/>
            <w:left w:val="none" w:sz="0" w:space="0" w:color="auto"/>
            <w:bottom w:val="none" w:sz="0" w:space="0" w:color="auto"/>
            <w:right w:val="none" w:sz="0" w:space="0" w:color="auto"/>
          </w:divBdr>
        </w:div>
        <w:div w:id="889414843">
          <w:marLeft w:val="255"/>
          <w:marRight w:val="0"/>
          <w:marTop w:val="75"/>
          <w:marBottom w:val="0"/>
          <w:divBdr>
            <w:top w:val="none" w:sz="0" w:space="0" w:color="auto"/>
            <w:left w:val="none" w:sz="0" w:space="0" w:color="auto"/>
            <w:bottom w:val="none" w:sz="0" w:space="0" w:color="auto"/>
            <w:right w:val="none" w:sz="0" w:space="0" w:color="auto"/>
          </w:divBdr>
        </w:div>
        <w:div w:id="1222250081">
          <w:marLeft w:val="255"/>
          <w:marRight w:val="0"/>
          <w:marTop w:val="75"/>
          <w:marBottom w:val="0"/>
          <w:divBdr>
            <w:top w:val="none" w:sz="0" w:space="0" w:color="auto"/>
            <w:left w:val="none" w:sz="0" w:space="0" w:color="auto"/>
            <w:bottom w:val="none" w:sz="0" w:space="0" w:color="auto"/>
            <w:right w:val="none" w:sz="0" w:space="0" w:color="auto"/>
          </w:divBdr>
        </w:div>
        <w:div w:id="1692873578">
          <w:marLeft w:val="255"/>
          <w:marRight w:val="0"/>
          <w:marTop w:val="75"/>
          <w:marBottom w:val="0"/>
          <w:divBdr>
            <w:top w:val="none" w:sz="0" w:space="0" w:color="auto"/>
            <w:left w:val="none" w:sz="0" w:space="0" w:color="auto"/>
            <w:bottom w:val="none" w:sz="0" w:space="0" w:color="auto"/>
            <w:right w:val="none" w:sz="0" w:space="0" w:color="auto"/>
          </w:divBdr>
        </w:div>
        <w:div w:id="1715542059">
          <w:marLeft w:val="255"/>
          <w:marRight w:val="0"/>
          <w:marTop w:val="75"/>
          <w:marBottom w:val="0"/>
          <w:divBdr>
            <w:top w:val="none" w:sz="0" w:space="0" w:color="auto"/>
            <w:left w:val="none" w:sz="0" w:space="0" w:color="auto"/>
            <w:bottom w:val="none" w:sz="0" w:space="0" w:color="auto"/>
            <w:right w:val="none" w:sz="0" w:space="0" w:color="auto"/>
          </w:divBdr>
        </w:div>
        <w:div w:id="1857160068">
          <w:marLeft w:val="255"/>
          <w:marRight w:val="0"/>
          <w:marTop w:val="75"/>
          <w:marBottom w:val="0"/>
          <w:divBdr>
            <w:top w:val="none" w:sz="0" w:space="0" w:color="auto"/>
            <w:left w:val="none" w:sz="0" w:space="0" w:color="auto"/>
            <w:bottom w:val="none" w:sz="0" w:space="0" w:color="auto"/>
            <w:right w:val="none" w:sz="0" w:space="0" w:color="auto"/>
          </w:divBdr>
        </w:div>
        <w:div w:id="1876312068">
          <w:marLeft w:val="255"/>
          <w:marRight w:val="0"/>
          <w:marTop w:val="75"/>
          <w:marBottom w:val="0"/>
          <w:divBdr>
            <w:top w:val="none" w:sz="0" w:space="0" w:color="auto"/>
            <w:left w:val="none" w:sz="0" w:space="0" w:color="auto"/>
            <w:bottom w:val="none" w:sz="0" w:space="0" w:color="auto"/>
            <w:right w:val="none" w:sz="0" w:space="0" w:color="auto"/>
          </w:divBdr>
        </w:div>
      </w:divsChild>
    </w:div>
    <w:div w:id="1062101071">
      <w:bodyDiv w:val="1"/>
      <w:marLeft w:val="0"/>
      <w:marRight w:val="0"/>
      <w:marTop w:val="0"/>
      <w:marBottom w:val="0"/>
      <w:divBdr>
        <w:top w:val="none" w:sz="0" w:space="0" w:color="auto"/>
        <w:left w:val="none" w:sz="0" w:space="0" w:color="auto"/>
        <w:bottom w:val="none" w:sz="0" w:space="0" w:color="auto"/>
        <w:right w:val="none" w:sz="0" w:space="0" w:color="auto"/>
      </w:divBdr>
      <w:divsChild>
        <w:div w:id="419837378">
          <w:marLeft w:val="255"/>
          <w:marRight w:val="0"/>
          <w:marTop w:val="75"/>
          <w:marBottom w:val="0"/>
          <w:divBdr>
            <w:top w:val="none" w:sz="0" w:space="0" w:color="auto"/>
            <w:left w:val="none" w:sz="0" w:space="0" w:color="auto"/>
            <w:bottom w:val="none" w:sz="0" w:space="0" w:color="auto"/>
            <w:right w:val="none" w:sz="0" w:space="0" w:color="auto"/>
          </w:divBdr>
          <w:divsChild>
            <w:div w:id="370111209">
              <w:marLeft w:val="255"/>
              <w:marRight w:val="0"/>
              <w:marTop w:val="0"/>
              <w:marBottom w:val="0"/>
              <w:divBdr>
                <w:top w:val="none" w:sz="0" w:space="0" w:color="auto"/>
                <w:left w:val="none" w:sz="0" w:space="0" w:color="auto"/>
                <w:bottom w:val="none" w:sz="0" w:space="0" w:color="auto"/>
                <w:right w:val="none" w:sz="0" w:space="0" w:color="auto"/>
              </w:divBdr>
            </w:div>
            <w:div w:id="1344552374">
              <w:marLeft w:val="255"/>
              <w:marRight w:val="0"/>
              <w:marTop w:val="0"/>
              <w:marBottom w:val="0"/>
              <w:divBdr>
                <w:top w:val="none" w:sz="0" w:space="0" w:color="auto"/>
                <w:left w:val="none" w:sz="0" w:space="0" w:color="auto"/>
                <w:bottom w:val="none" w:sz="0" w:space="0" w:color="auto"/>
                <w:right w:val="none" w:sz="0" w:space="0" w:color="auto"/>
              </w:divBdr>
            </w:div>
            <w:div w:id="2111927835">
              <w:marLeft w:val="255"/>
              <w:marRight w:val="0"/>
              <w:marTop w:val="0"/>
              <w:marBottom w:val="0"/>
              <w:divBdr>
                <w:top w:val="none" w:sz="0" w:space="0" w:color="auto"/>
                <w:left w:val="none" w:sz="0" w:space="0" w:color="auto"/>
                <w:bottom w:val="none" w:sz="0" w:space="0" w:color="auto"/>
                <w:right w:val="none" w:sz="0" w:space="0" w:color="auto"/>
              </w:divBdr>
            </w:div>
          </w:divsChild>
        </w:div>
        <w:div w:id="968390236">
          <w:marLeft w:val="255"/>
          <w:marRight w:val="0"/>
          <w:marTop w:val="75"/>
          <w:marBottom w:val="0"/>
          <w:divBdr>
            <w:top w:val="none" w:sz="0" w:space="0" w:color="auto"/>
            <w:left w:val="none" w:sz="0" w:space="0" w:color="auto"/>
            <w:bottom w:val="none" w:sz="0" w:space="0" w:color="auto"/>
            <w:right w:val="none" w:sz="0" w:space="0" w:color="auto"/>
          </w:divBdr>
          <w:divsChild>
            <w:div w:id="782456256">
              <w:marLeft w:val="255"/>
              <w:marRight w:val="0"/>
              <w:marTop w:val="0"/>
              <w:marBottom w:val="0"/>
              <w:divBdr>
                <w:top w:val="none" w:sz="0" w:space="0" w:color="auto"/>
                <w:left w:val="none" w:sz="0" w:space="0" w:color="auto"/>
                <w:bottom w:val="none" w:sz="0" w:space="0" w:color="auto"/>
                <w:right w:val="none" w:sz="0" w:space="0" w:color="auto"/>
              </w:divBdr>
            </w:div>
            <w:div w:id="1852572230">
              <w:marLeft w:val="255"/>
              <w:marRight w:val="0"/>
              <w:marTop w:val="0"/>
              <w:marBottom w:val="0"/>
              <w:divBdr>
                <w:top w:val="none" w:sz="0" w:space="0" w:color="auto"/>
                <w:left w:val="none" w:sz="0" w:space="0" w:color="auto"/>
                <w:bottom w:val="none" w:sz="0" w:space="0" w:color="auto"/>
                <w:right w:val="none" w:sz="0" w:space="0" w:color="auto"/>
              </w:divBdr>
            </w:div>
          </w:divsChild>
        </w:div>
        <w:div w:id="1563364585">
          <w:marLeft w:val="255"/>
          <w:marRight w:val="0"/>
          <w:marTop w:val="75"/>
          <w:marBottom w:val="0"/>
          <w:divBdr>
            <w:top w:val="none" w:sz="0" w:space="0" w:color="auto"/>
            <w:left w:val="none" w:sz="0" w:space="0" w:color="auto"/>
            <w:bottom w:val="none" w:sz="0" w:space="0" w:color="auto"/>
            <w:right w:val="none" w:sz="0" w:space="0" w:color="auto"/>
          </w:divBdr>
        </w:div>
        <w:div w:id="1601332399">
          <w:marLeft w:val="255"/>
          <w:marRight w:val="0"/>
          <w:marTop w:val="75"/>
          <w:marBottom w:val="0"/>
          <w:divBdr>
            <w:top w:val="none" w:sz="0" w:space="0" w:color="auto"/>
            <w:left w:val="none" w:sz="0" w:space="0" w:color="auto"/>
            <w:bottom w:val="none" w:sz="0" w:space="0" w:color="auto"/>
            <w:right w:val="none" w:sz="0" w:space="0" w:color="auto"/>
          </w:divBdr>
        </w:div>
      </w:divsChild>
    </w:div>
    <w:div w:id="1181698281">
      <w:bodyDiv w:val="1"/>
      <w:marLeft w:val="0"/>
      <w:marRight w:val="0"/>
      <w:marTop w:val="0"/>
      <w:marBottom w:val="0"/>
      <w:divBdr>
        <w:top w:val="none" w:sz="0" w:space="0" w:color="auto"/>
        <w:left w:val="none" w:sz="0" w:space="0" w:color="auto"/>
        <w:bottom w:val="none" w:sz="0" w:space="0" w:color="auto"/>
        <w:right w:val="none" w:sz="0" w:space="0" w:color="auto"/>
      </w:divBdr>
    </w:div>
    <w:div w:id="1370644216">
      <w:bodyDiv w:val="1"/>
      <w:marLeft w:val="0"/>
      <w:marRight w:val="0"/>
      <w:marTop w:val="0"/>
      <w:marBottom w:val="0"/>
      <w:divBdr>
        <w:top w:val="none" w:sz="0" w:space="0" w:color="auto"/>
        <w:left w:val="none" w:sz="0" w:space="0" w:color="auto"/>
        <w:bottom w:val="none" w:sz="0" w:space="0" w:color="auto"/>
        <w:right w:val="none" w:sz="0" w:space="0" w:color="auto"/>
      </w:divBdr>
    </w:div>
    <w:div w:id="1437677781">
      <w:bodyDiv w:val="1"/>
      <w:marLeft w:val="0"/>
      <w:marRight w:val="0"/>
      <w:marTop w:val="0"/>
      <w:marBottom w:val="0"/>
      <w:divBdr>
        <w:top w:val="none" w:sz="0" w:space="0" w:color="auto"/>
        <w:left w:val="none" w:sz="0" w:space="0" w:color="auto"/>
        <w:bottom w:val="none" w:sz="0" w:space="0" w:color="auto"/>
        <w:right w:val="none" w:sz="0" w:space="0" w:color="auto"/>
      </w:divBdr>
    </w:div>
    <w:div w:id="1565219905">
      <w:bodyDiv w:val="1"/>
      <w:marLeft w:val="0"/>
      <w:marRight w:val="0"/>
      <w:marTop w:val="0"/>
      <w:marBottom w:val="0"/>
      <w:divBdr>
        <w:top w:val="none" w:sz="0" w:space="0" w:color="auto"/>
        <w:left w:val="none" w:sz="0" w:space="0" w:color="auto"/>
        <w:bottom w:val="none" w:sz="0" w:space="0" w:color="auto"/>
        <w:right w:val="none" w:sz="0" w:space="0" w:color="auto"/>
      </w:divBdr>
    </w:div>
    <w:div w:id="1614630780">
      <w:bodyDiv w:val="1"/>
      <w:marLeft w:val="0"/>
      <w:marRight w:val="0"/>
      <w:marTop w:val="0"/>
      <w:marBottom w:val="0"/>
      <w:divBdr>
        <w:top w:val="none" w:sz="0" w:space="0" w:color="auto"/>
        <w:left w:val="none" w:sz="0" w:space="0" w:color="auto"/>
        <w:bottom w:val="none" w:sz="0" w:space="0" w:color="auto"/>
        <w:right w:val="none" w:sz="0" w:space="0" w:color="auto"/>
      </w:divBdr>
      <w:divsChild>
        <w:div w:id="972758658">
          <w:marLeft w:val="0"/>
          <w:marRight w:val="0"/>
          <w:marTop w:val="0"/>
          <w:marBottom w:val="0"/>
          <w:divBdr>
            <w:top w:val="none" w:sz="0" w:space="0" w:color="auto"/>
            <w:left w:val="none" w:sz="0" w:space="0" w:color="auto"/>
            <w:bottom w:val="none" w:sz="0" w:space="0" w:color="auto"/>
            <w:right w:val="none" w:sz="0" w:space="0" w:color="auto"/>
          </w:divBdr>
          <w:divsChild>
            <w:div w:id="399595254">
              <w:marLeft w:val="660"/>
              <w:marRight w:val="0"/>
              <w:marTop w:val="0"/>
              <w:marBottom w:val="0"/>
              <w:divBdr>
                <w:top w:val="none" w:sz="0" w:space="0" w:color="auto"/>
                <w:left w:val="none" w:sz="0" w:space="0" w:color="auto"/>
                <w:bottom w:val="none" w:sz="0" w:space="0" w:color="auto"/>
                <w:right w:val="none" w:sz="0" w:space="0" w:color="auto"/>
              </w:divBdr>
              <w:divsChild>
                <w:div w:id="1107583767">
                  <w:marLeft w:val="0"/>
                  <w:marRight w:val="225"/>
                  <w:marTop w:val="75"/>
                  <w:marBottom w:val="0"/>
                  <w:divBdr>
                    <w:top w:val="none" w:sz="0" w:space="0" w:color="auto"/>
                    <w:left w:val="none" w:sz="0" w:space="0" w:color="auto"/>
                    <w:bottom w:val="none" w:sz="0" w:space="0" w:color="auto"/>
                    <w:right w:val="none" w:sz="0" w:space="0" w:color="auto"/>
                  </w:divBdr>
                  <w:divsChild>
                    <w:div w:id="1289553071">
                      <w:marLeft w:val="0"/>
                      <w:marRight w:val="0"/>
                      <w:marTop w:val="0"/>
                      <w:marBottom w:val="0"/>
                      <w:divBdr>
                        <w:top w:val="none" w:sz="0" w:space="0" w:color="auto"/>
                        <w:left w:val="none" w:sz="0" w:space="0" w:color="auto"/>
                        <w:bottom w:val="none" w:sz="0" w:space="0" w:color="auto"/>
                        <w:right w:val="none" w:sz="0" w:space="0" w:color="auto"/>
                      </w:divBdr>
                      <w:divsChild>
                        <w:div w:id="10151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20767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pedu.sk/sk/svp/statny-vzdelavaci-program/svp-druhy-stupen-zs/prierezove-temy/ochrana-zivota-zdravia/" TargetMode="External"/><Relationship Id="rId18" Type="http://schemas.openxmlformats.org/officeDocument/2006/relationships/hyperlink" Target="http://www.statpedu.sk/sk/svp/statny-vzdelavaci-program/statny-vzdelavaci-program-gymnazia/prierezove-temy/medialna-vychov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tpedu.sk/sk/svp/statny-vzdelavaci-program/statny-vzdelavaci-program-gymnazia/prierezove-temy/ochrana-zivota-zdravia/" TargetMode="External"/><Relationship Id="rId7" Type="http://schemas.openxmlformats.org/officeDocument/2006/relationships/endnotes" Target="endnotes.xml"/><Relationship Id="rId12" Type="http://schemas.openxmlformats.org/officeDocument/2006/relationships/hyperlink" Target="http://www.statpedu.sk/sk/svp/statny-vzdelavaci-program/svp-druhy-stupen-zs/prierezove-temy/environmentalna-vychova/" TargetMode="External"/><Relationship Id="rId17" Type="http://schemas.openxmlformats.org/officeDocument/2006/relationships/hyperlink" Target="http://www.statpedu.sk/sk/svp/statny-vzdelavaci-program/statny-vzdelavaci-program-gymnazia/prierezove-temy/multikulturna-vycho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pedu.sk/sk/svp/statny-vzdelavaci-program/svp-druhy-stupen-zs/prierezove-temy/regionalna-vychova-tradicna-ludova-kultura/" TargetMode="External"/><Relationship Id="rId20" Type="http://schemas.openxmlformats.org/officeDocument/2006/relationships/hyperlink" Target="http://www.statpedu.sk/sk/svp/statny-vzdelavaci-program/statny-vzdelavaci-program-gymnazia/prierezove-temy/environmnentalna-vych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pedu.sk/sk/svp/statny-vzdelavaci-program/svp-druhy-stupen-zs/prierezove-temy/osobnostny-socialny-rozvo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pedu.sk/sk/svp/statny-vzdelavaci-program/svp-druhy-stupen-zs/prierezove-temy/dopravna-vychova-vychova-k-bezpecnosti-cestnej-premavke/" TargetMode="External"/><Relationship Id="rId23" Type="http://schemas.openxmlformats.org/officeDocument/2006/relationships/hyperlink" Target="http://www.statpedu.sk/sk/svp/statny-vzdelavaci-program/svp-druhy-stupen-zs/prierezove-temy/dopravna-vychova-vychova-k-bezpecnosti-cestnej-premavke/" TargetMode="External"/><Relationship Id="rId10" Type="http://schemas.openxmlformats.org/officeDocument/2006/relationships/hyperlink" Target="http://www.statpedu.sk/sk/svp/statny-vzdelavaci-program/svp-druhy-stupen-zs/prierezove-temy/medialna-vychova/" TargetMode="External"/><Relationship Id="rId19" Type="http://schemas.openxmlformats.org/officeDocument/2006/relationships/hyperlink" Target="http://www.statpedu.sk/sk/svp/statny-vzdelavaci-program/statny-vzdelavaci-program-gymnazia/prierezove-temy/osobnostny-socialny-rozvoj/" TargetMode="External"/><Relationship Id="rId4" Type="http://schemas.openxmlformats.org/officeDocument/2006/relationships/settings" Target="settings.xml"/><Relationship Id="rId9" Type="http://schemas.openxmlformats.org/officeDocument/2006/relationships/hyperlink" Target="http://www.statpedu.sk/sk/svp/statny-vzdelavaci-program/svp-druhy-stupen-zs/prierezove-temy/multikulturna-vychova/" TargetMode="External"/><Relationship Id="rId14" Type="http://schemas.openxmlformats.org/officeDocument/2006/relationships/hyperlink" Target="http://www.statpedu.sk/sk/svp/statny-vzdelavaci-program/svp-druhy-stupen-zs/prierezove-temy/tvorba-projektu-prezentacne-zrucnosti/" TargetMode="External"/><Relationship Id="rId22" Type="http://schemas.openxmlformats.org/officeDocument/2006/relationships/hyperlink" Target="http://www.statpedu.sk/sk/svp/statny-vzdelavaci-program/statny-vzdelavaci-program-gymnazia/prierezove-temy/tvorba-projektu-prezentacne-zrucnost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37718D74-7A22-4CE8-A358-C9F769F9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231</Pages>
  <Words>71547</Words>
  <Characters>407824</Characters>
  <Application>Microsoft Office Word</Application>
  <DocSecurity>0</DocSecurity>
  <Lines>3398</Lines>
  <Paragraphs>956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zastupca</cp:lastModifiedBy>
  <cp:revision>34</cp:revision>
  <cp:lastPrinted>2018-04-06T08:51:00Z</cp:lastPrinted>
  <dcterms:created xsi:type="dcterms:W3CDTF">2017-11-18T14:32:00Z</dcterms:created>
  <dcterms:modified xsi:type="dcterms:W3CDTF">2018-07-05T10:03:00Z</dcterms:modified>
</cp:coreProperties>
</file>