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6" w:rsidRPr="006939A6" w:rsidRDefault="006939A6" w:rsidP="006939A6">
      <w:pPr>
        <w:shd w:val="clear" w:color="auto" w:fill="FFFFFF"/>
        <w:spacing w:after="0" w:line="360" w:lineRule="atLeast"/>
        <w:outlineLvl w:val="1"/>
        <w:rPr>
          <w:rFonts w:ascii="Tahoma" w:eastAsia="Times New Roman" w:hAnsi="Tahoma" w:cs="Tahoma"/>
          <w:b/>
          <w:bCs/>
          <w:color w:val="195F8A"/>
          <w:sz w:val="30"/>
          <w:szCs w:val="30"/>
          <w:lang w:val="sk-SK" w:eastAsia="sk-SK"/>
        </w:rPr>
      </w:pPr>
      <w:r w:rsidRPr="006939A6">
        <w:rPr>
          <w:rFonts w:ascii="Tahoma" w:eastAsia="Times New Roman" w:hAnsi="Tahoma" w:cs="Tahoma"/>
          <w:b/>
          <w:bCs/>
          <w:color w:val="195F8A"/>
          <w:sz w:val="30"/>
          <w:szCs w:val="30"/>
          <w:lang w:val="sk-SK" w:eastAsia="sk-SK"/>
        </w:rPr>
        <w:fldChar w:fldCharType="begin"/>
      </w:r>
      <w:r w:rsidRPr="006939A6">
        <w:rPr>
          <w:rFonts w:ascii="Tahoma" w:eastAsia="Times New Roman" w:hAnsi="Tahoma" w:cs="Tahoma"/>
          <w:b/>
          <w:bCs/>
          <w:color w:val="195F8A"/>
          <w:sz w:val="30"/>
          <w:szCs w:val="30"/>
          <w:lang w:val="sk-SK" w:eastAsia="sk-SK"/>
        </w:rPr>
        <w:instrText xml:space="preserve"> HYPERLINK "http://www.ruvztt.sk/aktuality2/epidemiologicka-charakteristika-a-prevencia-vybranych-prenosnych-ochoreni/58-chripka" </w:instrText>
      </w:r>
      <w:r w:rsidRPr="006939A6">
        <w:rPr>
          <w:rFonts w:ascii="Tahoma" w:eastAsia="Times New Roman" w:hAnsi="Tahoma" w:cs="Tahoma"/>
          <w:b/>
          <w:bCs/>
          <w:color w:val="195F8A"/>
          <w:sz w:val="30"/>
          <w:szCs w:val="30"/>
          <w:lang w:val="sk-SK" w:eastAsia="sk-SK"/>
        </w:rPr>
        <w:fldChar w:fldCharType="separate"/>
      </w:r>
      <w:r w:rsidRPr="006939A6">
        <w:rPr>
          <w:rFonts w:ascii="Tahoma" w:eastAsia="Times New Roman" w:hAnsi="Tahoma" w:cs="Tahoma"/>
          <w:b/>
          <w:bCs/>
          <w:color w:val="195F8A"/>
          <w:sz w:val="30"/>
          <w:szCs w:val="30"/>
          <w:lang w:val="sk-SK" w:eastAsia="sk-SK"/>
        </w:rPr>
        <w:t>Chrípka</w:t>
      </w:r>
      <w:r w:rsidRPr="006939A6">
        <w:rPr>
          <w:rFonts w:ascii="Tahoma" w:eastAsia="Times New Roman" w:hAnsi="Tahoma" w:cs="Tahoma"/>
          <w:b/>
          <w:bCs/>
          <w:color w:val="195F8A"/>
          <w:sz w:val="30"/>
          <w:szCs w:val="30"/>
          <w:lang w:val="sk-SK" w:eastAsia="sk-SK"/>
        </w:rPr>
        <w:fldChar w:fldCharType="end"/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>
        <w:rPr>
          <w:rFonts w:ascii="Tahoma" w:eastAsia="Times New Roman" w:hAnsi="Tahoma" w:cs="Tahoma"/>
          <w:noProof/>
          <w:color w:val="000000"/>
          <w:lang w:val="sk-SK" w:eastAsia="sk-SK"/>
        </w:rPr>
        <w:drawing>
          <wp:inline distT="0" distB="0" distL="0" distR="0">
            <wp:extent cx="742950" cy="647700"/>
            <wp:effectExtent l="0" t="0" r="0" b="0"/>
            <wp:docPr id="1" name="Obrázok 1" descr="image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9A6">
        <w:rPr>
          <w:rFonts w:ascii="Tahoma" w:eastAsia="Times New Roman" w:hAnsi="Tahoma" w:cs="Tahoma"/>
          <w:color w:val="000000"/>
          <w:lang w:val="sk-SK" w:eastAsia="sk-SK"/>
        </w:rPr>
        <w:t>Chrípka. Závažné, vysoko nákazlivé vzduchom sa šíriace ochorenie. K prenosu ochorenia prichádza ak človek vdýchne kvapôčky obsahujúce vírus, ktorý sa šíri z dýchacieho traktu infikovaného človeka pri kašľaní, kýchaní, hlasnom hovore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Chrípka je závažné, vysoko nákazlivé vzduchom sa šíriace ochorenie. K prenosu ochorenia prichádza v prípade, keď človek vdýchne kvapôčky obsahujúce vírus, ktorý sa šíri z dýchacieho traktu infikovaného človeka pri kašľaní, kýchaní, hlasnom hovore.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Vzhľadom na to, že vírus chrípky prežíva krátky čas vo vonkajšom prostredí, je možný prenos aj prostredníctvom rúk, vreckoviek znečistenými výlučkami chorého.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Chorý človek je infekčný prvé 2 dni. Z tohto dôvodu by mal zostať v domácom ošetrení.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b/>
          <w:bCs/>
          <w:color w:val="000000"/>
          <w:lang w:val="sk-SK" w:eastAsia="sk-SK"/>
        </w:rPr>
        <w:t>Príznaky chrípky: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malátnosť, bolesť hlavy, svalov, kĺbov, vysoká teplota, následne sú to príznaky postihnutia horných ciest dýchacích – bolesť hrdla, nádcha, kašeľ.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b/>
          <w:bCs/>
          <w:color w:val="000000"/>
          <w:lang w:val="sk-SK" w:eastAsia="sk-SK"/>
        </w:rPr>
        <w:t>Komplikácie: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Chrípka sa môže skomplikovať zápalom stredného ucha, priedušiek, pľúc, v niektorých prípadoch môže u oslabených a starších ľudí končiť úmrtím.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b/>
          <w:bCs/>
          <w:color w:val="000000"/>
          <w:lang w:val="sk-SK" w:eastAsia="sk-SK"/>
        </w:rPr>
        <w:t>Ako sa chrániť pred chrípkou: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Chorí.</w:t>
      </w:r>
    </w:p>
    <w:p w:rsidR="006939A6" w:rsidRPr="006939A6" w:rsidRDefault="006939A6" w:rsidP="0069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obmedziť kontakt s ostatnými ľuďmi</w:t>
      </w:r>
    </w:p>
    <w:p w:rsidR="006939A6" w:rsidRPr="006939A6" w:rsidRDefault="006939A6" w:rsidP="0069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ochorenie neprechodiť, liečiť sa</w:t>
      </w:r>
    </w:p>
    <w:p w:rsidR="006939A6" w:rsidRPr="006939A6" w:rsidRDefault="006939A6" w:rsidP="0069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používať jednorazové papierové vreckovky, umývať ruky.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Prostredie.</w:t>
      </w:r>
    </w:p>
    <w:p w:rsidR="006939A6" w:rsidRPr="006939A6" w:rsidRDefault="006939A6" w:rsidP="0069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 často vetrať v kolektívnych zariadeniach, upratovať na vlhko.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Vnímavé osoby.</w:t>
      </w:r>
    </w:p>
    <w:p w:rsidR="006939A6" w:rsidRPr="006939A6" w:rsidRDefault="006939A6" w:rsidP="0069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posilňovanie imunity, životospráva, adekvátny kaloricky a nutrične vyvážený príjem potravy, zvýšený prísun vitamínov, fyzická kondícia, otužovanie, primerané obliekanie</w:t>
      </w:r>
    </w:p>
    <w:p w:rsidR="006939A6" w:rsidRPr="006939A6" w:rsidRDefault="006939A6" w:rsidP="0069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vyhýbať sa hromadným podujatiam</w:t>
      </w:r>
    </w:p>
    <w:p w:rsidR="006939A6" w:rsidRPr="006939A6" w:rsidRDefault="006939A6" w:rsidP="00693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očkovanie – podporuje obranyschopnosť organizmu, vytvárajú sa špeciálna protilátky bez ochorenia organizmu. Očkuje sa v priebehu mesiacov október – marec, protilátky sa vytvoria o 10-14 dní, pretrvávajú 1 rok.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Očkovaciu látku hradí zdravotná poisťovňa:</w:t>
      </w:r>
    </w:p>
    <w:p w:rsidR="006939A6" w:rsidRPr="006939A6" w:rsidRDefault="006939A6" w:rsidP="0069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osobám nad 59 rokov</w:t>
      </w:r>
    </w:p>
    <w:p w:rsidR="006939A6" w:rsidRPr="006939A6" w:rsidRDefault="006939A6" w:rsidP="0069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 xml:space="preserve">pacientom bez ohľadu na vek s chronickými ochoreniami dýchacích ciest, </w:t>
      </w:r>
      <w:proofErr w:type="spellStart"/>
      <w:r w:rsidRPr="006939A6">
        <w:rPr>
          <w:rFonts w:ascii="Tahoma" w:eastAsia="Times New Roman" w:hAnsi="Tahoma" w:cs="Tahoma"/>
          <w:color w:val="000000"/>
          <w:lang w:val="sk-SK" w:eastAsia="sk-SK"/>
        </w:rPr>
        <w:t>srdcovo-cievenho</w:t>
      </w:r>
      <w:proofErr w:type="spellEnd"/>
      <w:r w:rsidRPr="006939A6">
        <w:rPr>
          <w:rFonts w:ascii="Tahoma" w:eastAsia="Times New Roman" w:hAnsi="Tahoma" w:cs="Tahoma"/>
          <w:color w:val="000000"/>
          <w:lang w:val="sk-SK" w:eastAsia="sk-SK"/>
        </w:rPr>
        <w:t xml:space="preserve"> aparátu, s metabolickými, obličkovými a imunitnými ochoreniami</w:t>
      </w:r>
    </w:p>
    <w:p w:rsidR="006939A6" w:rsidRPr="006939A6" w:rsidRDefault="006939A6" w:rsidP="0069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zdravotníckym pracovníkom, ktorí prichádzajú do kontaktu s pacientmi</w:t>
      </w:r>
    </w:p>
    <w:p w:rsidR="006939A6" w:rsidRPr="006939A6" w:rsidRDefault="006939A6" w:rsidP="00693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príslušníkom armády SR poverených špeciálnymi úlohami.</w:t>
      </w:r>
    </w:p>
    <w:p w:rsidR="006939A6" w:rsidRPr="006939A6" w:rsidRDefault="006939A6" w:rsidP="006939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val="sk-SK" w:eastAsia="sk-SK"/>
        </w:rPr>
      </w:pPr>
      <w:r w:rsidRPr="006939A6">
        <w:rPr>
          <w:rFonts w:ascii="Tahoma" w:eastAsia="Times New Roman" w:hAnsi="Tahoma" w:cs="Tahoma"/>
          <w:color w:val="000000"/>
          <w:lang w:val="sk-SK" w:eastAsia="sk-SK"/>
        </w:rPr>
        <w:t>Bližšie informácie o očkovaní poskytujú príslušní praktickí lekári pre dospelých a pre deti a dorast, prípadne príslušné zdravotné poisťovne.</w:t>
      </w:r>
    </w:p>
    <w:p w:rsidR="00A5314F" w:rsidRDefault="00A5314F">
      <w:bookmarkStart w:id="0" w:name="_GoBack"/>
      <w:bookmarkEnd w:id="0"/>
    </w:p>
    <w:sectPr w:rsidR="00A5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D14"/>
    <w:multiLevelType w:val="multilevel"/>
    <w:tmpl w:val="78C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068D7"/>
    <w:multiLevelType w:val="multilevel"/>
    <w:tmpl w:val="A384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721A7"/>
    <w:multiLevelType w:val="multilevel"/>
    <w:tmpl w:val="955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42E7D"/>
    <w:multiLevelType w:val="multilevel"/>
    <w:tmpl w:val="4CB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6"/>
    <w:rsid w:val="006939A6"/>
    <w:rsid w:val="00A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93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939A6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939A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9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6939A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93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939A6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939A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9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6939A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2018-01-17T19:40:00Z</dcterms:created>
  <dcterms:modified xsi:type="dcterms:W3CDTF">2018-01-17T19:41:00Z</dcterms:modified>
</cp:coreProperties>
</file>