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68" w:rsidRDefault="007462B4" w:rsidP="0042162E">
      <w:pPr>
        <w:jc w:val="center"/>
        <w:rPr>
          <w:b/>
          <w:sz w:val="28"/>
          <w:szCs w:val="28"/>
        </w:rPr>
      </w:pPr>
      <w:r w:rsidRPr="007462B4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921091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BA" w:rsidRDefault="00C248BA" w:rsidP="00421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lekcji: Powtórzenie wiadomości o częściach mowy. </w:t>
      </w:r>
    </w:p>
    <w:p w:rsidR="00C248BA" w:rsidRDefault="00C248BA" w:rsidP="00C24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Klasa: 3 gimnazjum</w:t>
      </w:r>
    </w:p>
    <w:p w:rsid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Cel lekcji: refleksje na temat języka ojczystego i znajomości języków obcych</w:t>
      </w:r>
    </w:p>
    <w:p w:rsidR="00C248BA" w:rsidRP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248BA" w:rsidRP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W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nioski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 jakie uczniowie wyciągną po przeprowadzeniu lekcji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:</w:t>
      </w:r>
    </w:p>
    <w:p w:rsidR="00C248BA" w:rsidRP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1) w 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języku polskim i angielskim występują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podobne 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części mowy i części zdania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; </w:t>
      </w:r>
    </w:p>
    <w:p w:rsidR="00C248BA" w:rsidRP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2)  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znajomość pojęć z gramatyki języka polskiego przydaje się w uczeniu języka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 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obcego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; </w:t>
      </w:r>
    </w:p>
    <w:p w:rsidR="00C248BA" w:rsidRP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3) 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nie tylko w języku angielskim inaczej wymawiamy napisane słowa, w języku polskim jest to także częste zjawisko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;</w:t>
      </w:r>
    </w:p>
    <w:p w:rsidR="00C248BA" w:rsidRP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4) 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język polski jest trudny dla obcokrajowców, więc jeżeli chcemy nawiązać z nimi kontakt werbalny, powinniśmy znać popularny w Europie język angielski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;</w:t>
      </w:r>
    </w:p>
    <w:p w:rsidR="00C248BA" w:rsidRP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 5) 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>szanujemy i znamy język ojczysty, ale wiemy, że to angielski umożliwi nam kontakt z obcokrajowcami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;</w:t>
      </w:r>
    </w:p>
    <w:p w:rsid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6)</w:t>
      </w:r>
      <w:r w:rsidRPr="00C248B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kiedy mówimy po polsku, to czystą polszczyzną, a kiedy po angielsku, to po ang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ielsku, nie mieszamy słownictwa.</w:t>
      </w:r>
    </w:p>
    <w:p w:rsid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Ćwiczenie 1</w:t>
      </w:r>
    </w:p>
    <w:p w:rsidR="00C248BA" w:rsidRPr="00C248BA" w:rsidRDefault="00C248BA" w:rsidP="00C248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Uczniowie wypełniają tabelkę, podając przykłady części mowy po polsku i po angielsku. Następnie piszą zdania z przykładowymi słówkami porównując szyk zdania, poszczególne części mowy.</w:t>
      </w:r>
    </w:p>
    <w:p w:rsidR="00C248BA" w:rsidRPr="00C248BA" w:rsidRDefault="00C248BA" w:rsidP="00C248BA">
      <w:pPr>
        <w:jc w:val="both"/>
        <w:rPr>
          <w:rFonts w:cstheme="minorHAnsi"/>
          <w:sz w:val="28"/>
          <w:szCs w:val="28"/>
        </w:rPr>
      </w:pPr>
    </w:p>
    <w:p w:rsidR="00C248BA" w:rsidRDefault="00C248BA" w:rsidP="0042162E">
      <w:pPr>
        <w:jc w:val="center"/>
        <w:rPr>
          <w:b/>
          <w:sz w:val="28"/>
          <w:szCs w:val="28"/>
        </w:rPr>
      </w:pPr>
    </w:p>
    <w:p w:rsidR="00605C56" w:rsidRDefault="00605C56" w:rsidP="0042162E">
      <w:pPr>
        <w:jc w:val="center"/>
        <w:rPr>
          <w:b/>
          <w:sz w:val="28"/>
          <w:szCs w:val="28"/>
        </w:rPr>
      </w:pPr>
    </w:p>
    <w:p w:rsidR="00605C56" w:rsidRDefault="00605C56" w:rsidP="0042162E">
      <w:pPr>
        <w:jc w:val="center"/>
        <w:rPr>
          <w:b/>
          <w:sz w:val="28"/>
          <w:szCs w:val="28"/>
        </w:rPr>
      </w:pPr>
    </w:p>
    <w:p w:rsidR="00605C56" w:rsidRDefault="00605C56" w:rsidP="0042162E">
      <w:pPr>
        <w:jc w:val="center"/>
        <w:rPr>
          <w:b/>
          <w:sz w:val="28"/>
          <w:szCs w:val="28"/>
        </w:rPr>
      </w:pPr>
    </w:p>
    <w:p w:rsidR="00605C56" w:rsidRDefault="00605C56" w:rsidP="0042162E">
      <w:pPr>
        <w:jc w:val="center"/>
        <w:rPr>
          <w:b/>
          <w:sz w:val="28"/>
          <w:szCs w:val="28"/>
        </w:rPr>
      </w:pPr>
    </w:p>
    <w:p w:rsidR="00605C56" w:rsidRDefault="00605C56" w:rsidP="0042162E">
      <w:pPr>
        <w:jc w:val="center"/>
        <w:rPr>
          <w:b/>
          <w:sz w:val="28"/>
          <w:szCs w:val="28"/>
        </w:rPr>
      </w:pPr>
    </w:p>
    <w:p w:rsidR="009F0E00" w:rsidRDefault="0042162E" w:rsidP="004216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CZĘŚCI MOWY</w:t>
      </w:r>
    </w:p>
    <w:p w:rsidR="0042162E" w:rsidRDefault="0042162E" w:rsidP="0042162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3066"/>
        <w:gridCol w:w="3066"/>
      </w:tblGrid>
      <w:tr w:rsidR="0042162E" w:rsidTr="0042162E">
        <w:trPr>
          <w:trHeight w:val="786"/>
        </w:trPr>
        <w:tc>
          <w:tcPr>
            <w:tcW w:w="3065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części mowy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Przykład po polsku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Przykład po angielsku</w:t>
            </w:r>
          </w:p>
        </w:tc>
      </w:tr>
      <w:tr w:rsidR="0042162E" w:rsidTr="0042162E">
        <w:trPr>
          <w:trHeight w:val="786"/>
        </w:trPr>
        <w:tc>
          <w:tcPr>
            <w:tcW w:w="3065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Rzeczownik - Noun</w:t>
            </w:r>
          </w:p>
        </w:tc>
        <w:tc>
          <w:tcPr>
            <w:tcW w:w="3066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Drzewo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</w:p>
        </w:tc>
      </w:tr>
      <w:tr w:rsidR="0042162E" w:rsidTr="0042162E">
        <w:trPr>
          <w:trHeight w:val="786"/>
        </w:trPr>
        <w:tc>
          <w:tcPr>
            <w:tcW w:w="3065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Czasownik - Verb</w:t>
            </w:r>
          </w:p>
        </w:tc>
        <w:tc>
          <w:tcPr>
            <w:tcW w:w="3066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Biegać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</w:p>
        </w:tc>
      </w:tr>
      <w:tr w:rsidR="0042162E" w:rsidTr="0042162E">
        <w:trPr>
          <w:trHeight w:val="786"/>
        </w:trPr>
        <w:tc>
          <w:tcPr>
            <w:tcW w:w="3065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Przymiotnik - Adjective</w:t>
            </w:r>
          </w:p>
        </w:tc>
        <w:tc>
          <w:tcPr>
            <w:tcW w:w="3066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</w:p>
        </w:tc>
      </w:tr>
      <w:tr w:rsidR="0042162E" w:rsidTr="0042162E">
        <w:trPr>
          <w:trHeight w:val="828"/>
        </w:trPr>
        <w:tc>
          <w:tcPr>
            <w:tcW w:w="3065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Przysłówek - Adverb</w:t>
            </w:r>
          </w:p>
        </w:tc>
        <w:tc>
          <w:tcPr>
            <w:tcW w:w="3066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Ładnie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</w:p>
        </w:tc>
      </w:tr>
      <w:tr w:rsidR="0042162E" w:rsidTr="0042162E">
        <w:trPr>
          <w:trHeight w:val="786"/>
        </w:trPr>
        <w:tc>
          <w:tcPr>
            <w:tcW w:w="3065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Przyimek - Preposition</w:t>
            </w:r>
          </w:p>
        </w:tc>
        <w:tc>
          <w:tcPr>
            <w:tcW w:w="3066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Pomiędzy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</w:p>
        </w:tc>
      </w:tr>
      <w:tr w:rsidR="0042162E" w:rsidTr="0042162E">
        <w:trPr>
          <w:trHeight w:val="786"/>
        </w:trPr>
        <w:tc>
          <w:tcPr>
            <w:tcW w:w="3065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Zaimek - Pronoun</w:t>
            </w:r>
          </w:p>
        </w:tc>
        <w:tc>
          <w:tcPr>
            <w:tcW w:w="3066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/ jej / ich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</w:p>
        </w:tc>
      </w:tr>
      <w:tr w:rsidR="0042162E" w:rsidTr="0042162E">
        <w:trPr>
          <w:trHeight w:val="828"/>
        </w:trPr>
        <w:tc>
          <w:tcPr>
            <w:tcW w:w="3065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Rodzajniki - Articles</w:t>
            </w:r>
          </w:p>
        </w:tc>
        <w:tc>
          <w:tcPr>
            <w:tcW w:w="3066" w:type="dxa"/>
          </w:tcPr>
          <w:p w:rsidR="0042162E" w:rsidRPr="0042162E" w:rsidRDefault="0042162E" w:rsidP="0042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6" w:type="dxa"/>
          </w:tcPr>
          <w:p w:rsidR="0042162E" w:rsidRDefault="0042162E" w:rsidP="0042162E">
            <w:pPr>
              <w:rPr>
                <w:b/>
                <w:sz w:val="24"/>
                <w:szCs w:val="24"/>
              </w:rPr>
            </w:pPr>
          </w:p>
        </w:tc>
      </w:tr>
    </w:tbl>
    <w:p w:rsidR="0042162E" w:rsidRPr="00C248BA" w:rsidRDefault="0042162E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605C56" w:rsidRDefault="00605C56" w:rsidP="0042162E">
      <w:pPr>
        <w:rPr>
          <w:sz w:val="28"/>
          <w:szCs w:val="28"/>
        </w:rPr>
      </w:pPr>
    </w:p>
    <w:p w:rsidR="00C248BA" w:rsidRDefault="00C248BA" w:rsidP="0042162E">
      <w:pPr>
        <w:rPr>
          <w:sz w:val="28"/>
          <w:szCs w:val="28"/>
        </w:rPr>
      </w:pPr>
      <w:r w:rsidRPr="00C248BA">
        <w:rPr>
          <w:sz w:val="28"/>
          <w:szCs w:val="28"/>
        </w:rPr>
        <w:lastRenderedPageBreak/>
        <w:t>Ćwiczenie 2</w:t>
      </w:r>
    </w:p>
    <w:p w:rsidR="00C248BA" w:rsidRDefault="00C248BA" w:rsidP="0042162E">
      <w:pPr>
        <w:rPr>
          <w:sz w:val="28"/>
          <w:szCs w:val="28"/>
        </w:rPr>
      </w:pPr>
      <w:r>
        <w:rPr>
          <w:sz w:val="28"/>
          <w:szCs w:val="28"/>
        </w:rPr>
        <w:t xml:space="preserve">W podanych poniżej tekstach uczniowie mają za zadanie odnaleźć wszystkie części mowy z tabeli. </w:t>
      </w:r>
    </w:p>
    <w:p w:rsidR="00337F68" w:rsidRPr="00337F68" w:rsidRDefault="00337F68" w:rsidP="00337F68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en-GB" w:eastAsia="pl-PL"/>
        </w:rPr>
      </w:pPr>
      <w:r w:rsidRPr="00337F6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en-GB" w:eastAsia="pl-PL"/>
        </w:rPr>
        <w:t>The Raven</w:t>
      </w:r>
    </w:p>
    <w:p w:rsidR="00337F68" w:rsidRPr="00337F68" w:rsidRDefault="00337F68" w:rsidP="00337F68">
      <w:pPr>
        <w:spacing w:before="240" w:after="24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GB" w:eastAsia="pl-PL"/>
        </w:rPr>
        <w:t>Edgar Allan Poe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Once upon a midnight dreary, while I pondered, weak and weary,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Over many a quaint and curious volume of forgotten lore,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While I nodded, nearly napping, suddenly there came a tapping,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 xml:space="preserve">As of </w:t>
      </w:r>
      <w:proofErr w:type="spellStart"/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some one</w:t>
      </w:r>
      <w:proofErr w:type="spellEnd"/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 xml:space="preserve"> gently rapping, rapping at my chamber door.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proofErr w:type="spellStart"/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'Tis</w:t>
      </w:r>
      <w:proofErr w:type="spellEnd"/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 xml:space="preserve"> some visitor, I muttered, tapping at my chamber door-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Only this, and nothing more.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Ah, distinctly I remember it was in the bleak December,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And each separate dying ember wrought its ghost upon the floor.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Eagerly I wished the morrow;- vainly I had sought to borrow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From my books surcease of sorrow- sorrow for the lost Lenore-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For the rare and radiant maiden whom the angels name Lenore-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Nameless here for evermore.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And the silken sad uncertain rustling of each purple curtain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Thrilled me- filled me with fantastic terrors never felt before;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So that now, to still the beating of my heart, I stood repeating,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proofErr w:type="spellStart"/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'Tis</w:t>
      </w:r>
      <w:proofErr w:type="spellEnd"/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 xml:space="preserve"> some visitor entreating entrance at my chamber door-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Some late visitor entreating entrance at my chamber door;-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This it is, and nothing more.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Presently my soul grew stronger; hesitating then no longer,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Sir, said I, or Madam, truly your forgiveness I implore;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But the fact is I was napping, and so gently you came rapping,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And so faintly you came tapping, tapping at my chamber door,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That I scarce was sure I heard you- here I opened wide the door;-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  <w:r w:rsidRPr="00337F68"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  <w:t>Darkness there, and nothing more.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GB" w:eastAsia="pl-PL"/>
        </w:rPr>
      </w:pPr>
    </w:p>
    <w:p w:rsidR="00605C56" w:rsidRPr="007462B4" w:rsidRDefault="00605C56" w:rsidP="00337F68">
      <w:pPr>
        <w:pStyle w:val="Nagwek2"/>
        <w:shd w:val="clear" w:color="auto" w:fill="FFFFFF"/>
        <w:rPr>
          <w:rFonts w:ascii="Georgia" w:hAnsi="Georgia"/>
          <w:color w:val="000000"/>
          <w:lang w:val="en-GB"/>
        </w:rPr>
      </w:pPr>
    </w:p>
    <w:p w:rsidR="00605C56" w:rsidRPr="007462B4" w:rsidRDefault="00605C56" w:rsidP="00337F68">
      <w:pPr>
        <w:pStyle w:val="Nagwek2"/>
        <w:shd w:val="clear" w:color="auto" w:fill="FFFFFF"/>
        <w:rPr>
          <w:rFonts w:ascii="Georgia" w:hAnsi="Georgia"/>
          <w:color w:val="000000"/>
          <w:lang w:val="en-GB"/>
        </w:rPr>
      </w:pPr>
    </w:p>
    <w:p w:rsidR="00605C56" w:rsidRPr="007462B4" w:rsidRDefault="00605C56" w:rsidP="00337F68">
      <w:pPr>
        <w:pStyle w:val="Nagwek2"/>
        <w:shd w:val="clear" w:color="auto" w:fill="FFFFFF"/>
        <w:rPr>
          <w:rFonts w:ascii="Georgia" w:hAnsi="Georgia"/>
          <w:color w:val="000000"/>
          <w:lang w:val="en-GB"/>
        </w:rPr>
      </w:pPr>
    </w:p>
    <w:p w:rsidR="00337F68" w:rsidRDefault="00337F68" w:rsidP="00337F68">
      <w:pPr>
        <w:pStyle w:val="Nagwek2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Kruk</w:t>
      </w:r>
    </w:p>
    <w:p w:rsidR="00337F68" w:rsidRDefault="00337F68" w:rsidP="00337F68">
      <w:pPr>
        <w:pStyle w:val="Nagwek3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Stanisław Barańczak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W głuchą północ, w snów tumanie, gdy znużyło mnie dumanie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Nad księgami zapomnianej magii, znanej w dawnych dniach,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Chyląc głowę nad foliałem, niespodzianie usłyszałem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Chrobot, jakby ktoś nieśmiałym palcem skrobał znak na drzwiach.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Gość, mruknąłem, tym sygnałem daje znać, że stanie w drzwiach: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Skąd ten zimny pot i strach?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Och, pamiętam: wlókł się żmudnie grudzień, jak to zwykle grudnie,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Po podłodze pełgał złudnie żar, co gasł już w siwych drwach.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I pragnąłem, by nieskory świt prześwietlił wreszcie story,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By oderwał od Lenory myśl zbłąkaną w niebios mgłach,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Od Lenory, której imię do tej pory śpiewa w mgłach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Chór aniołów w moich snach.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Lękiem się o serce otarł szelest purpurowych kotar,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Grożąc cieniem, mrożąc drżeniem, które niosło się przez gmach;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By nad tętnem rozszalałem zapanować, powtarzałem: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To gość jakiś tym sygnałem daje znać, że stanie w drzwiach;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Tak, to późny gość – szeptałem – stanie wnet w otwartych drzwiach;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Po cóż ten dziecinny strach?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Czując, że znów głos mi służy, nie wahałem się już dłużej: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Panie – rzekłem – czy też Pani – gościu, któryś pod mój dach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Zbłądził – dowiedz się, mój panie, że to nocne chrobotanie,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Gdy zabrzmiało niespodzianie, w ścianie jakby lub przy drzwiach,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Wziąłem zrazu za szmer myszy – tu otwarłem drzwi; lecz w drzwiach</w:t>
      </w:r>
    </w:p>
    <w:p w:rsidR="00337F68" w:rsidRDefault="00337F68" w:rsidP="00337F68">
      <w:pPr>
        <w:pStyle w:val="HTML-wstpniesformatowany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Mrok stał tylko, mrok i strach.</w:t>
      </w:r>
    </w:p>
    <w:p w:rsidR="00337F68" w:rsidRPr="00337F68" w:rsidRDefault="00337F68" w:rsidP="0033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eastAsia="pl-PL"/>
        </w:rPr>
      </w:pPr>
    </w:p>
    <w:p w:rsidR="00C248BA" w:rsidRPr="00337F68" w:rsidRDefault="00C248BA" w:rsidP="0042162E">
      <w:pPr>
        <w:rPr>
          <w:sz w:val="28"/>
          <w:szCs w:val="28"/>
        </w:rPr>
      </w:pPr>
    </w:p>
    <w:p w:rsidR="00337F68" w:rsidRPr="00337F68" w:rsidRDefault="00337F68" w:rsidP="0042162E">
      <w:pPr>
        <w:rPr>
          <w:sz w:val="28"/>
          <w:szCs w:val="28"/>
        </w:rPr>
      </w:pPr>
    </w:p>
    <w:sectPr w:rsidR="00337F68" w:rsidRPr="0033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2E"/>
    <w:rsid w:val="001B63A5"/>
    <w:rsid w:val="00337F68"/>
    <w:rsid w:val="0042162E"/>
    <w:rsid w:val="00605C56"/>
    <w:rsid w:val="007462B4"/>
    <w:rsid w:val="008A1871"/>
    <w:rsid w:val="00B12B1C"/>
    <w:rsid w:val="00B97290"/>
    <w:rsid w:val="00BF5E5A"/>
    <w:rsid w:val="00C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76EC5-B406-472F-A079-456EC43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7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3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7F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7F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7F6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1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00E3-9AF2-4A97-AEC4-B6AB55FE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Grażyna Wial</cp:lastModifiedBy>
  <cp:revision>4</cp:revision>
  <dcterms:created xsi:type="dcterms:W3CDTF">2018-01-26T12:02:00Z</dcterms:created>
  <dcterms:modified xsi:type="dcterms:W3CDTF">2018-02-10T15:07:00Z</dcterms:modified>
</cp:coreProperties>
</file>