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9B" w:rsidRPr="00185380" w:rsidRDefault="0011509B" w:rsidP="0011509B">
      <w:pPr>
        <w:rPr>
          <w:rFonts w:ascii="Arial" w:hAnsi="Arial" w:cs="Arial"/>
          <w:sz w:val="20"/>
          <w:szCs w:val="20"/>
        </w:rPr>
      </w:pPr>
      <w:r w:rsidRPr="00185380">
        <w:rPr>
          <w:rFonts w:ascii="Arial" w:hAnsi="Arial" w:cs="Arial"/>
          <w:sz w:val="20"/>
          <w:szCs w:val="20"/>
        </w:rPr>
        <w:t>Bilingválne slovensko-španielske gymnázium, Š</w:t>
      </w:r>
      <w:r w:rsidR="00185380" w:rsidRPr="00185380">
        <w:rPr>
          <w:rFonts w:ascii="Arial" w:hAnsi="Arial" w:cs="Arial"/>
          <w:sz w:val="20"/>
          <w:szCs w:val="20"/>
        </w:rPr>
        <w:t>túrova ulica 2590/31A</w:t>
      </w:r>
      <w:r w:rsidRPr="00185380">
        <w:rPr>
          <w:rFonts w:ascii="Arial" w:hAnsi="Arial" w:cs="Arial"/>
          <w:sz w:val="20"/>
          <w:szCs w:val="20"/>
        </w:rPr>
        <w:t>, Nové Mesto nad Váhom</w:t>
      </w: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Pr="0025728C" w:rsidRDefault="0011509B" w:rsidP="0011509B">
      <w:pPr>
        <w:rPr>
          <w:rFonts w:ascii="Arial" w:hAnsi="Arial" w:cs="Arial"/>
          <w:sz w:val="24"/>
          <w:szCs w:val="24"/>
        </w:rPr>
      </w:pPr>
    </w:p>
    <w:p w:rsidR="0011509B" w:rsidRPr="0025728C" w:rsidRDefault="0011509B" w:rsidP="0011509B">
      <w:pPr>
        <w:rPr>
          <w:rFonts w:ascii="Arial" w:hAnsi="Arial" w:cs="Arial"/>
          <w:b/>
          <w:sz w:val="32"/>
          <w:szCs w:val="32"/>
        </w:rPr>
      </w:pPr>
      <w:r w:rsidRPr="0025728C">
        <w:rPr>
          <w:rFonts w:ascii="Arial" w:hAnsi="Arial" w:cs="Arial"/>
          <w:b/>
          <w:sz w:val="32"/>
          <w:szCs w:val="32"/>
        </w:rPr>
        <w:t>Školský vzdelávací program ISCED 3A – gymnázium</w:t>
      </w:r>
    </w:p>
    <w:p w:rsidR="0011509B" w:rsidRPr="0025728C"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Default="0011509B" w:rsidP="0011509B">
      <w:pPr>
        <w:rPr>
          <w:rFonts w:ascii="Arial" w:hAnsi="Arial" w:cs="Arial"/>
          <w:sz w:val="24"/>
          <w:szCs w:val="24"/>
        </w:rPr>
      </w:pPr>
    </w:p>
    <w:p w:rsidR="0011509B" w:rsidRPr="0025728C" w:rsidRDefault="0011509B" w:rsidP="0011509B">
      <w:pPr>
        <w:rPr>
          <w:rFonts w:ascii="Arial" w:hAnsi="Arial" w:cs="Arial"/>
          <w:sz w:val="24"/>
          <w:szCs w:val="24"/>
        </w:rPr>
      </w:pPr>
    </w:p>
    <w:p w:rsidR="0011509B" w:rsidRPr="0025728C" w:rsidRDefault="0011509B" w:rsidP="0011509B">
      <w:pPr>
        <w:rPr>
          <w:rFonts w:ascii="Arial" w:hAnsi="Arial" w:cs="Arial"/>
          <w:sz w:val="24"/>
          <w:szCs w:val="24"/>
        </w:rPr>
      </w:pPr>
      <w:r w:rsidRPr="0025728C">
        <w:rPr>
          <w:rFonts w:ascii="Arial" w:hAnsi="Arial" w:cs="Arial"/>
          <w:b/>
          <w:sz w:val="24"/>
          <w:szCs w:val="24"/>
        </w:rPr>
        <w:t>Stupeň vzdelania :</w:t>
      </w:r>
      <w:r w:rsidRPr="0025728C">
        <w:rPr>
          <w:rFonts w:ascii="Arial" w:hAnsi="Arial" w:cs="Arial"/>
          <w:sz w:val="24"/>
          <w:szCs w:val="24"/>
        </w:rPr>
        <w:t xml:space="preserve"> 3A</w:t>
      </w:r>
    </w:p>
    <w:p w:rsidR="0011509B" w:rsidRPr="0025728C" w:rsidRDefault="0011509B" w:rsidP="0011509B">
      <w:pPr>
        <w:rPr>
          <w:rFonts w:ascii="Arial" w:hAnsi="Arial" w:cs="Arial"/>
          <w:sz w:val="24"/>
          <w:szCs w:val="24"/>
        </w:rPr>
      </w:pPr>
      <w:r w:rsidRPr="0025728C">
        <w:rPr>
          <w:rFonts w:ascii="Arial" w:hAnsi="Arial" w:cs="Arial"/>
          <w:b/>
          <w:sz w:val="24"/>
          <w:szCs w:val="24"/>
        </w:rPr>
        <w:t>Dĺžka štúdia :</w:t>
      </w:r>
      <w:r w:rsidRPr="0025728C">
        <w:rPr>
          <w:rFonts w:ascii="Arial" w:hAnsi="Arial" w:cs="Arial"/>
          <w:sz w:val="24"/>
          <w:szCs w:val="24"/>
        </w:rPr>
        <w:t xml:space="preserve"> 5 – ročná</w:t>
      </w:r>
    </w:p>
    <w:p w:rsidR="0011509B" w:rsidRPr="0025728C" w:rsidRDefault="0011509B" w:rsidP="0011509B">
      <w:pPr>
        <w:rPr>
          <w:rFonts w:ascii="Arial" w:hAnsi="Arial" w:cs="Arial"/>
          <w:sz w:val="24"/>
          <w:szCs w:val="24"/>
        </w:rPr>
      </w:pPr>
      <w:r w:rsidRPr="0025728C">
        <w:rPr>
          <w:rFonts w:ascii="Arial" w:hAnsi="Arial" w:cs="Arial"/>
          <w:b/>
          <w:sz w:val="24"/>
          <w:szCs w:val="24"/>
        </w:rPr>
        <w:t>Vyučovací jazyk :</w:t>
      </w:r>
      <w:r w:rsidRPr="0025728C">
        <w:rPr>
          <w:rFonts w:ascii="Arial" w:hAnsi="Arial" w:cs="Arial"/>
          <w:sz w:val="24"/>
          <w:szCs w:val="24"/>
        </w:rPr>
        <w:t xml:space="preserve"> slovenský</w:t>
      </w:r>
      <w:r w:rsidR="00C219A1">
        <w:rPr>
          <w:rFonts w:ascii="Arial" w:hAnsi="Arial" w:cs="Arial"/>
          <w:sz w:val="24"/>
          <w:szCs w:val="24"/>
        </w:rPr>
        <w:t>, španielsky</w:t>
      </w:r>
    </w:p>
    <w:p w:rsidR="0011509B" w:rsidRPr="0025728C" w:rsidRDefault="00010065" w:rsidP="0011509B">
      <w:pPr>
        <w:rPr>
          <w:rFonts w:ascii="Arial" w:hAnsi="Arial" w:cs="Arial"/>
          <w:sz w:val="24"/>
          <w:szCs w:val="24"/>
        </w:rPr>
      </w:pPr>
      <w:r>
        <w:rPr>
          <w:rFonts w:ascii="Arial" w:hAnsi="Arial" w:cs="Arial"/>
          <w:b/>
          <w:sz w:val="24"/>
          <w:szCs w:val="24"/>
        </w:rPr>
        <w:t>Forma štúdia:</w:t>
      </w:r>
      <w:r w:rsidR="0011509B" w:rsidRPr="0025728C">
        <w:rPr>
          <w:rFonts w:ascii="Arial" w:hAnsi="Arial" w:cs="Arial"/>
          <w:sz w:val="24"/>
          <w:szCs w:val="24"/>
        </w:rPr>
        <w:t xml:space="preserve"> denná</w:t>
      </w:r>
    </w:p>
    <w:p w:rsidR="0011509B" w:rsidRPr="0025728C" w:rsidRDefault="0011509B" w:rsidP="0011509B">
      <w:pPr>
        <w:rPr>
          <w:rFonts w:ascii="Arial" w:hAnsi="Arial" w:cs="Arial"/>
          <w:sz w:val="24"/>
          <w:szCs w:val="24"/>
        </w:rPr>
      </w:pPr>
      <w:r w:rsidRPr="0025728C">
        <w:rPr>
          <w:rFonts w:ascii="Arial" w:hAnsi="Arial" w:cs="Arial"/>
          <w:b/>
          <w:sz w:val="24"/>
          <w:szCs w:val="24"/>
        </w:rPr>
        <w:t>Druh školy :</w:t>
      </w:r>
      <w:r w:rsidRPr="0025728C">
        <w:rPr>
          <w:rFonts w:ascii="Arial" w:hAnsi="Arial" w:cs="Arial"/>
          <w:sz w:val="24"/>
          <w:szCs w:val="24"/>
        </w:rPr>
        <w:t xml:space="preserve"> štátna</w:t>
      </w:r>
    </w:p>
    <w:p w:rsidR="0011509B" w:rsidRPr="0025728C" w:rsidRDefault="0011509B" w:rsidP="0011509B">
      <w:pPr>
        <w:rPr>
          <w:rFonts w:ascii="Arial" w:hAnsi="Arial" w:cs="Arial"/>
          <w:sz w:val="24"/>
          <w:szCs w:val="24"/>
        </w:rPr>
      </w:pPr>
    </w:p>
    <w:p w:rsidR="0011509B" w:rsidRPr="0025728C" w:rsidRDefault="0011509B" w:rsidP="0011509B">
      <w:pPr>
        <w:rPr>
          <w:rFonts w:ascii="Arial" w:hAnsi="Arial" w:cs="Arial"/>
          <w:sz w:val="24"/>
          <w:szCs w:val="24"/>
        </w:rPr>
      </w:pPr>
    </w:p>
    <w:p w:rsidR="0011509B" w:rsidRPr="0025728C" w:rsidRDefault="0011509B" w:rsidP="0011509B">
      <w:pPr>
        <w:rPr>
          <w:rFonts w:ascii="Arial" w:hAnsi="Arial" w:cs="Arial"/>
          <w:sz w:val="24"/>
          <w:szCs w:val="24"/>
        </w:rPr>
      </w:pPr>
    </w:p>
    <w:p w:rsidR="001F13CB" w:rsidRPr="00484577" w:rsidRDefault="001F13CB" w:rsidP="0011509B">
      <w:pPr>
        <w:rPr>
          <w:rFonts w:ascii="Arial" w:hAnsi="Arial" w:cs="Arial"/>
        </w:rPr>
      </w:pPr>
      <w:r w:rsidRPr="00484577">
        <w:rPr>
          <w:rFonts w:ascii="Arial" w:hAnsi="Arial" w:cs="Arial"/>
          <w:b/>
        </w:rPr>
        <w:lastRenderedPageBreak/>
        <w:t>Názov vzdelávacieho programu:</w:t>
      </w:r>
      <w:r w:rsidRPr="00484577">
        <w:rPr>
          <w:rFonts w:ascii="Arial" w:hAnsi="Arial" w:cs="Arial"/>
        </w:rPr>
        <w:t xml:space="preserve"> Školský vzdelávací program Bilingválneho slovensko-španielskeho gymnázia, Štúrova ulica 2590/31A, Nové Mesto nad Váhom  </w:t>
      </w:r>
    </w:p>
    <w:p w:rsidR="008E3BAB" w:rsidRPr="00484577" w:rsidRDefault="001F13CB" w:rsidP="0011509B">
      <w:pPr>
        <w:rPr>
          <w:rFonts w:ascii="Arial" w:hAnsi="Arial" w:cs="Arial"/>
        </w:rPr>
      </w:pPr>
      <w:r w:rsidRPr="00484577">
        <w:rPr>
          <w:rFonts w:ascii="Arial" w:hAnsi="Arial" w:cs="Arial"/>
          <w:b/>
        </w:rPr>
        <w:t>Zriaďovateľ školy:</w:t>
      </w:r>
      <w:r w:rsidR="008E3BAB" w:rsidRPr="00484577">
        <w:rPr>
          <w:rFonts w:ascii="Arial" w:hAnsi="Arial" w:cs="Arial"/>
        </w:rPr>
        <w:t xml:space="preserve"> Okresný úrad Trenčín</w:t>
      </w:r>
    </w:p>
    <w:p w:rsidR="008E3BAB" w:rsidRPr="00484577" w:rsidRDefault="008E3BAB" w:rsidP="0011509B">
      <w:pPr>
        <w:rPr>
          <w:rFonts w:ascii="Arial" w:hAnsi="Arial" w:cs="Arial"/>
        </w:rPr>
      </w:pPr>
      <w:r w:rsidRPr="00484577">
        <w:rPr>
          <w:rFonts w:ascii="Arial" w:hAnsi="Arial" w:cs="Arial"/>
          <w:b/>
        </w:rPr>
        <w:t>A</w:t>
      </w:r>
      <w:r w:rsidR="001F13CB" w:rsidRPr="00484577">
        <w:rPr>
          <w:rFonts w:ascii="Arial" w:hAnsi="Arial" w:cs="Arial"/>
          <w:b/>
        </w:rPr>
        <w:t>dresa zriaďovateľa:</w:t>
      </w:r>
      <w:r w:rsidRPr="00484577">
        <w:rPr>
          <w:rFonts w:ascii="Arial" w:hAnsi="Arial" w:cs="Arial"/>
        </w:rPr>
        <w:t xml:space="preserve"> Hviezdoslavova 3, 911 01 Trenčín </w:t>
      </w:r>
    </w:p>
    <w:p w:rsidR="008E3BAB" w:rsidRPr="00484577" w:rsidRDefault="001F13CB" w:rsidP="0011509B">
      <w:pPr>
        <w:rPr>
          <w:rFonts w:ascii="Arial" w:hAnsi="Arial" w:cs="Arial"/>
        </w:rPr>
      </w:pPr>
      <w:r w:rsidRPr="00484577">
        <w:rPr>
          <w:rFonts w:ascii="Arial" w:hAnsi="Arial" w:cs="Arial"/>
          <w:b/>
        </w:rPr>
        <w:t>Názov školy:</w:t>
      </w:r>
      <w:r w:rsidR="008E3BAB" w:rsidRPr="00484577">
        <w:rPr>
          <w:rFonts w:ascii="Arial" w:hAnsi="Arial" w:cs="Arial"/>
        </w:rPr>
        <w:t xml:space="preserve"> Bilingválne slovensko-španielske g</w:t>
      </w:r>
      <w:r w:rsidRPr="00484577">
        <w:rPr>
          <w:rFonts w:ascii="Arial" w:hAnsi="Arial" w:cs="Arial"/>
        </w:rPr>
        <w:t xml:space="preserve">ymnázium </w:t>
      </w:r>
    </w:p>
    <w:p w:rsidR="008E3BAB" w:rsidRPr="00484577" w:rsidRDefault="008E3BAB" w:rsidP="0011509B">
      <w:pPr>
        <w:rPr>
          <w:rFonts w:ascii="Arial" w:hAnsi="Arial" w:cs="Arial"/>
        </w:rPr>
      </w:pPr>
      <w:r w:rsidRPr="00484577">
        <w:rPr>
          <w:rFonts w:ascii="Arial" w:hAnsi="Arial" w:cs="Arial"/>
          <w:b/>
        </w:rPr>
        <w:t>A</w:t>
      </w:r>
      <w:r w:rsidR="001F13CB" w:rsidRPr="00484577">
        <w:rPr>
          <w:rFonts w:ascii="Arial" w:hAnsi="Arial" w:cs="Arial"/>
          <w:b/>
        </w:rPr>
        <w:t>dresa:</w:t>
      </w:r>
      <w:r w:rsidRPr="00484577">
        <w:rPr>
          <w:rFonts w:ascii="Arial" w:hAnsi="Arial" w:cs="Arial"/>
        </w:rPr>
        <w:t xml:space="preserve"> Štúrova ulica 2590/31A, Nové Mesto nad Váhom  </w:t>
      </w:r>
    </w:p>
    <w:p w:rsidR="008E3BAB" w:rsidRPr="00484577" w:rsidRDefault="008E3BAB" w:rsidP="008E3BAB">
      <w:pPr>
        <w:rPr>
          <w:rFonts w:ascii="Arial" w:hAnsi="Arial" w:cs="Arial"/>
        </w:rPr>
      </w:pPr>
      <w:r w:rsidRPr="00484577">
        <w:rPr>
          <w:rFonts w:ascii="Arial" w:hAnsi="Arial" w:cs="Arial"/>
          <w:b/>
        </w:rPr>
        <w:t>IČO:</w:t>
      </w:r>
      <w:r w:rsidRPr="00484577">
        <w:rPr>
          <w:rFonts w:ascii="Arial" w:hAnsi="Arial" w:cs="Arial"/>
        </w:rPr>
        <w:t xml:space="preserve"> </w:t>
      </w:r>
      <w:r w:rsidRPr="00484577">
        <w:rPr>
          <w:rFonts w:ascii="Arial" w:hAnsi="Arial" w:cs="Arial"/>
        </w:rPr>
        <w:tab/>
        <w:t>037918869</w:t>
      </w:r>
    </w:p>
    <w:p w:rsidR="008E3BAB" w:rsidRPr="00484577" w:rsidRDefault="008E3BAB" w:rsidP="0011509B">
      <w:pPr>
        <w:rPr>
          <w:rFonts w:ascii="Arial" w:hAnsi="Arial" w:cs="Arial"/>
        </w:rPr>
      </w:pPr>
      <w:r w:rsidRPr="00484577">
        <w:rPr>
          <w:rFonts w:ascii="Arial" w:hAnsi="Arial" w:cs="Arial"/>
          <w:b/>
        </w:rPr>
        <w:t>Riadi</w:t>
      </w:r>
      <w:r w:rsidR="001F13CB" w:rsidRPr="00484577">
        <w:rPr>
          <w:rFonts w:ascii="Arial" w:hAnsi="Arial" w:cs="Arial"/>
          <w:b/>
        </w:rPr>
        <w:t>teľka školy:</w:t>
      </w:r>
      <w:r w:rsidRPr="00484577">
        <w:rPr>
          <w:rFonts w:ascii="Arial" w:hAnsi="Arial" w:cs="Arial"/>
        </w:rPr>
        <w:t xml:space="preserve"> RNDr. Jana </w:t>
      </w:r>
      <w:proofErr w:type="spellStart"/>
      <w:r w:rsidRPr="00484577">
        <w:rPr>
          <w:rFonts w:ascii="Arial" w:hAnsi="Arial" w:cs="Arial"/>
        </w:rPr>
        <w:t>Habová</w:t>
      </w:r>
      <w:proofErr w:type="spellEnd"/>
    </w:p>
    <w:p w:rsidR="008E3BAB" w:rsidRPr="00484577" w:rsidRDefault="008E3BAB" w:rsidP="0011509B">
      <w:pPr>
        <w:rPr>
          <w:rFonts w:ascii="Arial" w:hAnsi="Arial" w:cs="Arial"/>
        </w:rPr>
      </w:pPr>
      <w:r w:rsidRPr="00484577">
        <w:rPr>
          <w:rFonts w:ascii="Arial" w:hAnsi="Arial" w:cs="Arial"/>
          <w:b/>
        </w:rPr>
        <w:t>Tele</w:t>
      </w:r>
      <w:r w:rsidR="001F13CB" w:rsidRPr="00484577">
        <w:rPr>
          <w:rFonts w:ascii="Arial" w:hAnsi="Arial" w:cs="Arial"/>
          <w:b/>
        </w:rPr>
        <w:t>fón:+</w:t>
      </w:r>
      <w:r w:rsidR="001F13CB" w:rsidRPr="00484577">
        <w:rPr>
          <w:rFonts w:ascii="Arial" w:hAnsi="Arial" w:cs="Arial"/>
        </w:rPr>
        <w:t xml:space="preserve"> 421 </w:t>
      </w:r>
      <w:r w:rsidRPr="00484577">
        <w:rPr>
          <w:rFonts w:ascii="Arial" w:hAnsi="Arial" w:cs="Arial"/>
        </w:rPr>
        <w:t>32</w:t>
      </w:r>
      <w:r w:rsidR="001F13CB" w:rsidRPr="00484577">
        <w:rPr>
          <w:rFonts w:ascii="Arial" w:hAnsi="Arial" w:cs="Arial"/>
        </w:rPr>
        <w:t xml:space="preserve"> </w:t>
      </w:r>
      <w:r w:rsidRPr="00484577">
        <w:rPr>
          <w:rFonts w:ascii="Arial" w:hAnsi="Arial" w:cs="Arial"/>
        </w:rPr>
        <w:t>6422005</w:t>
      </w:r>
    </w:p>
    <w:p w:rsidR="008E3BAB" w:rsidRPr="00484577" w:rsidRDefault="008E3BAB" w:rsidP="0011509B">
      <w:pPr>
        <w:rPr>
          <w:rFonts w:ascii="Arial" w:hAnsi="Arial" w:cs="Arial"/>
        </w:rPr>
      </w:pPr>
      <w:proofErr w:type="spellStart"/>
      <w:r w:rsidRPr="00484577">
        <w:rPr>
          <w:rFonts w:ascii="Arial" w:hAnsi="Arial" w:cs="Arial"/>
          <w:b/>
        </w:rPr>
        <w:t>Mai</w:t>
      </w:r>
      <w:r w:rsidR="001F13CB" w:rsidRPr="00484577">
        <w:rPr>
          <w:rFonts w:ascii="Arial" w:hAnsi="Arial" w:cs="Arial"/>
          <w:b/>
        </w:rPr>
        <w:t>l:</w:t>
      </w:r>
      <w:r w:rsidRPr="00484577">
        <w:rPr>
          <w:rFonts w:ascii="Arial" w:hAnsi="Arial" w:cs="Arial"/>
        </w:rPr>
        <w:t>bilgym</w:t>
      </w:r>
      <w:r w:rsidR="001F13CB" w:rsidRPr="00484577">
        <w:rPr>
          <w:rFonts w:ascii="Arial" w:hAnsi="Arial" w:cs="Arial"/>
        </w:rPr>
        <w:t>@</w:t>
      </w:r>
      <w:r w:rsidRPr="00484577">
        <w:rPr>
          <w:rFonts w:ascii="Arial" w:hAnsi="Arial" w:cs="Arial"/>
        </w:rPr>
        <w:t>bilgymnmv.edu.sk</w:t>
      </w:r>
      <w:proofErr w:type="spellEnd"/>
    </w:p>
    <w:p w:rsidR="008E3BAB" w:rsidRPr="00484577" w:rsidRDefault="001F13CB" w:rsidP="0011509B">
      <w:pPr>
        <w:rPr>
          <w:rFonts w:ascii="Arial" w:hAnsi="Arial" w:cs="Arial"/>
        </w:rPr>
      </w:pPr>
      <w:r w:rsidRPr="00484577">
        <w:rPr>
          <w:rFonts w:ascii="Arial" w:hAnsi="Arial" w:cs="Arial"/>
          <w:b/>
        </w:rPr>
        <w:t>Web:</w:t>
      </w:r>
      <w:r w:rsidRPr="00484577">
        <w:rPr>
          <w:rFonts w:ascii="Arial" w:hAnsi="Arial" w:cs="Arial"/>
        </w:rPr>
        <w:t>www.</w:t>
      </w:r>
      <w:r w:rsidR="008E3BAB" w:rsidRPr="00484577">
        <w:rPr>
          <w:rFonts w:ascii="Arial" w:hAnsi="Arial" w:cs="Arial"/>
        </w:rPr>
        <w:t>bilgymnmv.edupage.org</w:t>
      </w:r>
    </w:p>
    <w:p w:rsidR="008E3BAB" w:rsidRPr="00484577" w:rsidRDefault="001F13CB" w:rsidP="0011509B">
      <w:pPr>
        <w:rPr>
          <w:rFonts w:ascii="Arial" w:hAnsi="Arial" w:cs="Arial"/>
        </w:rPr>
      </w:pPr>
      <w:r w:rsidRPr="00484577">
        <w:rPr>
          <w:rFonts w:ascii="Arial" w:hAnsi="Arial" w:cs="Arial"/>
          <w:b/>
        </w:rPr>
        <w:t>Kód odboru:</w:t>
      </w:r>
      <w:r w:rsidRPr="00484577">
        <w:rPr>
          <w:rFonts w:ascii="Arial" w:hAnsi="Arial" w:cs="Arial"/>
        </w:rPr>
        <w:t xml:space="preserve"> 7902J </w:t>
      </w:r>
      <w:r w:rsidR="00010065" w:rsidRPr="00484577">
        <w:rPr>
          <w:rFonts w:ascii="Arial" w:hAnsi="Arial" w:cs="Arial"/>
        </w:rPr>
        <w:t>74</w:t>
      </w:r>
    </w:p>
    <w:p w:rsidR="008E3BAB" w:rsidRPr="00484577" w:rsidRDefault="001F13CB" w:rsidP="0011509B">
      <w:pPr>
        <w:rPr>
          <w:rFonts w:ascii="Arial" w:hAnsi="Arial" w:cs="Arial"/>
        </w:rPr>
      </w:pPr>
      <w:r w:rsidRPr="00484577">
        <w:rPr>
          <w:rFonts w:ascii="Arial" w:hAnsi="Arial" w:cs="Arial"/>
          <w:b/>
        </w:rPr>
        <w:t xml:space="preserve">Názov študijného </w:t>
      </w:r>
      <w:proofErr w:type="spellStart"/>
      <w:r w:rsidRPr="00484577">
        <w:rPr>
          <w:rFonts w:ascii="Arial" w:hAnsi="Arial" w:cs="Arial"/>
          <w:b/>
        </w:rPr>
        <w:t>odboru</w:t>
      </w:r>
      <w:r w:rsidRPr="00484577">
        <w:rPr>
          <w:rFonts w:ascii="Arial" w:hAnsi="Arial" w:cs="Arial"/>
        </w:rPr>
        <w:t>:gymnázium</w:t>
      </w:r>
      <w:proofErr w:type="spellEnd"/>
      <w:r w:rsidRPr="00484577">
        <w:rPr>
          <w:rFonts w:ascii="Arial" w:hAnsi="Arial" w:cs="Arial"/>
        </w:rPr>
        <w:t xml:space="preserve"> </w:t>
      </w:r>
      <w:r w:rsidR="00010065" w:rsidRPr="00484577">
        <w:rPr>
          <w:rFonts w:ascii="Arial" w:hAnsi="Arial" w:cs="Arial"/>
        </w:rPr>
        <w:t>– bilingválne štúdium</w:t>
      </w:r>
      <w:r w:rsidRPr="00484577">
        <w:rPr>
          <w:rFonts w:ascii="Arial" w:hAnsi="Arial" w:cs="Arial"/>
        </w:rPr>
        <w:t xml:space="preserve"> </w:t>
      </w:r>
    </w:p>
    <w:p w:rsidR="008E3BAB" w:rsidRPr="00484577" w:rsidRDefault="001F13CB" w:rsidP="0011509B">
      <w:pPr>
        <w:rPr>
          <w:rFonts w:ascii="Arial" w:hAnsi="Arial" w:cs="Arial"/>
        </w:rPr>
      </w:pPr>
      <w:r w:rsidRPr="00484577">
        <w:rPr>
          <w:rFonts w:ascii="Arial" w:hAnsi="Arial" w:cs="Arial"/>
          <w:b/>
        </w:rPr>
        <w:t>Stupeň vzdelania, ktorý dosiahne žiak/žiačka po ukončení:</w:t>
      </w:r>
      <w:r w:rsidR="00010065" w:rsidRPr="00484577">
        <w:rPr>
          <w:rFonts w:ascii="Arial" w:hAnsi="Arial" w:cs="Arial"/>
          <w:b/>
        </w:rPr>
        <w:t xml:space="preserve"> </w:t>
      </w:r>
      <w:r w:rsidRPr="00484577">
        <w:rPr>
          <w:rFonts w:ascii="Arial" w:hAnsi="Arial" w:cs="Arial"/>
        </w:rPr>
        <w:t xml:space="preserve">vyššie sekundárne vzdelanie, úplné stredné všeobecné vzdelanie </w:t>
      </w:r>
    </w:p>
    <w:p w:rsidR="008E3BAB" w:rsidRPr="00484577" w:rsidRDefault="001F13CB" w:rsidP="0011509B">
      <w:pPr>
        <w:rPr>
          <w:rFonts w:ascii="Arial" w:hAnsi="Arial" w:cs="Arial"/>
        </w:rPr>
      </w:pPr>
      <w:r w:rsidRPr="00484577">
        <w:rPr>
          <w:rFonts w:ascii="Arial" w:hAnsi="Arial" w:cs="Arial"/>
          <w:b/>
        </w:rPr>
        <w:t>Dĺžka štúdia</w:t>
      </w:r>
      <w:r w:rsidRPr="00484577">
        <w:rPr>
          <w:rFonts w:ascii="Arial" w:hAnsi="Arial" w:cs="Arial"/>
        </w:rPr>
        <w:t>:</w:t>
      </w:r>
      <w:r w:rsidR="00185380" w:rsidRPr="00484577">
        <w:rPr>
          <w:rFonts w:ascii="Arial" w:hAnsi="Arial" w:cs="Arial"/>
        </w:rPr>
        <w:t xml:space="preserve"> </w:t>
      </w:r>
      <w:r w:rsidRPr="00484577">
        <w:rPr>
          <w:rFonts w:ascii="Arial" w:hAnsi="Arial" w:cs="Arial"/>
        </w:rPr>
        <w:t xml:space="preserve">päťročná </w:t>
      </w:r>
    </w:p>
    <w:p w:rsidR="008E3BAB" w:rsidRPr="00484577" w:rsidRDefault="001F13CB" w:rsidP="0011509B">
      <w:pPr>
        <w:rPr>
          <w:rFonts w:ascii="Arial" w:hAnsi="Arial" w:cs="Arial"/>
        </w:rPr>
      </w:pPr>
      <w:r w:rsidRPr="00484577">
        <w:rPr>
          <w:rFonts w:ascii="Arial" w:hAnsi="Arial" w:cs="Arial"/>
          <w:b/>
        </w:rPr>
        <w:t>Forma výchovy a vzdelávania:</w:t>
      </w:r>
      <w:r w:rsidR="00185380" w:rsidRPr="00484577">
        <w:rPr>
          <w:rFonts w:ascii="Arial" w:hAnsi="Arial" w:cs="Arial"/>
          <w:b/>
        </w:rPr>
        <w:t xml:space="preserve"> </w:t>
      </w:r>
      <w:r w:rsidRPr="00484577">
        <w:rPr>
          <w:rFonts w:ascii="Arial" w:hAnsi="Arial" w:cs="Arial"/>
        </w:rPr>
        <w:t xml:space="preserve">denná </w:t>
      </w:r>
    </w:p>
    <w:p w:rsidR="008E3BAB" w:rsidRPr="00484577" w:rsidRDefault="001F13CB" w:rsidP="0011509B">
      <w:pPr>
        <w:rPr>
          <w:rFonts w:ascii="Arial" w:hAnsi="Arial" w:cs="Arial"/>
        </w:rPr>
      </w:pPr>
      <w:r w:rsidRPr="00484577">
        <w:rPr>
          <w:rFonts w:ascii="Arial" w:hAnsi="Arial" w:cs="Arial"/>
          <w:b/>
        </w:rPr>
        <w:t>Druh školy:</w:t>
      </w:r>
      <w:r w:rsidR="00185380" w:rsidRPr="00484577">
        <w:rPr>
          <w:rFonts w:ascii="Arial" w:hAnsi="Arial" w:cs="Arial"/>
          <w:b/>
        </w:rPr>
        <w:t xml:space="preserve"> </w:t>
      </w:r>
      <w:r w:rsidRPr="00484577">
        <w:rPr>
          <w:rFonts w:ascii="Arial" w:hAnsi="Arial" w:cs="Arial"/>
        </w:rPr>
        <w:t xml:space="preserve">štátna </w:t>
      </w:r>
    </w:p>
    <w:p w:rsidR="008E3BAB" w:rsidRPr="00484577" w:rsidRDefault="001F13CB" w:rsidP="0011509B">
      <w:pPr>
        <w:rPr>
          <w:rFonts w:ascii="Arial" w:hAnsi="Arial" w:cs="Arial"/>
        </w:rPr>
      </w:pPr>
      <w:r w:rsidRPr="00484577">
        <w:rPr>
          <w:rFonts w:ascii="Arial" w:hAnsi="Arial" w:cs="Arial"/>
          <w:b/>
        </w:rPr>
        <w:t>Vyučovací jazyk</w:t>
      </w:r>
      <w:r w:rsidRPr="00484577">
        <w:rPr>
          <w:rFonts w:ascii="Arial" w:hAnsi="Arial" w:cs="Arial"/>
        </w:rPr>
        <w:t>:</w:t>
      </w:r>
      <w:r w:rsidR="00185380" w:rsidRPr="00484577">
        <w:rPr>
          <w:rFonts w:ascii="Arial" w:hAnsi="Arial" w:cs="Arial"/>
        </w:rPr>
        <w:t xml:space="preserve"> </w:t>
      </w:r>
      <w:r w:rsidRPr="00484577">
        <w:rPr>
          <w:rFonts w:ascii="Arial" w:hAnsi="Arial" w:cs="Arial"/>
        </w:rPr>
        <w:t xml:space="preserve">slovenský jazyk </w:t>
      </w:r>
    </w:p>
    <w:p w:rsidR="008E3BAB" w:rsidRPr="00484577" w:rsidRDefault="004F12E2" w:rsidP="0011509B">
      <w:pPr>
        <w:rPr>
          <w:rFonts w:ascii="Arial" w:hAnsi="Arial" w:cs="Arial"/>
        </w:rPr>
      </w:pPr>
      <w:r w:rsidRPr="00484577">
        <w:rPr>
          <w:rFonts w:ascii="Arial" w:hAnsi="Arial" w:cs="Arial"/>
          <w:b/>
        </w:rPr>
        <w:t>D</w:t>
      </w:r>
      <w:r w:rsidR="00010065" w:rsidRPr="00484577">
        <w:rPr>
          <w:rFonts w:ascii="Arial" w:hAnsi="Arial" w:cs="Arial"/>
          <w:b/>
        </w:rPr>
        <w:t>ruhý</w:t>
      </w:r>
      <w:r w:rsidR="001F13CB" w:rsidRPr="00484577">
        <w:rPr>
          <w:rFonts w:ascii="Arial" w:hAnsi="Arial" w:cs="Arial"/>
          <w:b/>
        </w:rPr>
        <w:t xml:space="preserve"> vyučovac</w:t>
      </w:r>
      <w:r w:rsidR="008E3BAB" w:rsidRPr="00484577">
        <w:rPr>
          <w:rFonts w:ascii="Arial" w:hAnsi="Arial" w:cs="Arial"/>
          <w:b/>
        </w:rPr>
        <w:t>í</w:t>
      </w:r>
      <w:r w:rsidR="001F13CB" w:rsidRPr="00484577">
        <w:rPr>
          <w:rFonts w:ascii="Arial" w:hAnsi="Arial" w:cs="Arial"/>
          <w:b/>
        </w:rPr>
        <w:t xml:space="preserve"> jazyk:</w:t>
      </w:r>
      <w:r w:rsidR="008E3BAB" w:rsidRPr="00484577">
        <w:rPr>
          <w:rFonts w:ascii="Arial" w:hAnsi="Arial" w:cs="Arial"/>
        </w:rPr>
        <w:t xml:space="preserve"> </w:t>
      </w:r>
      <w:r w:rsidR="001F13CB" w:rsidRPr="00484577">
        <w:rPr>
          <w:rFonts w:ascii="Arial" w:hAnsi="Arial" w:cs="Arial"/>
        </w:rPr>
        <w:t xml:space="preserve">španielsky jazyk </w:t>
      </w:r>
    </w:p>
    <w:p w:rsidR="008E3BAB" w:rsidRPr="00484577" w:rsidRDefault="001F13CB" w:rsidP="0011509B">
      <w:pPr>
        <w:rPr>
          <w:rFonts w:ascii="Arial" w:hAnsi="Arial" w:cs="Arial"/>
        </w:rPr>
      </w:pPr>
      <w:r w:rsidRPr="00484577">
        <w:rPr>
          <w:rFonts w:ascii="Arial" w:hAnsi="Arial" w:cs="Arial"/>
        </w:rPr>
        <w:t xml:space="preserve">Schválenie </w:t>
      </w:r>
      <w:proofErr w:type="spellStart"/>
      <w:r w:rsidRPr="00484577">
        <w:rPr>
          <w:rFonts w:ascii="Arial" w:hAnsi="Arial" w:cs="Arial"/>
        </w:rPr>
        <w:t>iŠkVP</w:t>
      </w:r>
      <w:proofErr w:type="spellEnd"/>
      <w:r w:rsidRPr="00484577">
        <w:rPr>
          <w:rFonts w:ascii="Arial" w:hAnsi="Arial" w:cs="Arial"/>
        </w:rPr>
        <w:t xml:space="preserve"> v pedagogickej rade:3</w:t>
      </w:r>
      <w:r w:rsidR="008E3BAB" w:rsidRPr="00484577">
        <w:rPr>
          <w:rFonts w:ascii="Arial" w:hAnsi="Arial" w:cs="Arial"/>
        </w:rPr>
        <w:t>0</w:t>
      </w:r>
      <w:r w:rsidRPr="00484577">
        <w:rPr>
          <w:rFonts w:ascii="Arial" w:hAnsi="Arial" w:cs="Arial"/>
        </w:rPr>
        <w:t>.</w:t>
      </w:r>
      <w:r w:rsidR="008E3BAB" w:rsidRPr="00484577">
        <w:rPr>
          <w:rFonts w:ascii="Arial" w:hAnsi="Arial" w:cs="Arial"/>
        </w:rPr>
        <w:t>9</w:t>
      </w:r>
      <w:r w:rsidRPr="00484577">
        <w:rPr>
          <w:rFonts w:ascii="Arial" w:hAnsi="Arial" w:cs="Arial"/>
        </w:rPr>
        <w:t xml:space="preserve">.2015 </w:t>
      </w:r>
    </w:p>
    <w:p w:rsidR="008E3BAB" w:rsidRPr="00484577" w:rsidRDefault="001F13CB" w:rsidP="0011509B">
      <w:pPr>
        <w:rPr>
          <w:rFonts w:ascii="Arial" w:hAnsi="Arial" w:cs="Arial"/>
        </w:rPr>
      </w:pPr>
      <w:r w:rsidRPr="00484577">
        <w:rPr>
          <w:rFonts w:ascii="Arial" w:hAnsi="Arial" w:cs="Arial"/>
        </w:rPr>
        <w:t xml:space="preserve">Schválenie </w:t>
      </w:r>
      <w:proofErr w:type="spellStart"/>
      <w:r w:rsidRPr="00484577">
        <w:rPr>
          <w:rFonts w:ascii="Arial" w:hAnsi="Arial" w:cs="Arial"/>
        </w:rPr>
        <w:t>iŠkVP</w:t>
      </w:r>
      <w:proofErr w:type="spellEnd"/>
      <w:r w:rsidRPr="00484577">
        <w:rPr>
          <w:rFonts w:ascii="Arial" w:hAnsi="Arial" w:cs="Arial"/>
        </w:rPr>
        <w:t xml:space="preserve"> v rade školy:29.9.2015 </w:t>
      </w:r>
    </w:p>
    <w:p w:rsidR="0011509B" w:rsidRPr="00484577" w:rsidRDefault="001F13CB" w:rsidP="008E3BAB">
      <w:pPr>
        <w:rPr>
          <w:rFonts w:ascii="Arial" w:hAnsi="Arial" w:cs="Arial"/>
        </w:rPr>
      </w:pPr>
      <w:r w:rsidRPr="00484577">
        <w:rPr>
          <w:rFonts w:ascii="Arial" w:hAnsi="Arial" w:cs="Arial"/>
        </w:rPr>
        <w:t xml:space="preserve">Platnosť </w:t>
      </w:r>
      <w:proofErr w:type="spellStart"/>
      <w:r w:rsidRPr="00484577">
        <w:rPr>
          <w:rFonts w:ascii="Arial" w:hAnsi="Arial" w:cs="Arial"/>
        </w:rPr>
        <w:t>dokumentu:od</w:t>
      </w:r>
      <w:proofErr w:type="spellEnd"/>
      <w:r w:rsidRPr="00484577">
        <w:rPr>
          <w:rFonts w:ascii="Arial" w:hAnsi="Arial" w:cs="Arial"/>
        </w:rPr>
        <w:t xml:space="preserve"> 1.9.2015 </w:t>
      </w:r>
    </w:p>
    <w:p w:rsidR="0011509B" w:rsidRPr="00484577" w:rsidRDefault="0011509B" w:rsidP="0011509B">
      <w:pPr>
        <w:rPr>
          <w:rFonts w:ascii="Arial" w:hAnsi="Arial" w:cs="Arial"/>
        </w:rPr>
      </w:pPr>
    </w:p>
    <w:p w:rsidR="0011509B" w:rsidRPr="00484577" w:rsidRDefault="0011509B" w:rsidP="0011509B">
      <w:pPr>
        <w:rPr>
          <w:rFonts w:ascii="Arial" w:hAnsi="Arial" w:cs="Arial"/>
        </w:rPr>
      </w:pPr>
      <w:r w:rsidRPr="00484577">
        <w:rPr>
          <w:rFonts w:ascii="Arial" w:hAnsi="Arial" w:cs="Arial"/>
        </w:rPr>
        <w:t xml:space="preserve">Vypracovaný na základe zákona č. 245/2008 </w:t>
      </w:r>
      <w:proofErr w:type="spellStart"/>
      <w:r w:rsidRPr="00484577">
        <w:rPr>
          <w:rFonts w:ascii="Arial" w:hAnsi="Arial" w:cs="Arial"/>
        </w:rPr>
        <w:t>Z.z.o</w:t>
      </w:r>
      <w:proofErr w:type="spellEnd"/>
      <w:r w:rsidRPr="00484577">
        <w:rPr>
          <w:rFonts w:ascii="Arial" w:hAnsi="Arial" w:cs="Arial"/>
        </w:rPr>
        <w:t xml:space="preserve"> výchove a vzdelávaní (školský zákon) a o zmene a doplnení niektorých zákonov a v súlade so štátnym vzdelávacím programom schváleným MŠ SR 19. 6.2008.</w:t>
      </w:r>
    </w:p>
    <w:p w:rsidR="0011509B" w:rsidRDefault="0011509B" w:rsidP="008E3BAB">
      <w:pPr>
        <w:rPr>
          <w:rFonts w:ascii="Arial" w:hAnsi="Arial" w:cs="Arial"/>
        </w:rPr>
      </w:pPr>
      <w:r w:rsidRPr="00484577">
        <w:rPr>
          <w:rFonts w:ascii="Arial" w:hAnsi="Arial" w:cs="Arial"/>
        </w:rPr>
        <w:tab/>
      </w:r>
      <w:r w:rsidRPr="00484577">
        <w:rPr>
          <w:rFonts w:ascii="Arial" w:hAnsi="Arial" w:cs="Arial"/>
        </w:rPr>
        <w:tab/>
      </w:r>
    </w:p>
    <w:p w:rsidR="00E878F7" w:rsidRPr="00484577" w:rsidRDefault="00E878F7" w:rsidP="008E3BAB">
      <w:pPr>
        <w:rPr>
          <w:rFonts w:ascii="Arial" w:hAnsi="Arial" w:cs="Arial"/>
        </w:rPr>
      </w:pPr>
    </w:p>
    <w:p w:rsidR="00836655" w:rsidRPr="00484577" w:rsidRDefault="00836655" w:rsidP="0011509B">
      <w:pPr>
        <w:rPr>
          <w:rFonts w:ascii="Arial" w:hAnsi="Arial" w:cs="Arial"/>
        </w:rPr>
      </w:pPr>
    </w:p>
    <w:p w:rsidR="00836655" w:rsidRPr="00484577" w:rsidRDefault="00836655" w:rsidP="0011509B">
      <w:pPr>
        <w:rPr>
          <w:rFonts w:ascii="Arial" w:hAnsi="Arial" w:cs="Arial"/>
        </w:rPr>
      </w:pPr>
      <w:r w:rsidRPr="00484577">
        <w:rPr>
          <w:rFonts w:ascii="Arial" w:hAnsi="Arial" w:cs="Arial"/>
        </w:rPr>
        <w:lastRenderedPageBreak/>
        <w:t>Záznamy o platnosti a revidovaní školského vzdelávacieho programu</w:t>
      </w:r>
    </w:p>
    <w:tbl>
      <w:tblPr>
        <w:tblStyle w:val="Mriekatabuky"/>
        <w:tblW w:w="0" w:type="auto"/>
        <w:tblLook w:val="04A0"/>
      </w:tblPr>
      <w:tblGrid>
        <w:gridCol w:w="1526"/>
        <w:gridCol w:w="1276"/>
        <w:gridCol w:w="6410"/>
      </w:tblGrid>
      <w:tr w:rsidR="00836655" w:rsidRPr="00484577" w:rsidTr="00BD4C76">
        <w:tc>
          <w:tcPr>
            <w:tcW w:w="1526" w:type="dxa"/>
          </w:tcPr>
          <w:p w:rsidR="00836655" w:rsidRPr="00484577" w:rsidRDefault="008E3BAB" w:rsidP="0011509B">
            <w:pPr>
              <w:rPr>
                <w:rFonts w:ascii="Arial" w:hAnsi="Arial" w:cs="Arial"/>
                <w:sz w:val="22"/>
                <w:szCs w:val="22"/>
              </w:rPr>
            </w:pPr>
            <w:r w:rsidRPr="00484577">
              <w:rPr>
                <w:rFonts w:ascii="Arial" w:hAnsi="Arial" w:cs="Arial"/>
                <w:sz w:val="22"/>
                <w:szCs w:val="22"/>
              </w:rPr>
              <w:t>dá</w:t>
            </w:r>
            <w:r w:rsidR="00836655" w:rsidRPr="00484577">
              <w:rPr>
                <w:rFonts w:ascii="Arial" w:hAnsi="Arial" w:cs="Arial"/>
                <w:sz w:val="22"/>
                <w:szCs w:val="22"/>
              </w:rPr>
              <w:t>tum</w:t>
            </w:r>
          </w:p>
        </w:tc>
        <w:tc>
          <w:tcPr>
            <w:tcW w:w="1276" w:type="dxa"/>
          </w:tcPr>
          <w:p w:rsidR="00836655" w:rsidRPr="00484577" w:rsidRDefault="008E3BAB" w:rsidP="008E3BAB">
            <w:pPr>
              <w:rPr>
                <w:rFonts w:ascii="Arial" w:hAnsi="Arial" w:cs="Arial"/>
                <w:sz w:val="22"/>
                <w:szCs w:val="22"/>
              </w:rPr>
            </w:pPr>
            <w:r w:rsidRPr="00484577">
              <w:rPr>
                <w:rFonts w:ascii="Arial" w:hAnsi="Arial" w:cs="Arial"/>
                <w:sz w:val="22"/>
                <w:szCs w:val="22"/>
              </w:rPr>
              <w:t>Platnosť od</w:t>
            </w:r>
          </w:p>
        </w:tc>
        <w:tc>
          <w:tcPr>
            <w:tcW w:w="6410" w:type="dxa"/>
          </w:tcPr>
          <w:p w:rsidR="00836655" w:rsidRPr="00484577" w:rsidRDefault="00836655" w:rsidP="0011509B">
            <w:pPr>
              <w:rPr>
                <w:rFonts w:ascii="Arial" w:hAnsi="Arial" w:cs="Arial"/>
                <w:sz w:val="22"/>
                <w:szCs w:val="22"/>
              </w:rPr>
            </w:pPr>
            <w:r w:rsidRPr="00484577">
              <w:rPr>
                <w:rFonts w:ascii="Arial" w:hAnsi="Arial" w:cs="Arial"/>
                <w:sz w:val="22"/>
                <w:szCs w:val="22"/>
              </w:rPr>
              <w:t>Zaznamenanie inovácie, zmeny, úpravy</w:t>
            </w:r>
          </w:p>
        </w:tc>
      </w:tr>
      <w:tr w:rsidR="00836655" w:rsidRPr="00484577" w:rsidTr="00BD4C76">
        <w:tc>
          <w:tcPr>
            <w:tcW w:w="1526" w:type="dxa"/>
          </w:tcPr>
          <w:p w:rsidR="00836655" w:rsidRPr="00484577" w:rsidRDefault="00BD4C76" w:rsidP="00BD4C76">
            <w:pPr>
              <w:rPr>
                <w:rFonts w:ascii="Arial" w:hAnsi="Arial" w:cs="Arial"/>
                <w:sz w:val="22"/>
                <w:szCs w:val="22"/>
              </w:rPr>
            </w:pPr>
            <w:r w:rsidRPr="00484577">
              <w:rPr>
                <w:rFonts w:ascii="Arial" w:hAnsi="Arial" w:cs="Arial"/>
                <w:sz w:val="22"/>
                <w:szCs w:val="22"/>
              </w:rPr>
              <w:t>3</w:t>
            </w:r>
            <w:r w:rsidR="00836655" w:rsidRPr="00484577">
              <w:rPr>
                <w:rFonts w:ascii="Arial" w:hAnsi="Arial" w:cs="Arial"/>
                <w:sz w:val="22"/>
                <w:szCs w:val="22"/>
              </w:rPr>
              <w:t>1.</w:t>
            </w:r>
            <w:r w:rsidRPr="00484577">
              <w:rPr>
                <w:rFonts w:ascii="Arial" w:hAnsi="Arial" w:cs="Arial"/>
                <w:sz w:val="22"/>
                <w:szCs w:val="22"/>
              </w:rPr>
              <w:t>8.2016</w:t>
            </w:r>
          </w:p>
        </w:tc>
        <w:tc>
          <w:tcPr>
            <w:tcW w:w="1276" w:type="dxa"/>
          </w:tcPr>
          <w:p w:rsidR="00836655" w:rsidRPr="00484577" w:rsidRDefault="00BD4C76" w:rsidP="0011509B">
            <w:pPr>
              <w:rPr>
                <w:rFonts w:ascii="Arial" w:hAnsi="Arial" w:cs="Arial"/>
                <w:sz w:val="22"/>
                <w:szCs w:val="22"/>
              </w:rPr>
            </w:pPr>
            <w:r w:rsidRPr="00484577">
              <w:rPr>
                <w:rFonts w:ascii="Arial" w:hAnsi="Arial" w:cs="Arial"/>
                <w:sz w:val="22"/>
                <w:szCs w:val="22"/>
              </w:rPr>
              <w:t>1.9.2016</w:t>
            </w:r>
          </w:p>
        </w:tc>
        <w:tc>
          <w:tcPr>
            <w:tcW w:w="6410" w:type="dxa"/>
          </w:tcPr>
          <w:p w:rsidR="00836655" w:rsidRPr="00484577" w:rsidRDefault="00BD4C76" w:rsidP="0011509B">
            <w:pPr>
              <w:rPr>
                <w:rFonts w:ascii="Arial" w:hAnsi="Arial" w:cs="Arial"/>
                <w:sz w:val="22"/>
                <w:szCs w:val="22"/>
              </w:rPr>
            </w:pPr>
            <w:r w:rsidRPr="00484577">
              <w:rPr>
                <w:rFonts w:ascii="Arial" w:hAnsi="Arial" w:cs="Arial"/>
                <w:sz w:val="22"/>
                <w:szCs w:val="22"/>
              </w:rPr>
              <w:t>Doplnenie učebných osnov povinných predmetov pre 2. – 5. ročník</w:t>
            </w:r>
          </w:p>
        </w:tc>
      </w:tr>
      <w:tr w:rsidR="00836655" w:rsidRPr="00484577" w:rsidTr="00BD4C76">
        <w:tc>
          <w:tcPr>
            <w:tcW w:w="1526" w:type="dxa"/>
          </w:tcPr>
          <w:p w:rsidR="00836655" w:rsidRPr="00484577" w:rsidRDefault="00010065" w:rsidP="0011509B">
            <w:pPr>
              <w:rPr>
                <w:rFonts w:ascii="Arial" w:hAnsi="Arial" w:cs="Arial"/>
                <w:sz w:val="22"/>
                <w:szCs w:val="22"/>
              </w:rPr>
            </w:pPr>
            <w:r w:rsidRPr="00484577">
              <w:rPr>
                <w:rFonts w:ascii="Arial" w:hAnsi="Arial" w:cs="Arial"/>
                <w:sz w:val="22"/>
                <w:szCs w:val="22"/>
              </w:rPr>
              <w:t>31.8.2017</w:t>
            </w:r>
          </w:p>
        </w:tc>
        <w:tc>
          <w:tcPr>
            <w:tcW w:w="1276" w:type="dxa"/>
          </w:tcPr>
          <w:p w:rsidR="00836655" w:rsidRPr="00484577" w:rsidRDefault="00010065" w:rsidP="0011509B">
            <w:pPr>
              <w:rPr>
                <w:rFonts w:ascii="Arial" w:hAnsi="Arial" w:cs="Arial"/>
                <w:sz w:val="22"/>
                <w:szCs w:val="22"/>
              </w:rPr>
            </w:pPr>
            <w:r w:rsidRPr="00484577">
              <w:rPr>
                <w:rFonts w:ascii="Arial" w:hAnsi="Arial" w:cs="Arial"/>
                <w:sz w:val="22"/>
                <w:szCs w:val="22"/>
              </w:rPr>
              <w:t>1.9.2017</w:t>
            </w:r>
          </w:p>
        </w:tc>
        <w:tc>
          <w:tcPr>
            <w:tcW w:w="6410" w:type="dxa"/>
          </w:tcPr>
          <w:p w:rsidR="00836655" w:rsidRPr="00484577" w:rsidRDefault="00010065" w:rsidP="0011509B">
            <w:pPr>
              <w:rPr>
                <w:rFonts w:ascii="Arial" w:hAnsi="Arial" w:cs="Arial"/>
                <w:sz w:val="22"/>
                <w:szCs w:val="22"/>
              </w:rPr>
            </w:pPr>
            <w:r w:rsidRPr="00484577">
              <w:rPr>
                <w:rFonts w:ascii="Arial" w:hAnsi="Arial" w:cs="Arial"/>
                <w:sz w:val="22"/>
                <w:szCs w:val="22"/>
              </w:rPr>
              <w:t>Doplnenie prierezových tém</w:t>
            </w:r>
          </w:p>
        </w:tc>
      </w:tr>
      <w:tr w:rsidR="00836655" w:rsidRPr="00484577" w:rsidTr="00BD4C76">
        <w:tc>
          <w:tcPr>
            <w:tcW w:w="1526" w:type="dxa"/>
          </w:tcPr>
          <w:p w:rsidR="00836655" w:rsidRPr="00484577" w:rsidRDefault="00836655" w:rsidP="0011509B">
            <w:pPr>
              <w:rPr>
                <w:rFonts w:ascii="Arial" w:hAnsi="Arial" w:cs="Arial"/>
                <w:sz w:val="22"/>
                <w:szCs w:val="22"/>
              </w:rPr>
            </w:pPr>
          </w:p>
        </w:tc>
        <w:tc>
          <w:tcPr>
            <w:tcW w:w="1276" w:type="dxa"/>
          </w:tcPr>
          <w:p w:rsidR="00836655" w:rsidRPr="00484577" w:rsidRDefault="00836655" w:rsidP="0011509B">
            <w:pPr>
              <w:rPr>
                <w:rFonts w:ascii="Arial" w:hAnsi="Arial" w:cs="Arial"/>
                <w:sz w:val="22"/>
                <w:szCs w:val="22"/>
              </w:rPr>
            </w:pPr>
          </w:p>
        </w:tc>
        <w:tc>
          <w:tcPr>
            <w:tcW w:w="6410" w:type="dxa"/>
          </w:tcPr>
          <w:p w:rsidR="00836655" w:rsidRPr="00484577" w:rsidRDefault="00836655" w:rsidP="0011509B">
            <w:pPr>
              <w:rPr>
                <w:rFonts w:ascii="Arial" w:hAnsi="Arial" w:cs="Arial"/>
                <w:sz w:val="22"/>
                <w:szCs w:val="22"/>
              </w:rPr>
            </w:pPr>
          </w:p>
        </w:tc>
      </w:tr>
      <w:tr w:rsidR="00836655" w:rsidRPr="00484577" w:rsidTr="00BD4C76">
        <w:tc>
          <w:tcPr>
            <w:tcW w:w="1526" w:type="dxa"/>
          </w:tcPr>
          <w:p w:rsidR="00836655" w:rsidRPr="00484577" w:rsidRDefault="00836655" w:rsidP="0011509B">
            <w:pPr>
              <w:rPr>
                <w:rFonts w:ascii="Arial" w:hAnsi="Arial" w:cs="Arial"/>
                <w:sz w:val="22"/>
                <w:szCs w:val="22"/>
              </w:rPr>
            </w:pPr>
          </w:p>
        </w:tc>
        <w:tc>
          <w:tcPr>
            <w:tcW w:w="1276" w:type="dxa"/>
          </w:tcPr>
          <w:p w:rsidR="00836655" w:rsidRPr="00484577" w:rsidRDefault="00836655" w:rsidP="0011509B">
            <w:pPr>
              <w:rPr>
                <w:rFonts w:ascii="Arial" w:hAnsi="Arial" w:cs="Arial"/>
                <w:sz w:val="22"/>
                <w:szCs w:val="22"/>
              </w:rPr>
            </w:pPr>
          </w:p>
        </w:tc>
        <w:tc>
          <w:tcPr>
            <w:tcW w:w="6410" w:type="dxa"/>
          </w:tcPr>
          <w:p w:rsidR="00836655" w:rsidRPr="00484577" w:rsidRDefault="00836655" w:rsidP="0011509B">
            <w:pPr>
              <w:rPr>
                <w:rFonts w:ascii="Arial" w:hAnsi="Arial" w:cs="Arial"/>
                <w:sz w:val="22"/>
                <w:szCs w:val="22"/>
              </w:rPr>
            </w:pPr>
          </w:p>
        </w:tc>
      </w:tr>
      <w:tr w:rsidR="00836655" w:rsidRPr="00484577" w:rsidTr="00BD4C76">
        <w:tc>
          <w:tcPr>
            <w:tcW w:w="1526" w:type="dxa"/>
          </w:tcPr>
          <w:p w:rsidR="00836655" w:rsidRPr="00484577" w:rsidRDefault="00836655" w:rsidP="0011509B">
            <w:pPr>
              <w:rPr>
                <w:rFonts w:ascii="Arial" w:hAnsi="Arial" w:cs="Arial"/>
                <w:sz w:val="22"/>
                <w:szCs w:val="22"/>
              </w:rPr>
            </w:pPr>
          </w:p>
        </w:tc>
        <w:tc>
          <w:tcPr>
            <w:tcW w:w="1276" w:type="dxa"/>
          </w:tcPr>
          <w:p w:rsidR="00836655" w:rsidRPr="00484577" w:rsidRDefault="00836655" w:rsidP="0011509B">
            <w:pPr>
              <w:rPr>
                <w:rFonts w:ascii="Arial" w:hAnsi="Arial" w:cs="Arial"/>
                <w:sz w:val="22"/>
                <w:szCs w:val="22"/>
              </w:rPr>
            </w:pPr>
          </w:p>
        </w:tc>
        <w:tc>
          <w:tcPr>
            <w:tcW w:w="6410" w:type="dxa"/>
          </w:tcPr>
          <w:p w:rsidR="00836655" w:rsidRPr="00484577" w:rsidRDefault="00836655" w:rsidP="0011509B">
            <w:pPr>
              <w:rPr>
                <w:rFonts w:ascii="Arial" w:hAnsi="Arial" w:cs="Arial"/>
                <w:sz w:val="22"/>
                <w:szCs w:val="22"/>
              </w:rPr>
            </w:pPr>
          </w:p>
        </w:tc>
      </w:tr>
      <w:tr w:rsidR="00836655" w:rsidRPr="00484577" w:rsidTr="00BD4C76">
        <w:tc>
          <w:tcPr>
            <w:tcW w:w="1526" w:type="dxa"/>
          </w:tcPr>
          <w:p w:rsidR="00836655" w:rsidRPr="00484577" w:rsidRDefault="00836655" w:rsidP="0011509B">
            <w:pPr>
              <w:rPr>
                <w:rFonts w:ascii="Arial" w:hAnsi="Arial" w:cs="Arial"/>
                <w:sz w:val="22"/>
                <w:szCs w:val="22"/>
              </w:rPr>
            </w:pPr>
          </w:p>
        </w:tc>
        <w:tc>
          <w:tcPr>
            <w:tcW w:w="1276" w:type="dxa"/>
          </w:tcPr>
          <w:p w:rsidR="00836655" w:rsidRPr="00484577" w:rsidRDefault="00836655" w:rsidP="0011509B">
            <w:pPr>
              <w:rPr>
                <w:rFonts w:ascii="Arial" w:hAnsi="Arial" w:cs="Arial"/>
                <w:sz w:val="22"/>
                <w:szCs w:val="22"/>
              </w:rPr>
            </w:pPr>
          </w:p>
        </w:tc>
        <w:tc>
          <w:tcPr>
            <w:tcW w:w="6410" w:type="dxa"/>
          </w:tcPr>
          <w:p w:rsidR="00836655" w:rsidRPr="00484577" w:rsidRDefault="00836655"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RPr="00484577" w:rsidTr="00BD4C76">
        <w:tc>
          <w:tcPr>
            <w:tcW w:w="1526" w:type="dxa"/>
          </w:tcPr>
          <w:p w:rsidR="001F13CB" w:rsidRPr="00484577" w:rsidRDefault="001F13CB" w:rsidP="0011509B">
            <w:pPr>
              <w:rPr>
                <w:rFonts w:ascii="Arial" w:hAnsi="Arial" w:cs="Arial"/>
                <w:sz w:val="22"/>
                <w:szCs w:val="22"/>
              </w:rPr>
            </w:pPr>
          </w:p>
        </w:tc>
        <w:tc>
          <w:tcPr>
            <w:tcW w:w="1276" w:type="dxa"/>
          </w:tcPr>
          <w:p w:rsidR="001F13CB" w:rsidRPr="00484577" w:rsidRDefault="001F13CB" w:rsidP="0011509B">
            <w:pPr>
              <w:rPr>
                <w:rFonts w:ascii="Arial" w:hAnsi="Arial" w:cs="Arial"/>
                <w:sz w:val="22"/>
                <w:szCs w:val="22"/>
              </w:rPr>
            </w:pPr>
          </w:p>
        </w:tc>
        <w:tc>
          <w:tcPr>
            <w:tcW w:w="6410" w:type="dxa"/>
          </w:tcPr>
          <w:p w:rsidR="001F13CB" w:rsidRPr="00484577" w:rsidRDefault="001F13CB" w:rsidP="0011509B">
            <w:pPr>
              <w:rPr>
                <w:rFonts w:ascii="Arial" w:hAnsi="Arial" w:cs="Arial"/>
                <w:sz w:val="22"/>
                <w:szCs w:val="22"/>
              </w:rPr>
            </w:pPr>
          </w:p>
        </w:tc>
      </w:tr>
      <w:tr w:rsidR="001F13CB" w:rsidTr="00BD4C76">
        <w:tc>
          <w:tcPr>
            <w:tcW w:w="1526" w:type="dxa"/>
          </w:tcPr>
          <w:p w:rsidR="001F13CB" w:rsidRDefault="001F13CB" w:rsidP="0011509B">
            <w:pPr>
              <w:rPr>
                <w:rFonts w:ascii="Arial" w:hAnsi="Arial" w:cs="Arial"/>
                <w:sz w:val="24"/>
                <w:szCs w:val="24"/>
              </w:rPr>
            </w:pPr>
          </w:p>
        </w:tc>
        <w:tc>
          <w:tcPr>
            <w:tcW w:w="1276" w:type="dxa"/>
          </w:tcPr>
          <w:p w:rsidR="001F13CB" w:rsidRDefault="001F13CB" w:rsidP="0011509B">
            <w:pPr>
              <w:rPr>
                <w:rFonts w:ascii="Arial" w:hAnsi="Arial" w:cs="Arial"/>
                <w:sz w:val="24"/>
                <w:szCs w:val="24"/>
              </w:rPr>
            </w:pPr>
          </w:p>
        </w:tc>
        <w:tc>
          <w:tcPr>
            <w:tcW w:w="6410" w:type="dxa"/>
          </w:tcPr>
          <w:p w:rsidR="001F13CB" w:rsidRDefault="001F13CB" w:rsidP="0011509B">
            <w:pPr>
              <w:rPr>
                <w:rFonts w:ascii="Arial" w:hAnsi="Arial" w:cs="Arial"/>
                <w:sz w:val="24"/>
                <w:szCs w:val="24"/>
              </w:rPr>
            </w:pPr>
          </w:p>
        </w:tc>
      </w:tr>
      <w:tr w:rsidR="001F13CB" w:rsidTr="00BD4C76">
        <w:tc>
          <w:tcPr>
            <w:tcW w:w="1526" w:type="dxa"/>
          </w:tcPr>
          <w:p w:rsidR="001F13CB" w:rsidRDefault="001F13CB" w:rsidP="0011509B">
            <w:pPr>
              <w:rPr>
                <w:rFonts w:ascii="Arial" w:hAnsi="Arial" w:cs="Arial"/>
                <w:sz w:val="24"/>
                <w:szCs w:val="24"/>
              </w:rPr>
            </w:pPr>
          </w:p>
        </w:tc>
        <w:tc>
          <w:tcPr>
            <w:tcW w:w="1276" w:type="dxa"/>
          </w:tcPr>
          <w:p w:rsidR="001F13CB" w:rsidRDefault="001F13CB" w:rsidP="0011509B">
            <w:pPr>
              <w:rPr>
                <w:rFonts w:ascii="Arial" w:hAnsi="Arial" w:cs="Arial"/>
                <w:sz w:val="24"/>
                <w:szCs w:val="24"/>
              </w:rPr>
            </w:pPr>
          </w:p>
        </w:tc>
        <w:tc>
          <w:tcPr>
            <w:tcW w:w="6410" w:type="dxa"/>
          </w:tcPr>
          <w:p w:rsidR="001F13CB" w:rsidRDefault="001F13CB" w:rsidP="0011509B">
            <w:pPr>
              <w:rPr>
                <w:rFonts w:ascii="Arial" w:hAnsi="Arial" w:cs="Arial"/>
                <w:sz w:val="24"/>
                <w:szCs w:val="24"/>
              </w:rPr>
            </w:pPr>
          </w:p>
        </w:tc>
      </w:tr>
      <w:tr w:rsidR="001F13CB" w:rsidTr="00BD4C76">
        <w:tc>
          <w:tcPr>
            <w:tcW w:w="1526" w:type="dxa"/>
          </w:tcPr>
          <w:p w:rsidR="001F13CB" w:rsidRDefault="001F13CB" w:rsidP="0011509B">
            <w:pPr>
              <w:rPr>
                <w:rFonts w:ascii="Arial" w:hAnsi="Arial" w:cs="Arial"/>
                <w:sz w:val="24"/>
                <w:szCs w:val="24"/>
              </w:rPr>
            </w:pPr>
          </w:p>
        </w:tc>
        <w:tc>
          <w:tcPr>
            <w:tcW w:w="1276" w:type="dxa"/>
          </w:tcPr>
          <w:p w:rsidR="001F13CB" w:rsidRDefault="001F13CB" w:rsidP="0011509B">
            <w:pPr>
              <w:rPr>
                <w:rFonts w:ascii="Arial" w:hAnsi="Arial" w:cs="Arial"/>
                <w:sz w:val="24"/>
                <w:szCs w:val="24"/>
              </w:rPr>
            </w:pPr>
          </w:p>
        </w:tc>
        <w:tc>
          <w:tcPr>
            <w:tcW w:w="6410" w:type="dxa"/>
          </w:tcPr>
          <w:p w:rsidR="001F13CB" w:rsidRDefault="001F13CB" w:rsidP="0011509B">
            <w:pPr>
              <w:rPr>
                <w:rFonts w:ascii="Arial" w:hAnsi="Arial" w:cs="Arial"/>
                <w:sz w:val="24"/>
                <w:szCs w:val="24"/>
              </w:rPr>
            </w:pPr>
          </w:p>
        </w:tc>
      </w:tr>
      <w:tr w:rsidR="001F13CB" w:rsidTr="00BD4C76">
        <w:tc>
          <w:tcPr>
            <w:tcW w:w="1526" w:type="dxa"/>
          </w:tcPr>
          <w:p w:rsidR="001F13CB" w:rsidRDefault="001F13CB" w:rsidP="0011509B">
            <w:pPr>
              <w:rPr>
                <w:rFonts w:ascii="Arial" w:hAnsi="Arial" w:cs="Arial"/>
                <w:sz w:val="24"/>
                <w:szCs w:val="24"/>
              </w:rPr>
            </w:pPr>
          </w:p>
        </w:tc>
        <w:tc>
          <w:tcPr>
            <w:tcW w:w="1276" w:type="dxa"/>
          </w:tcPr>
          <w:p w:rsidR="001F13CB" w:rsidRDefault="001F13CB" w:rsidP="0011509B">
            <w:pPr>
              <w:rPr>
                <w:rFonts w:ascii="Arial" w:hAnsi="Arial" w:cs="Arial"/>
                <w:sz w:val="24"/>
                <w:szCs w:val="24"/>
              </w:rPr>
            </w:pPr>
          </w:p>
        </w:tc>
        <w:tc>
          <w:tcPr>
            <w:tcW w:w="6410" w:type="dxa"/>
          </w:tcPr>
          <w:p w:rsidR="001F13CB" w:rsidRDefault="001F13CB" w:rsidP="0011509B">
            <w:pPr>
              <w:rPr>
                <w:rFonts w:ascii="Arial" w:hAnsi="Arial" w:cs="Arial"/>
                <w:sz w:val="24"/>
                <w:szCs w:val="24"/>
              </w:rPr>
            </w:pPr>
          </w:p>
        </w:tc>
      </w:tr>
      <w:tr w:rsidR="001F13CB" w:rsidTr="00BD4C76">
        <w:tc>
          <w:tcPr>
            <w:tcW w:w="1526" w:type="dxa"/>
          </w:tcPr>
          <w:p w:rsidR="001F13CB" w:rsidRDefault="001F13CB" w:rsidP="0011509B">
            <w:pPr>
              <w:rPr>
                <w:rFonts w:ascii="Arial" w:hAnsi="Arial" w:cs="Arial"/>
                <w:sz w:val="24"/>
                <w:szCs w:val="24"/>
              </w:rPr>
            </w:pPr>
          </w:p>
        </w:tc>
        <w:tc>
          <w:tcPr>
            <w:tcW w:w="1276" w:type="dxa"/>
          </w:tcPr>
          <w:p w:rsidR="001F13CB" w:rsidRDefault="001F13CB" w:rsidP="0011509B">
            <w:pPr>
              <w:rPr>
                <w:rFonts w:ascii="Arial" w:hAnsi="Arial" w:cs="Arial"/>
                <w:sz w:val="24"/>
                <w:szCs w:val="24"/>
              </w:rPr>
            </w:pPr>
          </w:p>
        </w:tc>
        <w:tc>
          <w:tcPr>
            <w:tcW w:w="6410" w:type="dxa"/>
          </w:tcPr>
          <w:p w:rsidR="001F13CB" w:rsidRDefault="001F13CB" w:rsidP="0011509B">
            <w:pPr>
              <w:rPr>
                <w:rFonts w:ascii="Arial" w:hAnsi="Arial" w:cs="Arial"/>
                <w:sz w:val="24"/>
                <w:szCs w:val="24"/>
              </w:rPr>
            </w:pPr>
          </w:p>
        </w:tc>
      </w:tr>
    </w:tbl>
    <w:p w:rsidR="00836655" w:rsidRPr="0025728C" w:rsidRDefault="00836655" w:rsidP="0011509B">
      <w:pPr>
        <w:rPr>
          <w:rFonts w:ascii="Arial" w:hAnsi="Arial" w:cs="Arial"/>
          <w:sz w:val="24"/>
          <w:szCs w:val="24"/>
        </w:rPr>
      </w:pPr>
    </w:p>
    <w:p w:rsidR="0011509B" w:rsidRDefault="0011509B" w:rsidP="0011509B">
      <w:pPr>
        <w:rPr>
          <w:rFonts w:ascii="Arial" w:hAnsi="Arial" w:cs="Arial"/>
          <w:sz w:val="24"/>
          <w:szCs w:val="24"/>
        </w:rPr>
      </w:pPr>
    </w:p>
    <w:p w:rsidR="00BD4C76" w:rsidRDefault="00BD4C76" w:rsidP="0011509B">
      <w:pPr>
        <w:rPr>
          <w:rFonts w:ascii="Arial" w:hAnsi="Arial" w:cs="Arial"/>
          <w:sz w:val="24"/>
          <w:szCs w:val="24"/>
        </w:rPr>
      </w:pPr>
    </w:p>
    <w:p w:rsidR="00BD4C76" w:rsidRDefault="00BD4C76" w:rsidP="0011509B">
      <w:pPr>
        <w:rPr>
          <w:rFonts w:ascii="Arial" w:hAnsi="Arial" w:cs="Arial"/>
          <w:sz w:val="24"/>
          <w:szCs w:val="24"/>
        </w:rPr>
      </w:pPr>
    </w:p>
    <w:p w:rsidR="00BD4C76" w:rsidRPr="00FE5079" w:rsidRDefault="00BD4C76" w:rsidP="0011509B">
      <w:pPr>
        <w:rPr>
          <w:rFonts w:ascii="Arial" w:hAnsi="Arial" w:cs="Arial"/>
          <w:b/>
          <w:sz w:val="24"/>
          <w:szCs w:val="24"/>
        </w:rPr>
      </w:pPr>
    </w:p>
    <w:p w:rsidR="00BD4C76" w:rsidRDefault="00BD4C76" w:rsidP="0011509B">
      <w:pPr>
        <w:rPr>
          <w:rFonts w:ascii="Arial" w:hAnsi="Arial" w:cs="Arial"/>
          <w:sz w:val="24"/>
          <w:szCs w:val="24"/>
        </w:rPr>
      </w:pPr>
    </w:p>
    <w:p w:rsidR="00BD4C76" w:rsidRDefault="00BD4C76" w:rsidP="0011509B">
      <w:pPr>
        <w:rPr>
          <w:rFonts w:ascii="Arial" w:hAnsi="Arial" w:cs="Arial"/>
          <w:sz w:val="24"/>
          <w:szCs w:val="24"/>
        </w:rPr>
      </w:pPr>
    </w:p>
    <w:p w:rsidR="00BD4C76" w:rsidRDefault="00BD4C76" w:rsidP="0011509B">
      <w:pPr>
        <w:rPr>
          <w:rFonts w:ascii="Arial" w:hAnsi="Arial" w:cs="Arial"/>
          <w:sz w:val="24"/>
          <w:szCs w:val="24"/>
        </w:rPr>
      </w:pPr>
    </w:p>
    <w:p w:rsidR="00484577" w:rsidRDefault="00484577" w:rsidP="0011509B">
      <w:pPr>
        <w:rPr>
          <w:rFonts w:ascii="Arial" w:hAnsi="Arial" w:cs="Arial"/>
          <w:sz w:val="24"/>
          <w:szCs w:val="24"/>
        </w:rPr>
      </w:pPr>
    </w:p>
    <w:sdt>
      <w:sdtPr>
        <w:rPr>
          <w:rFonts w:asciiTheme="minorHAnsi" w:eastAsiaTheme="minorHAnsi" w:hAnsiTheme="minorHAnsi" w:cstheme="minorBidi"/>
          <w:b w:val="0"/>
          <w:bCs w:val="0"/>
          <w:color w:val="auto"/>
          <w:sz w:val="22"/>
          <w:szCs w:val="22"/>
        </w:rPr>
        <w:id w:val="530416501"/>
        <w:docPartObj>
          <w:docPartGallery w:val="Table of Contents"/>
          <w:docPartUnique/>
        </w:docPartObj>
      </w:sdtPr>
      <w:sdtContent>
        <w:p w:rsidR="0011509B" w:rsidRDefault="0011509B" w:rsidP="0011509B">
          <w:pPr>
            <w:pStyle w:val="Hlavikaobsahu"/>
          </w:pPr>
          <w:r>
            <w:t>Obsah</w:t>
          </w:r>
        </w:p>
        <w:p w:rsidR="00E878F7" w:rsidRDefault="00F36B93">
          <w:pPr>
            <w:pStyle w:val="Obsah1"/>
            <w:tabs>
              <w:tab w:val="right" w:leader="dot" w:pos="9060"/>
            </w:tabs>
            <w:rPr>
              <w:rFonts w:eastAsiaTheme="minorEastAsia"/>
              <w:noProof/>
              <w:lang w:eastAsia="sk-SK"/>
            </w:rPr>
          </w:pPr>
          <w:r>
            <w:fldChar w:fldCharType="begin"/>
          </w:r>
          <w:r w:rsidR="0011509B">
            <w:instrText xml:space="preserve"> TOC \o "1-3" \h \z \u </w:instrText>
          </w:r>
          <w:r>
            <w:fldChar w:fldCharType="separate"/>
          </w:r>
          <w:hyperlink w:anchor="_Toc503700531" w:history="1">
            <w:r w:rsidR="00E878F7" w:rsidRPr="00C811EE">
              <w:rPr>
                <w:rStyle w:val="Hypertextovprepojenie"/>
                <w:rFonts w:ascii="Arial" w:hAnsi="Arial" w:cs="Arial"/>
                <w:noProof/>
              </w:rPr>
              <w:t>Všeobecná charakteristika školy</w:t>
            </w:r>
            <w:r w:rsidR="00E878F7">
              <w:rPr>
                <w:noProof/>
                <w:webHidden/>
              </w:rPr>
              <w:tab/>
            </w:r>
            <w:r w:rsidR="00E878F7">
              <w:rPr>
                <w:noProof/>
                <w:webHidden/>
              </w:rPr>
              <w:fldChar w:fldCharType="begin"/>
            </w:r>
            <w:r w:rsidR="00E878F7">
              <w:rPr>
                <w:noProof/>
                <w:webHidden/>
              </w:rPr>
              <w:instrText xml:space="preserve"> PAGEREF _Toc503700531 \h </w:instrText>
            </w:r>
            <w:r w:rsidR="00E878F7">
              <w:rPr>
                <w:noProof/>
                <w:webHidden/>
              </w:rPr>
            </w:r>
            <w:r w:rsidR="00E878F7">
              <w:rPr>
                <w:noProof/>
                <w:webHidden/>
              </w:rPr>
              <w:fldChar w:fldCharType="separate"/>
            </w:r>
            <w:r w:rsidR="00E878F7">
              <w:rPr>
                <w:noProof/>
                <w:webHidden/>
              </w:rPr>
              <w:t>6</w:t>
            </w:r>
            <w:r w:rsidR="00E878F7">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32" w:history="1">
            <w:r w:rsidRPr="00C811EE">
              <w:rPr>
                <w:rStyle w:val="Hypertextovprepojenie"/>
                <w:noProof/>
              </w:rPr>
              <w:t>Vlastné zameranie a profilácia školy</w:t>
            </w:r>
            <w:r>
              <w:rPr>
                <w:noProof/>
                <w:webHidden/>
              </w:rPr>
              <w:tab/>
            </w:r>
            <w:r>
              <w:rPr>
                <w:noProof/>
                <w:webHidden/>
              </w:rPr>
              <w:fldChar w:fldCharType="begin"/>
            </w:r>
            <w:r>
              <w:rPr>
                <w:noProof/>
                <w:webHidden/>
              </w:rPr>
              <w:instrText xml:space="preserve"> PAGEREF _Toc503700532 \h </w:instrText>
            </w:r>
            <w:r>
              <w:rPr>
                <w:noProof/>
                <w:webHidden/>
              </w:rPr>
            </w:r>
            <w:r>
              <w:rPr>
                <w:noProof/>
                <w:webHidden/>
              </w:rPr>
              <w:fldChar w:fldCharType="separate"/>
            </w:r>
            <w:r>
              <w:rPr>
                <w:noProof/>
                <w:webHidden/>
              </w:rPr>
              <w:t>6</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33" w:history="1">
            <w:r w:rsidRPr="00C811EE">
              <w:rPr>
                <w:rStyle w:val="Hypertextovprepojenie"/>
                <w:noProof/>
              </w:rPr>
              <w:t>Škola ako životný priestor</w:t>
            </w:r>
            <w:r>
              <w:rPr>
                <w:noProof/>
                <w:webHidden/>
              </w:rPr>
              <w:tab/>
            </w:r>
            <w:r>
              <w:rPr>
                <w:noProof/>
                <w:webHidden/>
              </w:rPr>
              <w:fldChar w:fldCharType="begin"/>
            </w:r>
            <w:r>
              <w:rPr>
                <w:noProof/>
                <w:webHidden/>
              </w:rPr>
              <w:instrText xml:space="preserve"> PAGEREF _Toc503700533 \h </w:instrText>
            </w:r>
            <w:r>
              <w:rPr>
                <w:noProof/>
                <w:webHidden/>
              </w:rPr>
            </w:r>
            <w:r>
              <w:rPr>
                <w:noProof/>
                <w:webHidden/>
              </w:rPr>
              <w:fldChar w:fldCharType="separate"/>
            </w:r>
            <w:r>
              <w:rPr>
                <w:noProof/>
                <w:webHidden/>
              </w:rPr>
              <w:t>6</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34" w:history="1">
            <w:r w:rsidRPr="00C811EE">
              <w:rPr>
                <w:rStyle w:val="Hypertextovprepojenie"/>
                <w:noProof/>
              </w:rPr>
              <w:t>Spolupráca s rodičmi a inými organizáciami</w:t>
            </w:r>
            <w:r>
              <w:rPr>
                <w:noProof/>
                <w:webHidden/>
              </w:rPr>
              <w:tab/>
            </w:r>
            <w:r>
              <w:rPr>
                <w:noProof/>
                <w:webHidden/>
              </w:rPr>
              <w:fldChar w:fldCharType="begin"/>
            </w:r>
            <w:r>
              <w:rPr>
                <w:noProof/>
                <w:webHidden/>
              </w:rPr>
              <w:instrText xml:space="preserve"> PAGEREF _Toc503700534 \h </w:instrText>
            </w:r>
            <w:r>
              <w:rPr>
                <w:noProof/>
                <w:webHidden/>
              </w:rPr>
            </w:r>
            <w:r>
              <w:rPr>
                <w:noProof/>
                <w:webHidden/>
              </w:rPr>
              <w:fldChar w:fldCharType="separate"/>
            </w:r>
            <w:r>
              <w:rPr>
                <w:noProof/>
                <w:webHidden/>
              </w:rPr>
              <w:t>6</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35" w:history="1">
            <w:r w:rsidRPr="00C811EE">
              <w:rPr>
                <w:rStyle w:val="Hypertextovprepojenie"/>
                <w:noProof/>
              </w:rPr>
              <w:t>Dlhodobé projekty</w:t>
            </w:r>
            <w:r>
              <w:rPr>
                <w:noProof/>
                <w:webHidden/>
              </w:rPr>
              <w:tab/>
            </w:r>
            <w:r>
              <w:rPr>
                <w:noProof/>
                <w:webHidden/>
              </w:rPr>
              <w:fldChar w:fldCharType="begin"/>
            </w:r>
            <w:r>
              <w:rPr>
                <w:noProof/>
                <w:webHidden/>
              </w:rPr>
              <w:instrText xml:space="preserve"> PAGEREF _Toc503700535 \h </w:instrText>
            </w:r>
            <w:r>
              <w:rPr>
                <w:noProof/>
                <w:webHidden/>
              </w:rPr>
            </w:r>
            <w:r>
              <w:rPr>
                <w:noProof/>
                <w:webHidden/>
              </w:rPr>
              <w:fldChar w:fldCharType="separate"/>
            </w:r>
            <w:r>
              <w:rPr>
                <w:noProof/>
                <w:webHidden/>
              </w:rPr>
              <w:t>7</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36" w:history="1">
            <w:r w:rsidRPr="00C811EE">
              <w:rPr>
                <w:rStyle w:val="Hypertextovprepojenie"/>
                <w:noProof/>
              </w:rPr>
              <w:t>Tradície školy</w:t>
            </w:r>
            <w:r>
              <w:rPr>
                <w:noProof/>
                <w:webHidden/>
              </w:rPr>
              <w:tab/>
            </w:r>
            <w:r>
              <w:rPr>
                <w:noProof/>
                <w:webHidden/>
              </w:rPr>
              <w:fldChar w:fldCharType="begin"/>
            </w:r>
            <w:r>
              <w:rPr>
                <w:noProof/>
                <w:webHidden/>
              </w:rPr>
              <w:instrText xml:space="preserve"> PAGEREF _Toc503700536 \h </w:instrText>
            </w:r>
            <w:r>
              <w:rPr>
                <w:noProof/>
                <w:webHidden/>
              </w:rPr>
            </w:r>
            <w:r>
              <w:rPr>
                <w:noProof/>
                <w:webHidden/>
              </w:rPr>
              <w:fldChar w:fldCharType="separate"/>
            </w:r>
            <w:r>
              <w:rPr>
                <w:noProof/>
                <w:webHidden/>
              </w:rPr>
              <w:t>7</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37" w:history="1">
            <w:r w:rsidRPr="00C811EE">
              <w:rPr>
                <w:rStyle w:val="Hypertextovprepojenie"/>
                <w:noProof/>
              </w:rPr>
              <w:t>Profil absolventa</w:t>
            </w:r>
            <w:r>
              <w:rPr>
                <w:noProof/>
                <w:webHidden/>
              </w:rPr>
              <w:tab/>
            </w:r>
            <w:r>
              <w:rPr>
                <w:noProof/>
                <w:webHidden/>
              </w:rPr>
              <w:fldChar w:fldCharType="begin"/>
            </w:r>
            <w:r>
              <w:rPr>
                <w:noProof/>
                <w:webHidden/>
              </w:rPr>
              <w:instrText xml:space="preserve"> PAGEREF _Toc503700537 \h </w:instrText>
            </w:r>
            <w:r>
              <w:rPr>
                <w:noProof/>
                <w:webHidden/>
              </w:rPr>
            </w:r>
            <w:r>
              <w:rPr>
                <w:noProof/>
                <w:webHidden/>
              </w:rPr>
              <w:fldChar w:fldCharType="separate"/>
            </w:r>
            <w:r>
              <w:rPr>
                <w:noProof/>
                <w:webHidden/>
              </w:rPr>
              <w:t>7</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38" w:history="1">
            <w:r w:rsidRPr="00C811EE">
              <w:rPr>
                <w:rStyle w:val="Hypertextovprepojenie"/>
                <w:noProof/>
              </w:rPr>
              <w:t>Charakteristika absolventa</w:t>
            </w:r>
            <w:r>
              <w:rPr>
                <w:noProof/>
                <w:webHidden/>
              </w:rPr>
              <w:tab/>
            </w:r>
            <w:r>
              <w:rPr>
                <w:noProof/>
                <w:webHidden/>
              </w:rPr>
              <w:fldChar w:fldCharType="begin"/>
            </w:r>
            <w:r>
              <w:rPr>
                <w:noProof/>
                <w:webHidden/>
              </w:rPr>
              <w:instrText xml:space="preserve"> PAGEREF _Toc503700538 \h </w:instrText>
            </w:r>
            <w:r>
              <w:rPr>
                <w:noProof/>
                <w:webHidden/>
              </w:rPr>
            </w:r>
            <w:r>
              <w:rPr>
                <w:noProof/>
                <w:webHidden/>
              </w:rPr>
              <w:fldChar w:fldCharType="separate"/>
            </w:r>
            <w:r>
              <w:rPr>
                <w:noProof/>
                <w:webHidden/>
              </w:rPr>
              <w:t>8</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39" w:history="1">
            <w:r w:rsidRPr="00C811EE">
              <w:rPr>
                <w:rStyle w:val="Hypertextovprepojenie"/>
                <w:noProof/>
              </w:rPr>
              <w:t>Kompetencie absolventa</w:t>
            </w:r>
            <w:r>
              <w:rPr>
                <w:noProof/>
                <w:webHidden/>
              </w:rPr>
              <w:tab/>
            </w:r>
            <w:r>
              <w:rPr>
                <w:noProof/>
                <w:webHidden/>
              </w:rPr>
              <w:fldChar w:fldCharType="begin"/>
            </w:r>
            <w:r>
              <w:rPr>
                <w:noProof/>
                <w:webHidden/>
              </w:rPr>
              <w:instrText xml:space="preserve"> PAGEREF _Toc503700539 \h </w:instrText>
            </w:r>
            <w:r>
              <w:rPr>
                <w:noProof/>
                <w:webHidden/>
              </w:rPr>
            </w:r>
            <w:r>
              <w:rPr>
                <w:noProof/>
                <w:webHidden/>
              </w:rPr>
              <w:fldChar w:fldCharType="separate"/>
            </w:r>
            <w:r>
              <w:rPr>
                <w:noProof/>
                <w:webHidden/>
              </w:rPr>
              <w:t>8</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40" w:history="1">
            <w:r w:rsidRPr="00C811EE">
              <w:rPr>
                <w:rStyle w:val="Hypertextovprepojenie"/>
                <w:noProof/>
              </w:rPr>
              <w:t>Ciele a poslanie výchovy a vzdelávania</w:t>
            </w:r>
            <w:r>
              <w:rPr>
                <w:noProof/>
                <w:webHidden/>
              </w:rPr>
              <w:tab/>
            </w:r>
            <w:r>
              <w:rPr>
                <w:noProof/>
                <w:webHidden/>
              </w:rPr>
              <w:fldChar w:fldCharType="begin"/>
            </w:r>
            <w:r>
              <w:rPr>
                <w:noProof/>
                <w:webHidden/>
              </w:rPr>
              <w:instrText xml:space="preserve"> PAGEREF _Toc503700540 \h </w:instrText>
            </w:r>
            <w:r>
              <w:rPr>
                <w:noProof/>
                <w:webHidden/>
              </w:rPr>
            </w:r>
            <w:r>
              <w:rPr>
                <w:noProof/>
                <w:webHidden/>
              </w:rPr>
              <w:fldChar w:fldCharType="separate"/>
            </w:r>
            <w:r>
              <w:rPr>
                <w:noProof/>
                <w:webHidden/>
              </w:rPr>
              <w:t>11</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41" w:history="1">
            <w:r w:rsidRPr="00C811EE">
              <w:rPr>
                <w:rStyle w:val="Hypertextovprepojenie"/>
                <w:noProof/>
              </w:rPr>
              <w:t>Pedagogické stratégie</w:t>
            </w:r>
            <w:r>
              <w:rPr>
                <w:noProof/>
                <w:webHidden/>
              </w:rPr>
              <w:tab/>
            </w:r>
            <w:r>
              <w:rPr>
                <w:noProof/>
                <w:webHidden/>
              </w:rPr>
              <w:fldChar w:fldCharType="begin"/>
            </w:r>
            <w:r>
              <w:rPr>
                <w:noProof/>
                <w:webHidden/>
              </w:rPr>
              <w:instrText xml:space="preserve"> PAGEREF _Toc503700541 \h </w:instrText>
            </w:r>
            <w:r>
              <w:rPr>
                <w:noProof/>
                <w:webHidden/>
              </w:rPr>
            </w:r>
            <w:r>
              <w:rPr>
                <w:noProof/>
                <w:webHidden/>
              </w:rPr>
              <w:fldChar w:fldCharType="separate"/>
            </w:r>
            <w:r>
              <w:rPr>
                <w:noProof/>
                <w:webHidden/>
              </w:rPr>
              <w:t>11</w:t>
            </w:r>
            <w:r>
              <w:rPr>
                <w:noProof/>
                <w:webHidden/>
              </w:rPr>
              <w:fldChar w:fldCharType="end"/>
            </w:r>
          </w:hyperlink>
        </w:p>
        <w:p w:rsidR="00E878F7" w:rsidRDefault="00E878F7">
          <w:pPr>
            <w:pStyle w:val="Obsah1"/>
            <w:tabs>
              <w:tab w:val="right" w:leader="dot" w:pos="9060"/>
            </w:tabs>
            <w:rPr>
              <w:rFonts w:eastAsiaTheme="minorEastAsia"/>
              <w:noProof/>
              <w:lang w:eastAsia="sk-SK"/>
            </w:rPr>
          </w:pPr>
          <w:hyperlink w:anchor="_Toc503700542" w:history="1">
            <w:r w:rsidRPr="00C811EE">
              <w:rPr>
                <w:rStyle w:val="Hypertextovprepojenie"/>
                <w:rFonts w:ascii="Arial" w:hAnsi="Arial" w:cs="Arial"/>
                <w:noProof/>
              </w:rPr>
              <w:t>Školský učebný plán</w:t>
            </w:r>
            <w:r>
              <w:rPr>
                <w:noProof/>
                <w:webHidden/>
              </w:rPr>
              <w:tab/>
            </w:r>
            <w:r>
              <w:rPr>
                <w:noProof/>
                <w:webHidden/>
              </w:rPr>
              <w:fldChar w:fldCharType="begin"/>
            </w:r>
            <w:r>
              <w:rPr>
                <w:noProof/>
                <w:webHidden/>
              </w:rPr>
              <w:instrText xml:space="preserve"> PAGEREF _Toc503700542 \h </w:instrText>
            </w:r>
            <w:r>
              <w:rPr>
                <w:noProof/>
                <w:webHidden/>
              </w:rPr>
            </w:r>
            <w:r>
              <w:rPr>
                <w:noProof/>
                <w:webHidden/>
              </w:rPr>
              <w:fldChar w:fldCharType="separate"/>
            </w:r>
            <w:r>
              <w:rPr>
                <w:noProof/>
                <w:webHidden/>
              </w:rPr>
              <w:t>12</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43" w:history="1">
            <w:r w:rsidRPr="00C811EE">
              <w:rPr>
                <w:rStyle w:val="Hypertextovprepojenie"/>
                <w:noProof/>
              </w:rPr>
              <w:t>Učebný plán</w:t>
            </w:r>
            <w:r>
              <w:rPr>
                <w:noProof/>
                <w:webHidden/>
              </w:rPr>
              <w:tab/>
            </w:r>
            <w:r>
              <w:rPr>
                <w:noProof/>
                <w:webHidden/>
              </w:rPr>
              <w:fldChar w:fldCharType="begin"/>
            </w:r>
            <w:r>
              <w:rPr>
                <w:noProof/>
                <w:webHidden/>
              </w:rPr>
              <w:instrText xml:space="preserve"> PAGEREF _Toc503700543 \h </w:instrText>
            </w:r>
            <w:r>
              <w:rPr>
                <w:noProof/>
                <w:webHidden/>
              </w:rPr>
            </w:r>
            <w:r>
              <w:rPr>
                <w:noProof/>
                <w:webHidden/>
              </w:rPr>
              <w:fldChar w:fldCharType="separate"/>
            </w:r>
            <w:r>
              <w:rPr>
                <w:noProof/>
                <w:webHidden/>
              </w:rPr>
              <w:t>12</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44" w:history="1">
            <w:r w:rsidRPr="00C811EE">
              <w:rPr>
                <w:rStyle w:val="Hypertextovprepojenie"/>
                <w:noProof/>
              </w:rPr>
              <w:t>Rámcový učebný plán pre gymnáziá s dvoma vyučovacími jazykmi (bilingválne gymnáziá)</w:t>
            </w:r>
            <w:r>
              <w:rPr>
                <w:noProof/>
                <w:webHidden/>
              </w:rPr>
              <w:tab/>
            </w:r>
            <w:r>
              <w:rPr>
                <w:noProof/>
                <w:webHidden/>
              </w:rPr>
              <w:fldChar w:fldCharType="begin"/>
            </w:r>
            <w:r>
              <w:rPr>
                <w:noProof/>
                <w:webHidden/>
              </w:rPr>
              <w:instrText xml:space="preserve"> PAGEREF _Toc503700544 \h </w:instrText>
            </w:r>
            <w:r>
              <w:rPr>
                <w:noProof/>
                <w:webHidden/>
              </w:rPr>
            </w:r>
            <w:r>
              <w:rPr>
                <w:noProof/>
                <w:webHidden/>
              </w:rPr>
              <w:fldChar w:fldCharType="separate"/>
            </w:r>
            <w:r>
              <w:rPr>
                <w:noProof/>
                <w:webHidden/>
              </w:rPr>
              <w:t>13</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45" w:history="1">
            <w:r w:rsidRPr="00C811EE">
              <w:rPr>
                <w:rStyle w:val="Hypertextovprepojenie"/>
                <w:noProof/>
              </w:rPr>
              <w:t>Inovovaný učebný plán pre Bilingválne slovensko – španielske gymnázium Nové Mesto nad Váhom rozpísaný po ročníkoch</w:t>
            </w:r>
            <w:r>
              <w:rPr>
                <w:noProof/>
                <w:webHidden/>
              </w:rPr>
              <w:tab/>
            </w:r>
            <w:r>
              <w:rPr>
                <w:noProof/>
                <w:webHidden/>
              </w:rPr>
              <w:fldChar w:fldCharType="begin"/>
            </w:r>
            <w:r>
              <w:rPr>
                <w:noProof/>
                <w:webHidden/>
              </w:rPr>
              <w:instrText xml:space="preserve"> PAGEREF _Toc503700545 \h </w:instrText>
            </w:r>
            <w:r>
              <w:rPr>
                <w:noProof/>
                <w:webHidden/>
              </w:rPr>
            </w:r>
            <w:r>
              <w:rPr>
                <w:noProof/>
                <w:webHidden/>
              </w:rPr>
              <w:fldChar w:fldCharType="separate"/>
            </w:r>
            <w:r>
              <w:rPr>
                <w:noProof/>
                <w:webHidden/>
              </w:rPr>
              <w:t>15</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46" w:history="1">
            <w:r w:rsidRPr="00C811EE">
              <w:rPr>
                <w:rStyle w:val="Hypertextovprepojenie"/>
                <w:noProof/>
              </w:rPr>
              <w:t>Učebné osnovy</w:t>
            </w:r>
            <w:r>
              <w:rPr>
                <w:noProof/>
                <w:webHidden/>
              </w:rPr>
              <w:tab/>
            </w:r>
            <w:r>
              <w:rPr>
                <w:noProof/>
                <w:webHidden/>
              </w:rPr>
              <w:fldChar w:fldCharType="begin"/>
            </w:r>
            <w:r>
              <w:rPr>
                <w:noProof/>
                <w:webHidden/>
              </w:rPr>
              <w:instrText xml:space="preserve"> PAGEREF _Toc503700546 \h </w:instrText>
            </w:r>
            <w:r>
              <w:rPr>
                <w:noProof/>
                <w:webHidden/>
              </w:rPr>
            </w:r>
            <w:r>
              <w:rPr>
                <w:noProof/>
                <w:webHidden/>
              </w:rPr>
              <w:fldChar w:fldCharType="separate"/>
            </w:r>
            <w:r>
              <w:rPr>
                <w:noProof/>
                <w:webHidden/>
              </w:rPr>
              <w:t>17</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47" w:history="1">
            <w:r w:rsidRPr="00C811EE">
              <w:rPr>
                <w:rStyle w:val="Hypertextovprepojenie"/>
                <w:noProof/>
              </w:rPr>
              <w:t>VZDELÁVACIA OBLASŤ JAZYK A KOMUNIKÁCIA</w:t>
            </w:r>
            <w:r>
              <w:rPr>
                <w:noProof/>
                <w:webHidden/>
              </w:rPr>
              <w:tab/>
            </w:r>
            <w:r>
              <w:rPr>
                <w:noProof/>
                <w:webHidden/>
              </w:rPr>
              <w:fldChar w:fldCharType="begin"/>
            </w:r>
            <w:r>
              <w:rPr>
                <w:noProof/>
                <w:webHidden/>
              </w:rPr>
              <w:instrText xml:space="preserve"> PAGEREF _Toc503700547 \h </w:instrText>
            </w:r>
            <w:r>
              <w:rPr>
                <w:noProof/>
                <w:webHidden/>
              </w:rPr>
            </w:r>
            <w:r>
              <w:rPr>
                <w:noProof/>
                <w:webHidden/>
              </w:rPr>
              <w:fldChar w:fldCharType="separate"/>
            </w:r>
            <w:r>
              <w:rPr>
                <w:noProof/>
                <w:webHidden/>
              </w:rPr>
              <w:t>17</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48" w:history="1">
            <w:r w:rsidRPr="00C811EE">
              <w:rPr>
                <w:rStyle w:val="Hypertextovprepojenie"/>
                <w:noProof/>
              </w:rPr>
              <w:t>Slovenský jazyk a literatúra</w:t>
            </w:r>
            <w:r>
              <w:rPr>
                <w:noProof/>
                <w:webHidden/>
              </w:rPr>
              <w:tab/>
            </w:r>
            <w:r>
              <w:rPr>
                <w:noProof/>
                <w:webHidden/>
              </w:rPr>
              <w:fldChar w:fldCharType="begin"/>
            </w:r>
            <w:r>
              <w:rPr>
                <w:noProof/>
                <w:webHidden/>
              </w:rPr>
              <w:instrText xml:space="preserve"> PAGEREF _Toc503700548 \h </w:instrText>
            </w:r>
            <w:r>
              <w:rPr>
                <w:noProof/>
                <w:webHidden/>
              </w:rPr>
            </w:r>
            <w:r>
              <w:rPr>
                <w:noProof/>
                <w:webHidden/>
              </w:rPr>
              <w:fldChar w:fldCharType="separate"/>
            </w:r>
            <w:r>
              <w:rPr>
                <w:noProof/>
                <w:webHidden/>
              </w:rPr>
              <w:t>18</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49" w:history="1">
            <w:r w:rsidRPr="00C811EE">
              <w:rPr>
                <w:rStyle w:val="Hypertextovprepojenie"/>
                <w:noProof/>
              </w:rPr>
              <w:t>Druhý vyučovací jazyk – španielsky jazyk</w:t>
            </w:r>
            <w:r>
              <w:rPr>
                <w:noProof/>
                <w:webHidden/>
              </w:rPr>
              <w:tab/>
            </w:r>
            <w:r>
              <w:rPr>
                <w:noProof/>
                <w:webHidden/>
              </w:rPr>
              <w:fldChar w:fldCharType="begin"/>
            </w:r>
            <w:r>
              <w:rPr>
                <w:noProof/>
                <w:webHidden/>
              </w:rPr>
              <w:instrText xml:space="preserve"> PAGEREF _Toc503700549 \h </w:instrText>
            </w:r>
            <w:r>
              <w:rPr>
                <w:noProof/>
                <w:webHidden/>
              </w:rPr>
            </w:r>
            <w:r>
              <w:rPr>
                <w:noProof/>
                <w:webHidden/>
              </w:rPr>
              <w:fldChar w:fldCharType="separate"/>
            </w:r>
            <w:r>
              <w:rPr>
                <w:noProof/>
                <w:webHidden/>
              </w:rPr>
              <w:t>18</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50" w:history="1">
            <w:r w:rsidRPr="00C811EE">
              <w:rPr>
                <w:rStyle w:val="Hypertextovprepojenie"/>
                <w:noProof/>
              </w:rPr>
              <w:t>Anglický jazyk</w:t>
            </w:r>
            <w:r>
              <w:rPr>
                <w:noProof/>
                <w:webHidden/>
              </w:rPr>
              <w:tab/>
            </w:r>
            <w:r>
              <w:rPr>
                <w:noProof/>
                <w:webHidden/>
              </w:rPr>
              <w:fldChar w:fldCharType="begin"/>
            </w:r>
            <w:r>
              <w:rPr>
                <w:noProof/>
                <w:webHidden/>
              </w:rPr>
              <w:instrText xml:space="preserve"> PAGEREF _Toc503700550 \h </w:instrText>
            </w:r>
            <w:r>
              <w:rPr>
                <w:noProof/>
                <w:webHidden/>
              </w:rPr>
            </w:r>
            <w:r>
              <w:rPr>
                <w:noProof/>
                <w:webHidden/>
              </w:rPr>
              <w:fldChar w:fldCharType="separate"/>
            </w:r>
            <w:r>
              <w:rPr>
                <w:noProof/>
                <w:webHidden/>
              </w:rPr>
              <w:t>19</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51" w:history="1">
            <w:r w:rsidRPr="00C811EE">
              <w:rPr>
                <w:rStyle w:val="Hypertextovprepojenie"/>
                <w:noProof/>
              </w:rPr>
              <w:t>VZDELÁVACIA OBLASŤ MATEMATIKA A PRÁCA S INFORMÁCIAMI</w:t>
            </w:r>
            <w:r>
              <w:rPr>
                <w:noProof/>
                <w:webHidden/>
              </w:rPr>
              <w:tab/>
            </w:r>
            <w:r>
              <w:rPr>
                <w:noProof/>
                <w:webHidden/>
              </w:rPr>
              <w:fldChar w:fldCharType="begin"/>
            </w:r>
            <w:r>
              <w:rPr>
                <w:noProof/>
                <w:webHidden/>
              </w:rPr>
              <w:instrText xml:space="preserve"> PAGEREF _Toc503700551 \h </w:instrText>
            </w:r>
            <w:r>
              <w:rPr>
                <w:noProof/>
                <w:webHidden/>
              </w:rPr>
            </w:r>
            <w:r>
              <w:rPr>
                <w:noProof/>
                <w:webHidden/>
              </w:rPr>
              <w:fldChar w:fldCharType="separate"/>
            </w:r>
            <w:r>
              <w:rPr>
                <w:noProof/>
                <w:webHidden/>
              </w:rPr>
              <w:t>20</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52" w:history="1">
            <w:r w:rsidRPr="00C811EE">
              <w:rPr>
                <w:rStyle w:val="Hypertextovprepojenie"/>
                <w:noProof/>
              </w:rPr>
              <w:t>Matematika</w:t>
            </w:r>
            <w:r>
              <w:rPr>
                <w:noProof/>
                <w:webHidden/>
              </w:rPr>
              <w:tab/>
            </w:r>
            <w:r>
              <w:rPr>
                <w:noProof/>
                <w:webHidden/>
              </w:rPr>
              <w:fldChar w:fldCharType="begin"/>
            </w:r>
            <w:r>
              <w:rPr>
                <w:noProof/>
                <w:webHidden/>
              </w:rPr>
              <w:instrText xml:space="preserve"> PAGEREF _Toc503700552 \h </w:instrText>
            </w:r>
            <w:r>
              <w:rPr>
                <w:noProof/>
                <w:webHidden/>
              </w:rPr>
            </w:r>
            <w:r>
              <w:rPr>
                <w:noProof/>
                <w:webHidden/>
              </w:rPr>
              <w:fldChar w:fldCharType="separate"/>
            </w:r>
            <w:r>
              <w:rPr>
                <w:noProof/>
                <w:webHidden/>
              </w:rPr>
              <w:t>20</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53" w:history="1">
            <w:r w:rsidRPr="00C811EE">
              <w:rPr>
                <w:rStyle w:val="Hypertextovprepojenie"/>
                <w:noProof/>
              </w:rPr>
              <w:t>Informatika</w:t>
            </w:r>
            <w:r>
              <w:rPr>
                <w:noProof/>
                <w:webHidden/>
              </w:rPr>
              <w:tab/>
            </w:r>
            <w:r>
              <w:rPr>
                <w:noProof/>
                <w:webHidden/>
              </w:rPr>
              <w:fldChar w:fldCharType="begin"/>
            </w:r>
            <w:r>
              <w:rPr>
                <w:noProof/>
                <w:webHidden/>
              </w:rPr>
              <w:instrText xml:space="preserve"> PAGEREF _Toc503700553 \h </w:instrText>
            </w:r>
            <w:r>
              <w:rPr>
                <w:noProof/>
                <w:webHidden/>
              </w:rPr>
            </w:r>
            <w:r>
              <w:rPr>
                <w:noProof/>
                <w:webHidden/>
              </w:rPr>
              <w:fldChar w:fldCharType="separate"/>
            </w:r>
            <w:r>
              <w:rPr>
                <w:noProof/>
                <w:webHidden/>
              </w:rPr>
              <w:t>20</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54" w:history="1">
            <w:r w:rsidRPr="00C811EE">
              <w:rPr>
                <w:rStyle w:val="Hypertextovprepojenie"/>
                <w:noProof/>
              </w:rPr>
              <w:t>VZDELÁVACIA OBLASŤ ČLOVEK A PRÍRODA</w:t>
            </w:r>
            <w:r>
              <w:rPr>
                <w:noProof/>
                <w:webHidden/>
              </w:rPr>
              <w:tab/>
            </w:r>
            <w:r>
              <w:rPr>
                <w:noProof/>
                <w:webHidden/>
              </w:rPr>
              <w:fldChar w:fldCharType="begin"/>
            </w:r>
            <w:r>
              <w:rPr>
                <w:noProof/>
                <w:webHidden/>
              </w:rPr>
              <w:instrText xml:space="preserve"> PAGEREF _Toc503700554 \h </w:instrText>
            </w:r>
            <w:r>
              <w:rPr>
                <w:noProof/>
                <w:webHidden/>
              </w:rPr>
            </w:r>
            <w:r>
              <w:rPr>
                <w:noProof/>
                <w:webHidden/>
              </w:rPr>
              <w:fldChar w:fldCharType="separate"/>
            </w:r>
            <w:r>
              <w:rPr>
                <w:noProof/>
                <w:webHidden/>
              </w:rPr>
              <w:t>21</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55" w:history="1">
            <w:r w:rsidRPr="00C811EE">
              <w:rPr>
                <w:rStyle w:val="Hypertextovprepojenie"/>
                <w:noProof/>
              </w:rPr>
              <w:t>Fyzika</w:t>
            </w:r>
            <w:r>
              <w:rPr>
                <w:noProof/>
                <w:webHidden/>
              </w:rPr>
              <w:tab/>
            </w:r>
            <w:r>
              <w:rPr>
                <w:noProof/>
                <w:webHidden/>
              </w:rPr>
              <w:fldChar w:fldCharType="begin"/>
            </w:r>
            <w:r>
              <w:rPr>
                <w:noProof/>
                <w:webHidden/>
              </w:rPr>
              <w:instrText xml:space="preserve"> PAGEREF _Toc503700555 \h </w:instrText>
            </w:r>
            <w:r>
              <w:rPr>
                <w:noProof/>
                <w:webHidden/>
              </w:rPr>
            </w:r>
            <w:r>
              <w:rPr>
                <w:noProof/>
                <w:webHidden/>
              </w:rPr>
              <w:fldChar w:fldCharType="separate"/>
            </w:r>
            <w:r>
              <w:rPr>
                <w:noProof/>
                <w:webHidden/>
              </w:rPr>
              <w:t>21</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56" w:history="1">
            <w:r w:rsidRPr="00C811EE">
              <w:rPr>
                <w:rStyle w:val="Hypertextovprepojenie"/>
                <w:noProof/>
              </w:rPr>
              <w:t>Chémia</w:t>
            </w:r>
            <w:r>
              <w:rPr>
                <w:noProof/>
                <w:webHidden/>
              </w:rPr>
              <w:tab/>
            </w:r>
            <w:r>
              <w:rPr>
                <w:noProof/>
                <w:webHidden/>
              </w:rPr>
              <w:fldChar w:fldCharType="begin"/>
            </w:r>
            <w:r>
              <w:rPr>
                <w:noProof/>
                <w:webHidden/>
              </w:rPr>
              <w:instrText xml:space="preserve"> PAGEREF _Toc503700556 \h </w:instrText>
            </w:r>
            <w:r>
              <w:rPr>
                <w:noProof/>
                <w:webHidden/>
              </w:rPr>
            </w:r>
            <w:r>
              <w:rPr>
                <w:noProof/>
                <w:webHidden/>
              </w:rPr>
              <w:fldChar w:fldCharType="separate"/>
            </w:r>
            <w:r>
              <w:rPr>
                <w:noProof/>
                <w:webHidden/>
              </w:rPr>
              <w:t>22</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57" w:history="1">
            <w:r w:rsidRPr="00C811EE">
              <w:rPr>
                <w:rStyle w:val="Hypertextovprepojenie"/>
                <w:noProof/>
              </w:rPr>
              <w:t>Biológia</w:t>
            </w:r>
            <w:r>
              <w:rPr>
                <w:noProof/>
                <w:webHidden/>
              </w:rPr>
              <w:tab/>
            </w:r>
            <w:r>
              <w:rPr>
                <w:noProof/>
                <w:webHidden/>
              </w:rPr>
              <w:fldChar w:fldCharType="begin"/>
            </w:r>
            <w:r>
              <w:rPr>
                <w:noProof/>
                <w:webHidden/>
              </w:rPr>
              <w:instrText xml:space="preserve"> PAGEREF _Toc503700557 \h </w:instrText>
            </w:r>
            <w:r>
              <w:rPr>
                <w:noProof/>
                <w:webHidden/>
              </w:rPr>
            </w:r>
            <w:r>
              <w:rPr>
                <w:noProof/>
                <w:webHidden/>
              </w:rPr>
              <w:fldChar w:fldCharType="separate"/>
            </w:r>
            <w:r>
              <w:rPr>
                <w:noProof/>
                <w:webHidden/>
              </w:rPr>
              <w:t>22</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58" w:history="1">
            <w:r w:rsidRPr="00C811EE">
              <w:rPr>
                <w:rStyle w:val="Hypertextovprepojenie"/>
                <w:noProof/>
              </w:rPr>
              <w:t>VZDELÁVACIA OBLASŤ ČLOVEK A SPOLOČNOSŤ</w:t>
            </w:r>
            <w:r>
              <w:rPr>
                <w:noProof/>
                <w:webHidden/>
              </w:rPr>
              <w:tab/>
            </w:r>
            <w:r>
              <w:rPr>
                <w:noProof/>
                <w:webHidden/>
              </w:rPr>
              <w:fldChar w:fldCharType="begin"/>
            </w:r>
            <w:r>
              <w:rPr>
                <w:noProof/>
                <w:webHidden/>
              </w:rPr>
              <w:instrText xml:space="preserve"> PAGEREF _Toc503700558 \h </w:instrText>
            </w:r>
            <w:r>
              <w:rPr>
                <w:noProof/>
                <w:webHidden/>
              </w:rPr>
            </w:r>
            <w:r>
              <w:rPr>
                <w:noProof/>
                <w:webHidden/>
              </w:rPr>
              <w:fldChar w:fldCharType="separate"/>
            </w:r>
            <w:r>
              <w:rPr>
                <w:noProof/>
                <w:webHidden/>
              </w:rPr>
              <w:t>22</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59" w:history="1">
            <w:r w:rsidRPr="00C811EE">
              <w:rPr>
                <w:rStyle w:val="Hypertextovprepojenie"/>
                <w:noProof/>
              </w:rPr>
              <w:t>Dejepis</w:t>
            </w:r>
            <w:r>
              <w:rPr>
                <w:noProof/>
                <w:webHidden/>
              </w:rPr>
              <w:tab/>
            </w:r>
            <w:r>
              <w:rPr>
                <w:noProof/>
                <w:webHidden/>
              </w:rPr>
              <w:fldChar w:fldCharType="begin"/>
            </w:r>
            <w:r>
              <w:rPr>
                <w:noProof/>
                <w:webHidden/>
              </w:rPr>
              <w:instrText xml:space="preserve"> PAGEREF _Toc503700559 \h </w:instrText>
            </w:r>
            <w:r>
              <w:rPr>
                <w:noProof/>
                <w:webHidden/>
              </w:rPr>
            </w:r>
            <w:r>
              <w:rPr>
                <w:noProof/>
                <w:webHidden/>
              </w:rPr>
              <w:fldChar w:fldCharType="separate"/>
            </w:r>
            <w:r>
              <w:rPr>
                <w:noProof/>
                <w:webHidden/>
              </w:rPr>
              <w:t>23</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60" w:history="1">
            <w:r w:rsidRPr="00C811EE">
              <w:rPr>
                <w:rStyle w:val="Hypertextovprepojenie"/>
                <w:noProof/>
              </w:rPr>
              <w:t>Geografia</w:t>
            </w:r>
            <w:r>
              <w:rPr>
                <w:noProof/>
                <w:webHidden/>
              </w:rPr>
              <w:tab/>
            </w:r>
            <w:r>
              <w:rPr>
                <w:noProof/>
                <w:webHidden/>
              </w:rPr>
              <w:fldChar w:fldCharType="begin"/>
            </w:r>
            <w:r>
              <w:rPr>
                <w:noProof/>
                <w:webHidden/>
              </w:rPr>
              <w:instrText xml:space="preserve"> PAGEREF _Toc503700560 \h </w:instrText>
            </w:r>
            <w:r>
              <w:rPr>
                <w:noProof/>
                <w:webHidden/>
              </w:rPr>
            </w:r>
            <w:r>
              <w:rPr>
                <w:noProof/>
                <w:webHidden/>
              </w:rPr>
              <w:fldChar w:fldCharType="separate"/>
            </w:r>
            <w:r>
              <w:rPr>
                <w:noProof/>
                <w:webHidden/>
              </w:rPr>
              <w:t>23</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61" w:history="1">
            <w:r w:rsidRPr="00C811EE">
              <w:rPr>
                <w:rStyle w:val="Hypertextovprepojenie"/>
                <w:noProof/>
              </w:rPr>
              <w:t>Občianska náuka</w:t>
            </w:r>
            <w:r>
              <w:rPr>
                <w:noProof/>
                <w:webHidden/>
              </w:rPr>
              <w:tab/>
            </w:r>
            <w:r>
              <w:rPr>
                <w:noProof/>
                <w:webHidden/>
              </w:rPr>
              <w:fldChar w:fldCharType="begin"/>
            </w:r>
            <w:r>
              <w:rPr>
                <w:noProof/>
                <w:webHidden/>
              </w:rPr>
              <w:instrText xml:space="preserve"> PAGEREF _Toc503700561 \h </w:instrText>
            </w:r>
            <w:r>
              <w:rPr>
                <w:noProof/>
                <w:webHidden/>
              </w:rPr>
            </w:r>
            <w:r>
              <w:rPr>
                <w:noProof/>
                <w:webHidden/>
              </w:rPr>
              <w:fldChar w:fldCharType="separate"/>
            </w:r>
            <w:r>
              <w:rPr>
                <w:noProof/>
                <w:webHidden/>
              </w:rPr>
              <w:t>23</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62" w:history="1">
            <w:r w:rsidRPr="00C811EE">
              <w:rPr>
                <w:rStyle w:val="Hypertextovprepojenie"/>
                <w:noProof/>
              </w:rPr>
              <w:t>VZDELÁVACIA OBLASŤ ČLOVEK A HODNOTY</w:t>
            </w:r>
            <w:r>
              <w:rPr>
                <w:noProof/>
                <w:webHidden/>
              </w:rPr>
              <w:tab/>
            </w:r>
            <w:r>
              <w:rPr>
                <w:noProof/>
                <w:webHidden/>
              </w:rPr>
              <w:fldChar w:fldCharType="begin"/>
            </w:r>
            <w:r>
              <w:rPr>
                <w:noProof/>
                <w:webHidden/>
              </w:rPr>
              <w:instrText xml:space="preserve"> PAGEREF _Toc503700562 \h </w:instrText>
            </w:r>
            <w:r>
              <w:rPr>
                <w:noProof/>
                <w:webHidden/>
              </w:rPr>
            </w:r>
            <w:r>
              <w:rPr>
                <w:noProof/>
                <w:webHidden/>
              </w:rPr>
              <w:fldChar w:fldCharType="separate"/>
            </w:r>
            <w:r>
              <w:rPr>
                <w:noProof/>
                <w:webHidden/>
              </w:rPr>
              <w:t>24</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63" w:history="1">
            <w:r w:rsidRPr="00C811EE">
              <w:rPr>
                <w:rStyle w:val="Hypertextovprepojenie"/>
                <w:noProof/>
              </w:rPr>
              <w:t>Etická výchova</w:t>
            </w:r>
            <w:r>
              <w:rPr>
                <w:noProof/>
                <w:webHidden/>
              </w:rPr>
              <w:tab/>
            </w:r>
            <w:r>
              <w:rPr>
                <w:noProof/>
                <w:webHidden/>
              </w:rPr>
              <w:fldChar w:fldCharType="begin"/>
            </w:r>
            <w:r>
              <w:rPr>
                <w:noProof/>
                <w:webHidden/>
              </w:rPr>
              <w:instrText xml:space="preserve"> PAGEREF _Toc503700563 \h </w:instrText>
            </w:r>
            <w:r>
              <w:rPr>
                <w:noProof/>
                <w:webHidden/>
              </w:rPr>
            </w:r>
            <w:r>
              <w:rPr>
                <w:noProof/>
                <w:webHidden/>
              </w:rPr>
              <w:fldChar w:fldCharType="separate"/>
            </w:r>
            <w:r>
              <w:rPr>
                <w:noProof/>
                <w:webHidden/>
              </w:rPr>
              <w:t>24</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64" w:history="1">
            <w:r w:rsidRPr="00C811EE">
              <w:rPr>
                <w:rStyle w:val="Hypertextovprepojenie"/>
                <w:noProof/>
              </w:rPr>
              <w:t>Náboženská výchova – katolícka cirkev</w:t>
            </w:r>
            <w:r>
              <w:rPr>
                <w:noProof/>
                <w:webHidden/>
              </w:rPr>
              <w:tab/>
            </w:r>
            <w:r>
              <w:rPr>
                <w:noProof/>
                <w:webHidden/>
              </w:rPr>
              <w:fldChar w:fldCharType="begin"/>
            </w:r>
            <w:r>
              <w:rPr>
                <w:noProof/>
                <w:webHidden/>
              </w:rPr>
              <w:instrText xml:space="preserve"> PAGEREF _Toc503700564 \h </w:instrText>
            </w:r>
            <w:r>
              <w:rPr>
                <w:noProof/>
                <w:webHidden/>
              </w:rPr>
            </w:r>
            <w:r>
              <w:rPr>
                <w:noProof/>
                <w:webHidden/>
              </w:rPr>
              <w:fldChar w:fldCharType="separate"/>
            </w:r>
            <w:r>
              <w:rPr>
                <w:noProof/>
                <w:webHidden/>
              </w:rPr>
              <w:t>24</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65" w:history="1">
            <w:r w:rsidRPr="00C811EE">
              <w:rPr>
                <w:rStyle w:val="Hypertextovprepojenie"/>
                <w:noProof/>
              </w:rPr>
              <w:t>VZDELÁVACIA OBLASŤ UMENIE A KULTÚRA</w:t>
            </w:r>
            <w:r>
              <w:rPr>
                <w:noProof/>
                <w:webHidden/>
              </w:rPr>
              <w:tab/>
            </w:r>
            <w:r>
              <w:rPr>
                <w:noProof/>
                <w:webHidden/>
              </w:rPr>
              <w:fldChar w:fldCharType="begin"/>
            </w:r>
            <w:r>
              <w:rPr>
                <w:noProof/>
                <w:webHidden/>
              </w:rPr>
              <w:instrText xml:space="preserve"> PAGEREF _Toc503700565 \h </w:instrText>
            </w:r>
            <w:r>
              <w:rPr>
                <w:noProof/>
                <w:webHidden/>
              </w:rPr>
            </w:r>
            <w:r>
              <w:rPr>
                <w:noProof/>
                <w:webHidden/>
              </w:rPr>
              <w:fldChar w:fldCharType="separate"/>
            </w:r>
            <w:r>
              <w:rPr>
                <w:noProof/>
                <w:webHidden/>
              </w:rPr>
              <w:t>24</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66" w:history="1">
            <w:r w:rsidRPr="00C811EE">
              <w:rPr>
                <w:rStyle w:val="Hypertextovprepojenie"/>
                <w:noProof/>
              </w:rPr>
              <w:t>Umenie a kultúra</w:t>
            </w:r>
            <w:r>
              <w:rPr>
                <w:noProof/>
                <w:webHidden/>
              </w:rPr>
              <w:tab/>
            </w:r>
            <w:r>
              <w:rPr>
                <w:noProof/>
                <w:webHidden/>
              </w:rPr>
              <w:fldChar w:fldCharType="begin"/>
            </w:r>
            <w:r>
              <w:rPr>
                <w:noProof/>
                <w:webHidden/>
              </w:rPr>
              <w:instrText xml:space="preserve"> PAGEREF _Toc503700566 \h </w:instrText>
            </w:r>
            <w:r>
              <w:rPr>
                <w:noProof/>
                <w:webHidden/>
              </w:rPr>
            </w:r>
            <w:r>
              <w:rPr>
                <w:noProof/>
                <w:webHidden/>
              </w:rPr>
              <w:fldChar w:fldCharType="separate"/>
            </w:r>
            <w:r>
              <w:rPr>
                <w:noProof/>
                <w:webHidden/>
              </w:rPr>
              <w:t>25</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67" w:history="1">
            <w:r w:rsidRPr="00C811EE">
              <w:rPr>
                <w:rStyle w:val="Hypertextovprepojenie"/>
                <w:noProof/>
              </w:rPr>
              <w:t>VZDELÁVACIA OBLASŤ ZDRAVIE A POHYB</w:t>
            </w:r>
            <w:r>
              <w:rPr>
                <w:noProof/>
                <w:webHidden/>
              </w:rPr>
              <w:tab/>
            </w:r>
            <w:r>
              <w:rPr>
                <w:noProof/>
                <w:webHidden/>
              </w:rPr>
              <w:fldChar w:fldCharType="begin"/>
            </w:r>
            <w:r>
              <w:rPr>
                <w:noProof/>
                <w:webHidden/>
              </w:rPr>
              <w:instrText xml:space="preserve"> PAGEREF _Toc503700567 \h </w:instrText>
            </w:r>
            <w:r>
              <w:rPr>
                <w:noProof/>
                <w:webHidden/>
              </w:rPr>
            </w:r>
            <w:r>
              <w:rPr>
                <w:noProof/>
                <w:webHidden/>
              </w:rPr>
              <w:fldChar w:fldCharType="separate"/>
            </w:r>
            <w:r>
              <w:rPr>
                <w:noProof/>
                <w:webHidden/>
              </w:rPr>
              <w:t>25</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68" w:history="1">
            <w:r w:rsidRPr="00C811EE">
              <w:rPr>
                <w:rStyle w:val="Hypertextovprepojenie"/>
                <w:noProof/>
              </w:rPr>
              <w:t>Telesná a športová výchova</w:t>
            </w:r>
            <w:r>
              <w:rPr>
                <w:noProof/>
                <w:webHidden/>
              </w:rPr>
              <w:tab/>
            </w:r>
            <w:r>
              <w:rPr>
                <w:noProof/>
                <w:webHidden/>
              </w:rPr>
              <w:fldChar w:fldCharType="begin"/>
            </w:r>
            <w:r>
              <w:rPr>
                <w:noProof/>
                <w:webHidden/>
              </w:rPr>
              <w:instrText xml:space="preserve"> PAGEREF _Toc503700568 \h </w:instrText>
            </w:r>
            <w:r>
              <w:rPr>
                <w:noProof/>
                <w:webHidden/>
              </w:rPr>
            </w:r>
            <w:r>
              <w:rPr>
                <w:noProof/>
                <w:webHidden/>
              </w:rPr>
              <w:fldChar w:fldCharType="separate"/>
            </w:r>
            <w:r>
              <w:rPr>
                <w:noProof/>
                <w:webHidden/>
              </w:rPr>
              <w:t>25</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69" w:history="1">
            <w:r w:rsidRPr="00C811EE">
              <w:rPr>
                <w:rStyle w:val="Hypertextovprepojenie"/>
                <w:noProof/>
              </w:rPr>
              <w:t>PRIEREZOVÉ TÉMY</w:t>
            </w:r>
            <w:r>
              <w:rPr>
                <w:noProof/>
                <w:webHidden/>
              </w:rPr>
              <w:tab/>
            </w:r>
            <w:r>
              <w:rPr>
                <w:noProof/>
                <w:webHidden/>
              </w:rPr>
              <w:fldChar w:fldCharType="begin"/>
            </w:r>
            <w:r>
              <w:rPr>
                <w:noProof/>
                <w:webHidden/>
              </w:rPr>
              <w:instrText xml:space="preserve"> PAGEREF _Toc503700569 \h </w:instrText>
            </w:r>
            <w:r>
              <w:rPr>
                <w:noProof/>
                <w:webHidden/>
              </w:rPr>
            </w:r>
            <w:r>
              <w:rPr>
                <w:noProof/>
                <w:webHidden/>
              </w:rPr>
              <w:fldChar w:fldCharType="separate"/>
            </w:r>
            <w:r>
              <w:rPr>
                <w:noProof/>
                <w:webHidden/>
              </w:rPr>
              <w:t>26</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70" w:history="1">
            <w:r w:rsidRPr="00C811EE">
              <w:rPr>
                <w:rStyle w:val="Hypertextovprepojenie"/>
                <w:noProof/>
              </w:rPr>
              <w:t>PLÁN AKTIVÍT NA PODPORU ROZVOJA ČITATEĽSKEJ GRAMOTNOSTI</w:t>
            </w:r>
            <w:r>
              <w:rPr>
                <w:noProof/>
                <w:webHidden/>
              </w:rPr>
              <w:tab/>
            </w:r>
            <w:r>
              <w:rPr>
                <w:noProof/>
                <w:webHidden/>
              </w:rPr>
              <w:fldChar w:fldCharType="begin"/>
            </w:r>
            <w:r>
              <w:rPr>
                <w:noProof/>
                <w:webHidden/>
              </w:rPr>
              <w:instrText xml:space="preserve"> PAGEREF _Toc503700570 \h </w:instrText>
            </w:r>
            <w:r>
              <w:rPr>
                <w:noProof/>
                <w:webHidden/>
              </w:rPr>
            </w:r>
            <w:r>
              <w:rPr>
                <w:noProof/>
                <w:webHidden/>
              </w:rPr>
              <w:fldChar w:fldCharType="separate"/>
            </w:r>
            <w:r>
              <w:rPr>
                <w:noProof/>
                <w:webHidden/>
              </w:rPr>
              <w:t>26</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71" w:history="1">
            <w:r w:rsidRPr="00C811EE">
              <w:rPr>
                <w:rStyle w:val="Hypertextovprepojenie"/>
                <w:noProof/>
              </w:rPr>
              <w:t>SPÔSOB, PODMIENKY UKONČOVANIA VÝCHOVY A VZDELÁVANIA A VYDÁVANIE DOKLADU O ZÍSKANOM VZDELANÍ</w:t>
            </w:r>
            <w:r>
              <w:rPr>
                <w:noProof/>
                <w:webHidden/>
              </w:rPr>
              <w:tab/>
            </w:r>
            <w:r>
              <w:rPr>
                <w:noProof/>
                <w:webHidden/>
              </w:rPr>
              <w:fldChar w:fldCharType="begin"/>
            </w:r>
            <w:r>
              <w:rPr>
                <w:noProof/>
                <w:webHidden/>
              </w:rPr>
              <w:instrText xml:space="preserve"> PAGEREF _Toc503700571 \h </w:instrText>
            </w:r>
            <w:r>
              <w:rPr>
                <w:noProof/>
                <w:webHidden/>
              </w:rPr>
            </w:r>
            <w:r>
              <w:rPr>
                <w:noProof/>
                <w:webHidden/>
              </w:rPr>
              <w:fldChar w:fldCharType="separate"/>
            </w:r>
            <w:r>
              <w:rPr>
                <w:noProof/>
                <w:webHidden/>
              </w:rPr>
              <w:t>26</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72" w:history="1">
            <w:r w:rsidRPr="00C811EE">
              <w:rPr>
                <w:rStyle w:val="Hypertextovprepojenie"/>
                <w:noProof/>
              </w:rPr>
              <w:t>Organizácia prijímacieho konania</w:t>
            </w:r>
            <w:r>
              <w:rPr>
                <w:noProof/>
                <w:webHidden/>
              </w:rPr>
              <w:tab/>
            </w:r>
            <w:r>
              <w:rPr>
                <w:noProof/>
                <w:webHidden/>
              </w:rPr>
              <w:fldChar w:fldCharType="begin"/>
            </w:r>
            <w:r>
              <w:rPr>
                <w:noProof/>
                <w:webHidden/>
              </w:rPr>
              <w:instrText xml:space="preserve"> PAGEREF _Toc503700572 \h </w:instrText>
            </w:r>
            <w:r>
              <w:rPr>
                <w:noProof/>
                <w:webHidden/>
              </w:rPr>
            </w:r>
            <w:r>
              <w:rPr>
                <w:noProof/>
                <w:webHidden/>
              </w:rPr>
              <w:fldChar w:fldCharType="separate"/>
            </w:r>
            <w:r>
              <w:rPr>
                <w:noProof/>
                <w:webHidden/>
              </w:rPr>
              <w:t>27</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73" w:history="1">
            <w:r w:rsidRPr="00C811EE">
              <w:rPr>
                <w:rStyle w:val="Hypertextovprepojenie"/>
                <w:noProof/>
              </w:rPr>
              <w:t>PERSONÁLNE ZABEZPEČENIE CHODU ŠKOLY</w:t>
            </w:r>
            <w:r>
              <w:rPr>
                <w:noProof/>
                <w:webHidden/>
              </w:rPr>
              <w:tab/>
            </w:r>
            <w:r>
              <w:rPr>
                <w:noProof/>
                <w:webHidden/>
              </w:rPr>
              <w:fldChar w:fldCharType="begin"/>
            </w:r>
            <w:r>
              <w:rPr>
                <w:noProof/>
                <w:webHidden/>
              </w:rPr>
              <w:instrText xml:space="preserve"> PAGEREF _Toc503700573 \h </w:instrText>
            </w:r>
            <w:r>
              <w:rPr>
                <w:noProof/>
                <w:webHidden/>
              </w:rPr>
            </w:r>
            <w:r>
              <w:rPr>
                <w:noProof/>
                <w:webHidden/>
              </w:rPr>
              <w:fldChar w:fldCharType="separate"/>
            </w:r>
            <w:r>
              <w:rPr>
                <w:noProof/>
                <w:webHidden/>
              </w:rPr>
              <w:t>27</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74" w:history="1">
            <w:r w:rsidRPr="00C811EE">
              <w:rPr>
                <w:rStyle w:val="Hypertextovprepojenie"/>
                <w:noProof/>
              </w:rPr>
              <w:t>MATERIÁLNO-TECHNICKÉ A PRIESTOROVÉ PODMIENKY ŠKOLY</w:t>
            </w:r>
            <w:r>
              <w:rPr>
                <w:noProof/>
                <w:webHidden/>
              </w:rPr>
              <w:tab/>
            </w:r>
            <w:r>
              <w:rPr>
                <w:noProof/>
                <w:webHidden/>
              </w:rPr>
              <w:fldChar w:fldCharType="begin"/>
            </w:r>
            <w:r>
              <w:rPr>
                <w:noProof/>
                <w:webHidden/>
              </w:rPr>
              <w:instrText xml:space="preserve"> PAGEREF _Toc503700574 \h </w:instrText>
            </w:r>
            <w:r>
              <w:rPr>
                <w:noProof/>
                <w:webHidden/>
              </w:rPr>
            </w:r>
            <w:r>
              <w:rPr>
                <w:noProof/>
                <w:webHidden/>
              </w:rPr>
              <w:fldChar w:fldCharType="separate"/>
            </w:r>
            <w:r>
              <w:rPr>
                <w:noProof/>
                <w:webHidden/>
              </w:rPr>
              <w:t>27</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75" w:history="1">
            <w:r w:rsidRPr="00C811EE">
              <w:rPr>
                <w:rStyle w:val="Hypertextovprepojenie"/>
                <w:noProof/>
              </w:rPr>
              <w:t>PODMIENKY NA ZAISTENIE BEZPEČNOSTI A OCHRANY ZDRAVIA PRI VÝCHOVE A VZDELÁVANÍ</w:t>
            </w:r>
            <w:r>
              <w:rPr>
                <w:noProof/>
                <w:webHidden/>
              </w:rPr>
              <w:tab/>
            </w:r>
            <w:r>
              <w:rPr>
                <w:noProof/>
                <w:webHidden/>
              </w:rPr>
              <w:fldChar w:fldCharType="begin"/>
            </w:r>
            <w:r>
              <w:rPr>
                <w:noProof/>
                <w:webHidden/>
              </w:rPr>
              <w:instrText xml:space="preserve"> PAGEREF _Toc503700575 \h </w:instrText>
            </w:r>
            <w:r>
              <w:rPr>
                <w:noProof/>
                <w:webHidden/>
              </w:rPr>
            </w:r>
            <w:r>
              <w:rPr>
                <w:noProof/>
                <w:webHidden/>
              </w:rPr>
              <w:fldChar w:fldCharType="separate"/>
            </w:r>
            <w:r>
              <w:rPr>
                <w:noProof/>
                <w:webHidden/>
              </w:rPr>
              <w:t>28</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76" w:history="1">
            <w:r w:rsidRPr="00C811EE">
              <w:rPr>
                <w:rStyle w:val="Hypertextovprepojenie"/>
                <w:noProof/>
              </w:rPr>
              <w:t>VNÚTORNÝ SYSTÉM KONTROLY A HODNOTENIA ŽIAKOV</w:t>
            </w:r>
            <w:r>
              <w:rPr>
                <w:noProof/>
                <w:webHidden/>
              </w:rPr>
              <w:tab/>
            </w:r>
            <w:r>
              <w:rPr>
                <w:noProof/>
                <w:webHidden/>
              </w:rPr>
              <w:fldChar w:fldCharType="begin"/>
            </w:r>
            <w:r>
              <w:rPr>
                <w:noProof/>
                <w:webHidden/>
              </w:rPr>
              <w:instrText xml:space="preserve"> PAGEREF _Toc503700576 \h </w:instrText>
            </w:r>
            <w:r>
              <w:rPr>
                <w:noProof/>
                <w:webHidden/>
              </w:rPr>
            </w:r>
            <w:r>
              <w:rPr>
                <w:noProof/>
                <w:webHidden/>
              </w:rPr>
              <w:fldChar w:fldCharType="separate"/>
            </w:r>
            <w:r>
              <w:rPr>
                <w:noProof/>
                <w:webHidden/>
              </w:rPr>
              <w:t>29</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77" w:history="1">
            <w:r w:rsidRPr="00C811EE">
              <w:rPr>
                <w:rStyle w:val="Hypertextovprepojenie"/>
                <w:noProof/>
              </w:rPr>
              <w:t>Slovenský jazyk a literatúra</w:t>
            </w:r>
            <w:r>
              <w:rPr>
                <w:noProof/>
                <w:webHidden/>
              </w:rPr>
              <w:tab/>
            </w:r>
            <w:r>
              <w:rPr>
                <w:noProof/>
                <w:webHidden/>
              </w:rPr>
              <w:fldChar w:fldCharType="begin"/>
            </w:r>
            <w:r>
              <w:rPr>
                <w:noProof/>
                <w:webHidden/>
              </w:rPr>
              <w:instrText xml:space="preserve"> PAGEREF _Toc503700577 \h </w:instrText>
            </w:r>
            <w:r>
              <w:rPr>
                <w:noProof/>
                <w:webHidden/>
              </w:rPr>
            </w:r>
            <w:r>
              <w:rPr>
                <w:noProof/>
                <w:webHidden/>
              </w:rPr>
              <w:fldChar w:fldCharType="separate"/>
            </w:r>
            <w:r>
              <w:rPr>
                <w:noProof/>
                <w:webHidden/>
              </w:rPr>
              <w:t>29</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78" w:history="1">
            <w:r w:rsidRPr="00C811EE">
              <w:rPr>
                <w:rStyle w:val="Hypertextovprepojenie"/>
                <w:noProof/>
              </w:rPr>
              <w:t>Druhý vyučovací jazyk – španielsky jazyk</w:t>
            </w:r>
            <w:r>
              <w:rPr>
                <w:noProof/>
                <w:webHidden/>
              </w:rPr>
              <w:tab/>
            </w:r>
            <w:r>
              <w:rPr>
                <w:noProof/>
                <w:webHidden/>
              </w:rPr>
              <w:fldChar w:fldCharType="begin"/>
            </w:r>
            <w:r>
              <w:rPr>
                <w:noProof/>
                <w:webHidden/>
              </w:rPr>
              <w:instrText xml:space="preserve"> PAGEREF _Toc503700578 \h </w:instrText>
            </w:r>
            <w:r>
              <w:rPr>
                <w:noProof/>
                <w:webHidden/>
              </w:rPr>
            </w:r>
            <w:r>
              <w:rPr>
                <w:noProof/>
                <w:webHidden/>
              </w:rPr>
              <w:fldChar w:fldCharType="separate"/>
            </w:r>
            <w:r>
              <w:rPr>
                <w:noProof/>
                <w:webHidden/>
              </w:rPr>
              <w:t>30</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79" w:history="1">
            <w:r w:rsidRPr="00C811EE">
              <w:rPr>
                <w:rStyle w:val="Hypertextovprepojenie"/>
                <w:noProof/>
              </w:rPr>
              <w:t>Anglický jazyk</w:t>
            </w:r>
            <w:r>
              <w:rPr>
                <w:noProof/>
                <w:webHidden/>
              </w:rPr>
              <w:tab/>
            </w:r>
            <w:r>
              <w:rPr>
                <w:noProof/>
                <w:webHidden/>
              </w:rPr>
              <w:fldChar w:fldCharType="begin"/>
            </w:r>
            <w:r>
              <w:rPr>
                <w:noProof/>
                <w:webHidden/>
              </w:rPr>
              <w:instrText xml:space="preserve"> PAGEREF _Toc503700579 \h </w:instrText>
            </w:r>
            <w:r>
              <w:rPr>
                <w:noProof/>
                <w:webHidden/>
              </w:rPr>
            </w:r>
            <w:r>
              <w:rPr>
                <w:noProof/>
                <w:webHidden/>
              </w:rPr>
              <w:fldChar w:fldCharType="separate"/>
            </w:r>
            <w:r>
              <w:rPr>
                <w:noProof/>
                <w:webHidden/>
              </w:rPr>
              <w:t>32</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80" w:history="1">
            <w:r w:rsidRPr="00C811EE">
              <w:rPr>
                <w:rStyle w:val="Hypertextovprepojenie"/>
                <w:noProof/>
              </w:rPr>
              <w:t>Matematika</w:t>
            </w:r>
            <w:r>
              <w:rPr>
                <w:noProof/>
                <w:webHidden/>
              </w:rPr>
              <w:tab/>
            </w:r>
            <w:r>
              <w:rPr>
                <w:noProof/>
                <w:webHidden/>
              </w:rPr>
              <w:fldChar w:fldCharType="begin"/>
            </w:r>
            <w:r>
              <w:rPr>
                <w:noProof/>
                <w:webHidden/>
              </w:rPr>
              <w:instrText xml:space="preserve"> PAGEREF _Toc503700580 \h </w:instrText>
            </w:r>
            <w:r>
              <w:rPr>
                <w:noProof/>
                <w:webHidden/>
              </w:rPr>
            </w:r>
            <w:r>
              <w:rPr>
                <w:noProof/>
                <w:webHidden/>
              </w:rPr>
              <w:fldChar w:fldCharType="separate"/>
            </w:r>
            <w:r>
              <w:rPr>
                <w:noProof/>
                <w:webHidden/>
              </w:rPr>
              <w:t>33</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81" w:history="1">
            <w:r w:rsidRPr="00C811EE">
              <w:rPr>
                <w:rStyle w:val="Hypertextovprepojenie"/>
                <w:noProof/>
              </w:rPr>
              <w:t>Fyzika</w:t>
            </w:r>
            <w:r>
              <w:rPr>
                <w:noProof/>
                <w:webHidden/>
              </w:rPr>
              <w:tab/>
            </w:r>
            <w:r>
              <w:rPr>
                <w:noProof/>
                <w:webHidden/>
              </w:rPr>
              <w:fldChar w:fldCharType="begin"/>
            </w:r>
            <w:r>
              <w:rPr>
                <w:noProof/>
                <w:webHidden/>
              </w:rPr>
              <w:instrText xml:space="preserve"> PAGEREF _Toc503700581 \h </w:instrText>
            </w:r>
            <w:r>
              <w:rPr>
                <w:noProof/>
                <w:webHidden/>
              </w:rPr>
            </w:r>
            <w:r>
              <w:rPr>
                <w:noProof/>
                <w:webHidden/>
              </w:rPr>
              <w:fldChar w:fldCharType="separate"/>
            </w:r>
            <w:r>
              <w:rPr>
                <w:noProof/>
                <w:webHidden/>
              </w:rPr>
              <w:t>33</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82" w:history="1">
            <w:r w:rsidRPr="00C811EE">
              <w:rPr>
                <w:rStyle w:val="Hypertextovprepojenie"/>
                <w:noProof/>
              </w:rPr>
              <w:t>Chémia</w:t>
            </w:r>
            <w:r>
              <w:rPr>
                <w:noProof/>
                <w:webHidden/>
              </w:rPr>
              <w:tab/>
            </w:r>
            <w:r>
              <w:rPr>
                <w:noProof/>
                <w:webHidden/>
              </w:rPr>
              <w:fldChar w:fldCharType="begin"/>
            </w:r>
            <w:r>
              <w:rPr>
                <w:noProof/>
                <w:webHidden/>
              </w:rPr>
              <w:instrText xml:space="preserve"> PAGEREF _Toc503700582 \h </w:instrText>
            </w:r>
            <w:r>
              <w:rPr>
                <w:noProof/>
                <w:webHidden/>
              </w:rPr>
            </w:r>
            <w:r>
              <w:rPr>
                <w:noProof/>
                <w:webHidden/>
              </w:rPr>
              <w:fldChar w:fldCharType="separate"/>
            </w:r>
            <w:r>
              <w:rPr>
                <w:noProof/>
                <w:webHidden/>
              </w:rPr>
              <w:t>34</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83" w:history="1">
            <w:r w:rsidRPr="00C811EE">
              <w:rPr>
                <w:rStyle w:val="Hypertextovprepojenie"/>
                <w:noProof/>
              </w:rPr>
              <w:t>Biológia</w:t>
            </w:r>
            <w:r>
              <w:rPr>
                <w:noProof/>
                <w:webHidden/>
              </w:rPr>
              <w:tab/>
            </w:r>
            <w:r>
              <w:rPr>
                <w:noProof/>
                <w:webHidden/>
              </w:rPr>
              <w:fldChar w:fldCharType="begin"/>
            </w:r>
            <w:r>
              <w:rPr>
                <w:noProof/>
                <w:webHidden/>
              </w:rPr>
              <w:instrText xml:space="preserve"> PAGEREF _Toc503700583 \h </w:instrText>
            </w:r>
            <w:r>
              <w:rPr>
                <w:noProof/>
                <w:webHidden/>
              </w:rPr>
            </w:r>
            <w:r>
              <w:rPr>
                <w:noProof/>
                <w:webHidden/>
              </w:rPr>
              <w:fldChar w:fldCharType="separate"/>
            </w:r>
            <w:r>
              <w:rPr>
                <w:noProof/>
                <w:webHidden/>
              </w:rPr>
              <w:t>34</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84" w:history="1">
            <w:r w:rsidRPr="00C811EE">
              <w:rPr>
                <w:rStyle w:val="Hypertextovprepojenie"/>
                <w:noProof/>
              </w:rPr>
              <w:t>Umenie a kultúra</w:t>
            </w:r>
            <w:r>
              <w:rPr>
                <w:noProof/>
                <w:webHidden/>
              </w:rPr>
              <w:tab/>
            </w:r>
            <w:r>
              <w:rPr>
                <w:noProof/>
                <w:webHidden/>
              </w:rPr>
              <w:fldChar w:fldCharType="begin"/>
            </w:r>
            <w:r>
              <w:rPr>
                <w:noProof/>
                <w:webHidden/>
              </w:rPr>
              <w:instrText xml:space="preserve"> PAGEREF _Toc503700584 \h </w:instrText>
            </w:r>
            <w:r>
              <w:rPr>
                <w:noProof/>
                <w:webHidden/>
              </w:rPr>
            </w:r>
            <w:r>
              <w:rPr>
                <w:noProof/>
                <w:webHidden/>
              </w:rPr>
              <w:fldChar w:fldCharType="separate"/>
            </w:r>
            <w:r>
              <w:rPr>
                <w:noProof/>
                <w:webHidden/>
              </w:rPr>
              <w:t>34</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85" w:history="1">
            <w:r w:rsidRPr="00C811EE">
              <w:rPr>
                <w:rStyle w:val="Hypertextovprepojenie"/>
                <w:noProof/>
              </w:rPr>
              <w:t>Telesná a športová výchova</w:t>
            </w:r>
            <w:r>
              <w:rPr>
                <w:noProof/>
                <w:webHidden/>
              </w:rPr>
              <w:tab/>
            </w:r>
            <w:r>
              <w:rPr>
                <w:noProof/>
                <w:webHidden/>
              </w:rPr>
              <w:fldChar w:fldCharType="begin"/>
            </w:r>
            <w:r>
              <w:rPr>
                <w:noProof/>
                <w:webHidden/>
              </w:rPr>
              <w:instrText xml:space="preserve"> PAGEREF _Toc503700585 \h </w:instrText>
            </w:r>
            <w:r>
              <w:rPr>
                <w:noProof/>
                <w:webHidden/>
              </w:rPr>
            </w:r>
            <w:r>
              <w:rPr>
                <w:noProof/>
                <w:webHidden/>
              </w:rPr>
              <w:fldChar w:fldCharType="separate"/>
            </w:r>
            <w:r>
              <w:rPr>
                <w:noProof/>
                <w:webHidden/>
              </w:rPr>
              <w:t>35</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86" w:history="1">
            <w:r w:rsidRPr="00C811EE">
              <w:rPr>
                <w:rStyle w:val="Hypertextovprepojenie"/>
                <w:noProof/>
              </w:rPr>
              <w:t>VNÚTORNÝ SYSTÉM KONTROLY A HODNOTENIA ZAMESTNANCOV ŠKOLY</w:t>
            </w:r>
            <w:r>
              <w:rPr>
                <w:noProof/>
                <w:webHidden/>
              </w:rPr>
              <w:tab/>
            </w:r>
            <w:r>
              <w:rPr>
                <w:noProof/>
                <w:webHidden/>
              </w:rPr>
              <w:fldChar w:fldCharType="begin"/>
            </w:r>
            <w:r>
              <w:rPr>
                <w:noProof/>
                <w:webHidden/>
              </w:rPr>
              <w:instrText xml:space="preserve"> PAGEREF _Toc503700586 \h </w:instrText>
            </w:r>
            <w:r>
              <w:rPr>
                <w:noProof/>
                <w:webHidden/>
              </w:rPr>
            </w:r>
            <w:r>
              <w:rPr>
                <w:noProof/>
                <w:webHidden/>
              </w:rPr>
              <w:fldChar w:fldCharType="separate"/>
            </w:r>
            <w:r>
              <w:rPr>
                <w:noProof/>
                <w:webHidden/>
              </w:rPr>
              <w:t>35</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87" w:history="1">
            <w:r w:rsidRPr="00C811EE">
              <w:rPr>
                <w:rStyle w:val="Hypertextovprepojenie"/>
                <w:noProof/>
              </w:rPr>
              <w:t>POŽIADAVKY NA KONTINUÁLNE VZDELÁVANIE PEDAGOGICKÝCH ZAMESTNANCOV</w:t>
            </w:r>
            <w:r>
              <w:rPr>
                <w:noProof/>
                <w:webHidden/>
              </w:rPr>
              <w:tab/>
            </w:r>
            <w:r>
              <w:rPr>
                <w:noProof/>
                <w:webHidden/>
              </w:rPr>
              <w:fldChar w:fldCharType="begin"/>
            </w:r>
            <w:r>
              <w:rPr>
                <w:noProof/>
                <w:webHidden/>
              </w:rPr>
              <w:instrText xml:space="preserve"> PAGEREF _Toc503700587 \h </w:instrText>
            </w:r>
            <w:r>
              <w:rPr>
                <w:noProof/>
                <w:webHidden/>
              </w:rPr>
            </w:r>
            <w:r>
              <w:rPr>
                <w:noProof/>
                <w:webHidden/>
              </w:rPr>
              <w:fldChar w:fldCharType="separate"/>
            </w:r>
            <w:r>
              <w:rPr>
                <w:noProof/>
                <w:webHidden/>
              </w:rPr>
              <w:t>35</w:t>
            </w:r>
            <w:r>
              <w:rPr>
                <w:noProof/>
                <w:webHidden/>
              </w:rPr>
              <w:fldChar w:fldCharType="end"/>
            </w:r>
          </w:hyperlink>
        </w:p>
        <w:p w:rsidR="00E878F7" w:rsidRDefault="00E878F7">
          <w:pPr>
            <w:pStyle w:val="Obsah2"/>
            <w:tabs>
              <w:tab w:val="right" w:leader="dot" w:pos="9060"/>
            </w:tabs>
            <w:rPr>
              <w:rFonts w:eastAsiaTheme="minorEastAsia"/>
              <w:noProof/>
              <w:lang w:eastAsia="sk-SK"/>
            </w:rPr>
          </w:pPr>
          <w:hyperlink w:anchor="_Toc503700588" w:history="1">
            <w:r w:rsidRPr="00C811EE">
              <w:rPr>
                <w:rStyle w:val="Hypertextovprepojenie"/>
                <w:noProof/>
              </w:rPr>
              <w:t>PODMIENKY PRE VZDELÁVANIE ŽIAKOV SO ŠPECIÁLNYMI VÝCHOVNO-VZDELÁVACÍMI POTREBAMI</w:t>
            </w:r>
            <w:r>
              <w:rPr>
                <w:noProof/>
                <w:webHidden/>
              </w:rPr>
              <w:tab/>
            </w:r>
            <w:r>
              <w:rPr>
                <w:noProof/>
                <w:webHidden/>
              </w:rPr>
              <w:fldChar w:fldCharType="begin"/>
            </w:r>
            <w:r>
              <w:rPr>
                <w:noProof/>
                <w:webHidden/>
              </w:rPr>
              <w:instrText xml:space="preserve"> PAGEREF _Toc503700588 \h </w:instrText>
            </w:r>
            <w:r>
              <w:rPr>
                <w:noProof/>
                <w:webHidden/>
              </w:rPr>
            </w:r>
            <w:r>
              <w:rPr>
                <w:noProof/>
                <w:webHidden/>
              </w:rPr>
              <w:fldChar w:fldCharType="separate"/>
            </w:r>
            <w:r>
              <w:rPr>
                <w:noProof/>
                <w:webHidden/>
              </w:rPr>
              <w:t>36</w:t>
            </w:r>
            <w:r>
              <w:rPr>
                <w:noProof/>
                <w:webHidden/>
              </w:rPr>
              <w:fldChar w:fldCharType="end"/>
            </w:r>
          </w:hyperlink>
        </w:p>
        <w:p w:rsidR="0011509B" w:rsidRDefault="00F36B93" w:rsidP="0011509B">
          <w:r>
            <w:fldChar w:fldCharType="end"/>
          </w:r>
        </w:p>
      </w:sdtContent>
    </w:sdt>
    <w:p w:rsidR="0011509B" w:rsidRDefault="0011509B" w:rsidP="0011509B">
      <w:pPr>
        <w:pStyle w:val="Nadpis1"/>
        <w:rPr>
          <w:rFonts w:ascii="Arial" w:hAnsi="Arial" w:cs="Arial"/>
        </w:rPr>
      </w:pPr>
    </w:p>
    <w:p w:rsidR="0011509B" w:rsidRDefault="0011509B" w:rsidP="0011509B">
      <w:pPr>
        <w:rPr>
          <w:lang w:eastAsia="sk-SK"/>
        </w:rPr>
      </w:pPr>
    </w:p>
    <w:p w:rsidR="00FE5079" w:rsidRPr="008725F8" w:rsidRDefault="00FE5079" w:rsidP="0011509B">
      <w:pPr>
        <w:rPr>
          <w:lang w:eastAsia="sk-SK"/>
        </w:rPr>
      </w:pPr>
    </w:p>
    <w:p w:rsidR="00484577" w:rsidRDefault="00484577" w:rsidP="0011509B">
      <w:pPr>
        <w:pStyle w:val="Nadpis1"/>
        <w:rPr>
          <w:rFonts w:ascii="Arial" w:hAnsi="Arial" w:cs="Arial"/>
        </w:rPr>
      </w:pPr>
    </w:p>
    <w:p w:rsidR="00E878F7" w:rsidRDefault="00E878F7">
      <w:pPr>
        <w:rPr>
          <w:lang w:eastAsia="sk-SK"/>
        </w:rPr>
        <w:sectPr w:rsidR="00E878F7" w:rsidSect="00645733">
          <w:footerReference w:type="default" r:id="rId8"/>
          <w:type w:val="continuous"/>
          <w:pgSz w:w="11906" w:h="16838"/>
          <w:pgMar w:top="1418" w:right="1418" w:bottom="1418" w:left="1418" w:header="709" w:footer="709" w:gutter="0"/>
          <w:cols w:space="708"/>
          <w:docGrid w:linePitch="360"/>
        </w:sectPr>
      </w:pPr>
    </w:p>
    <w:p w:rsidR="0011509B" w:rsidRDefault="0011509B" w:rsidP="0011509B">
      <w:pPr>
        <w:pStyle w:val="Nadpis1"/>
        <w:rPr>
          <w:rFonts w:ascii="Arial" w:hAnsi="Arial" w:cs="Arial"/>
        </w:rPr>
      </w:pPr>
      <w:bookmarkStart w:id="0" w:name="_Toc503700531"/>
      <w:r w:rsidRPr="0025728C">
        <w:rPr>
          <w:rFonts w:ascii="Arial" w:hAnsi="Arial" w:cs="Arial"/>
        </w:rPr>
        <w:lastRenderedPageBreak/>
        <w:t>Všeobecná charakteristika školy</w:t>
      </w:r>
      <w:bookmarkEnd w:id="0"/>
    </w:p>
    <w:p w:rsidR="00FE5079" w:rsidRPr="00FE5079" w:rsidRDefault="00FE5079" w:rsidP="00FE5079">
      <w:pPr>
        <w:rPr>
          <w:lang w:eastAsia="sk-SK"/>
        </w:rPr>
      </w:pPr>
    </w:p>
    <w:p w:rsidR="00FE5079" w:rsidRPr="00FE5079" w:rsidRDefault="00FE5079" w:rsidP="00FE5079">
      <w:pPr>
        <w:rPr>
          <w:rFonts w:ascii="Arial" w:hAnsi="Arial" w:cs="Arial"/>
          <w:lang w:eastAsia="sk-SK"/>
        </w:rPr>
      </w:pPr>
      <w:r>
        <w:rPr>
          <w:rFonts w:ascii="Arial" w:hAnsi="Arial" w:cs="Arial"/>
        </w:rPr>
        <w:t>Bilingválne slovensko-španielske gymnázium v Novom Meste nad Váhom bo</w:t>
      </w:r>
      <w:r w:rsidRPr="00FE5079">
        <w:rPr>
          <w:rFonts w:ascii="Arial" w:hAnsi="Arial" w:cs="Arial"/>
        </w:rPr>
        <w:t xml:space="preserve">lo zriadené v roku </w:t>
      </w:r>
      <w:r>
        <w:rPr>
          <w:rFonts w:ascii="Arial" w:hAnsi="Arial" w:cs="Arial"/>
        </w:rPr>
        <w:t>2004</w:t>
      </w:r>
      <w:r w:rsidRPr="00FE5079">
        <w:rPr>
          <w:rFonts w:ascii="Arial" w:hAnsi="Arial" w:cs="Arial"/>
        </w:rPr>
        <w:t xml:space="preserve">, je teda jednou z najmladších bilingválnych slovenských škôl. </w:t>
      </w:r>
      <w:proofErr w:type="spellStart"/>
      <w:r w:rsidRPr="00FE5079">
        <w:rPr>
          <w:rFonts w:ascii="Arial" w:hAnsi="Arial" w:cs="Arial"/>
        </w:rPr>
        <w:t>Výchovno</w:t>
      </w:r>
      <w:proofErr w:type="spellEnd"/>
      <w:r w:rsidR="004F12E2">
        <w:rPr>
          <w:rFonts w:ascii="Arial" w:hAnsi="Arial" w:cs="Arial"/>
        </w:rPr>
        <w:t xml:space="preserve"> </w:t>
      </w:r>
      <w:r w:rsidRPr="00FE5079">
        <w:rPr>
          <w:rFonts w:ascii="Arial" w:hAnsi="Arial" w:cs="Arial"/>
        </w:rPr>
        <w:t>-vzdelávací proces na škole je zabezpečovaný v súlade s platnými legislatívnymi normami a v súlade</w:t>
      </w:r>
      <w:r>
        <w:rPr>
          <w:rFonts w:ascii="Arial" w:hAnsi="Arial" w:cs="Arial"/>
        </w:rPr>
        <w:t xml:space="preserve"> s medzinárodnými dohodami. V platnosti je </w:t>
      </w:r>
      <w:r w:rsidRPr="00FE5079">
        <w:rPr>
          <w:rFonts w:ascii="Arial" w:hAnsi="Arial" w:cs="Arial"/>
        </w:rPr>
        <w:t>Dohoda o zriadení a činnosti bilingválnych sekcií na gymnáziách Slovenskej republiky, uzatvorená medzi Ministerstvom školstva Slovenskej republiky a Ministerstvom školstva a vedy Španielska.</w:t>
      </w:r>
    </w:p>
    <w:p w:rsidR="0011509B" w:rsidRPr="0025728C" w:rsidRDefault="0011509B" w:rsidP="0011509B">
      <w:pPr>
        <w:pStyle w:val="Nadpis2"/>
        <w:rPr>
          <w:sz w:val="24"/>
          <w:szCs w:val="24"/>
        </w:rPr>
      </w:pPr>
      <w:bookmarkStart w:id="1" w:name="_Toc503700532"/>
      <w:r w:rsidRPr="0025728C">
        <w:rPr>
          <w:sz w:val="24"/>
          <w:szCs w:val="24"/>
        </w:rPr>
        <w:t>V</w:t>
      </w:r>
      <w:r w:rsidR="00FE5079">
        <w:rPr>
          <w:sz w:val="24"/>
          <w:szCs w:val="24"/>
        </w:rPr>
        <w:t>lastné zameranie a profilácia školy</w:t>
      </w:r>
      <w:bookmarkEnd w:id="1"/>
    </w:p>
    <w:p w:rsidR="00FE5079" w:rsidRPr="00484577" w:rsidRDefault="00FE5079" w:rsidP="0011509B">
      <w:pPr>
        <w:rPr>
          <w:rFonts w:ascii="Arial" w:hAnsi="Arial" w:cs="Arial"/>
        </w:rPr>
      </w:pPr>
      <w:r w:rsidRPr="00484577">
        <w:rPr>
          <w:rFonts w:ascii="Arial" w:hAnsi="Arial" w:cs="Arial"/>
        </w:rPr>
        <w:t xml:space="preserve">Škola poskytuje úplné stredné všeobecné vzdelanie bilingválnou formou – v slovenskom a španielskom jazyku. Absolvent školy spĺňa požiadavky doby – získava všetky kompetencie, ktoré poskytujú </w:t>
      </w:r>
      <w:proofErr w:type="spellStart"/>
      <w:r w:rsidRPr="00484577">
        <w:rPr>
          <w:rFonts w:ascii="Arial" w:hAnsi="Arial" w:cs="Arial"/>
        </w:rPr>
        <w:t>gymnáziá.Naviac</w:t>
      </w:r>
      <w:proofErr w:type="spellEnd"/>
      <w:r w:rsidRPr="00484577">
        <w:rPr>
          <w:rFonts w:ascii="Arial" w:hAnsi="Arial" w:cs="Arial"/>
        </w:rPr>
        <w:t xml:space="preserve"> bezprostredne komunikuje v španielskom jazyku, vrátane odbornej terminológie prírodovedných predmetov, na úrovni C1 Spoločného európskeho referenčného rámca pre jazyky. Jazykové vzdelávanie nie je cieľom, ale prostriedkom na získanie potrebných kompetencií. Absolvent je pripravený študovať na ktorejkoľvek slovenskej alebo zahraničnej univerzite, je vybavený systematickou štruktúrou poznania, spôsobilosťou pracovať s informáciami. Škola nemá priame zameranie na niektorú z oblastí vzdelávania, vyváženou formou rozvíja spoločenskovednú a prírodovednú orientáciu žiakov. Žiaci si sami výberom voliteľných predmetov vo vyšších ročníkoch posilnia hodinovú dotáciu jednotlivých predmetov v súlade s ich záujmom a zameraním na ďalšie štúdium. Záujem našich žiakov je prevažne o jazyky a spoločenskovedné predmety. Snahou školy a očakávaním zahraničného partnera je zvyšovať aj záujem o prírodovedné predmety.</w:t>
      </w:r>
    </w:p>
    <w:p w:rsidR="00FE5079" w:rsidRPr="00FE5079" w:rsidRDefault="00FE5079" w:rsidP="00FE5079">
      <w:pPr>
        <w:pStyle w:val="Nadpis2"/>
        <w:rPr>
          <w:sz w:val="24"/>
          <w:szCs w:val="24"/>
        </w:rPr>
      </w:pPr>
      <w:bookmarkStart w:id="2" w:name="_Toc503700533"/>
      <w:r w:rsidRPr="00FE5079">
        <w:rPr>
          <w:sz w:val="24"/>
          <w:szCs w:val="24"/>
        </w:rPr>
        <w:t>Škola ako životný priestor</w:t>
      </w:r>
      <w:bookmarkEnd w:id="2"/>
    </w:p>
    <w:p w:rsidR="006A66C1" w:rsidRPr="00484577" w:rsidRDefault="00FE5079" w:rsidP="0011509B">
      <w:pPr>
        <w:rPr>
          <w:rFonts w:ascii="Arial" w:hAnsi="Arial" w:cs="Arial"/>
        </w:rPr>
      </w:pPr>
      <w:r w:rsidRPr="00484577">
        <w:rPr>
          <w:rFonts w:ascii="Arial" w:hAnsi="Arial" w:cs="Arial"/>
        </w:rPr>
        <w:t xml:space="preserve">Škola vytvára čo najpríjemnejšie prostredie: estetickou úpravou tried, kvetinovou výzdobou na chodbách, panelmi s informáciami, aktualitami a prezentáciami úspechov žiakov. Podstatná časť žiakov sa cez prestávky stretáva na chodbe, kde majú k dispozícii na sedenie kresielka. Okrem iného majú k dispozícii aj kopírovacie zariadenie a pripojenie na školskú </w:t>
      </w:r>
      <w:proofErr w:type="spellStart"/>
      <w:r w:rsidRPr="00484577">
        <w:rPr>
          <w:rFonts w:ascii="Arial" w:hAnsi="Arial" w:cs="Arial"/>
        </w:rPr>
        <w:t>wifi</w:t>
      </w:r>
      <w:proofErr w:type="spellEnd"/>
      <w:r w:rsidRPr="00484577">
        <w:rPr>
          <w:rFonts w:ascii="Arial" w:hAnsi="Arial" w:cs="Arial"/>
        </w:rPr>
        <w:t xml:space="preserve"> sieť. V učebniach majú žiaci  prístup k internetu, v odborných učebniach alebo v kabinetoch je umiestnená slovenská a zahraničná beletria, slovenská a zahraničná odborná literatúra a periodiká, ktoré učitelia podľa potreby požičiavajú žiakom. </w:t>
      </w:r>
    </w:p>
    <w:p w:rsidR="006A66C1" w:rsidRDefault="006A66C1" w:rsidP="006A66C1">
      <w:pPr>
        <w:pStyle w:val="Nadpis2"/>
        <w:rPr>
          <w:sz w:val="24"/>
          <w:szCs w:val="24"/>
        </w:rPr>
      </w:pPr>
      <w:bookmarkStart w:id="3" w:name="_Toc503700534"/>
      <w:r w:rsidRPr="006A66C1">
        <w:rPr>
          <w:sz w:val="24"/>
          <w:szCs w:val="24"/>
        </w:rPr>
        <w:t>Spolupráca s rodičmi a inými organizáciami</w:t>
      </w:r>
      <w:bookmarkEnd w:id="3"/>
    </w:p>
    <w:p w:rsidR="006A66C1" w:rsidRPr="00484577" w:rsidRDefault="006A66C1" w:rsidP="006A66C1">
      <w:pPr>
        <w:rPr>
          <w:rFonts w:ascii="Arial" w:hAnsi="Arial" w:cs="Arial"/>
        </w:rPr>
      </w:pPr>
      <w:r w:rsidRPr="00484577">
        <w:rPr>
          <w:rFonts w:ascii="Arial" w:hAnsi="Arial" w:cs="Arial"/>
        </w:rPr>
        <w:t xml:space="preserve">Spolupráca s rodičmi školy prostredníctvom Rodičovskej rady a Združenia rodičov školy je intenzívna v oblasti financovania i </w:t>
      </w:r>
      <w:proofErr w:type="spellStart"/>
      <w:r w:rsidRPr="00484577">
        <w:rPr>
          <w:rFonts w:ascii="Arial" w:hAnsi="Arial" w:cs="Arial"/>
        </w:rPr>
        <w:t>poradenstva.Rodičia</w:t>
      </w:r>
      <w:proofErr w:type="spellEnd"/>
      <w:r w:rsidRPr="00484577">
        <w:rPr>
          <w:rFonts w:ascii="Arial" w:hAnsi="Arial" w:cs="Arial"/>
        </w:rPr>
        <w:t xml:space="preserve"> pomáhajú škole zabezpečovať nákup učebných pomôcok, financovať </w:t>
      </w:r>
      <w:proofErr w:type="spellStart"/>
      <w:r w:rsidRPr="00484577">
        <w:rPr>
          <w:rFonts w:ascii="Arial" w:hAnsi="Arial" w:cs="Arial"/>
        </w:rPr>
        <w:t>mimovyučovacie</w:t>
      </w:r>
      <w:proofErr w:type="spellEnd"/>
      <w:r w:rsidRPr="00484577">
        <w:rPr>
          <w:rFonts w:ascii="Arial" w:hAnsi="Arial" w:cs="Arial"/>
        </w:rPr>
        <w:t xml:space="preserve"> aktivity, kopírovanie učebných materiálov, zabezpečujú odmeny pre úspešných žiakov. Zároveň dávajú škole spätnú väzbu - poukazujú na prípadné nedostatky, oceňujú úsilie školy. Rodičovská rada sa stretáva s vedením školy podľa potreby.  Triedne schôdzky ZRŠ a individuálne konzultácie rodičov s vyučujúcimi sú minimálne 3x ročne. Škola spolupracuje s Veľvyslanectvom Španielskeho kráľovstva v Bratislave, s odborom školstva Okresného úradu v Trenčíne, s Pedagogicko-psychologickou poradňou v</w:t>
      </w:r>
      <w:r w:rsidR="003C050E" w:rsidRPr="00484577">
        <w:rPr>
          <w:rFonts w:ascii="Arial" w:hAnsi="Arial" w:cs="Arial"/>
        </w:rPr>
        <w:t xml:space="preserve"> Novom Meste nad Váhom, </w:t>
      </w:r>
      <w:r w:rsidRPr="00484577">
        <w:rPr>
          <w:rFonts w:ascii="Arial" w:hAnsi="Arial" w:cs="Arial"/>
        </w:rPr>
        <w:t xml:space="preserve">s </w:t>
      </w:r>
      <w:proofErr w:type="spellStart"/>
      <w:r w:rsidRPr="00484577">
        <w:rPr>
          <w:rFonts w:ascii="Arial" w:hAnsi="Arial" w:cs="Arial"/>
        </w:rPr>
        <w:t>M</w:t>
      </w:r>
      <w:r w:rsidR="003C050E" w:rsidRPr="00484577">
        <w:rPr>
          <w:rFonts w:ascii="Arial" w:hAnsi="Arial" w:cs="Arial"/>
        </w:rPr>
        <w:t>etodickopedagogickým</w:t>
      </w:r>
      <w:proofErr w:type="spellEnd"/>
      <w:r w:rsidR="003C050E" w:rsidRPr="00484577">
        <w:rPr>
          <w:rFonts w:ascii="Arial" w:hAnsi="Arial" w:cs="Arial"/>
        </w:rPr>
        <w:t xml:space="preserve"> centrom</w:t>
      </w:r>
      <w:r w:rsidR="003C050E" w:rsidRPr="003C050E">
        <w:rPr>
          <w:rFonts w:ascii="Arial" w:hAnsi="Arial" w:cs="Arial"/>
          <w:sz w:val="24"/>
          <w:szCs w:val="24"/>
        </w:rPr>
        <w:t xml:space="preserve"> </w:t>
      </w:r>
      <w:r w:rsidR="003C050E" w:rsidRPr="00484577">
        <w:rPr>
          <w:rFonts w:ascii="Arial" w:hAnsi="Arial" w:cs="Arial"/>
        </w:rPr>
        <w:t xml:space="preserve">v Trenčíne, </w:t>
      </w:r>
      <w:r w:rsidRPr="00484577">
        <w:rPr>
          <w:rFonts w:ascii="Arial" w:hAnsi="Arial" w:cs="Arial"/>
        </w:rPr>
        <w:t>so Slovenskou debatnou asociáciou, s inými strednými školami v</w:t>
      </w:r>
      <w:r w:rsidR="003C050E" w:rsidRPr="00484577">
        <w:rPr>
          <w:rFonts w:ascii="Arial" w:hAnsi="Arial" w:cs="Arial"/>
        </w:rPr>
        <w:t xml:space="preserve"> Trenčianskom </w:t>
      </w:r>
      <w:r w:rsidRPr="00484577">
        <w:rPr>
          <w:rFonts w:ascii="Arial" w:hAnsi="Arial" w:cs="Arial"/>
        </w:rPr>
        <w:t>kraji a so slovenskými strednými školami s bilingválnymi triedami.</w:t>
      </w:r>
    </w:p>
    <w:p w:rsidR="003C050E" w:rsidRDefault="003C050E" w:rsidP="006A66C1">
      <w:pPr>
        <w:rPr>
          <w:rFonts w:ascii="Arial" w:hAnsi="Arial" w:cs="Arial"/>
          <w:sz w:val="24"/>
          <w:szCs w:val="24"/>
        </w:rPr>
      </w:pPr>
    </w:p>
    <w:p w:rsidR="003C050E" w:rsidRDefault="003C050E" w:rsidP="003C050E">
      <w:pPr>
        <w:pStyle w:val="Nadpis2"/>
        <w:rPr>
          <w:sz w:val="24"/>
          <w:szCs w:val="24"/>
        </w:rPr>
      </w:pPr>
      <w:bookmarkStart w:id="4" w:name="_Toc503700535"/>
      <w:r w:rsidRPr="003C050E">
        <w:rPr>
          <w:sz w:val="24"/>
          <w:szCs w:val="24"/>
        </w:rPr>
        <w:lastRenderedPageBreak/>
        <w:t>Dlhodobé projekty</w:t>
      </w:r>
      <w:bookmarkEnd w:id="4"/>
    </w:p>
    <w:p w:rsidR="003C050E" w:rsidRPr="00484577" w:rsidRDefault="003C050E" w:rsidP="003C050E">
      <w:pPr>
        <w:rPr>
          <w:rFonts w:ascii="Arial" w:hAnsi="Arial" w:cs="Arial"/>
        </w:rPr>
      </w:pPr>
      <w:r w:rsidRPr="00484577">
        <w:rPr>
          <w:rFonts w:ascii="Arial" w:hAnsi="Arial" w:cs="Arial"/>
        </w:rPr>
        <w:t>Medzinárodné divadelné festivaly</w:t>
      </w:r>
    </w:p>
    <w:p w:rsidR="003C050E" w:rsidRPr="00484577" w:rsidRDefault="003C050E" w:rsidP="003C050E">
      <w:pPr>
        <w:rPr>
          <w:rFonts w:ascii="Arial" w:hAnsi="Arial" w:cs="Arial"/>
        </w:rPr>
      </w:pPr>
      <w:r w:rsidRPr="00484577">
        <w:rPr>
          <w:rFonts w:ascii="Arial" w:hAnsi="Arial" w:cs="Arial"/>
        </w:rPr>
        <w:t xml:space="preserve">Tradičná činnosť školských divadiel v španielskom jazyku pod vedením zahraničných učiteľov sa prezentuje na školských kultúrnych akciách a na medzinárodných divadelných festivaloch. Divadelný súbor v španielskom jazyku sa prezentoval aj na medzinárodnom festivale v  Českej republike. </w:t>
      </w:r>
    </w:p>
    <w:p w:rsidR="00BD78E4" w:rsidRPr="00484577" w:rsidRDefault="00BD78E4" w:rsidP="00BD78E4">
      <w:pPr>
        <w:rPr>
          <w:rFonts w:ascii="Arial" w:hAnsi="Arial" w:cs="Arial"/>
        </w:rPr>
      </w:pPr>
      <w:r w:rsidRPr="00484577">
        <w:rPr>
          <w:rFonts w:ascii="Arial" w:hAnsi="Arial" w:cs="Arial"/>
        </w:rPr>
        <w:t>Výmenné pobyty</w:t>
      </w:r>
    </w:p>
    <w:p w:rsidR="000F277B" w:rsidRPr="00484577" w:rsidRDefault="000F277B" w:rsidP="000F277B">
      <w:pPr>
        <w:rPr>
          <w:rFonts w:ascii="Arial" w:hAnsi="Arial" w:cs="Arial"/>
        </w:rPr>
      </w:pPr>
      <w:r w:rsidRPr="00484577">
        <w:rPr>
          <w:rFonts w:ascii="Arial" w:hAnsi="Arial" w:cs="Arial"/>
        </w:rPr>
        <w:t xml:space="preserve">Každý rok uskutočňujeme výmenu študentov s niektorou španielskou školou, aby si žiaci mohli zdokonaliť španielsky jazyk a spoznať krajinu, ktorej jazyk študujú. Do projektov školy sme zakomponovali i Dni španielskej kultúry. </w:t>
      </w:r>
    </w:p>
    <w:p w:rsidR="00BD78E4" w:rsidRPr="00484577" w:rsidRDefault="00BD78E4" w:rsidP="00BD78E4">
      <w:pPr>
        <w:rPr>
          <w:rFonts w:ascii="Arial" w:hAnsi="Arial" w:cs="Arial"/>
        </w:rPr>
      </w:pPr>
      <w:r w:rsidRPr="00484577">
        <w:rPr>
          <w:rFonts w:ascii="Arial" w:hAnsi="Arial" w:cs="Arial"/>
        </w:rPr>
        <w:t xml:space="preserve">Škola sa každoročne zapája do celonárodných projektov spojených s národnou zbierkou ako sú Deň narcisov, Biela pastelka, Hodina deťom a mnohé ďalšie. </w:t>
      </w:r>
    </w:p>
    <w:p w:rsidR="00BD78E4" w:rsidRDefault="00BD78E4" w:rsidP="003C050E">
      <w:pPr>
        <w:rPr>
          <w:rFonts w:ascii="Arial" w:hAnsi="Arial" w:cs="Arial"/>
          <w:sz w:val="24"/>
          <w:szCs w:val="24"/>
        </w:rPr>
      </w:pPr>
    </w:p>
    <w:p w:rsidR="003C050E" w:rsidRPr="003C050E" w:rsidRDefault="003C050E" w:rsidP="003C050E">
      <w:pPr>
        <w:pStyle w:val="Nadpis2"/>
        <w:rPr>
          <w:sz w:val="24"/>
          <w:szCs w:val="24"/>
        </w:rPr>
      </w:pPr>
      <w:bookmarkStart w:id="5" w:name="_Toc503700536"/>
      <w:r w:rsidRPr="003C050E">
        <w:rPr>
          <w:sz w:val="24"/>
          <w:szCs w:val="24"/>
        </w:rPr>
        <w:t>Tradície školy</w:t>
      </w:r>
      <w:bookmarkEnd w:id="5"/>
    </w:p>
    <w:p w:rsidR="003C050E" w:rsidRPr="00484577" w:rsidRDefault="003C050E" w:rsidP="003C050E">
      <w:pPr>
        <w:rPr>
          <w:rFonts w:ascii="Arial" w:hAnsi="Arial" w:cs="Arial"/>
        </w:rPr>
      </w:pPr>
      <w:r w:rsidRPr="00484577">
        <w:rPr>
          <w:rFonts w:ascii="Arial" w:hAnsi="Arial" w:cs="Arial"/>
        </w:rPr>
        <w:t xml:space="preserve">Medzi tradície našej školy patria nasledovné aktivity: </w:t>
      </w:r>
    </w:p>
    <w:p w:rsidR="003C050E" w:rsidRPr="00484577" w:rsidRDefault="003C050E" w:rsidP="006C63A9">
      <w:pPr>
        <w:pStyle w:val="Odsekzoznamu"/>
        <w:numPr>
          <w:ilvl w:val="0"/>
          <w:numId w:val="114"/>
        </w:numPr>
        <w:rPr>
          <w:rFonts w:ascii="Arial" w:hAnsi="Arial" w:cs="Arial"/>
        </w:rPr>
      </w:pPr>
      <w:r w:rsidRPr="00484577">
        <w:rPr>
          <w:rFonts w:ascii="Arial" w:hAnsi="Arial" w:cs="Arial"/>
        </w:rPr>
        <w:t xml:space="preserve">Deň otvorených dverí </w:t>
      </w:r>
    </w:p>
    <w:p w:rsidR="003C050E" w:rsidRPr="00484577" w:rsidRDefault="003C050E" w:rsidP="006C63A9">
      <w:pPr>
        <w:pStyle w:val="Odsekzoznamu"/>
        <w:numPr>
          <w:ilvl w:val="0"/>
          <w:numId w:val="114"/>
        </w:numPr>
        <w:rPr>
          <w:rFonts w:ascii="Arial" w:hAnsi="Arial" w:cs="Arial"/>
        </w:rPr>
      </w:pPr>
      <w:r w:rsidRPr="00484577">
        <w:rPr>
          <w:rFonts w:ascii="Arial" w:hAnsi="Arial" w:cs="Arial"/>
        </w:rPr>
        <w:t xml:space="preserve">imatrikulácie – november </w:t>
      </w:r>
    </w:p>
    <w:p w:rsidR="00E662D5" w:rsidRPr="00484577" w:rsidRDefault="003C050E" w:rsidP="006C63A9">
      <w:pPr>
        <w:pStyle w:val="Odsekzoznamu"/>
        <w:numPr>
          <w:ilvl w:val="0"/>
          <w:numId w:val="114"/>
        </w:numPr>
        <w:rPr>
          <w:rFonts w:ascii="Arial" w:hAnsi="Arial" w:cs="Arial"/>
        </w:rPr>
      </w:pPr>
      <w:r w:rsidRPr="00484577">
        <w:rPr>
          <w:rFonts w:ascii="Arial" w:hAnsi="Arial" w:cs="Arial"/>
        </w:rPr>
        <w:t xml:space="preserve">Deň </w:t>
      </w:r>
      <w:proofErr w:type="spellStart"/>
      <w:r w:rsidRPr="00484577">
        <w:rPr>
          <w:rFonts w:ascii="Arial" w:hAnsi="Arial" w:cs="Arial"/>
        </w:rPr>
        <w:t>hispanofónnej</w:t>
      </w:r>
      <w:proofErr w:type="spellEnd"/>
      <w:r w:rsidRPr="00484577">
        <w:rPr>
          <w:rFonts w:ascii="Arial" w:hAnsi="Arial" w:cs="Arial"/>
        </w:rPr>
        <w:t xml:space="preserve"> kultúry – december </w:t>
      </w:r>
    </w:p>
    <w:p w:rsidR="00E662D5" w:rsidRPr="00484577" w:rsidRDefault="00E662D5" w:rsidP="006C63A9">
      <w:pPr>
        <w:pStyle w:val="Odsekzoznamu"/>
        <w:numPr>
          <w:ilvl w:val="0"/>
          <w:numId w:val="114"/>
        </w:numPr>
        <w:rPr>
          <w:rFonts w:ascii="Arial" w:hAnsi="Arial" w:cs="Arial"/>
        </w:rPr>
      </w:pPr>
      <w:proofErr w:type="spellStart"/>
      <w:r w:rsidRPr="00484577">
        <w:rPr>
          <w:rFonts w:ascii="Arial" w:hAnsi="Arial" w:cs="Arial"/>
        </w:rPr>
        <w:t>Fiesta</w:t>
      </w:r>
      <w:proofErr w:type="spellEnd"/>
      <w:r w:rsidRPr="00484577">
        <w:rPr>
          <w:rFonts w:ascii="Arial" w:hAnsi="Arial" w:cs="Arial"/>
        </w:rPr>
        <w:t xml:space="preserve"> školy - d</w:t>
      </w:r>
      <w:r w:rsidR="003C050E" w:rsidRPr="00484577">
        <w:rPr>
          <w:rFonts w:ascii="Arial" w:hAnsi="Arial" w:cs="Arial"/>
        </w:rPr>
        <w:t xml:space="preserve">ecember </w:t>
      </w:r>
    </w:p>
    <w:p w:rsidR="00E662D5" w:rsidRPr="00484577" w:rsidRDefault="00E662D5" w:rsidP="006C63A9">
      <w:pPr>
        <w:pStyle w:val="Odsekzoznamu"/>
        <w:numPr>
          <w:ilvl w:val="0"/>
          <w:numId w:val="114"/>
        </w:numPr>
        <w:rPr>
          <w:rFonts w:ascii="Arial" w:hAnsi="Arial" w:cs="Arial"/>
        </w:rPr>
      </w:pPr>
      <w:r w:rsidRPr="00484577">
        <w:rPr>
          <w:rFonts w:ascii="Arial" w:hAnsi="Arial" w:cs="Arial"/>
        </w:rPr>
        <w:t xml:space="preserve">Deň Zeme </w:t>
      </w:r>
    </w:p>
    <w:p w:rsidR="00E662D5" w:rsidRPr="00484577" w:rsidRDefault="003C050E" w:rsidP="006C63A9">
      <w:pPr>
        <w:pStyle w:val="Odsekzoznamu"/>
        <w:numPr>
          <w:ilvl w:val="0"/>
          <w:numId w:val="114"/>
        </w:numPr>
        <w:rPr>
          <w:rFonts w:ascii="Arial" w:hAnsi="Arial" w:cs="Arial"/>
        </w:rPr>
      </w:pPr>
      <w:r w:rsidRPr="00484577">
        <w:rPr>
          <w:rFonts w:ascii="Arial" w:hAnsi="Arial" w:cs="Arial"/>
        </w:rPr>
        <w:t xml:space="preserve">rozlúčka s piatakmi – máj </w:t>
      </w:r>
    </w:p>
    <w:p w:rsidR="00E662D5" w:rsidRPr="00484577" w:rsidRDefault="003C050E" w:rsidP="006C63A9">
      <w:pPr>
        <w:pStyle w:val="Odsekzoznamu"/>
        <w:numPr>
          <w:ilvl w:val="0"/>
          <w:numId w:val="114"/>
        </w:numPr>
        <w:rPr>
          <w:rFonts w:ascii="Arial" w:hAnsi="Arial" w:cs="Arial"/>
        </w:rPr>
      </w:pPr>
      <w:r w:rsidRPr="00484577">
        <w:rPr>
          <w:rFonts w:ascii="Arial" w:hAnsi="Arial" w:cs="Arial"/>
        </w:rPr>
        <w:t xml:space="preserve">školský časopis </w:t>
      </w:r>
      <w:proofErr w:type="spellStart"/>
      <w:r w:rsidR="00E662D5" w:rsidRPr="00484577">
        <w:rPr>
          <w:rFonts w:ascii="Arial" w:hAnsi="Arial" w:cs="Arial"/>
        </w:rPr>
        <w:t>Palabra</w:t>
      </w:r>
      <w:proofErr w:type="spellEnd"/>
      <w:r w:rsidR="00E662D5" w:rsidRPr="00484577">
        <w:rPr>
          <w:rFonts w:ascii="Arial" w:hAnsi="Arial" w:cs="Arial"/>
        </w:rPr>
        <w:t xml:space="preserve"> </w:t>
      </w:r>
    </w:p>
    <w:p w:rsidR="003C050E" w:rsidRPr="00484577" w:rsidRDefault="003C050E" w:rsidP="00E662D5">
      <w:pPr>
        <w:ind w:left="360"/>
        <w:rPr>
          <w:rFonts w:ascii="Arial" w:hAnsi="Arial" w:cs="Arial"/>
        </w:rPr>
      </w:pPr>
      <w:r w:rsidRPr="00484577">
        <w:rPr>
          <w:rFonts w:ascii="Arial" w:hAnsi="Arial" w:cs="Arial"/>
        </w:rPr>
        <w:t>Výmenné pobyty sú súčasťou školského vzdelávacieho programu. Pre žiakov 2. ročníka sprav</w:t>
      </w:r>
      <w:r w:rsidR="00E662D5" w:rsidRPr="00484577">
        <w:rPr>
          <w:rFonts w:ascii="Arial" w:hAnsi="Arial" w:cs="Arial"/>
        </w:rPr>
        <w:t xml:space="preserve">idla organizujeme výmenný pobyt. </w:t>
      </w:r>
      <w:r w:rsidRPr="00484577">
        <w:rPr>
          <w:rFonts w:ascii="Arial" w:hAnsi="Arial" w:cs="Arial"/>
        </w:rPr>
        <w:t>Cieľom je poskytnúť priestor na stretnutie s rovesníkmi, život v ich rodinách, účasť na vyučovaní v partnerskej škole, spoznávanie krajiny, vzájomné zbližovanie sa s mladými ľuďmi iných národností, spolupráca pri tvorbe projektov.</w:t>
      </w:r>
    </w:p>
    <w:p w:rsidR="00E662D5" w:rsidRDefault="00E662D5" w:rsidP="00E662D5">
      <w:pPr>
        <w:pStyle w:val="Nadpis2"/>
        <w:rPr>
          <w:sz w:val="24"/>
          <w:szCs w:val="24"/>
        </w:rPr>
      </w:pPr>
      <w:bookmarkStart w:id="6" w:name="_Toc503700537"/>
      <w:r w:rsidRPr="00E662D5">
        <w:rPr>
          <w:sz w:val="24"/>
          <w:szCs w:val="24"/>
        </w:rPr>
        <w:t>Profil absolventa</w:t>
      </w:r>
      <w:bookmarkEnd w:id="6"/>
    </w:p>
    <w:p w:rsidR="000F277B" w:rsidRPr="00484577" w:rsidRDefault="000F277B" w:rsidP="000F277B">
      <w:pPr>
        <w:rPr>
          <w:rFonts w:ascii="Arial" w:hAnsi="Arial" w:cs="Arial"/>
        </w:rPr>
      </w:pPr>
      <w:r w:rsidRPr="00484577">
        <w:t>P</w:t>
      </w:r>
      <w:r w:rsidRPr="00484577">
        <w:rPr>
          <w:rFonts w:ascii="Arial" w:hAnsi="Arial" w:cs="Arial"/>
        </w:rPr>
        <w:t xml:space="preserve">rofil absolventa úplného stredného všeobecného vzdelávania sa odvíja od kompetencií vychádzajúcich zo vzdelávacích štandardov vyučovacích predmetov a špecifických cieľov prierezových tém, ktoré žiak získal v procese vzdelávania a sebavzdelávania na tomto stupni. </w:t>
      </w:r>
    </w:p>
    <w:p w:rsidR="000F277B" w:rsidRDefault="000F277B" w:rsidP="000F277B">
      <w:pPr>
        <w:rPr>
          <w:rFonts w:ascii="Arial" w:hAnsi="Arial" w:cs="Arial"/>
          <w:sz w:val="24"/>
          <w:szCs w:val="24"/>
        </w:rPr>
      </w:pPr>
      <w:r w:rsidRPr="000F277B">
        <w:rPr>
          <w:rFonts w:ascii="Arial" w:hAnsi="Arial" w:cs="Arial"/>
          <w:sz w:val="24"/>
          <w:szCs w:val="24"/>
        </w:rPr>
        <w:t xml:space="preserve">Absolvent: </w:t>
      </w:r>
    </w:p>
    <w:p w:rsidR="000F277B" w:rsidRPr="00484577" w:rsidRDefault="000F277B" w:rsidP="000F277B">
      <w:pPr>
        <w:pStyle w:val="Odsekzoznamu"/>
        <w:numPr>
          <w:ilvl w:val="0"/>
          <w:numId w:val="114"/>
        </w:numPr>
        <w:rPr>
          <w:rFonts w:ascii="Arial" w:hAnsi="Arial" w:cs="Arial"/>
          <w:lang w:eastAsia="sk-SK"/>
        </w:rPr>
      </w:pPr>
      <w:r w:rsidRPr="00484577">
        <w:rPr>
          <w:rFonts w:ascii="Arial" w:hAnsi="Arial" w:cs="Arial"/>
        </w:rPr>
        <w:t xml:space="preserve">má osvojené funkčné znalosti a kompetencie z oblasti prírodných a spoločenských vied, ktoré sú vymedzené vzdelávacími štandardami; </w:t>
      </w:r>
    </w:p>
    <w:p w:rsidR="000F277B" w:rsidRPr="00484577" w:rsidRDefault="000F277B" w:rsidP="000F277B">
      <w:pPr>
        <w:pStyle w:val="Odsekzoznamu"/>
        <w:numPr>
          <w:ilvl w:val="0"/>
          <w:numId w:val="114"/>
        </w:numPr>
        <w:rPr>
          <w:rFonts w:ascii="Arial" w:hAnsi="Arial" w:cs="Arial"/>
          <w:lang w:eastAsia="sk-SK"/>
        </w:rPr>
      </w:pPr>
      <w:r w:rsidRPr="00484577">
        <w:rPr>
          <w:rFonts w:ascii="Arial" w:hAnsi="Arial" w:cs="Arial"/>
        </w:rPr>
        <w:t xml:space="preserve">efektívne komunikuje v materinskom a v druhom vyučovacom jazyku a cudzom jazyku; </w:t>
      </w:r>
    </w:p>
    <w:p w:rsidR="000F277B" w:rsidRPr="00484577" w:rsidRDefault="000F277B" w:rsidP="000F277B">
      <w:pPr>
        <w:pStyle w:val="Odsekzoznamu"/>
        <w:numPr>
          <w:ilvl w:val="0"/>
          <w:numId w:val="114"/>
        </w:numPr>
        <w:rPr>
          <w:rFonts w:ascii="Arial" w:hAnsi="Arial" w:cs="Arial"/>
          <w:lang w:eastAsia="sk-SK"/>
        </w:rPr>
      </w:pPr>
      <w:r w:rsidRPr="00484577">
        <w:rPr>
          <w:rFonts w:ascii="Arial" w:hAnsi="Arial" w:cs="Arial"/>
        </w:rPr>
        <w:t xml:space="preserve">má osvojené matematické princípy a postupy tak, že ich dokáže využiť v praktickom živote a pri ďalšom štúdiu/pracovnom zaradení; </w:t>
      </w:r>
    </w:p>
    <w:p w:rsidR="000F277B" w:rsidRPr="00484577" w:rsidRDefault="000F277B" w:rsidP="000F277B">
      <w:pPr>
        <w:pStyle w:val="Odsekzoznamu"/>
        <w:numPr>
          <w:ilvl w:val="0"/>
          <w:numId w:val="114"/>
        </w:numPr>
        <w:rPr>
          <w:rFonts w:ascii="Arial" w:hAnsi="Arial" w:cs="Arial"/>
          <w:lang w:eastAsia="sk-SK"/>
        </w:rPr>
      </w:pPr>
      <w:r w:rsidRPr="00484577">
        <w:rPr>
          <w:rFonts w:ascii="Arial" w:hAnsi="Arial" w:cs="Arial"/>
        </w:rPr>
        <w:lastRenderedPageBreak/>
        <w:t xml:space="preserve">ovláda a využíva pri svojom vzdelávaní a tvorbe súčasné informačno-komunikačné technológie; </w:t>
      </w:r>
    </w:p>
    <w:p w:rsidR="000F277B" w:rsidRPr="00484577" w:rsidRDefault="000F277B" w:rsidP="000F277B">
      <w:pPr>
        <w:pStyle w:val="Odsekzoznamu"/>
        <w:numPr>
          <w:ilvl w:val="0"/>
          <w:numId w:val="114"/>
        </w:numPr>
        <w:rPr>
          <w:rFonts w:ascii="Arial" w:hAnsi="Arial" w:cs="Arial"/>
          <w:lang w:eastAsia="sk-SK"/>
        </w:rPr>
      </w:pPr>
      <w:r w:rsidRPr="00484577">
        <w:rPr>
          <w:rFonts w:ascii="Arial" w:hAnsi="Arial" w:cs="Arial"/>
        </w:rPr>
        <w:t xml:space="preserve">vie vyhodnotiť a zaujať kritický postoj k informáciám, vrátane masmediálnych informácií; </w:t>
      </w:r>
    </w:p>
    <w:p w:rsidR="000F277B" w:rsidRPr="00484577" w:rsidRDefault="000F277B" w:rsidP="000F277B">
      <w:pPr>
        <w:pStyle w:val="Odsekzoznamu"/>
        <w:numPr>
          <w:ilvl w:val="0"/>
          <w:numId w:val="114"/>
        </w:numPr>
        <w:rPr>
          <w:rFonts w:ascii="Arial" w:hAnsi="Arial" w:cs="Arial"/>
          <w:lang w:eastAsia="sk-SK"/>
        </w:rPr>
      </w:pPr>
      <w:r w:rsidRPr="00484577">
        <w:rPr>
          <w:rFonts w:ascii="Arial" w:hAnsi="Arial" w:cs="Arial"/>
        </w:rPr>
        <w:t xml:space="preserve">uvedomuje si svoje schopnosti, silné a slabé stránky a v súlade s nimi sa rozhoduje pre ďalšie/celoživotné vzdelávanie a svoju budúcu profesiu; </w:t>
      </w:r>
    </w:p>
    <w:p w:rsidR="00CE202B" w:rsidRPr="00484577" w:rsidRDefault="000F277B" w:rsidP="000F277B">
      <w:pPr>
        <w:pStyle w:val="Odsekzoznamu"/>
        <w:numPr>
          <w:ilvl w:val="0"/>
          <w:numId w:val="114"/>
        </w:numPr>
        <w:rPr>
          <w:rFonts w:ascii="Arial" w:hAnsi="Arial" w:cs="Arial"/>
          <w:lang w:eastAsia="sk-SK"/>
        </w:rPr>
      </w:pPr>
      <w:r w:rsidRPr="00484577">
        <w:rPr>
          <w:rFonts w:ascii="Arial" w:hAnsi="Arial" w:cs="Arial"/>
        </w:rPr>
        <w:t xml:space="preserve">akceptuje a uplatňuje ľudské práva vo vzťahu k sebe a iným, rešpektuje inakosť v spoločnosti; </w:t>
      </w:r>
    </w:p>
    <w:p w:rsidR="00CE202B" w:rsidRPr="00484577" w:rsidRDefault="000F277B" w:rsidP="000F277B">
      <w:pPr>
        <w:pStyle w:val="Odsekzoznamu"/>
        <w:numPr>
          <w:ilvl w:val="0"/>
          <w:numId w:val="114"/>
        </w:numPr>
        <w:rPr>
          <w:rFonts w:ascii="Arial" w:hAnsi="Arial" w:cs="Arial"/>
          <w:lang w:eastAsia="sk-SK"/>
        </w:rPr>
      </w:pPr>
      <w:r w:rsidRPr="00484577">
        <w:rPr>
          <w:rFonts w:ascii="Arial" w:hAnsi="Arial" w:cs="Arial"/>
        </w:rPr>
        <w:t xml:space="preserve">je si vedomý svojich občianskych práv a povinností, uvedomuje si význam a potrebu občianskej angažovanosti v národnom a globálnom kontexte; </w:t>
      </w:r>
    </w:p>
    <w:p w:rsidR="00CE202B" w:rsidRPr="00484577" w:rsidRDefault="000F277B" w:rsidP="000F277B">
      <w:pPr>
        <w:pStyle w:val="Odsekzoznamu"/>
        <w:numPr>
          <w:ilvl w:val="0"/>
          <w:numId w:val="114"/>
        </w:numPr>
        <w:rPr>
          <w:rFonts w:ascii="Arial" w:hAnsi="Arial" w:cs="Arial"/>
          <w:lang w:eastAsia="sk-SK"/>
        </w:rPr>
      </w:pPr>
      <w:r w:rsidRPr="00484577">
        <w:rPr>
          <w:rFonts w:ascii="Arial" w:hAnsi="Arial" w:cs="Arial"/>
        </w:rPr>
        <w:t xml:space="preserve">uznáva a je pripravený v praxi aplikovať demokratické princípy spoločnosti; </w:t>
      </w:r>
    </w:p>
    <w:p w:rsidR="000F277B" w:rsidRPr="00484577" w:rsidRDefault="000F277B" w:rsidP="000F277B">
      <w:pPr>
        <w:pStyle w:val="Odsekzoznamu"/>
        <w:numPr>
          <w:ilvl w:val="0"/>
          <w:numId w:val="114"/>
        </w:numPr>
        <w:rPr>
          <w:rFonts w:ascii="Arial" w:hAnsi="Arial" w:cs="Arial"/>
          <w:lang w:eastAsia="sk-SK"/>
        </w:rPr>
      </w:pPr>
      <w:r w:rsidRPr="00484577">
        <w:rPr>
          <w:rFonts w:ascii="Arial" w:hAnsi="Arial" w:cs="Arial"/>
        </w:rPr>
        <w:t>zaujíma sa o svet a ľudí okolo seba, je pripravený aktívne chrániť ľudské a kultúrne hodnoty a životné prostredie na Zemi.</w:t>
      </w:r>
    </w:p>
    <w:p w:rsidR="00E662D5" w:rsidRDefault="00E662D5" w:rsidP="00E662D5">
      <w:pPr>
        <w:rPr>
          <w:lang w:eastAsia="sk-SK"/>
        </w:rPr>
      </w:pPr>
    </w:p>
    <w:p w:rsidR="00E662D5" w:rsidRPr="00E662D5" w:rsidRDefault="00E662D5" w:rsidP="00E662D5">
      <w:pPr>
        <w:pStyle w:val="Nadpis2"/>
        <w:rPr>
          <w:sz w:val="24"/>
          <w:szCs w:val="24"/>
        </w:rPr>
      </w:pPr>
      <w:bookmarkStart w:id="7" w:name="_Toc503700538"/>
      <w:r w:rsidRPr="00E662D5">
        <w:rPr>
          <w:sz w:val="24"/>
          <w:szCs w:val="24"/>
        </w:rPr>
        <w:t>Charakteristika absolventa</w:t>
      </w:r>
      <w:bookmarkEnd w:id="7"/>
      <w:r w:rsidRPr="00E662D5">
        <w:rPr>
          <w:sz w:val="24"/>
          <w:szCs w:val="24"/>
        </w:rPr>
        <w:t xml:space="preserve"> </w:t>
      </w:r>
    </w:p>
    <w:p w:rsidR="00E662D5" w:rsidRPr="00484577" w:rsidRDefault="00E662D5" w:rsidP="00E662D5">
      <w:pPr>
        <w:rPr>
          <w:rFonts w:ascii="Arial" w:hAnsi="Arial" w:cs="Arial"/>
        </w:rPr>
      </w:pPr>
      <w:r w:rsidRPr="00484577">
        <w:rPr>
          <w:rFonts w:ascii="Arial" w:hAnsi="Arial" w:cs="Arial"/>
        </w:rPr>
        <w:t xml:space="preserve">Absolvent Bilingválneho slovensko-španielskeho gymnázia v Novom Meste nad Váhom je všeobecne vzdelaný, má osvojený komplex znalostí a vedomostí, schopností a hodnotových postojov. Kriticky pracuje s informáciami, je schopný </w:t>
      </w:r>
      <w:proofErr w:type="spellStart"/>
      <w:r w:rsidRPr="00484577">
        <w:rPr>
          <w:rFonts w:ascii="Arial" w:hAnsi="Arial" w:cs="Arial"/>
        </w:rPr>
        <w:t>sebahodnotenia</w:t>
      </w:r>
      <w:proofErr w:type="spellEnd"/>
      <w:r w:rsidRPr="00484577">
        <w:rPr>
          <w:rFonts w:ascii="Arial" w:hAnsi="Arial" w:cs="Arial"/>
        </w:rPr>
        <w:t xml:space="preserve">, je flexibilný a pripravený reagovať na spoločenské zmeny a nové výzvy. Vie samostatne študovať a vzdelávanie vníma ako celoživotný proces. Je pripravený na univerzitné štúdium na Slovensku a v zahraničí. Ovláda španielsky jazyk na úrovni C1 a anglický jazyk na úrovni B2 Európskeho referenčného rámca pre jazyky. </w:t>
      </w:r>
    </w:p>
    <w:p w:rsidR="00E662D5" w:rsidRPr="00E662D5" w:rsidRDefault="00E662D5" w:rsidP="00E662D5">
      <w:pPr>
        <w:pStyle w:val="Nadpis2"/>
        <w:rPr>
          <w:sz w:val="24"/>
          <w:szCs w:val="24"/>
        </w:rPr>
      </w:pPr>
      <w:bookmarkStart w:id="8" w:name="_Toc503700539"/>
      <w:r w:rsidRPr="00E662D5">
        <w:rPr>
          <w:sz w:val="24"/>
          <w:szCs w:val="24"/>
        </w:rPr>
        <w:t>Kompetencie absolventa</w:t>
      </w:r>
      <w:bookmarkEnd w:id="8"/>
      <w:r w:rsidRPr="00E662D5">
        <w:rPr>
          <w:sz w:val="24"/>
          <w:szCs w:val="24"/>
        </w:rPr>
        <w:t xml:space="preserve"> </w:t>
      </w:r>
    </w:p>
    <w:p w:rsidR="00484577" w:rsidRDefault="00E662D5" w:rsidP="00E662D5">
      <w:pPr>
        <w:rPr>
          <w:rFonts w:ascii="Arial" w:hAnsi="Arial" w:cs="Arial"/>
          <w:b/>
          <w:sz w:val="24"/>
          <w:szCs w:val="24"/>
        </w:rPr>
      </w:pPr>
      <w:r w:rsidRPr="00484577">
        <w:rPr>
          <w:rFonts w:ascii="Arial" w:hAnsi="Arial" w:cs="Arial"/>
        </w:rPr>
        <w:t>Absolvent Bilingválneho slovensko-španielskeho gymnázia v Novom Meste nad Váhom získa kompetencie určené Štátnym vzdelávacím programom, rozšírené o spôsobilosti získané nadštandardným bilingválnym vzdelávaním, špecifikovaným v Školskom vzdelávacom programe.</w:t>
      </w:r>
    </w:p>
    <w:p w:rsidR="00E662D5" w:rsidRPr="000B6AF8" w:rsidRDefault="00E662D5" w:rsidP="00E662D5">
      <w:pPr>
        <w:rPr>
          <w:rFonts w:ascii="Arial" w:hAnsi="Arial" w:cs="Arial"/>
          <w:b/>
          <w:sz w:val="24"/>
          <w:szCs w:val="24"/>
        </w:rPr>
      </w:pPr>
      <w:r w:rsidRPr="00484577">
        <w:rPr>
          <w:rFonts w:ascii="Arial" w:hAnsi="Arial" w:cs="Arial"/>
          <w:b/>
          <w:sz w:val="24"/>
          <w:szCs w:val="24"/>
        </w:rPr>
        <w:t xml:space="preserve"> </w:t>
      </w:r>
      <w:r w:rsidRPr="000B6AF8">
        <w:rPr>
          <w:rFonts w:ascii="Arial" w:hAnsi="Arial" w:cs="Arial"/>
          <w:b/>
          <w:sz w:val="24"/>
          <w:szCs w:val="24"/>
        </w:rPr>
        <w:t xml:space="preserve">spôsobilosť na celoživotné učenie sa: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reflektuje proces vlastného učenia sa a myslenia pri získavaní a spracovaní nových poznatkov a informácií, a to aj zo zdrojov v cudzom jazyku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kriticky hodnotí informácie a ich zdroje, vie ich selektovať, tvorivo spracovať, využiť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uvedomuje si potrebu sústavného vzdelávania pre vlastnú sebarealizáciu a rozvoj vlastnej osobnosti, osvojuje si nové trendy vyhľadávania a spracovania informácií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kriticky prijíma spätnú väzbu a zhodnocuje vlastné možnosti rozvoja, rešpektuje názorovú pluralitu </w:t>
      </w:r>
    </w:p>
    <w:p w:rsidR="000B6AF8" w:rsidRPr="000B6AF8" w:rsidRDefault="000B6AF8" w:rsidP="000B6AF8">
      <w:pPr>
        <w:pStyle w:val="Odsekzoznamu"/>
        <w:rPr>
          <w:rFonts w:ascii="Arial" w:hAnsi="Arial" w:cs="Arial"/>
          <w:sz w:val="24"/>
          <w:szCs w:val="24"/>
          <w:lang w:eastAsia="sk-SK"/>
        </w:rPr>
      </w:pPr>
    </w:p>
    <w:p w:rsidR="00E662D5" w:rsidRPr="000B6AF8" w:rsidRDefault="00E662D5" w:rsidP="000B6AF8">
      <w:pPr>
        <w:rPr>
          <w:rFonts w:ascii="Arial" w:hAnsi="Arial" w:cs="Arial"/>
          <w:b/>
          <w:sz w:val="24"/>
          <w:szCs w:val="24"/>
          <w:lang w:eastAsia="sk-SK"/>
        </w:rPr>
      </w:pPr>
      <w:r w:rsidRPr="000B6AF8">
        <w:rPr>
          <w:rFonts w:ascii="Arial" w:hAnsi="Arial" w:cs="Arial"/>
          <w:b/>
          <w:sz w:val="24"/>
          <w:szCs w:val="24"/>
        </w:rPr>
        <w:t xml:space="preserve">sociálne komunikačné spôsobilosti: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tlmočí myšlienky, názory a fakty ústne i písomne v materinskom jazyku, na úrovni C1 v španielskom jazyku a na úrovni B1 až B2 v anglickom jazyku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využíva všetky dostupné informačno-komunikačné technológie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lastRenderedPageBreak/>
        <w:t xml:space="preserve">vie prezentovať svoje práce v slovenskom i cudzom jazyku, vyjadruje sa pritom odborne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vyjadruje sa presne, má bohaté vyjadrovacie prostriedky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komunikuje adekvátne danej situácii, svoje postoje presadzuje asertívne, vedie kritický a konštruktívny dialóg </w:t>
      </w:r>
    </w:p>
    <w:p w:rsidR="00E662D5" w:rsidRPr="000B6AF8" w:rsidRDefault="00E662D5" w:rsidP="00E662D5">
      <w:pPr>
        <w:pStyle w:val="Odsekzoznamu"/>
        <w:rPr>
          <w:rFonts w:ascii="Arial" w:hAnsi="Arial" w:cs="Arial"/>
          <w:sz w:val="24"/>
          <w:szCs w:val="24"/>
          <w:lang w:eastAsia="sk-SK"/>
        </w:rPr>
      </w:pPr>
    </w:p>
    <w:p w:rsidR="00E662D5" w:rsidRPr="000B6AF8" w:rsidRDefault="00E662D5" w:rsidP="000B6AF8">
      <w:pPr>
        <w:rPr>
          <w:rFonts w:ascii="Arial" w:hAnsi="Arial" w:cs="Arial"/>
          <w:sz w:val="24"/>
          <w:szCs w:val="24"/>
        </w:rPr>
      </w:pPr>
      <w:r w:rsidRPr="000B6AF8">
        <w:rPr>
          <w:rFonts w:ascii="Arial" w:hAnsi="Arial" w:cs="Arial"/>
          <w:b/>
          <w:sz w:val="24"/>
          <w:szCs w:val="24"/>
        </w:rPr>
        <w:t>spôsobilosť riešiť problémy:</w:t>
      </w:r>
      <w:r w:rsidRPr="000B6AF8">
        <w:rPr>
          <w:rFonts w:ascii="Arial" w:hAnsi="Arial" w:cs="Arial"/>
          <w:sz w:val="24"/>
          <w:szCs w:val="24"/>
        </w:rPr>
        <w:t xml:space="preserve">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vie posúdiť problémy a rieši ich pomocou analyticko-kritického a tvorivého myslenia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jasne formuluje argumenty a dôkazy na obhájenie svojej práce v materinskom i cudzom jazyku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spoznáva pri riešení klady i zápory, uvedomuje si potrebu zvažovať riziká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dokáže konštruktívne a operatívne riešiť problémy </w:t>
      </w:r>
    </w:p>
    <w:p w:rsidR="000B6AF8" w:rsidRPr="000B6AF8" w:rsidRDefault="000B6AF8" w:rsidP="000B6AF8">
      <w:pPr>
        <w:pStyle w:val="Odsekzoznamu"/>
        <w:rPr>
          <w:rFonts w:ascii="Arial" w:hAnsi="Arial" w:cs="Arial"/>
          <w:sz w:val="24"/>
          <w:szCs w:val="24"/>
          <w:lang w:eastAsia="sk-SK"/>
        </w:rPr>
      </w:pPr>
    </w:p>
    <w:p w:rsidR="000B6AF8" w:rsidRPr="000B6AF8" w:rsidRDefault="00E662D5" w:rsidP="000B6AF8">
      <w:pPr>
        <w:rPr>
          <w:rFonts w:ascii="Arial" w:hAnsi="Arial" w:cs="Arial"/>
          <w:b/>
          <w:sz w:val="24"/>
          <w:szCs w:val="24"/>
          <w:lang w:eastAsia="sk-SK"/>
        </w:rPr>
      </w:pPr>
      <w:r w:rsidRPr="000B6AF8">
        <w:rPr>
          <w:rFonts w:ascii="Arial" w:hAnsi="Arial" w:cs="Arial"/>
          <w:b/>
          <w:sz w:val="24"/>
          <w:szCs w:val="24"/>
        </w:rPr>
        <w:t>občianske spôsobilost</w:t>
      </w:r>
      <w:r w:rsidR="000B6AF8" w:rsidRPr="000B6AF8">
        <w:rPr>
          <w:rFonts w:ascii="Arial" w:hAnsi="Arial" w:cs="Arial"/>
          <w:b/>
          <w:sz w:val="24"/>
          <w:szCs w:val="24"/>
        </w:rPr>
        <w:t>i:</w:t>
      </w:r>
      <w:r w:rsidRPr="000B6AF8">
        <w:rPr>
          <w:rFonts w:ascii="Arial" w:hAnsi="Arial" w:cs="Arial"/>
          <w:b/>
          <w:sz w:val="24"/>
          <w:szCs w:val="24"/>
        </w:rPr>
        <w:t xml:space="preserve">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uplatňuje humánne postoje, koná v duchu princípov demokracie</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vo svojom konaní zohľadňuje záujmy širších sociálnych skupín, je schopný spolupráce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uvedomuje si svoje práva i povinnosti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hlási sa k národnému dedičstvu a je otvorený kultúrnej i etnickej rôznorodosti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sleduje vývoj verejného života, vie zaujať svoje stanovisko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podporuje opatrenia na skvalitňovanie životného prostredia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pociťuje svoje slovenské i európske občianstvo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uvedomuje si svoje kvality, je zdravo sebavedomý </w:t>
      </w:r>
    </w:p>
    <w:p w:rsidR="000B6AF8" w:rsidRPr="00484577" w:rsidRDefault="000B6AF8" w:rsidP="000B6AF8">
      <w:pPr>
        <w:pStyle w:val="Odsekzoznamu"/>
        <w:rPr>
          <w:rFonts w:ascii="Arial" w:hAnsi="Arial" w:cs="Arial"/>
          <w:lang w:eastAsia="sk-SK"/>
        </w:rPr>
      </w:pPr>
    </w:p>
    <w:p w:rsidR="000B6AF8" w:rsidRPr="000B6AF8" w:rsidRDefault="00E662D5" w:rsidP="000B6AF8">
      <w:pPr>
        <w:rPr>
          <w:rFonts w:ascii="Arial" w:hAnsi="Arial" w:cs="Arial"/>
          <w:b/>
          <w:sz w:val="24"/>
          <w:szCs w:val="24"/>
          <w:lang w:eastAsia="sk-SK"/>
        </w:rPr>
      </w:pPr>
      <w:r w:rsidRPr="000B6AF8">
        <w:rPr>
          <w:rFonts w:ascii="Arial" w:hAnsi="Arial" w:cs="Arial"/>
          <w:b/>
          <w:sz w:val="24"/>
          <w:szCs w:val="24"/>
        </w:rPr>
        <w:t xml:space="preserve">spôsobilosti sociálne a personálne: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reflektuje vlastnú identitu, buduje si vlastnú nezávislosť</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je schopný sebareflexie, svoje ciele </w:t>
      </w:r>
      <w:proofErr w:type="spellStart"/>
      <w:r w:rsidRPr="00484577">
        <w:rPr>
          <w:rFonts w:ascii="Arial" w:hAnsi="Arial" w:cs="Arial"/>
        </w:rPr>
        <w:t>zosúlaďuje</w:t>
      </w:r>
      <w:proofErr w:type="spellEnd"/>
      <w:r w:rsidRPr="00484577">
        <w:rPr>
          <w:rFonts w:ascii="Arial" w:hAnsi="Arial" w:cs="Arial"/>
        </w:rPr>
        <w:t xml:space="preserve"> s reálnymi možnosťami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vie pracovať v skupine, uvedomuje si svoju zodpovednosť za spoločný výsledok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dokáže sa korektne správať, odhadnúť dôsledky vlastného konania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pozná zdravý spôsob života, uprednostňuje ho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má zmysel pre spravodlivosť, ohľaduplnosť </w:t>
      </w:r>
    </w:p>
    <w:p w:rsidR="000B6AF8" w:rsidRPr="00484577" w:rsidRDefault="000B6AF8" w:rsidP="000B6AF8">
      <w:pPr>
        <w:pStyle w:val="Odsekzoznamu"/>
        <w:rPr>
          <w:rFonts w:ascii="Arial" w:hAnsi="Arial" w:cs="Arial"/>
          <w:lang w:eastAsia="sk-SK"/>
        </w:rPr>
      </w:pPr>
    </w:p>
    <w:p w:rsidR="000B6AF8" w:rsidRPr="000B6AF8" w:rsidRDefault="00E662D5" w:rsidP="000B6AF8">
      <w:pPr>
        <w:rPr>
          <w:rFonts w:ascii="Arial" w:hAnsi="Arial" w:cs="Arial"/>
          <w:b/>
          <w:sz w:val="24"/>
          <w:szCs w:val="24"/>
        </w:rPr>
      </w:pPr>
      <w:r w:rsidRPr="000B6AF8">
        <w:rPr>
          <w:rFonts w:ascii="Arial" w:hAnsi="Arial" w:cs="Arial"/>
          <w:b/>
          <w:sz w:val="24"/>
          <w:szCs w:val="24"/>
        </w:rPr>
        <w:t xml:space="preserve">pracovné spôsobilosti: </w:t>
      </w:r>
    </w:p>
    <w:p w:rsidR="000B6AF8" w:rsidRPr="00484577" w:rsidRDefault="00E662D5" w:rsidP="006C63A9">
      <w:pPr>
        <w:pStyle w:val="Odsekzoznamu"/>
        <w:numPr>
          <w:ilvl w:val="0"/>
          <w:numId w:val="115"/>
        </w:numPr>
        <w:rPr>
          <w:rFonts w:ascii="Arial" w:hAnsi="Arial" w:cs="Arial"/>
        </w:rPr>
      </w:pPr>
      <w:r w:rsidRPr="00484577">
        <w:rPr>
          <w:rFonts w:ascii="Arial" w:hAnsi="Arial" w:cs="Arial"/>
        </w:rPr>
        <w:t xml:space="preserve">stanovuje si ambiciózne a súčasne pre neho reálne ciele, kriticky hodnotí vlastné výsledky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je mimoriadne flexibilný, schopný prispôsobovať sa v cudzom prostredí, rýchlo zvláda inovácie</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dokáže získať, využiť informácie o vzdelávacích a pracovných príležitostiach doma i v zahraničí, využíva tieto príležitosti na ďalší odborný rast, vie sa pružne orientovať v nových situáciách </w:t>
      </w:r>
    </w:p>
    <w:p w:rsidR="000B6AF8" w:rsidRPr="00484577" w:rsidRDefault="000B6AF8" w:rsidP="000B6AF8">
      <w:pPr>
        <w:pStyle w:val="Odsekzoznamu"/>
        <w:rPr>
          <w:rFonts w:ascii="Arial" w:hAnsi="Arial" w:cs="Arial"/>
          <w:lang w:eastAsia="sk-SK"/>
        </w:rPr>
      </w:pPr>
    </w:p>
    <w:p w:rsidR="000B6AF8" w:rsidRPr="000B6AF8" w:rsidRDefault="00E662D5" w:rsidP="000B6AF8">
      <w:pPr>
        <w:rPr>
          <w:rFonts w:ascii="Arial" w:hAnsi="Arial" w:cs="Arial"/>
          <w:b/>
          <w:sz w:val="24"/>
          <w:szCs w:val="24"/>
          <w:lang w:eastAsia="sk-SK"/>
        </w:rPr>
      </w:pPr>
      <w:r w:rsidRPr="000B6AF8">
        <w:rPr>
          <w:rFonts w:ascii="Arial" w:hAnsi="Arial" w:cs="Arial"/>
          <w:b/>
          <w:sz w:val="24"/>
          <w:szCs w:val="24"/>
        </w:rPr>
        <w:t xml:space="preserve">spôsobilosť vnímať a chápať kultúru a vyjadrovať sa nástrojmi kultúry: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vie vnímať krásno a </w:t>
      </w:r>
      <w:proofErr w:type="spellStart"/>
      <w:r w:rsidRPr="00484577">
        <w:rPr>
          <w:rFonts w:ascii="Arial" w:hAnsi="Arial" w:cs="Arial"/>
        </w:rPr>
        <w:t>estetično</w:t>
      </w:r>
      <w:proofErr w:type="spellEnd"/>
      <w:r w:rsidRPr="00484577">
        <w:rPr>
          <w:rFonts w:ascii="Arial" w:hAnsi="Arial" w:cs="Arial"/>
        </w:rPr>
        <w:t xml:space="preserve"> v umení i v živote </w:t>
      </w:r>
    </w:p>
    <w:p w:rsidR="000B6AF8" w:rsidRPr="00484577" w:rsidRDefault="000B6AF8" w:rsidP="006C63A9">
      <w:pPr>
        <w:pStyle w:val="Odsekzoznamu"/>
        <w:numPr>
          <w:ilvl w:val="0"/>
          <w:numId w:val="115"/>
        </w:numPr>
        <w:rPr>
          <w:rFonts w:ascii="Arial" w:hAnsi="Arial" w:cs="Arial"/>
          <w:lang w:eastAsia="sk-SK"/>
        </w:rPr>
      </w:pPr>
      <w:r w:rsidRPr="00484577">
        <w:rPr>
          <w:rFonts w:ascii="Arial" w:hAnsi="Arial" w:cs="Arial"/>
        </w:rPr>
        <w:t>d</w:t>
      </w:r>
      <w:r w:rsidR="00E662D5" w:rsidRPr="00484577">
        <w:rPr>
          <w:rFonts w:ascii="Arial" w:hAnsi="Arial" w:cs="Arial"/>
        </w:rPr>
        <w:t xml:space="preserve">okáže sa vyjadrovať na vyššom stupni umeleckej gramotnosti prostredníctvom vyjadrovacích prostriedkov umenia v materinskom i cudzom jazyku </w:t>
      </w:r>
    </w:p>
    <w:p w:rsidR="000B6AF8" w:rsidRPr="00484577" w:rsidRDefault="000B6AF8" w:rsidP="006C63A9">
      <w:pPr>
        <w:pStyle w:val="Odsekzoznamu"/>
        <w:numPr>
          <w:ilvl w:val="0"/>
          <w:numId w:val="115"/>
        </w:numPr>
        <w:rPr>
          <w:rFonts w:ascii="Arial" w:hAnsi="Arial" w:cs="Arial"/>
          <w:lang w:eastAsia="sk-SK"/>
        </w:rPr>
      </w:pPr>
      <w:r w:rsidRPr="00484577">
        <w:rPr>
          <w:rFonts w:ascii="Arial" w:hAnsi="Arial" w:cs="Arial"/>
        </w:rPr>
        <w:t>d</w:t>
      </w:r>
      <w:r w:rsidR="00E662D5" w:rsidRPr="00484577">
        <w:rPr>
          <w:rFonts w:ascii="Arial" w:hAnsi="Arial" w:cs="Arial"/>
        </w:rPr>
        <w:t xml:space="preserve">okáže sa orientovať v umeleckých druhoch a štýloch a používať ich hlavné vyjadrovacie prostriedky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uvedomuje si význam umenia vo svojom živote a v živote spoločnosti, má k nemu kladný vzťah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má základný prehľad v dejinách umenia, rešpektuje tradície slovenskej i inej národnej kultúry, pozná regionálnu kultúru</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pozná spoločenskú etiketu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správa sa kultivovane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je tolerantný a empatický k prejavom iných kultúr </w:t>
      </w:r>
    </w:p>
    <w:p w:rsidR="000B6AF8" w:rsidRPr="000B6AF8" w:rsidRDefault="000B6AF8" w:rsidP="000B6AF8">
      <w:pPr>
        <w:pStyle w:val="Odsekzoznamu"/>
        <w:rPr>
          <w:rFonts w:ascii="Arial" w:hAnsi="Arial" w:cs="Arial"/>
          <w:sz w:val="24"/>
          <w:szCs w:val="24"/>
          <w:lang w:eastAsia="sk-SK"/>
        </w:rPr>
      </w:pPr>
    </w:p>
    <w:p w:rsidR="000B6AF8" w:rsidRPr="000B6AF8" w:rsidRDefault="00E662D5" w:rsidP="000B6AF8">
      <w:pPr>
        <w:pStyle w:val="Odsekzoznamu"/>
        <w:rPr>
          <w:rFonts w:ascii="Arial" w:hAnsi="Arial" w:cs="Arial"/>
          <w:b/>
          <w:sz w:val="24"/>
          <w:szCs w:val="24"/>
        </w:rPr>
      </w:pPr>
      <w:r w:rsidRPr="000B6AF8">
        <w:rPr>
          <w:rFonts w:ascii="Arial" w:hAnsi="Arial" w:cs="Arial"/>
          <w:b/>
          <w:sz w:val="24"/>
          <w:szCs w:val="24"/>
        </w:rPr>
        <w:t xml:space="preserve">spôsobilosť uplatňovať základ matematického myslenia a základné schopnosti poznávať v oblasti vedy a techniky: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používa matematické myslenie na riešenie praktických problémov v každodenných situáciách, je schopný abstrakcie</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používa matematické modely logického a priestorového myslenia a prezentácie, používa odbornú terminológiu v slovenskom i cudzom jazyku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používa základy prírodovednej gramotnosti, ktorá mu umožní robiť prírodovedne podložené úsudky, vie použiť získané operačné vedomosti na úspešné riešenie problémov</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chápe riziká zneužívania vedeckých teórií, etický rozmer vedeckých bádaní a potrebu bezpečnosti súvisiacu s vedecko-technickým pokrokom </w:t>
      </w:r>
    </w:p>
    <w:p w:rsidR="000B6AF8" w:rsidRPr="000B6AF8" w:rsidRDefault="000B6AF8" w:rsidP="000B6AF8">
      <w:pPr>
        <w:pStyle w:val="Odsekzoznamu"/>
        <w:rPr>
          <w:rFonts w:ascii="Arial" w:hAnsi="Arial" w:cs="Arial"/>
          <w:sz w:val="24"/>
          <w:szCs w:val="24"/>
          <w:lang w:eastAsia="sk-SK"/>
        </w:rPr>
      </w:pPr>
    </w:p>
    <w:p w:rsidR="000B6AF8" w:rsidRPr="000B6AF8" w:rsidRDefault="00E662D5" w:rsidP="000B6AF8">
      <w:pPr>
        <w:pStyle w:val="Odsekzoznamu"/>
        <w:rPr>
          <w:rFonts w:ascii="Arial" w:hAnsi="Arial" w:cs="Arial"/>
          <w:b/>
          <w:sz w:val="24"/>
          <w:szCs w:val="24"/>
        </w:rPr>
      </w:pPr>
      <w:r w:rsidRPr="000B6AF8">
        <w:rPr>
          <w:rFonts w:ascii="Arial" w:hAnsi="Arial" w:cs="Arial"/>
          <w:b/>
          <w:sz w:val="24"/>
          <w:szCs w:val="24"/>
        </w:rPr>
        <w:t>spôsobilosti v oblasti informačných a komunikačných technológií:</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vyhľadáva, triedi a ukladá informácie, kriticky používa informačné technológie v procese učenia sa, vo voľnom čase a na komunikáciu v slovenskom i cudzom jazyku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využíva počítačové aplikácie a primerane aj zložitejšie postupy a algoritmy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uvedomuje si rozdiel medzi reálnym a virtuálnym svetom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rozumie príležitostiam i rizikám spojeným s využívaním internetu a inej digitálnej komunikácie </w:t>
      </w:r>
    </w:p>
    <w:p w:rsidR="000B6AF8" w:rsidRPr="000B6AF8" w:rsidRDefault="000B6AF8" w:rsidP="000B6AF8">
      <w:pPr>
        <w:pStyle w:val="Odsekzoznamu"/>
        <w:rPr>
          <w:rFonts w:ascii="Arial" w:hAnsi="Arial" w:cs="Arial"/>
          <w:sz w:val="24"/>
          <w:szCs w:val="24"/>
          <w:lang w:eastAsia="sk-SK"/>
        </w:rPr>
      </w:pPr>
    </w:p>
    <w:p w:rsidR="000B6AF8" w:rsidRPr="000B6AF8" w:rsidRDefault="00E662D5" w:rsidP="000B6AF8">
      <w:pPr>
        <w:pStyle w:val="Odsekzoznamu"/>
        <w:rPr>
          <w:rFonts w:ascii="Arial" w:hAnsi="Arial" w:cs="Arial"/>
          <w:b/>
          <w:sz w:val="24"/>
          <w:szCs w:val="24"/>
        </w:rPr>
      </w:pPr>
      <w:r w:rsidRPr="000B6AF8">
        <w:rPr>
          <w:rFonts w:ascii="Arial" w:hAnsi="Arial" w:cs="Arial"/>
          <w:b/>
          <w:sz w:val="24"/>
          <w:szCs w:val="24"/>
        </w:rPr>
        <w:t xml:space="preserve">spôsobilosti smerujúce k iniciatíve a podnikaniu: </w:t>
      </w:r>
    </w:p>
    <w:p w:rsidR="000B6AF8" w:rsidRPr="00484577" w:rsidRDefault="00E662D5" w:rsidP="006C63A9">
      <w:pPr>
        <w:pStyle w:val="Odsekzoznamu"/>
        <w:numPr>
          <w:ilvl w:val="0"/>
          <w:numId w:val="115"/>
        </w:numPr>
        <w:rPr>
          <w:rFonts w:ascii="Arial" w:hAnsi="Arial" w:cs="Arial"/>
          <w:lang w:eastAsia="sk-SK"/>
        </w:rPr>
      </w:pPr>
      <w:r w:rsidRPr="00484577">
        <w:rPr>
          <w:rFonts w:ascii="Arial" w:hAnsi="Arial" w:cs="Arial"/>
        </w:rPr>
        <w:t xml:space="preserve">je schopný inovovať zaužívané postupy pri riešení úloh, plánovať a riadiť nové projekty so zámerom dosiahnuť ciele, a to nielen v rámci práce, ale aj v každodennom živote </w:t>
      </w:r>
    </w:p>
    <w:p w:rsidR="00E662D5" w:rsidRPr="00484577" w:rsidRDefault="00E662D5" w:rsidP="006C63A9">
      <w:pPr>
        <w:pStyle w:val="Odsekzoznamu"/>
        <w:numPr>
          <w:ilvl w:val="0"/>
          <w:numId w:val="115"/>
        </w:numPr>
        <w:rPr>
          <w:rFonts w:ascii="Arial" w:hAnsi="Arial" w:cs="Arial"/>
          <w:lang w:eastAsia="sk-SK"/>
        </w:rPr>
      </w:pPr>
      <w:r w:rsidRPr="00484577">
        <w:rPr>
          <w:rFonts w:ascii="Arial" w:hAnsi="Arial" w:cs="Arial"/>
        </w:rPr>
        <w:t>vie hodnotiť a prijímať riziká</w:t>
      </w:r>
    </w:p>
    <w:p w:rsidR="000B6AF8" w:rsidRDefault="000B6AF8" w:rsidP="000B6AF8">
      <w:pPr>
        <w:rPr>
          <w:rFonts w:ascii="Arial" w:hAnsi="Arial" w:cs="Arial"/>
          <w:sz w:val="24"/>
          <w:szCs w:val="24"/>
          <w:lang w:eastAsia="sk-SK"/>
        </w:rPr>
      </w:pPr>
    </w:p>
    <w:p w:rsidR="000B6AF8" w:rsidRDefault="000B6AF8" w:rsidP="000B6AF8">
      <w:pPr>
        <w:pStyle w:val="Nadpis2"/>
        <w:rPr>
          <w:sz w:val="24"/>
          <w:szCs w:val="24"/>
        </w:rPr>
      </w:pPr>
      <w:bookmarkStart w:id="9" w:name="_Toc503700540"/>
      <w:r w:rsidRPr="000B6AF8">
        <w:rPr>
          <w:sz w:val="24"/>
          <w:szCs w:val="24"/>
        </w:rPr>
        <w:lastRenderedPageBreak/>
        <w:t>Ciele a poslanie výchovy a</w:t>
      </w:r>
      <w:r>
        <w:rPr>
          <w:sz w:val="24"/>
          <w:szCs w:val="24"/>
        </w:rPr>
        <w:t> </w:t>
      </w:r>
      <w:r w:rsidRPr="000B6AF8">
        <w:rPr>
          <w:sz w:val="24"/>
          <w:szCs w:val="24"/>
        </w:rPr>
        <w:t>vzdelávania</w:t>
      </w:r>
      <w:bookmarkEnd w:id="9"/>
    </w:p>
    <w:p w:rsidR="000B6AF8" w:rsidRPr="000B6AF8" w:rsidRDefault="000B6AF8" w:rsidP="000B6AF8">
      <w:pPr>
        <w:rPr>
          <w:rFonts w:ascii="Arial" w:hAnsi="Arial" w:cs="Arial"/>
          <w:sz w:val="24"/>
          <w:szCs w:val="24"/>
        </w:rPr>
      </w:pPr>
      <w:r w:rsidRPr="00484577">
        <w:rPr>
          <w:rFonts w:ascii="Arial" w:hAnsi="Arial" w:cs="Arial"/>
        </w:rPr>
        <w:t>Škola sa stotožňuje s cieľmi gymnaziálneho vzdelávania určenými v Štátnom vzdelávacom programe, ktorý rozlišuje ciele personálne, sociálne, profesijno-orientačné, všeobecnovzdelávacie</w:t>
      </w:r>
      <w:r w:rsidRPr="000B6AF8">
        <w:rPr>
          <w:rFonts w:ascii="Arial" w:hAnsi="Arial" w:cs="Arial"/>
          <w:sz w:val="24"/>
          <w:szCs w:val="24"/>
        </w:rPr>
        <w:t xml:space="preserve">. </w:t>
      </w:r>
    </w:p>
    <w:p w:rsidR="000B6AF8" w:rsidRPr="000B6AF8" w:rsidRDefault="000B6AF8" w:rsidP="000B6AF8">
      <w:pPr>
        <w:rPr>
          <w:rFonts w:ascii="Arial" w:hAnsi="Arial" w:cs="Arial"/>
          <w:sz w:val="24"/>
          <w:szCs w:val="24"/>
        </w:rPr>
      </w:pPr>
      <w:r w:rsidRPr="000B6AF8">
        <w:rPr>
          <w:rFonts w:ascii="Arial" w:hAnsi="Arial" w:cs="Arial"/>
          <w:b/>
          <w:sz w:val="24"/>
          <w:szCs w:val="24"/>
        </w:rPr>
        <w:t>Personálnym cieľom školy je:</w:t>
      </w:r>
      <w:r w:rsidRPr="000B6AF8">
        <w:rPr>
          <w:rFonts w:ascii="Arial" w:hAnsi="Arial" w:cs="Arial"/>
          <w:sz w:val="24"/>
          <w:szCs w:val="24"/>
        </w:rPr>
        <w:t xml:space="preserve"> </w:t>
      </w:r>
    </w:p>
    <w:p w:rsidR="000B6AF8" w:rsidRPr="00484577" w:rsidRDefault="000B6AF8" w:rsidP="006C63A9">
      <w:pPr>
        <w:pStyle w:val="Odsekzoznamu"/>
        <w:numPr>
          <w:ilvl w:val="0"/>
          <w:numId w:val="116"/>
        </w:numPr>
        <w:rPr>
          <w:rFonts w:ascii="Arial" w:hAnsi="Arial" w:cs="Arial"/>
          <w:lang w:eastAsia="sk-SK"/>
        </w:rPr>
      </w:pPr>
      <w:r w:rsidRPr="00484577">
        <w:rPr>
          <w:rFonts w:ascii="Arial" w:hAnsi="Arial" w:cs="Arial"/>
        </w:rPr>
        <w:t xml:space="preserve">rozvinúť nadanie žiakov tak, aby sa z nich stali zrelé, samostatné, ambiciózne, komunikatívne osobnosti, ktoré si osvojili korektný hodnotový postoj k životu </w:t>
      </w:r>
    </w:p>
    <w:p w:rsidR="000B6AF8" w:rsidRPr="00484577" w:rsidRDefault="000B6AF8" w:rsidP="006C63A9">
      <w:pPr>
        <w:pStyle w:val="Odsekzoznamu"/>
        <w:numPr>
          <w:ilvl w:val="0"/>
          <w:numId w:val="116"/>
        </w:numPr>
        <w:rPr>
          <w:rFonts w:ascii="Arial" w:hAnsi="Arial" w:cs="Arial"/>
          <w:lang w:eastAsia="sk-SK"/>
        </w:rPr>
      </w:pPr>
      <w:r w:rsidRPr="00484577">
        <w:rPr>
          <w:rFonts w:ascii="Arial" w:hAnsi="Arial" w:cs="Arial"/>
        </w:rPr>
        <w:t xml:space="preserve">podporovať sebapoznanie žiakov - formovať ich schopnosť </w:t>
      </w:r>
      <w:proofErr w:type="spellStart"/>
      <w:r w:rsidRPr="00484577">
        <w:rPr>
          <w:rFonts w:ascii="Arial" w:hAnsi="Arial" w:cs="Arial"/>
        </w:rPr>
        <w:t>sebahodnotenia</w:t>
      </w:r>
      <w:proofErr w:type="spellEnd"/>
      <w:r w:rsidRPr="00484577">
        <w:rPr>
          <w:rFonts w:ascii="Arial" w:hAnsi="Arial" w:cs="Arial"/>
        </w:rPr>
        <w:t xml:space="preserve">, pociťovať sebaúctu ako najlepšiu prevenciu sociálno-patologických javov. </w:t>
      </w:r>
    </w:p>
    <w:p w:rsidR="000B6AF8" w:rsidRPr="00484577" w:rsidRDefault="000B6AF8" w:rsidP="000B6AF8">
      <w:pPr>
        <w:pStyle w:val="Odsekzoznamu"/>
        <w:rPr>
          <w:rFonts w:ascii="Arial" w:hAnsi="Arial" w:cs="Arial"/>
          <w:lang w:eastAsia="sk-SK"/>
        </w:rPr>
      </w:pPr>
    </w:p>
    <w:p w:rsidR="000B6AF8" w:rsidRPr="00484577" w:rsidRDefault="000B6AF8" w:rsidP="000B6AF8">
      <w:pPr>
        <w:rPr>
          <w:rFonts w:ascii="Arial" w:hAnsi="Arial" w:cs="Arial"/>
        </w:rPr>
      </w:pPr>
      <w:r w:rsidRPr="00484577">
        <w:rPr>
          <w:rFonts w:ascii="Arial" w:hAnsi="Arial" w:cs="Arial"/>
        </w:rPr>
        <w:t xml:space="preserve">Pod sociálnym cieľom si predstavujeme vytvárať u žiakov zmysel pre spravodlivosť a empatiu, akceptovať odlišnú kultúru, pestovať zmysel pre priateľstvo a dosiahnutie tímového cieľa. </w:t>
      </w:r>
    </w:p>
    <w:p w:rsidR="000B6AF8" w:rsidRPr="00484577" w:rsidRDefault="000B6AF8" w:rsidP="000B6AF8">
      <w:pPr>
        <w:rPr>
          <w:rFonts w:ascii="Arial" w:hAnsi="Arial" w:cs="Arial"/>
        </w:rPr>
      </w:pPr>
      <w:r w:rsidRPr="00484577">
        <w:rPr>
          <w:rFonts w:ascii="Arial" w:hAnsi="Arial" w:cs="Arial"/>
        </w:rPr>
        <w:t xml:space="preserve">Profesijno-orientačný cieľ škola premieta do rozvinutia schopností správneho výberu ďalšieho profesijného zamerania, zodpovedného výberu voliteľných predmetov, záujmu žiakov o dianie okolo seba, o získavanie, triedenie a využívanie informácií. </w:t>
      </w:r>
    </w:p>
    <w:p w:rsidR="000B6AF8" w:rsidRPr="00484577" w:rsidRDefault="000B6AF8" w:rsidP="000B6AF8">
      <w:pPr>
        <w:rPr>
          <w:rFonts w:ascii="Arial" w:hAnsi="Arial" w:cs="Arial"/>
        </w:rPr>
      </w:pPr>
      <w:r w:rsidRPr="00484577">
        <w:rPr>
          <w:rFonts w:ascii="Arial" w:hAnsi="Arial" w:cs="Arial"/>
        </w:rPr>
        <w:t xml:space="preserve">Všeobecnovzdelávací cieľ znamená rozvinutie všeobecného základu pre celoživotné vzdelávanie, získanie potrebných poznatkov a kompetencií pre ďalšie štúdium. </w:t>
      </w:r>
    </w:p>
    <w:p w:rsidR="000B6AF8" w:rsidRPr="00484577" w:rsidRDefault="000B6AF8" w:rsidP="000B6AF8">
      <w:pPr>
        <w:rPr>
          <w:rFonts w:ascii="Arial" w:hAnsi="Arial" w:cs="Arial"/>
        </w:rPr>
      </w:pPr>
      <w:r w:rsidRPr="00484577">
        <w:rPr>
          <w:rFonts w:ascii="Arial" w:hAnsi="Arial" w:cs="Arial"/>
        </w:rPr>
        <w:t>Vlastné ciele školy:</w:t>
      </w:r>
    </w:p>
    <w:p w:rsidR="000B6AF8" w:rsidRPr="00484577" w:rsidRDefault="000B6AF8" w:rsidP="006C63A9">
      <w:pPr>
        <w:pStyle w:val="Odsekzoznamu"/>
        <w:numPr>
          <w:ilvl w:val="0"/>
          <w:numId w:val="117"/>
        </w:numPr>
        <w:rPr>
          <w:rFonts w:ascii="Arial" w:hAnsi="Arial" w:cs="Arial"/>
          <w:lang w:eastAsia="sk-SK"/>
        </w:rPr>
      </w:pPr>
      <w:r w:rsidRPr="00484577">
        <w:rPr>
          <w:rFonts w:ascii="Arial" w:hAnsi="Arial" w:cs="Arial"/>
        </w:rPr>
        <w:t>pripraviť na život a ďalšie štúdium úspešných a dobrých mladých ľudí, vybaviť ich potrebnými kompetenciami, vytvárať im priaznivé podmienky, ktoré vplývajú na ich pozitívne myslenie, priateľské vzťahy a pozitívne postoje k životu</w:t>
      </w:r>
    </w:p>
    <w:p w:rsidR="000B6AF8" w:rsidRPr="00484577" w:rsidRDefault="000B6AF8" w:rsidP="006C63A9">
      <w:pPr>
        <w:pStyle w:val="Odsekzoznamu"/>
        <w:numPr>
          <w:ilvl w:val="0"/>
          <w:numId w:val="117"/>
        </w:numPr>
        <w:rPr>
          <w:rFonts w:ascii="Arial" w:hAnsi="Arial" w:cs="Arial"/>
          <w:lang w:eastAsia="sk-SK"/>
        </w:rPr>
      </w:pPr>
      <w:r w:rsidRPr="00484577">
        <w:rPr>
          <w:rFonts w:ascii="Arial" w:hAnsi="Arial" w:cs="Arial"/>
        </w:rPr>
        <w:t xml:space="preserve">zabezpečiť úspešný výchovno-vzdelávací proces pri dodržiavaní </w:t>
      </w:r>
      <w:proofErr w:type="spellStart"/>
      <w:r w:rsidRPr="00484577">
        <w:rPr>
          <w:rFonts w:ascii="Arial" w:hAnsi="Arial" w:cs="Arial"/>
        </w:rPr>
        <w:t>vnútroškolských</w:t>
      </w:r>
      <w:proofErr w:type="spellEnd"/>
      <w:r w:rsidRPr="00484577">
        <w:rPr>
          <w:rFonts w:ascii="Arial" w:hAnsi="Arial" w:cs="Arial"/>
        </w:rPr>
        <w:t xml:space="preserve"> noriem s podporou slobody a kreativity učiteľov i študentov </w:t>
      </w:r>
    </w:p>
    <w:p w:rsidR="000B6AF8" w:rsidRPr="00484577" w:rsidRDefault="000B6AF8" w:rsidP="006C63A9">
      <w:pPr>
        <w:pStyle w:val="Odsekzoznamu"/>
        <w:numPr>
          <w:ilvl w:val="0"/>
          <w:numId w:val="117"/>
        </w:numPr>
        <w:rPr>
          <w:rFonts w:ascii="Arial" w:hAnsi="Arial" w:cs="Arial"/>
          <w:lang w:eastAsia="sk-SK"/>
        </w:rPr>
      </w:pPr>
      <w:r w:rsidRPr="00484577">
        <w:rPr>
          <w:rFonts w:ascii="Arial" w:hAnsi="Arial" w:cs="Arial"/>
        </w:rPr>
        <w:t>vytvoriť kvalitnú pedagogickú koncepciu školy v súlade s požiadavkami doby, na základe ktorej sa budú učitelia čoraz viac meniť zo sprostredkovateľa učiva na pomocníka v procese učenia sa. Cieľom tejto koncepcie je, že žiak neprijíma hotové poznatky, ale vytvára a dotvára si nové na základe predošlých, vnáša do učenia svoj vlastný pohľad. Učiteľ sa neobmedzuje na mechanické sprostredkovanie poznatkov, ale vytvára možnosti, aby ich žiak sám odhalil a osvojil si. Celý proces učenia sa takto vníma ako sociálny jav, založený hlavne na spolupráci a komunikácii, pričom žiak musí mať pre svoju realizáciu potrebnú dávku slobody a učiteľ musí veriť v jeho úspech, musí ho správne usmerňovať, uvedomujúc si pritom jeho individualitu. Sústavné skvalitňovanie tohto procesu vo vyučovaní všetkých predmetov a všetkými vyučujúcimi bude postupne odbúravať strach zo školy a zlepšovať dochádzku žiakov na vyučovanie.</w:t>
      </w:r>
    </w:p>
    <w:p w:rsidR="00B579F4" w:rsidRPr="00484577" w:rsidRDefault="00B579F4" w:rsidP="00B579F4">
      <w:pPr>
        <w:pStyle w:val="Odsekzoznamu"/>
        <w:rPr>
          <w:rFonts w:ascii="Arial" w:hAnsi="Arial" w:cs="Arial"/>
        </w:rPr>
      </w:pPr>
    </w:p>
    <w:p w:rsidR="00B579F4" w:rsidRPr="0025728C" w:rsidRDefault="00B579F4" w:rsidP="00B579F4">
      <w:pPr>
        <w:pStyle w:val="Nadpis2"/>
        <w:rPr>
          <w:sz w:val="24"/>
          <w:szCs w:val="24"/>
        </w:rPr>
      </w:pPr>
      <w:bookmarkStart w:id="10" w:name="_Toc503700541"/>
      <w:r w:rsidRPr="0025728C">
        <w:rPr>
          <w:sz w:val="24"/>
          <w:szCs w:val="24"/>
        </w:rPr>
        <w:t>Pedagogické stratégie</w:t>
      </w:r>
      <w:bookmarkEnd w:id="10"/>
    </w:p>
    <w:p w:rsidR="00B579F4" w:rsidRPr="00484577" w:rsidRDefault="00B579F4" w:rsidP="00B579F4">
      <w:pPr>
        <w:rPr>
          <w:rFonts w:ascii="Arial" w:hAnsi="Arial" w:cs="Arial"/>
        </w:rPr>
      </w:pPr>
      <w:r w:rsidRPr="00484577">
        <w:rPr>
          <w:rFonts w:ascii="Arial" w:hAnsi="Arial" w:cs="Arial"/>
        </w:rPr>
        <w:t>Prostriedkom motivácie a usmernenia žiakov na vyučovaní je premyslený výber, logické usporiadanie a kombinovanie metód a jednotlivých foriem práce. Metódy a formy vyučovania vychádzajú z princípov:</w:t>
      </w:r>
    </w:p>
    <w:p w:rsidR="00B579F4" w:rsidRPr="00484577" w:rsidRDefault="00B579F4" w:rsidP="00B579F4">
      <w:pPr>
        <w:pStyle w:val="Odsekzoznamu"/>
        <w:numPr>
          <w:ilvl w:val="0"/>
          <w:numId w:val="97"/>
        </w:numPr>
        <w:rPr>
          <w:rFonts w:ascii="Arial" w:hAnsi="Arial" w:cs="Arial"/>
        </w:rPr>
      </w:pPr>
      <w:r w:rsidRPr="00484577">
        <w:rPr>
          <w:rFonts w:ascii="Arial" w:hAnsi="Arial" w:cs="Arial"/>
        </w:rPr>
        <w:lastRenderedPageBreak/>
        <w:t>Profesionality a slobody učiteľa pri výbere výchovno-vzdelávacích metód</w:t>
      </w:r>
    </w:p>
    <w:p w:rsidR="00B579F4" w:rsidRPr="00484577" w:rsidRDefault="00B579F4" w:rsidP="00B579F4">
      <w:pPr>
        <w:pStyle w:val="Odsekzoznamu"/>
        <w:numPr>
          <w:ilvl w:val="0"/>
          <w:numId w:val="97"/>
        </w:numPr>
        <w:rPr>
          <w:rFonts w:ascii="Arial" w:hAnsi="Arial" w:cs="Arial"/>
        </w:rPr>
      </w:pPr>
      <w:r w:rsidRPr="00484577">
        <w:rPr>
          <w:rFonts w:ascii="Arial" w:hAnsi="Arial" w:cs="Arial"/>
        </w:rPr>
        <w:t>Preferencie aktívneho učenia sa</w:t>
      </w:r>
    </w:p>
    <w:p w:rsidR="00B579F4" w:rsidRPr="00484577" w:rsidRDefault="00B579F4" w:rsidP="00B579F4">
      <w:pPr>
        <w:pStyle w:val="Odsekzoznamu"/>
        <w:numPr>
          <w:ilvl w:val="0"/>
          <w:numId w:val="97"/>
        </w:numPr>
        <w:rPr>
          <w:rFonts w:ascii="Arial" w:hAnsi="Arial" w:cs="Arial"/>
        </w:rPr>
      </w:pPr>
      <w:r w:rsidRPr="00484577">
        <w:rPr>
          <w:rFonts w:ascii="Arial" w:hAnsi="Arial" w:cs="Arial"/>
        </w:rPr>
        <w:t>Cieľavedomého rozvíjania všetkých poznávacích funkcií</w:t>
      </w:r>
    </w:p>
    <w:p w:rsidR="00B579F4" w:rsidRPr="00484577" w:rsidRDefault="00B579F4" w:rsidP="00B579F4">
      <w:pPr>
        <w:pStyle w:val="Odsekzoznamu"/>
        <w:numPr>
          <w:ilvl w:val="0"/>
          <w:numId w:val="97"/>
        </w:numPr>
        <w:rPr>
          <w:rFonts w:ascii="Arial" w:hAnsi="Arial" w:cs="Arial"/>
        </w:rPr>
      </w:pPr>
      <w:r w:rsidRPr="00484577">
        <w:rPr>
          <w:rFonts w:ascii="Arial" w:hAnsi="Arial" w:cs="Arial"/>
        </w:rPr>
        <w:t xml:space="preserve">Intenzifikácie vzdelávania využitím </w:t>
      </w:r>
      <w:proofErr w:type="spellStart"/>
      <w:r w:rsidRPr="00484577">
        <w:rPr>
          <w:rFonts w:ascii="Arial" w:hAnsi="Arial" w:cs="Arial"/>
        </w:rPr>
        <w:t>medzipredmetových</w:t>
      </w:r>
      <w:proofErr w:type="spellEnd"/>
      <w:r w:rsidRPr="00484577">
        <w:rPr>
          <w:rFonts w:ascii="Arial" w:hAnsi="Arial" w:cs="Arial"/>
        </w:rPr>
        <w:t xml:space="preserve"> vzťahov, blokových foriem práce a iných synergických prístupov implementácie princípov komplexného riadenia kvality do výchovno-vzdelávacieho procesu</w:t>
      </w:r>
    </w:p>
    <w:p w:rsidR="00B579F4" w:rsidRPr="00484577" w:rsidRDefault="00B579F4" w:rsidP="00B579F4">
      <w:pPr>
        <w:rPr>
          <w:rFonts w:ascii="Arial" w:hAnsi="Arial" w:cs="Arial"/>
        </w:rPr>
      </w:pPr>
      <w:r w:rsidRPr="00484577">
        <w:rPr>
          <w:rFonts w:ascii="Arial" w:hAnsi="Arial" w:cs="Arial"/>
        </w:rPr>
        <w:t xml:space="preserve">Konkrétne metódy a formy sa odvíjajú od obsahu učebných osnov. Vo všetkých vyučovacích predmetoch sa snažíme využívať vhodný výber vyučovacích metód – výber je ponechaný na jednotlivých vyučujúcich. Ich snahou je správnym výberom metód zabezpečiť dosiahnutie cieľov vo vyučovacích predmetoch. Preto pedagogické stratégie sú súčasťou učebných osnov jednotlivých predmetov. </w:t>
      </w:r>
    </w:p>
    <w:p w:rsidR="00B579F4" w:rsidRPr="00484577" w:rsidRDefault="00B579F4" w:rsidP="00B579F4">
      <w:pPr>
        <w:rPr>
          <w:rFonts w:ascii="Arial" w:hAnsi="Arial" w:cs="Arial"/>
        </w:rPr>
      </w:pPr>
      <w:r w:rsidRPr="00484577">
        <w:rPr>
          <w:rFonts w:ascii="Arial" w:hAnsi="Arial" w:cs="Arial"/>
        </w:rPr>
        <w:t xml:space="preserve">V oblasti rozumovej výchovy je našim cieľom rozvíjať u žiakov tvorivé myslenie, samostatnosť, aktivitu, </w:t>
      </w:r>
      <w:proofErr w:type="spellStart"/>
      <w:r w:rsidRPr="00484577">
        <w:rPr>
          <w:rFonts w:ascii="Arial" w:hAnsi="Arial" w:cs="Arial"/>
        </w:rPr>
        <w:t>sebahodnotenie</w:t>
      </w:r>
      <w:proofErr w:type="spellEnd"/>
      <w:r w:rsidRPr="00484577">
        <w:rPr>
          <w:rFonts w:ascii="Arial" w:hAnsi="Arial" w:cs="Arial"/>
        </w:rPr>
        <w:t xml:space="preserve">. Podporujeme výučbu pomocou didaktickej techniky, seminárov, diskusií, projektové vyučovanie, prezentáciu a obhajobu výstupov. </w:t>
      </w:r>
    </w:p>
    <w:p w:rsidR="00B579F4" w:rsidRPr="00484577" w:rsidRDefault="00B579F4" w:rsidP="00B579F4">
      <w:pPr>
        <w:rPr>
          <w:rFonts w:ascii="Arial" w:hAnsi="Arial" w:cs="Arial"/>
        </w:rPr>
      </w:pPr>
      <w:r w:rsidRPr="00484577">
        <w:rPr>
          <w:rFonts w:ascii="Arial" w:hAnsi="Arial" w:cs="Arial"/>
        </w:rPr>
        <w:t xml:space="preserve">Osobnostný a sociálny rozvoj chceme realizovať aj individuálnou prácou hlavne triednych učiteľov a spoluprácou s výchovným poradcom a pracovníkmi </w:t>
      </w:r>
      <w:proofErr w:type="spellStart"/>
      <w:r w:rsidR="00CE202B" w:rsidRPr="00484577">
        <w:rPr>
          <w:rFonts w:ascii="Arial" w:hAnsi="Arial" w:cs="Arial"/>
        </w:rPr>
        <w:t>pedagogicko</w:t>
      </w:r>
      <w:proofErr w:type="spellEnd"/>
      <w:r w:rsidR="00CE202B" w:rsidRPr="00484577">
        <w:rPr>
          <w:rFonts w:ascii="Arial" w:hAnsi="Arial" w:cs="Arial"/>
        </w:rPr>
        <w:t xml:space="preserve"> - </w:t>
      </w:r>
      <w:r w:rsidRPr="00484577">
        <w:rPr>
          <w:rFonts w:ascii="Arial" w:hAnsi="Arial" w:cs="Arial"/>
        </w:rPr>
        <w:t>psychologickej poradne. Pri prevencii drogových závislostí a iných patologických javov v správaní žiakov sa chceme zamerať na všetky dostupné formy boja za spolupráce s príslušníkmi polície, koordinátora, rodičov a všetkých vyučujúcich.</w:t>
      </w:r>
    </w:p>
    <w:p w:rsidR="00B579F4" w:rsidRPr="00484577" w:rsidRDefault="00B579F4" w:rsidP="00B579F4">
      <w:pPr>
        <w:rPr>
          <w:rFonts w:ascii="Arial" w:hAnsi="Arial" w:cs="Arial"/>
        </w:rPr>
      </w:pPr>
      <w:r w:rsidRPr="00484577">
        <w:rPr>
          <w:rFonts w:ascii="Arial" w:hAnsi="Arial" w:cs="Arial"/>
        </w:rPr>
        <w:t xml:space="preserve">Našim cieľom je dôsledne vychádzať z potrieb žiakov a motivovať ich do učenia pestrými formami výučby. Chceme si všímať ich talent v jednotlivých oblastiach a rozvíjať ho do maximálnej možnej miery. Dôležitým odporúčaním pre učiteľov je potreba orientácie na pozitívne hodnotenie žiaka, nakoľko bilingválne štúdium je veľmi náročné. </w:t>
      </w:r>
    </w:p>
    <w:p w:rsidR="00B579F4" w:rsidRPr="000B6AF8" w:rsidRDefault="00B579F4" w:rsidP="00B579F4">
      <w:pPr>
        <w:pStyle w:val="Odsekzoznamu"/>
        <w:rPr>
          <w:rFonts w:ascii="Arial" w:hAnsi="Arial" w:cs="Arial"/>
          <w:sz w:val="24"/>
          <w:szCs w:val="24"/>
          <w:lang w:eastAsia="sk-SK"/>
        </w:rPr>
      </w:pPr>
    </w:p>
    <w:p w:rsidR="0011509B" w:rsidRPr="0025728C" w:rsidRDefault="0011509B" w:rsidP="0011509B">
      <w:pPr>
        <w:pStyle w:val="Nadpis1"/>
        <w:rPr>
          <w:rFonts w:ascii="Arial" w:hAnsi="Arial" w:cs="Arial"/>
        </w:rPr>
      </w:pPr>
      <w:bookmarkStart w:id="11" w:name="_Toc503700542"/>
      <w:r w:rsidRPr="0025728C">
        <w:rPr>
          <w:rFonts w:ascii="Arial" w:hAnsi="Arial" w:cs="Arial"/>
        </w:rPr>
        <w:t>Školský učebný plán</w:t>
      </w:r>
      <w:bookmarkEnd w:id="11"/>
    </w:p>
    <w:p w:rsidR="0011509B" w:rsidRPr="0025728C" w:rsidRDefault="0011509B" w:rsidP="0011509B">
      <w:pPr>
        <w:pStyle w:val="Nadpis2"/>
        <w:rPr>
          <w:sz w:val="24"/>
          <w:szCs w:val="24"/>
        </w:rPr>
      </w:pPr>
      <w:bookmarkStart w:id="12" w:name="_Toc503700543"/>
      <w:r w:rsidRPr="0025728C">
        <w:rPr>
          <w:sz w:val="24"/>
          <w:szCs w:val="24"/>
        </w:rPr>
        <w:t>Učebný plán</w:t>
      </w:r>
      <w:bookmarkEnd w:id="12"/>
    </w:p>
    <w:p w:rsidR="0011509B" w:rsidRPr="00484577" w:rsidRDefault="0011509B" w:rsidP="0011509B">
      <w:pPr>
        <w:rPr>
          <w:rFonts w:ascii="Arial" w:hAnsi="Arial" w:cs="Arial"/>
        </w:rPr>
      </w:pPr>
      <w:r w:rsidRPr="00484577">
        <w:rPr>
          <w:rFonts w:ascii="Arial" w:hAnsi="Arial" w:cs="Arial"/>
        </w:rPr>
        <w:t>Učebný plán určuje využitie hodinovej dotácie štátneho aj školského vzdelávacieho programu pre jednotlivé vzdelávacie oblasti a predmety a tiež určuje formy výchovy a vzdelávania v jednotlivých vzdelávacích oblastiach a predmetoch. Vzdelávacie oblasti sú určené štátnym vzdelávacím programom a tvoria ich predmety určené štátnym vzdelávacím programom.</w:t>
      </w:r>
    </w:p>
    <w:tbl>
      <w:tblPr>
        <w:tblStyle w:val="Mriekatabuky"/>
        <w:tblW w:w="0" w:type="auto"/>
        <w:tblLook w:val="04A0"/>
      </w:tblPr>
      <w:tblGrid>
        <w:gridCol w:w="4532"/>
        <w:gridCol w:w="4528"/>
      </w:tblGrid>
      <w:tr w:rsidR="0011509B" w:rsidRPr="0025728C" w:rsidTr="00CE202B">
        <w:tc>
          <w:tcPr>
            <w:tcW w:w="4532" w:type="dxa"/>
            <w:tcBorders>
              <w:bottom w:val="single" w:sz="4" w:space="0" w:color="auto"/>
            </w:tcBorders>
          </w:tcPr>
          <w:p w:rsidR="0011509B" w:rsidRPr="0090686B" w:rsidRDefault="0011509B" w:rsidP="006D088C">
            <w:pPr>
              <w:jc w:val="center"/>
              <w:rPr>
                <w:rFonts w:ascii="Arial" w:hAnsi="Arial" w:cs="Arial"/>
                <w:b/>
                <w:sz w:val="24"/>
                <w:szCs w:val="24"/>
              </w:rPr>
            </w:pPr>
            <w:r w:rsidRPr="0090686B">
              <w:rPr>
                <w:rFonts w:ascii="Arial" w:hAnsi="Arial" w:cs="Arial"/>
                <w:b/>
                <w:sz w:val="24"/>
                <w:szCs w:val="24"/>
              </w:rPr>
              <w:t>Vzdelávacia oblasť</w:t>
            </w:r>
          </w:p>
        </w:tc>
        <w:tc>
          <w:tcPr>
            <w:tcW w:w="4528" w:type="dxa"/>
            <w:tcBorders>
              <w:bottom w:val="single" w:sz="4" w:space="0" w:color="auto"/>
            </w:tcBorders>
          </w:tcPr>
          <w:p w:rsidR="0011509B" w:rsidRPr="0090686B" w:rsidRDefault="0011509B" w:rsidP="006D088C">
            <w:pPr>
              <w:rPr>
                <w:rFonts w:ascii="Arial" w:hAnsi="Arial" w:cs="Arial"/>
                <w:b/>
                <w:sz w:val="24"/>
                <w:szCs w:val="24"/>
              </w:rPr>
            </w:pPr>
            <w:r w:rsidRPr="0090686B">
              <w:rPr>
                <w:rFonts w:ascii="Arial" w:hAnsi="Arial" w:cs="Arial"/>
                <w:b/>
                <w:sz w:val="24"/>
                <w:szCs w:val="24"/>
              </w:rPr>
              <w:t>Predmety určené štátnym vzdelávacím programom</w:t>
            </w:r>
          </w:p>
        </w:tc>
      </w:tr>
      <w:tr w:rsidR="0011509B" w:rsidRPr="0025728C" w:rsidTr="00CE202B">
        <w:tc>
          <w:tcPr>
            <w:tcW w:w="4532" w:type="dxa"/>
            <w:vMerge w:val="restart"/>
            <w:vAlign w:val="center"/>
          </w:tcPr>
          <w:p w:rsidR="0011509B" w:rsidRPr="00484577" w:rsidRDefault="0011509B" w:rsidP="006D088C">
            <w:pPr>
              <w:jc w:val="center"/>
              <w:rPr>
                <w:rFonts w:ascii="Arial" w:hAnsi="Arial" w:cs="Arial"/>
                <w:sz w:val="22"/>
                <w:szCs w:val="22"/>
              </w:rPr>
            </w:pPr>
            <w:r w:rsidRPr="00484577">
              <w:rPr>
                <w:rFonts w:ascii="Arial" w:hAnsi="Arial" w:cs="Arial"/>
                <w:sz w:val="22"/>
                <w:szCs w:val="22"/>
              </w:rPr>
              <w:t>Jazyk a komunikácia</w:t>
            </w:r>
          </w:p>
        </w:tc>
        <w:tc>
          <w:tcPr>
            <w:tcW w:w="4528" w:type="dxa"/>
          </w:tcPr>
          <w:p w:rsidR="0011509B" w:rsidRPr="00484577" w:rsidRDefault="0011509B" w:rsidP="006D088C">
            <w:pPr>
              <w:rPr>
                <w:rFonts w:ascii="Arial" w:hAnsi="Arial" w:cs="Arial"/>
                <w:sz w:val="22"/>
                <w:szCs w:val="22"/>
              </w:rPr>
            </w:pPr>
            <w:r w:rsidRPr="00484577">
              <w:rPr>
                <w:rFonts w:ascii="Arial" w:hAnsi="Arial" w:cs="Arial"/>
                <w:sz w:val="22"/>
                <w:szCs w:val="22"/>
              </w:rPr>
              <w:t>Slovenský jazyk a literatúra</w:t>
            </w:r>
          </w:p>
        </w:tc>
      </w:tr>
      <w:tr w:rsidR="0011509B" w:rsidRPr="0025728C" w:rsidTr="00CE202B">
        <w:tc>
          <w:tcPr>
            <w:tcW w:w="4532" w:type="dxa"/>
            <w:vMerge/>
          </w:tcPr>
          <w:p w:rsidR="0011509B" w:rsidRPr="00484577" w:rsidRDefault="0011509B" w:rsidP="006D088C">
            <w:pPr>
              <w:rPr>
                <w:rFonts w:ascii="Arial" w:hAnsi="Arial" w:cs="Arial"/>
                <w:sz w:val="22"/>
                <w:szCs w:val="22"/>
              </w:rPr>
            </w:pPr>
          </w:p>
        </w:tc>
        <w:tc>
          <w:tcPr>
            <w:tcW w:w="4528" w:type="dxa"/>
          </w:tcPr>
          <w:p w:rsidR="0011509B" w:rsidRPr="00484577" w:rsidRDefault="00CE202B" w:rsidP="00CE202B">
            <w:pPr>
              <w:rPr>
                <w:rFonts w:ascii="Arial" w:hAnsi="Arial" w:cs="Arial"/>
                <w:sz w:val="22"/>
                <w:szCs w:val="22"/>
              </w:rPr>
            </w:pPr>
            <w:r w:rsidRPr="00484577">
              <w:rPr>
                <w:rFonts w:ascii="Arial" w:hAnsi="Arial" w:cs="Arial"/>
                <w:sz w:val="22"/>
                <w:szCs w:val="22"/>
              </w:rPr>
              <w:t>Druhý vyučovací jazyk</w:t>
            </w:r>
          </w:p>
        </w:tc>
      </w:tr>
      <w:tr w:rsidR="0011509B" w:rsidRPr="0025728C" w:rsidTr="00CE202B">
        <w:tc>
          <w:tcPr>
            <w:tcW w:w="4532" w:type="dxa"/>
            <w:vMerge/>
            <w:tcBorders>
              <w:bottom w:val="single" w:sz="12" w:space="0" w:color="auto"/>
            </w:tcBorders>
          </w:tcPr>
          <w:p w:rsidR="0011509B" w:rsidRPr="00484577" w:rsidRDefault="0011509B" w:rsidP="006D088C">
            <w:pPr>
              <w:rPr>
                <w:rFonts w:ascii="Arial" w:hAnsi="Arial" w:cs="Arial"/>
                <w:sz w:val="22"/>
                <w:szCs w:val="22"/>
              </w:rPr>
            </w:pPr>
          </w:p>
        </w:tc>
        <w:tc>
          <w:tcPr>
            <w:tcW w:w="4528" w:type="dxa"/>
            <w:tcBorders>
              <w:bottom w:val="single" w:sz="12" w:space="0" w:color="auto"/>
            </w:tcBorders>
          </w:tcPr>
          <w:p w:rsidR="0011509B" w:rsidRPr="00484577" w:rsidRDefault="00CE202B" w:rsidP="006D088C">
            <w:pPr>
              <w:rPr>
                <w:rFonts w:ascii="Arial" w:hAnsi="Arial" w:cs="Arial"/>
                <w:sz w:val="22"/>
                <w:szCs w:val="22"/>
              </w:rPr>
            </w:pPr>
            <w:r w:rsidRPr="00484577">
              <w:rPr>
                <w:rFonts w:ascii="Arial" w:hAnsi="Arial" w:cs="Arial"/>
                <w:sz w:val="22"/>
                <w:szCs w:val="22"/>
              </w:rPr>
              <w:t>C</w:t>
            </w:r>
            <w:r w:rsidR="0011509B" w:rsidRPr="00484577">
              <w:rPr>
                <w:rFonts w:ascii="Arial" w:hAnsi="Arial" w:cs="Arial"/>
                <w:sz w:val="22"/>
                <w:szCs w:val="22"/>
              </w:rPr>
              <w:t>udzí jazyk</w:t>
            </w:r>
          </w:p>
        </w:tc>
      </w:tr>
      <w:tr w:rsidR="00CE202B" w:rsidRPr="0025728C" w:rsidTr="00CE202B">
        <w:tc>
          <w:tcPr>
            <w:tcW w:w="4532" w:type="dxa"/>
            <w:vMerge w:val="restart"/>
            <w:tcBorders>
              <w:top w:val="single" w:sz="12" w:space="0" w:color="auto"/>
            </w:tcBorders>
            <w:vAlign w:val="center"/>
          </w:tcPr>
          <w:p w:rsidR="00CE202B" w:rsidRPr="00484577" w:rsidRDefault="00CE202B" w:rsidP="00403F22">
            <w:pPr>
              <w:jc w:val="center"/>
              <w:rPr>
                <w:rFonts w:ascii="Arial" w:hAnsi="Arial" w:cs="Arial"/>
                <w:sz w:val="22"/>
                <w:szCs w:val="22"/>
              </w:rPr>
            </w:pPr>
            <w:r w:rsidRPr="00484577">
              <w:rPr>
                <w:rFonts w:ascii="Arial" w:hAnsi="Arial" w:cs="Arial"/>
                <w:sz w:val="22"/>
                <w:szCs w:val="22"/>
              </w:rPr>
              <w:t>Matematika a práca s informáciami</w:t>
            </w:r>
          </w:p>
        </w:tc>
        <w:tc>
          <w:tcPr>
            <w:tcW w:w="4528" w:type="dxa"/>
            <w:tcBorders>
              <w:top w:val="single" w:sz="12" w:space="0" w:color="auto"/>
            </w:tcBorders>
          </w:tcPr>
          <w:p w:rsidR="00CE202B" w:rsidRPr="00484577" w:rsidRDefault="00CE202B" w:rsidP="00403F22">
            <w:pPr>
              <w:rPr>
                <w:rFonts w:ascii="Arial" w:hAnsi="Arial" w:cs="Arial"/>
                <w:sz w:val="22"/>
                <w:szCs w:val="22"/>
              </w:rPr>
            </w:pPr>
            <w:r w:rsidRPr="00484577">
              <w:rPr>
                <w:rFonts w:ascii="Arial" w:hAnsi="Arial" w:cs="Arial"/>
                <w:sz w:val="22"/>
                <w:szCs w:val="22"/>
              </w:rPr>
              <w:t>matematika</w:t>
            </w:r>
          </w:p>
        </w:tc>
      </w:tr>
      <w:tr w:rsidR="00CE202B" w:rsidRPr="0025728C" w:rsidTr="00CE202B">
        <w:tc>
          <w:tcPr>
            <w:tcW w:w="4532" w:type="dxa"/>
            <w:vMerge/>
            <w:tcBorders>
              <w:bottom w:val="single" w:sz="12" w:space="0" w:color="auto"/>
            </w:tcBorders>
          </w:tcPr>
          <w:p w:rsidR="00CE202B" w:rsidRPr="00484577" w:rsidRDefault="00CE202B" w:rsidP="00403F22">
            <w:pPr>
              <w:rPr>
                <w:rFonts w:ascii="Arial" w:hAnsi="Arial" w:cs="Arial"/>
                <w:sz w:val="22"/>
                <w:szCs w:val="22"/>
              </w:rPr>
            </w:pPr>
          </w:p>
        </w:tc>
        <w:tc>
          <w:tcPr>
            <w:tcW w:w="4528" w:type="dxa"/>
            <w:tcBorders>
              <w:bottom w:val="single" w:sz="12" w:space="0" w:color="auto"/>
            </w:tcBorders>
          </w:tcPr>
          <w:p w:rsidR="00CE202B" w:rsidRPr="00484577" w:rsidRDefault="00CE202B" w:rsidP="00403F22">
            <w:pPr>
              <w:rPr>
                <w:rFonts w:ascii="Arial" w:hAnsi="Arial" w:cs="Arial"/>
                <w:sz w:val="22"/>
                <w:szCs w:val="22"/>
              </w:rPr>
            </w:pPr>
            <w:r w:rsidRPr="00484577">
              <w:rPr>
                <w:rFonts w:ascii="Arial" w:hAnsi="Arial" w:cs="Arial"/>
                <w:sz w:val="22"/>
                <w:szCs w:val="22"/>
              </w:rPr>
              <w:t>Informatika</w:t>
            </w:r>
          </w:p>
        </w:tc>
      </w:tr>
      <w:tr w:rsidR="0011509B" w:rsidRPr="0025728C" w:rsidTr="00CE202B">
        <w:tc>
          <w:tcPr>
            <w:tcW w:w="4532" w:type="dxa"/>
            <w:vMerge w:val="restart"/>
            <w:tcBorders>
              <w:top w:val="single" w:sz="12" w:space="0" w:color="auto"/>
            </w:tcBorders>
            <w:vAlign w:val="center"/>
          </w:tcPr>
          <w:p w:rsidR="0011509B" w:rsidRPr="00484577" w:rsidRDefault="0011509B" w:rsidP="006D088C">
            <w:pPr>
              <w:jc w:val="center"/>
              <w:rPr>
                <w:rFonts w:ascii="Arial" w:hAnsi="Arial" w:cs="Arial"/>
                <w:sz w:val="22"/>
                <w:szCs w:val="22"/>
              </w:rPr>
            </w:pPr>
            <w:r w:rsidRPr="00484577">
              <w:rPr>
                <w:rFonts w:ascii="Arial" w:hAnsi="Arial" w:cs="Arial"/>
                <w:sz w:val="22"/>
                <w:szCs w:val="22"/>
              </w:rPr>
              <w:t>Človek a príroda</w:t>
            </w:r>
          </w:p>
        </w:tc>
        <w:tc>
          <w:tcPr>
            <w:tcW w:w="4528" w:type="dxa"/>
            <w:tcBorders>
              <w:top w:val="single" w:sz="12" w:space="0" w:color="auto"/>
            </w:tcBorders>
          </w:tcPr>
          <w:p w:rsidR="0011509B" w:rsidRPr="00484577" w:rsidRDefault="0011509B" w:rsidP="006D088C">
            <w:pPr>
              <w:rPr>
                <w:rFonts w:ascii="Arial" w:hAnsi="Arial" w:cs="Arial"/>
                <w:sz w:val="22"/>
                <w:szCs w:val="22"/>
              </w:rPr>
            </w:pPr>
            <w:r w:rsidRPr="00484577">
              <w:rPr>
                <w:rFonts w:ascii="Arial" w:hAnsi="Arial" w:cs="Arial"/>
                <w:sz w:val="22"/>
                <w:szCs w:val="22"/>
              </w:rPr>
              <w:t>Fyzika</w:t>
            </w:r>
          </w:p>
        </w:tc>
      </w:tr>
      <w:tr w:rsidR="0011509B" w:rsidRPr="0025728C" w:rsidTr="00CE202B">
        <w:tc>
          <w:tcPr>
            <w:tcW w:w="4532" w:type="dxa"/>
            <w:vMerge/>
          </w:tcPr>
          <w:p w:rsidR="0011509B" w:rsidRPr="00484577" w:rsidRDefault="0011509B" w:rsidP="006D088C">
            <w:pPr>
              <w:rPr>
                <w:rFonts w:ascii="Arial" w:hAnsi="Arial" w:cs="Arial"/>
                <w:sz w:val="22"/>
                <w:szCs w:val="22"/>
              </w:rPr>
            </w:pPr>
          </w:p>
        </w:tc>
        <w:tc>
          <w:tcPr>
            <w:tcW w:w="4528" w:type="dxa"/>
          </w:tcPr>
          <w:p w:rsidR="0011509B" w:rsidRPr="00484577" w:rsidRDefault="0011509B" w:rsidP="006D088C">
            <w:pPr>
              <w:rPr>
                <w:rFonts w:ascii="Arial" w:hAnsi="Arial" w:cs="Arial"/>
                <w:sz w:val="22"/>
                <w:szCs w:val="22"/>
              </w:rPr>
            </w:pPr>
            <w:r w:rsidRPr="00484577">
              <w:rPr>
                <w:rFonts w:ascii="Arial" w:hAnsi="Arial" w:cs="Arial"/>
                <w:sz w:val="22"/>
                <w:szCs w:val="22"/>
              </w:rPr>
              <w:t>Chémia</w:t>
            </w:r>
          </w:p>
        </w:tc>
      </w:tr>
      <w:tr w:rsidR="0011509B" w:rsidRPr="0025728C" w:rsidTr="00CE202B">
        <w:tc>
          <w:tcPr>
            <w:tcW w:w="4532" w:type="dxa"/>
            <w:vMerge/>
            <w:tcBorders>
              <w:bottom w:val="single" w:sz="12" w:space="0" w:color="auto"/>
            </w:tcBorders>
          </w:tcPr>
          <w:p w:rsidR="0011509B" w:rsidRPr="00484577" w:rsidRDefault="0011509B" w:rsidP="006D088C">
            <w:pPr>
              <w:rPr>
                <w:rFonts w:ascii="Arial" w:hAnsi="Arial" w:cs="Arial"/>
                <w:sz w:val="22"/>
                <w:szCs w:val="22"/>
              </w:rPr>
            </w:pPr>
          </w:p>
        </w:tc>
        <w:tc>
          <w:tcPr>
            <w:tcW w:w="4528" w:type="dxa"/>
            <w:tcBorders>
              <w:bottom w:val="single" w:sz="12" w:space="0" w:color="auto"/>
            </w:tcBorders>
          </w:tcPr>
          <w:p w:rsidR="0011509B" w:rsidRPr="00484577" w:rsidRDefault="0011509B" w:rsidP="006D088C">
            <w:pPr>
              <w:rPr>
                <w:rFonts w:ascii="Arial" w:hAnsi="Arial" w:cs="Arial"/>
                <w:sz w:val="22"/>
                <w:szCs w:val="22"/>
              </w:rPr>
            </w:pPr>
            <w:r w:rsidRPr="00484577">
              <w:rPr>
                <w:rFonts w:ascii="Arial" w:hAnsi="Arial" w:cs="Arial"/>
                <w:sz w:val="22"/>
                <w:szCs w:val="22"/>
              </w:rPr>
              <w:t>Biológia</w:t>
            </w:r>
          </w:p>
        </w:tc>
      </w:tr>
      <w:tr w:rsidR="0011509B" w:rsidRPr="0025728C" w:rsidTr="00CE202B">
        <w:tc>
          <w:tcPr>
            <w:tcW w:w="4532" w:type="dxa"/>
            <w:vMerge w:val="restart"/>
            <w:tcBorders>
              <w:top w:val="single" w:sz="12" w:space="0" w:color="auto"/>
            </w:tcBorders>
            <w:vAlign w:val="center"/>
          </w:tcPr>
          <w:p w:rsidR="0011509B" w:rsidRPr="00484577" w:rsidRDefault="0011509B" w:rsidP="006D088C">
            <w:pPr>
              <w:jc w:val="center"/>
              <w:rPr>
                <w:rFonts w:ascii="Arial" w:hAnsi="Arial" w:cs="Arial"/>
                <w:sz w:val="22"/>
                <w:szCs w:val="22"/>
              </w:rPr>
            </w:pPr>
            <w:r w:rsidRPr="00484577">
              <w:rPr>
                <w:rFonts w:ascii="Arial" w:hAnsi="Arial" w:cs="Arial"/>
                <w:sz w:val="22"/>
                <w:szCs w:val="22"/>
              </w:rPr>
              <w:t>Človek a spoločnosť</w:t>
            </w:r>
          </w:p>
        </w:tc>
        <w:tc>
          <w:tcPr>
            <w:tcW w:w="4528" w:type="dxa"/>
            <w:tcBorders>
              <w:top w:val="single" w:sz="12" w:space="0" w:color="auto"/>
            </w:tcBorders>
          </w:tcPr>
          <w:p w:rsidR="0011509B" w:rsidRPr="00484577" w:rsidRDefault="0011509B" w:rsidP="006D088C">
            <w:pPr>
              <w:rPr>
                <w:rFonts w:ascii="Arial" w:hAnsi="Arial" w:cs="Arial"/>
                <w:sz w:val="22"/>
                <w:szCs w:val="22"/>
              </w:rPr>
            </w:pPr>
            <w:r w:rsidRPr="00484577">
              <w:rPr>
                <w:rFonts w:ascii="Arial" w:hAnsi="Arial" w:cs="Arial"/>
                <w:sz w:val="22"/>
                <w:szCs w:val="22"/>
              </w:rPr>
              <w:t>dejepis</w:t>
            </w:r>
          </w:p>
        </w:tc>
      </w:tr>
      <w:tr w:rsidR="0011509B" w:rsidRPr="0025728C" w:rsidTr="00CE202B">
        <w:tc>
          <w:tcPr>
            <w:tcW w:w="4532" w:type="dxa"/>
            <w:vMerge/>
          </w:tcPr>
          <w:p w:rsidR="0011509B" w:rsidRPr="00484577" w:rsidRDefault="0011509B" w:rsidP="006D088C">
            <w:pPr>
              <w:rPr>
                <w:rFonts w:ascii="Arial" w:hAnsi="Arial" w:cs="Arial"/>
                <w:sz w:val="22"/>
                <w:szCs w:val="22"/>
              </w:rPr>
            </w:pPr>
          </w:p>
        </w:tc>
        <w:tc>
          <w:tcPr>
            <w:tcW w:w="4528" w:type="dxa"/>
          </w:tcPr>
          <w:p w:rsidR="0011509B" w:rsidRPr="00484577" w:rsidRDefault="0011509B" w:rsidP="006D088C">
            <w:pPr>
              <w:rPr>
                <w:rFonts w:ascii="Arial" w:hAnsi="Arial" w:cs="Arial"/>
                <w:sz w:val="22"/>
                <w:szCs w:val="22"/>
              </w:rPr>
            </w:pPr>
            <w:r w:rsidRPr="00484577">
              <w:rPr>
                <w:rFonts w:ascii="Arial" w:hAnsi="Arial" w:cs="Arial"/>
                <w:sz w:val="22"/>
                <w:szCs w:val="22"/>
              </w:rPr>
              <w:t>geografia</w:t>
            </w:r>
          </w:p>
        </w:tc>
      </w:tr>
      <w:tr w:rsidR="0011509B" w:rsidRPr="0025728C" w:rsidTr="00CE202B">
        <w:tc>
          <w:tcPr>
            <w:tcW w:w="4532" w:type="dxa"/>
            <w:vMerge/>
            <w:tcBorders>
              <w:bottom w:val="single" w:sz="12" w:space="0" w:color="auto"/>
            </w:tcBorders>
          </w:tcPr>
          <w:p w:rsidR="0011509B" w:rsidRPr="00484577" w:rsidRDefault="0011509B" w:rsidP="006D088C">
            <w:pPr>
              <w:rPr>
                <w:rFonts w:ascii="Arial" w:hAnsi="Arial" w:cs="Arial"/>
                <w:sz w:val="22"/>
                <w:szCs w:val="22"/>
              </w:rPr>
            </w:pPr>
          </w:p>
        </w:tc>
        <w:tc>
          <w:tcPr>
            <w:tcW w:w="4528" w:type="dxa"/>
            <w:tcBorders>
              <w:bottom w:val="single" w:sz="12" w:space="0" w:color="auto"/>
            </w:tcBorders>
          </w:tcPr>
          <w:p w:rsidR="0011509B" w:rsidRPr="00484577" w:rsidRDefault="0011509B" w:rsidP="006D088C">
            <w:pPr>
              <w:rPr>
                <w:rFonts w:ascii="Arial" w:hAnsi="Arial" w:cs="Arial"/>
                <w:sz w:val="22"/>
                <w:szCs w:val="22"/>
              </w:rPr>
            </w:pPr>
            <w:r w:rsidRPr="00484577">
              <w:rPr>
                <w:rFonts w:ascii="Arial" w:hAnsi="Arial" w:cs="Arial"/>
                <w:sz w:val="22"/>
                <w:szCs w:val="22"/>
              </w:rPr>
              <w:t>Občianska náuka</w:t>
            </w:r>
          </w:p>
        </w:tc>
      </w:tr>
      <w:tr w:rsidR="0011509B" w:rsidRPr="0025728C" w:rsidTr="00CE202B">
        <w:trPr>
          <w:trHeight w:val="582"/>
        </w:trPr>
        <w:tc>
          <w:tcPr>
            <w:tcW w:w="4532" w:type="dxa"/>
            <w:tcBorders>
              <w:top w:val="single" w:sz="12" w:space="0" w:color="auto"/>
            </w:tcBorders>
            <w:vAlign w:val="center"/>
          </w:tcPr>
          <w:p w:rsidR="0011509B" w:rsidRPr="00484577" w:rsidRDefault="0011509B" w:rsidP="006D088C">
            <w:pPr>
              <w:jc w:val="center"/>
              <w:rPr>
                <w:rFonts w:ascii="Arial" w:hAnsi="Arial" w:cs="Arial"/>
                <w:sz w:val="22"/>
                <w:szCs w:val="22"/>
              </w:rPr>
            </w:pPr>
            <w:r w:rsidRPr="00484577">
              <w:rPr>
                <w:rFonts w:ascii="Arial" w:hAnsi="Arial" w:cs="Arial"/>
                <w:sz w:val="22"/>
                <w:szCs w:val="22"/>
              </w:rPr>
              <w:t>Človek a hodnoty</w:t>
            </w:r>
          </w:p>
        </w:tc>
        <w:tc>
          <w:tcPr>
            <w:tcW w:w="4528" w:type="dxa"/>
            <w:tcBorders>
              <w:top w:val="single" w:sz="12" w:space="0" w:color="auto"/>
            </w:tcBorders>
            <w:vAlign w:val="center"/>
          </w:tcPr>
          <w:p w:rsidR="0011509B" w:rsidRPr="00484577" w:rsidRDefault="0011509B" w:rsidP="006D088C">
            <w:pPr>
              <w:rPr>
                <w:rFonts w:ascii="Arial" w:hAnsi="Arial" w:cs="Arial"/>
                <w:sz w:val="22"/>
                <w:szCs w:val="22"/>
              </w:rPr>
            </w:pPr>
            <w:r w:rsidRPr="00484577">
              <w:rPr>
                <w:rFonts w:ascii="Arial" w:hAnsi="Arial" w:cs="Arial"/>
                <w:sz w:val="22"/>
                <w:szCs w:val="22"/>
              </w:rPr>
              <w:t>Etická / náboženská výchova</w:t>
            </w:r>
          </w:p>
        </w:tc>
      </w:tr>
      <w:tr w:rsidR="0011509B" w:rsidRPr="0025728C" w:rsidTr="00CE202B">
        <w:tc>
          <w:tcPr>
            <w:tcW w:w="4532" w:type="dxa"/>
            <w:tcBorders>
              <w:top w:val="single" w:sz="12" w:space="0" w:color="auto"/>
              <w:bottom w:val="single" w:sz="12" w:space="0" w:color="auto"/>
            </w:tcBorders>
          </w:tcPr>
          <w:p w:rsidR="0011509B" w:rsidRPr="00484577" w:rsidRDefault="0011509B" w:rsidP="006D088C">
            <w:pPr>
              <w:jc w:val="center"/>
              <w:rPr>
                <w:rFonts w:ascii="Arial" w:hAnsi="Arial" w:cs="Arial"/>
                <w:sz w:val="22"/>
                <w:szCs w:val="22"/>
              </w:rPr>
            </w:pPr>
            <w:r w:rsidRPr="00484577">
              <w:rPr>
                <w:rFonts w:ascii="Arial" w:hAnsi="Arial" w:cs="Arial"/>
                <w:sz w:val="22"/>
                <w:szCs w:val="22"/>
              </w:rPr>
              <w:t>Umenie a kultúra</w:t>
            </w:r>
          </w:p>
        </w:tc>
        <w:tc>
          <w:tcPr>
            <w:tcW w:w="4528" w:type="dxa"/>
            <w:tcBorders>
              <w:top w:val="single" w:sz="12" w:space="0" w:color="auto"/>
              <w:bottom w:val="single" w:sz="12" w:space="0" w:color="auto"/>
            </w:tcBorders>
          </w:tcPr>
          <w:p w:rsidR="0011509B" w:rsidRPr="00484577" w:rsidRDefault="0011509B" w:rsidP="006D088C">
            <w:pPr>
              <w:rPr>
                <w:rFonts w:ascii="Arial" w:hAnsi="Arial" w:cs="Arial"/>
                <w:sz w:val="22"/>
                <w:szCs w:val="22"/>
              </w:rPr>
            </w:pPr>
            <w:r w:rsidRPr="00484577">
              <w:rPr>
                <w:rFonts w:ascii="Arial" w:hAnsi="Arial" w:cs="Arial"/>
                <w:sz w:val="22"/>
                <w:szCs w:val="22"/>
              </w:rPr>
              <w:t>Umenie a kultúra</w:t>
            </w:r>
          </w:p>
        </w:tc>
      </w:tr>
      <w:tr w:rsidR="0011509B" w:rsidRPr="0025728C" w:rsidTr="00CE202B">
        <w:tc>
          <w:tcPr>
            <w:tcW w:w="4532" w:type="dxa"/>
            <w:tcBorders>
              <w:top w:val="single" w:sz="12" w:space="0" w:color="auto"/>
            </w:tcBorders>
          </w:tcPr>
          <w:p w:rsidR="0011509B" w:rsidRPr="00484577" w:rsidRDefault="0011509B" w:rsidP="006D088C">
            <w:pPr>
              <w:jc w:val="center"/>
              <w:rPr>
                <w:rFonts w:ascii="Arial" w:hAnsi="Arial" w:cs="Arial"/>
                <w:sz w:val="22"/>
                <w:szCs w:val="22"/>
              </w:rPr>
            </w:pPr>
            <w:r w:rsidRPr="00484577">
              <w:rPr>
                <w:rFonts w:ascii="Arial" w:hAnsi="Arial" w:cs="Arial"/>
                <w:sz w:val="22"/>
                <w:szCs w:val="22"/>
              </w:rPr>
              <w:t>Zdravie a pohyb</w:t>
            </w:r>
          </w:p>
        </w:tc>
        <w:tc>
          <w:tcPr>
            <w:tcW w:w="4528" w:type="dxa"/>
            <w:tcBorders>
              <w:top w:val="single" w:sz="12" w:space="0" w:color="auto"/>
            </w:tcBorders>
          </w:tcPr>
          <w:p w:rsidR="0011509B" w:rsidRPr="00484577" w:rsidRDefault="0011509B" w:rsidP="006D088C">
            <w:pPr>
              <w:rPr>
                <w:rFonts w:ascii="Arial" w:hAnsi="Arial" w:cs="Arial"/>
                <w:sz w:val="22"/>
                <w:szCs w:val="22"/>
              </w:rPr>
            </w:pPr>
            <w:r w:rsidRPr="00484577">
              <w:rPr>
                <w:rFonts w:ascii="Arial" w:hAnsi="Arial" w:cs="Arial"/>
                <w:sz w:val="22"/>
                <w:szCs w:val="22"/>
              </w:rPr>
              <w:t>Telesná a športová výchova</w:t>
            </w:r>
          </w:p>
        </w:tc>
      </w:tr>
    </w:tbl>
    <w:p w:rsidR="00CE202B" w:rsidRDefault="00CE202B" w:rsidP="0011509B">
      <w:pPr>
        <w:pStyle w:val="Nadpis2"/>
        <w:rPr>
          <w:sz w:val="24"/>
          <w:szCs w:val="24"/>
        </w:rPr>
      </w:pPr>
    </w:p>
    <w:p w:rsidR="0011509B" w:rsidRDefault="0011509B" w:rsidP="0011509B">
      <w:pPr>
        <w:pStyle w:val="Nadpis2"/>
        <w:rPr>
          <w:sz w:val="24"/>
          <w:szCs w:val="24"/>
        </w:rPr>
      </w:pPr>
      <w:bookmarkStart w:id="13" w:name="_Toc503700544"/>
      <w:r w:rsidRPr="0025728C">
        <w:rPr>
          <w:sz w:val="24"/>
          <w:szCs w:val="24"/>
        </w:rPr>
        <w:t>Rámcový učebný plán pre gymnáziá s dvoma vyučovacími jazykmi (bilingválne gymnáziá)</w:t>
      </w:r>
      <w:bookmarkEnd w:id="13"/>
    </w:p>
    <w:tbl>
      <w:tblPr>
        <w:tblStyle w:val="Mriekatabuky"/>
        <w:tblW w:w="0" w:type="auto"/>
        <w:tblLook w:val="04A0"/>
      </w:tblPr>
      <w:tblGrid>
        <w:gridCol w:w="3031"/>
        <w:gridCol w:w="3024"/>
        <w:gridCol w:w="3005"/>
      </w:tblGrid>
      <w:tr w:rsidR="0011509B" w:rsidRPr="0025728C" w:rsidTr="00CE202B">
        <w:tc>
          <w:tcPr>
            <w:tcW w:w="3031" w:type="dxa"/>
          </w:tcPr>
          <w:p w:rsidR="0011509B" w:rsidRPr="00484577" w:rsidRDefault="0011509B" w:rsidP="006D088C">
            <w:pPr>
              <w:rPr>
                <w:rFonts w:ascii="Arial" w:hAnsi="Arial" w:cs="Arial"/>
                <w:sz w:val="22"/>
                <w:szCs w:val="22"/>
              </w:rPr>
            </w:pPr>
            <w:r w:rsidRPr="00484577">
              <w:rPr>
                <w:rFonts w:ascii="Arial" w:hAnsi="Arial" w:cs="Arial"/>
                <w:sz w:val="22"/>
                <w:szCs w:val="22"/>
              </w:rPr>
              <w:t>Vzdelávacia oblasť</w:t>
            </w:r>
          </w:p>
        </w:tc>
        <w:tc>
          <w:tcPr>
            <w:tcW w:w="3024" w:type="dxa"/>
          </w:tcPr>
          <w:p w:rsidR="0011509B" w:rsidRPr="00484577" w:rsidRDefault="00CE202B" w:rsidP="00CE202B">
            <w:pPr>
              <w:rPr>
                <w:rFonts w:ascii="Arial" w:hAnsi="Arial" w:cs="Arial"/>
                <w:sz w:val="22"/>
                <w:szCs w:val="22"/>
              </w:rPr>
            </w:pPr>
            <w:r w:rsidRPr="00484577">
              <w:rPr>
                <w:rFonts w:ascii="Arial" w:hAnsi="Arial" w:cs="Arial"/>
                <w:sz w:val="22"/>
                <w:szCs w:val="22"/>
              </w:rPr>
              <w:t>Povinný v</w:t>
            </w:r>
            <w:r w:rsidR="0011509B" w:rsidRPr="00484577">
              <w:rPr>
                <w:rFonts w:ascii="Arial" w:hAnsi="Arial" w:cs="Arial"/>
                <w:sz w:val="22"/>
                <w:szCs w:val="22"/>
              </w:rPr>
              <w:t>yučovací predmet</w:t>
            </w:r>
          </w:p>
        </w:tc>
        <w:tc>
          <w:tcPr>
            <w:tcW w:w="3005" w:type="dxa"/>
          </w:tcPr>
          <w:p w:rsidR="0011509B" w:rsidRPr="00484577" w:rsidRDefault="0011509B" w:rsidP="006D088C">
            <w:pPr>
              <w:jc w:val="center"/>
              <w:rPr>
                <w:rFonts w:ascii="Arial" w:hAnsi="Arial" w:cs="Arial"/>
                <w:sz w:val="22"/>
                <w:szCs w:val="22"/>
              </w:rPr>
            </w:pPr>
            <w:r w:rsidRPr="00484577">
              <w:rPr>
                <w:rFonts w:ascii="Arial" w:hAnsi="Arial" w:cs="Arial"/>
                <w:sz w:val="22"/>
                <w:szCs w:val="22"/>
              </w:rPr>
              <w:t>Počet hodín za 1. – 5. ročník</w:t>
            </w:r>
          </w:p>
        </w:tc>
      </w:tr>
      <w:tr w:rsidR="0011509B" w:rsidRPr="0025728C" w:rsidTr="00CE202B">
        <w:tc>
          <w:tcPr>
            <w:tcW w:w="3031" w:type="dxa"/>
            <w:vMerge w:val="restart"/>
            <w:vAlign w:val="center"/>
          </w:tcPr>
          <w:p w:rsidR="0011509B" w:rsidRPr="00484577" w:rsidRDefault="0011509B" w:rsidP="006D088C">
            <w:pPr>
              <w:jc w:val="center"/>
              <w:rPr>
                <w:rFonts w:ascii="Arial" w:hAnsi="Arial" w:cs="Arial"/>
                <w:sz w:val="22"/>
                <w:szCs w:val="22"/>
              </w:rPr>
            </w:pPr>
            <w:r w:rsidRPr="00484577">
              <w:rPr>
                <w:rFonts w:ascii="Arial" w:hAnsi="Arial" w:cs="Arial"/>
                <w:sz w:val="22"/>
                <w:szCs w:val="22"/>
              </w:rPr>
              <w:t>Jazyk a komunikácia</w:t>
            </w:r>
          </w:p>
        </w:tc>
        <w:tc>
          <w:tcPr>
            <w:tcW w:w="3024" w:type="dxa"/>
          </w:tcPr>
          <w:p w:rsidR="0011509B" w:rsidRPr="00484577" w:rsidRDefault="000730AE" w:rsidP="000730AE">
            <w:pPr>
              <w:rPr>
                <w:rFonts w:ascii="Arial" w:hAnsi="Arial" w:cs="Arial"/>
                <w:sz w:val="22"/>
                <w:szCs w:val="22"/>
              </w:rPr>
            </w:pPr>
            <w:r w:rsidRPr="00484577">
              <w:rPr>
                <w:rFonts w:ascii="Arial" w:hAnsi="Arial" w:cs="Arial"/>
                <w:sz w:val="22"/>
                <w:szCs w:val="22"/>
              </w:rPr>
              <w:t>s</w:t>
            </w:r>
            <w:r w:rsidR="0011509B" w:rsidRPr="00484577">
              <w:rPr>
                <w:rFonts w:ascii="Arial" w:hAnsi="Arial" w:cs="Arial"/>
                <w:sz w:val="22"/>
                <w:szCs w:val="22"/>
              </w:rPr>
              <w:t>lovenský jazyk a literatúra</w:t>
            </w:r>
          </w:p>
        </w:tc>
        <w:tc>
          <w:tcPr>
            <w:tcW w:w="3005" w:type="dxa"/>
          </w:tcPr>
          <w:p w:rsidR="0011509B" w:rsidRPr="00484577" w:rsidRDefault="0011509B" w:rsidP="006D088C">
            <w:pPr>
              <w:jc w:val="center"/>
              <w:rPr>
                <w:rFonts w:ascii="Arial" w:hAnsi="Arial" w:cs="Arial"/>
                <w:sz w:val="22"/>
                <w:szCs w:val="22"/>
              </w:rPr>
            </w:pPr>
            <w:r w:rsidRPr="00484577">
              <w:rPr>
                <w:rFonts w:ascii="Arial" w:hAnsi="Arial" w:cs="Arial"/>
                <w:sz w:val="22"/>
                <w:szCs w:val="22"/>
              </w:rPr>
              <w:t>12</w:t>
            </w:r>
          </w:p>
        </w:tc>
      </w:tr>
      <w:tr w:rsidR="0011509B" w:rsidRPr="0025728C" w:rsidTr="00CE202B">
        <w:tc>
          <w:tcPr>
            <w:tcW w:w="3031" w:type="dxa"/>
            <w:vMerge/>
          </w:tcPr>
          <w:p w:rsidR="0011509B" w:rsidRPr="00484577" w:rsidRDefault="0011509B" w:rsidP="006D088C">
            <w:pPr>
              <w:rPr>
                <w:rFonts w:ascii="Arial" w:hAnsi="Arial" w:cs="Arial"/>
                <w:sz w:val="22"/>
                <w:szCs w:val="22"/>
              </w:rPr>
            </w:pPr>
          </w:p>
        </w:tc>
        <w:tc>
          <w:tcPr>
            <w:tcW w:w="3024" w:type="dxa"/>
          </w:tcPr>
          <w:p w:rsidR="0011509B" w:rsidRPr="00484577" w:rsidRDefault="000730AE" w:rsidP="000730AE">
            <w:pPr>
              <w:rPr>
                <w:rFonts w:ascii="Arial" w:hAnsi="Arial" w:cs="Arial"/>
                <w:sz w:val="22"/>
                <w:szCs w:val="22"/>
              </w:rPr>
            </w:pPr>
            <w:r w:rsidRPr="00484577">
              <w:rPr>
                <w:rFonts w:ascii="Arial" w:hAnsi="Arial" w:cs="Arial"/>
                <w:sz w:val="22"/>
                <w:szCs w:val="22"/>
              </w:rPr>
              <w:t>d</w:t>
            </w:r>
            <w:r w:rsidR="00CE202B" w:rsidRPr="00484577">
              <w:rPr>
                <w:rFonts w:ascii="Arial" w:hAnsi="Arial" w:cs="Arial"/>
                <w:sz w:val="22"/>
                <w:szCs w:val="22"/>
              </w:rPr>
              <w:t>ruhý vyučovací jazyk</w:t>
            </w:r>
          </w:p>
        </w:tc>
        <w:tc>
          <w:tcPr>
            <w:tcW w:w="3005" w:type="dxa"/>
          </w:tcPr>
          <w:p w:rsidR="0011509B" w:rsidRPr="00484577" w:rsidRDefault="0011509B" w:rsidP="006D088C">
            <w:pPr>
              <w:jc w:val="center"/>
              <w:rPr>
                <w:rFonts w:ascii="Arial" w:hAnsi="Arial" w:cs="Arial"/>
                <w:sz w:val="22"/>
                <w:szCs w:val="22"/>
              </w:rPr>
            </w:pPr>
            <w:r w:rsidRPr="00484577">
              <w:rPr>
                <w:rFonts w:ascii="Arial" w:hAnsi="Arial" w:cs="Arial"/>
                <w:sz w:val="22"/>
                <w:szCs w:val="22"/>
              </w:rPr>
              <w:t>22</w:t>
            </w:r>
          </w:p>
        </w:tc>
      </w:tr>
      <w:tr w:rsidR="0011509B" w:rsidRPr="0025728C" w:rsidTr="00CE202B">
        <w:tc>
          <w:tcPr>
            <w:tcW w:w="3031" w:type="dxa"/>
            <w:vMerge/>
          </w:tcPr>
          <w:p w:rsidR="0011509B" w:rsidRPr="00484577" w:rsidRDefault="0011509B" w:rsidP="006D088C">
            <w:pPr>
              <w:rPr>
                <w:rFonts w:ascii="Arial" w:hAnsi="Arial" w:cs="Arial"/>
                <w:sz w:val="22"/>
                <w:szCs w:val="22"/>
              </w:rPr>
            </w:pPr>
          </w:p>
        </w:tc>
        <w:tc>
          <w:tcPr>
            <w:tcW w:w="3024" w:type="dxa"/>
          </w:tcPr>
          <w:p w:rsidR="0011509B" w:rsidRPr="00484577" w:rsidRDefault="000730AE" w:rsidP="000730AE">
            <w:pPr>
              <w:rPr>
                <w:rFonts w:ascii="Arial" w:hAnsi="Arial" w:cs="Arial"/>
                <w:sz w:val="22"/>
                <w:szCs w:val="22"/>
              </w:rPr>
            </w:pPr>
            <w:r w:rsidRPr="00484577">
              <w:rPr>
                <w:rFonts w:ascii="Arial" w:hAnsi="Arial" w:cs="Arial"/>
                <w:sz w:val="22"/>
                <w:szCs w:val="22"/>
              </w:rPr>
              <w:t>c</w:t>
            </w:r>
            <w:r w:rsidR="0011509B" w:rsidRPr="00484577">
              <w:rPr>
                <w:rFonts w:ascii="Arial" w:hAnsi="Arial" w:cs="Arial"/>
                <w:sz w:val="22"/>
                <w:szCs w:val="22"/>
              </w:rPr>
              <w:t>udzí jazyk</w:t>
            </w:r>
          </w:p>
        </w:tc>
        <w:tc>
          <w:tcPr>
            <w:tcW w:w="3005" w:type="dxa"/>
          </w:tcPr>
          <w:p w:rsidR="0011509B" w:rsidRPr="00484577" w:rsidRDefault="0011509B" w:rsidP="006D088C">
            <w:pPr>
              <w:jc w:val="center"/>
              <w:rPr>
                <w:rFonts w:ascii="Arial" w:hAnsi="Arial" w:cs="Arial"/>
                <w:sz w:val="22"/>
                <w:szCs w:val="22"/>
              </w:rPr>
            </w:pPr>
            <w:r w:rsidRPr="00484577">
              <w:rPr>
                <w:rFonts w:ascii="Arial" w:hAnsi="Arial" w:cs="Arial"/>
                <w:sz w:val="22"/>
                <w:szCs w:val="22"/>
              </w:rPr>
              <w:t>10</w:t>
            </w:r>
          </w:p>
        </w:tc>
      </w:tr>
      <w:tr w:rsidR="0011509B" w:rsidRPr="0025728C" w:rsidTr="00CE202B">
        <w:tc>
          <w:tcPr>
            <w:tcW w:w="3031" w:type="dxa"/>
            <w:shd w:val="clear" w:color="auto" w:fill="D9D9D9" w:themeFill="background1" w:themeFillShade="D9"/>
            <w:vAlign w:val="center"/>
          </w:tcPr>
          <w:p w:rsidR="0011509B" w:rsidRPr="00484577" w:rsidRDefault="0011509B" w:rsidP="006D088C">
            <w:pPr>
              <w:jc w:val="center"/>
              <w:rPr>
                <w:rFonts w:ascii="Arial" w:hAnsi="Arial" w:cs="Arial"/>
                <w:sz w:val="22"/>
                <w:szCs w:val="22"/>
              </w:rPr>
            </w:pPr>
          </w:p>
        </w:tc>
        <w:tc>
          <w:tcPr>
            <w:tcW w:w="3024" w:type="dxa"/>
            <w:shd w:val="clear" w:color="auto" w:fill="D9D9D9" w:themeFill="background1" w:themeFillShade="D9"/>
          </w:tcPr>
          <w:p w:rsidR="0011509B" w:rsidRPr="00484577" w:rsidRDefault="0011509B" w:rsidP="006D088C">
            <w:pPr>
              <w:rPr>
                <w:rFonts w:ascii="Arial" w:hAnsi="Arial" w:cs="Arial"/>
                <w:sz w:val="22"/>
                <w:szCs w:val="22"/>
              </w:rPr>
            </w:pPr>
          </w:p>
        </w:tc>
        <w:tc>
          <w:tcPr>
            <w:tcW w:w="3005" w:type="dxa"/>
            <w:shd w:val="clear" w:color="auto" w:fill="D9D9D9" w:themeFill="background1" w:themeFillShade="D9"/>
          </w:tcPr>
          <w:p w:rsidR="0011509B" w:rsidRPr="00484577" w:rsidRDefault="0011509B" w:rsidP="006D088C">
            <w:pPr>
              <w:jc w:val="center"/>
              <w:rPr>
                <w:rFonts w:ascii="Arial" w:hAnsi="Arial" w:cs="Arial"/>
                <w:sz w:val="22"/>
                <w:szCs w:val="22"/>
              </w:rPr>
            </w:pPr>
            <w:r w:rsidRPr="00484577">
              <w:rPr>
                <w:rFonts w:ascii="Arial" w:hAnsi="Arial" w:cs="Arial"/>
                <w:sz w:val="22"/>
                <w:szCs w:val="22"/>
              </w:rPr>
              <w:t>44</w:t>
            </w:r>
          </w:p>
        </w:tc>
      </w:tr>
      <w:tr w:rsidR="00CE202B" w:rsidRPr="0025728C" w:rsidTr="00CE202B">
        <w:tc>
          <w:tcPr>
            <w:tcW w:w="3031" w:type="dxa"/>
            <w:vMerge w:val="restart"/>
            <w:vAlign w:val="center"/>
          </w:tcPr>
          <w:p w:rsidR="00CE202B" w:rsidRPr="00484577" w:rsidRDefault="00CE202B" w:rsidP="00403F22">
            <w:pPr>
              <w:jc w:val="center"/>
              <w:rPr>
                <w:rFonts w:ascii="Arial" w:hAnsi="Arial" w:cs="Arial"/>
                <w:sz w:val="22"/>
                <w:szCs w:val="22"/>
              </w:rPr>
            </w:pPr>
            <w:r w:rsidRPr="00484577">
              <w:rPr>
                <w:rFonts w:ascii="Arial" w:hAnsi="Arial" w:cs="Arial"/>
                <w:sz w:val="22"/>
                <w:szCs w:val="22"/>
              </w:rPr>
              <w:t>Matematika a práca s informáciami</w:t>
            </w:r>
          </w:p>
        </w:tc>
        <w:tc>
          <w:tcPr>
            <w:tcW w:w="3024" w:type="dxa"/>
          </w:tcPr>
          <w:p w:rsidR="00CE202B" w:rsidRPr="00484577" w:rsidRDefault="00CE202B" w:rsidP="00403F22">
            <w:pPr>
              <w:rPr>
                <w:rFonts w:ascii="Arial" w:hAnsi="Arial" w:cs="Arial"/>
                <w:sz w:val="22"/>
                <w:szCs w:val="22"/>
              </w:rPr>
            </w:pPr>
            <w:r w:rsidRPr="00484577">
              <w:rPr>
                <w:rFonts w:ascii="Arial" w:hAnsi="Arial" w:cs="Arial"/>
                <w:sz w:val="22"/>
                <w:szCs w:val="22"/>
              </w:rPr>
              <w:t>matematika</w:t>
            </w:r>
          </w:p>
        </w:tc>
        <w:tc>
          <w:tcPr>
            <w:tcW w:w="3005" w:type="dxa"/>
          </w:tcPr>
          <w:p w:rsidR="00CE202B" w:rsidRPr="00484577" w:rsidRDefault="00CE202B" w:rsidP="00CE202B">
            <w:pPr>
              <w:jc w:val="center"/>
              <w:rPr>
                <w:rFonts w:ascii="Arial" w:hAnsi="Arial" w:cs="Arial"/>
                <w:sz w:val="22"/>
                <w:szCs w:val="22"/>
              </w:rPr>
            </w:pPr>
            <w:r w:rsidRPr="00484577">
              <w:rPr>
                <w:rFonts w:ascii="Arial" w:hAnsi="Arial" w:cs="Arial"/>
                <w:sz w:val="22"/>
                <w:szCs w:val="22"/>
              </w:rPr>
              <w:t>12</w:t>
            </w:r>
          </w:p>
        </w:tc>
      </w:tr>
      <w:tr w:rsidR="00CE202B" w:rsidRPr="0025728C" w:rsidTr="00CE202B">
        <w:tc>
          <w:tcPr>
            <w:tcW w:w="3031" w:type="dxa"/>
            <w:vMerge/>
          </w:tcPr>
          <w:p w:rsidR="00CE202B" w:rsidRPr="00484577" w:rsidRDefault="00CE202B" w:rsidP="00403F22">
            <w:pPr>
              <w:rPr>
                <w:rFonts w:ascii="Arial" w:hAnsi="Arial" w:cs="Arial"/>
                <w:sz w:val="22"/>
                <w:szCs w:val="22"/>
              </w:rPr>
            </w:pPr>
          </w:p>
        </w:tc>
        <w:tc>
          <w:tcPr>
            <w:tcW w:w="3024" w:type="dxa"/>
          </w:tcPr>
          <w:p w:rsidR="00CE202B" w:rsidRPr="00484577" w:rsidRDefault="00CE202B" w:rsidP="00403F22">
            <w:pPr>
              <w:rPr>
                <w:rFonts w:ascii="Arial" w:hAnsi="Arial" w:cs="Arial"/>
                <w:sz w:val="22"/>
                <w:szCs w:val="22"/>
              </w:rPr>
            </w:pPr>
            <w:r w:rsidRPr="00484577">
              <w:rPr>
                <w:rFonts w:ascii="Arial" w:hAnsi="Arial" w:cs="Arial"/>
                <w:sz w:val="22"/>
                <w:szCs w:val="22"/>
              </w:rPr>
              <w:t>Informatika</w:t>
            </w:r>
          </w:p>
        </w:tc>
        <w:tc>
          <w:tcPr>
            <w:tcW w:w="3005" w:type="dxa"/>
          </w:tcPr>
          <w:p w:rsidR="00CE202B" w:rsidRPr="00484577" w:rsidRDefault="00CE202B" w:rsidP="00403F22">
            <w:pPr>
              <w:jc w:val="center"/>
              <w:rPr>
                <w:rFonts w:ascii="Arial" w:hAnsi="Arial" w:cs="Arial"/>
                <w:sz w:val="22"/>
                <w:szCs w:val="22"/>
              </w:rPr>
            </w:pPr>
            <w:r w:rsidRPr="00484577">
              <w:rPr>
                <w:rFonts w:ascii="Arial" w:hAnsi="Arial" w:cs="Arial"/>
                <w:sz w:val="22"/>
                <w:szCs w:val="22"/>
              </w:rPr>
              <w:t>3</w:t>
            </w:r>
          </w:p>
        </w:tc>
      </w:tr>
      <w:tr w:rsidR="00CE202B" w:rsidRPr="0025728C" w:rsidTr="00CE202B">
        <w:tc>
          <w:tcPr>
            <w:tcW w:w="3031" w:type="dxa"/>
            <w:shd w:val="clear" w:color="auto" w:fill="D9D9D9" w:themeFill="background1" w:themeFillShade="D9"/>
          </w:tcPr>
          <w:p w:rsidR="00CE202B" w:rsidRPr="00484577" w:rsidRDefault="00CE202B" w:rsidP="00403F22">
            <w:pPr>
              <w:jc w:val="center"/>
              <w:rPr>
                <w:rFonts w:ascii="Arial" w:hAnsi="Arial" w:cs="Arial"/>
                <w:sz w:val="22"/>
                <w:szCs w:val="22"/>
              </w:rPr>
            </w:pPr>
          </w:p>
        </w:tc>
        <w:tc>
          <w:tcPr>
            <w:tcW w:w="3024" w:type="dxa"/>
            <w:shd w:val="clear" w:color="auto" w:fill="D9D9D9" w:themeFill="background1" w:themeFillShade="D9"/>
          </w:tcPr>
          <w:p w:rsidR="00CE202B" w:rsidRPr="00484577" w:rsidRDefault="00CE202B" w:rsidP="00403F22">
            <w:pPr>
              <w:rPr>
                <w:rFonts w:ascii="Arial" w:hAnsi="Arial" w:cs="Arial"/>
                <w:sz w:val="22"/>
                <w:szCs w:val="22"/>
              </w:rPr>
            </w:pPr>
          </w:p>
        </w:tc>
        <w:tc>
          <w:tcPr>
            <w:tcW w:w="3005" w:type="dxa"/>
            <w:shd w:val="clear" w:color="auto" w:fill="D9D9D9" w:themeFill="background1" w:themeFillShade="D9"/>
          </w:tcPr>
          <w:p w:rsidR="00CE202B" w:rsidRPr="00484577" w:rsidRDefault="00CE202B" w:rsidP="00403F22">
            <w:pPr>
              <w:jc w:val="center"/>
              <w:rPr>
                <w:rFonts w:ascii="Arial" w:hAnsi="Arial" w:cs="Arial"/>
                <w:sz w:val="22"/>
                <w:szCs w:val="22"/>
              </w:rPr>
            </w:pPr>
            <w:r w:rsidRPr="00484577">
              <w:rPr>
                <w:rFonts w:ascii="Arial" w:hAnsi="Arial" w:cs="Arial"/>
                <w:sz w:val="22"/>
                <w:szCs w:val="22"/>
              </w:rPr>
              <w:t>15</w:t>
            </w:r>
          </w:p>
        </w:tc>
      </w:tr>
      <w:tr w:rsidR="0011509B" w:rsidRPr="0025728C" w:rsidTr="00CE202B">
        <w:tc>
          <w:tcPr>
            <w:tcW w:w="3031" w:type="dxa"/>
            <w:vMerge w:val="restart"/>
            <w:vAlign w:val="center"/>
          </w:tcPr>
          <w:p w:rsidR="0011509B" w:rsidRPr="00484577" w:rsidRDefault="0011509B" w:rsidP="006D088C">
            <w:pPr>
              <w:jc w:val="center"/>
              <w:rPr>
                <w:rFonts w:ascii="Arial" w:hAnsi="Arial" w:cs="Arial"/>
                <w:sz w:val="22"/>
                <w:szCs w:val="22"/>
              </w:rPr>
            </w:pPr>
            <w:r w:rsidRPr="00484577">
              <w:rPr>
                <w:rFonts w:ascii="Arial" w:hAnsi="Arial" w:cs="Arial"/>
                <w:sz w:val="22"/>
                <w:szCs w:val="22"/>
              </w:rPr>
              <w:t>Človek a príroda</w:t>
            </w:r>
          </w:p>
        </w:tc>
        <w:tc>
          <w:tcPr>
            <w:tcW w:w="3024" w:type="dxa"/>
          </w:tcPr>
          <w:p w:rsidR="0011509B" w:rsidRPr="00484577" w:rsidRDefault="000730AE" w:rsidP="000730AE">
            <w:pPr>
              <w:rPr>
                <w:rFonts w:ascii="Arial" w:hAnsi="Arial" w:cs="Arial"/>
                <w:sz w:val="22"/>
                <w:szCs w:val="22"/>
              </w:rPr>
            </w:pPr>
            <w:r w:rsidRPr="00484577">
              <w:rPr>
                <w:rFonts w:ascii="Arial" w:hAnsi="Arial" w:cs="Arial"/>
                <w:sz w:val="22"/>
                <w:szCs w:val="22"/>
              </w:rPr>
              <w:t>f</w:t>
            </w:r>
            <w:r w:rsidR="0011509B" w:rsidRPr="00484577">
              <w:rPr>
                <w:rFonts w:ascii="Arial" w:hAnsi="Arial" w:cs="Arial"/>
                <w:sz w:val="22"/>
                <w:szCs w:val="22"/>
              </w:rPr>
              <w:t>yzika</w:t>
            </w:r>
          </w:p>
        </w:tc>
        <w:tc>
          <w:tcPr>
            <w:tcW w:w="3005" w:type="dxa"/>
          </w:tcPr>
          <w:p w:rsidR="0011509B" w:rsidRPr="00484577" w:rsidRDefault="0011509B" w:rsidP="006D088C">
            <w:pPr>
              <w:jc w:val="center"/>
              <w:rPr>
                <w:rFonts w:ascii="Arial" w:hAnsi="Arial" w:cs="Arial"/>
                <w:sz w:val="22"/>
                <w:szCs w:val="22"/>
              </w:rPr>
            </w:pPr>
            <w:r w:rsidRPr="00484577">
              <w:rPr>
                <w:rFonts w:ascii="Arial" w:hAnsi="Arial" w:cs="Arial"/>
                <w:sz w:val="22"/>
                <w:szCs w:val="22"/>
              </w:rPr>
              <w:t>5</w:t>
            </w:r>
          </w:p>
        </w:tc>
      </w:tr>
      <w:tr w:rsidR="0011509B" w:rsidRPr="0025728C" w:rsidTr="00CE202B">
        <w:tc>
          <w:tcPr>
            <w:tcW w:w="3031" w:type="dxa"/>
            <w:vMerge/>
          </w:tcPr>
          <w:p w:rsidR="0011509B" w:rsidRPr="00484577" w:rsidRDefault="0011509B" w:rsidP="006D088C">
            <w:pPr>
              <w:rPr>
                <w:rFonts w:ascii="Arial" w:hAnsi="Arial" w:cs="Arial"/>
                <w:sz w:val="22"/>
                <w:szCs w:val="22"/>
              </w:rPr>
            </w:pPr>
          </w:p>
        </w:tc>
        <w:tc>
          <w:tcPr>
            <w:tcW w:w="3024" w:type="dxa"/>
          </w:tcPr>
          <w:p w:rsidR="0011509B" w:rsidRPr="00484577" w:rsidRDefault="000730AE" w:rsidP="000730AE">
            <w:pPr>
              <w:rPr>
                <w:rFonts w:ascii="Arial" w:hAnsi="Arial" w:cs="Arial"/>
                <w:sz w:val="22"/>
                <w:szCs w:val="22"/>
              </w:rPr>
            </w:pPr>
            <w:r w:rsidRPr="00484577">
              <w:rPr>
                <w:rFonts w:ascii="Arial" w:hAnsi="Arial" w:cs="Arial"/>
                <w:sz w:val="22"/>
                <w:szCs w:val="22"/>
              </w:rPr>
              <w:t>c</w:t>
            </w:r>
            <w:r w:rsidR="0011509B" w:rsidRPr="00484577">
              <w:rPr>
                <w:rFonts w:ascii="Arial" w:hAnsi="Arial" w:cs="Arial"/>
                <w:sz w:val="22"/>
                <w:szCs w:val="22"/>
              </w:rPr>
              <w:t>hémia</w:t>
            </w:r>
          </w:p>
        </w:tc>
        <w:tc>
          <w:tcPr>
            <w:tcW w:w="3005" w:type="dxa"/>
          </w:tcPr>
          <w:p w:rsidR="0011509B" w:rsidRPr="00484577" w:rsidRDefault="0011509B" w:rsidP="006D088C">
            <w:pPr>
              <w:jc w:val="center"/>
              <w:rPr>
                <w:rFonts w:ascii="Arial" w:hAnsi="Arial" w:cs="Arial"/>
                <w:sz w:val="22"/>
                <w:szCs w:val="22"/>
              </w:rPr>
            </w:pPr>
            <w:r w:rsidRPr="00484577">
              <w:rPr>
                <w:rFonts w:ascii="Arial" w:hAnsi="Arial" w:cs="Arial"/>
                <w:sz w:val="22"/>
                <w:szCs w:val="22"/>
              </w:rPr>
              <w:t>5</w:t>
            </w:r>
          </w:p>
        </w:tc>
      </w:tr>
      <w:tr w:rsidR="0011509B" w:rsidRPr="0025728C" w:rsidTr="00CE202B">
        <w:tc>
          <w:tcPr>
            <w:tcW w:w="3031" w:type="dxa"/>
            <w:vMerge/>
          </w:tcPr>
          <w:p w:rsidR="0011509B" w:rsidRPr="00484577" w:rsidRDefault="0011509B" w:rsidP="006D088C">
            <w:pPr>
              <w:rPr>
                <w:rFonts w:ascii="Arial" w:hAnsi="Arial" w:cs="Arial"/>
                <w:sz w:val="22"/>
                <w:szCs w:val="22"/>
              </w:rPr>
            </w:pPr>
          </w:p>
        </w:tc>
        <w:tc>
          <w:tcPr>
            <w:tcW w:w="3024" w:type="dxa"/>
          </w:tcPr>
          <w:p w:rsidR="0011509B" w:rsidRPr="00484577" w:rsidRDefault="000730AE" w:rsidP="006D088C">
            <w:pPr>
              <w:rPr>
                <w:rFonts w:ascii="Arial" w:hAnsi="Arial" w:cs="Arial"/>
                <w:sz w:val="22"/>
                <w:szCs w:val="22"/>
              </w:rPr>
            </w:pPr>
            <w:r w:rsidRPr="00484577">
              <w:rPr>
                <w:rFonts w:ascii="Arial" w:hAnsi="Arial" w:cs="Arial"/>
                <w:sz w:val="22"/>
                <w:szCs w:val="22"/>
              </w:rPr>
              <w:t>b</w:t>
            </w:r>
            <w:r w:rsidR="0011509B" w:rsidRPr="00484577">
              <w:rPr>
                <w:rFonts w:ascii="Arial" w:hAnsi="Arial" w:cs="Arial"/>
                <w:sz w:val="22"/>
                <w:szCs w:val="22"/>
              </w:rPr>
              <w:t>iológia</w:t>
            </w:r>
          </w:p>
        </w:tc>
        <w:tc>
          <w:tcPr>
            <w:tcW w:w="3005" w:type="dxa"/>
          </w:tcPr>
          <w:p w:rsidR="0011509B" w:rsidRPr="00484577" w:rsidRDefault="0011509B" w:rsidP="006D088C">
            <w:pPr>
              <w:jc w:val="center"/>
              <w:rPr>
                <w:rFonts w:ascii="Arial" w:hAnsi="Arial" w:cs="Arial"/>
                <w:sz w:val="22"/>
                <w:szCs w:val="22"/>
              </w:rPr>
            </w:pPr>
            <w:r w:rsidRPr="00484577">
              <w:rPr>
                <w:rFonts w:ascii="Arial" w:hAnsi="Arial" w:cs="Arial"/>
                <w:sz w:val="22"/>
                <w:szCs w:val="22"/>
              </w:rPr>
              <w:t>6</w:t>
            </w:r>
          </w:p>
        </w:tc>
      </w:tr>
      <w:tr w:rsidR="0011509B" w:rsidRPr="0025728C" w:rsidTr="00CE202B">
        <w:tc>
          <w:tcPr>
            <w:tcW w:w="3031" w:type="dxa"/>
            <w:shd w:val="clear" w:color="auto" w:fill="D9D9D9" w:themeFill="background1" w:themeFillShade="D9"/>
          </w:tcPr>
          <w:p w:rsidR="0011509B" w:rsidRPr="00484577" w:rsidRDefault="0011509B" w:rsidP="006D088C">
            <w:pPr>
              <w:rPr>
                <w:rFonts w:ascii="Arial" w:hAnsi="Arial" w:cs="Arial"/>
                <w:sz w:val="22"/>
                <w:szCs w:val="22"/>
              </w:rPr>
            </w:pPr>
          </w:p>
        </w:tc>
        <w:tc>
          <w:tcPr>
            <w:tcW w:w="3024" w:type="dxa"/>
            <w:shd w:val="clear" w:color="auto" w:fill="D9D9D9" w:themeFill="background1" w:themeFillShade="D9"/>
          </w:tcPr>
          <w:p w:rsidR="0011509B" w:rsidRPr="00484577" w:rsidRDefault="0011509B" w:rsidP="006D088C">
            <w:pPr>
              <w:rPr>
                <w:rFonts w:ascii="Arial" w:hAnsi="Arial" w:cs="Arial"/>
                <w:sz w:val="22"/>
                <w:szCs w:val="22"/>
              </w:rPr>
            </w:pPr>
          </w:p>
        </w:tc>
        <w:tc>
          <w:tcPr>
            <w:tcW w:w="3005" w:type="dxa"/>
            <w:shd w:val="clear" w:color="auto" w:fill="D9D9D9" w:themeFill="background1" w:themeFillShade="D9"/>
          </w:tcPr>
          <w:p w:rsidR="0011509B" w:rsidRPr="00484577" w:rsidRDefault="0011509B" w:rsidP="006D088C">
            <w:pPr>
              <w:jc w:val="center"/>
              <w:rPr>
                <w:rFonts w:ascii="Arial" w:hAnsi="Arial" w:cs="Arial"/>
                <w:sz w:val="22"/>
                <w:szCs w:val="22"/>
              </w:rPr>
            </w:pPr>
            <w:r w:rsidRPr="00484577">
              <w:rPr>
                <w:rFonts w:ascii="Arial" w:hAnsi="Arial" w:cs="Arial"/>
                <w:sz w:val="22"/>
                <w:szCs w:val="22"/>
              </w:rPr>
              <w:t>16</w:t>
            </w:r>
          </w:p>
        </w:tc>
      </w:tr>
      <w:tr w:rsidR="0011509B" w:rsidRPr="0025728C" w:rsidTr="00CE202B">
        <w:tc>
          <w:tcPr>
            <w:tcW w:w="3031" w:type="dxa"/>
            <w:vMerge w:val="restart"/>
            <w:vAlign w:val="center"/>
          </w:tcPr>
          <w:p w:rsidR="0011509B" w:rsidRPr="00484577" w:rsidRDefault="0011509B" w:rsidP="006D088C">
            <w:pPr>
              <w:jc w:val="center"/>
              <w:rPr>
                <w:rFonts w:ascii="Arial" w:hAnsi="Arial" w:cs="Arial"/>
                <w:sz w:val="22"/>
                <w:szCs w:val="22"/>
              </w:rPr>
            </w:pPr>
            <w:r w:rsidRPr="00484577">
              <w:rPr>
                <w:rFonts w:ascii="Arial" w:hAnsi="Arial" w:cs="Arial"/>
                <w:sz w:val="22"/>
                <w:szCs w:val="22"/>
              </w:rPr>
              <w:t>Človek a spoločnosť</w:t>
            </w:r>
          </w:p>
        </w:tc>
        <w:tc>
          <w:tcPr>
            <w:tcW w:w="3024" w:type="dxa"/>
          </w:tcPr>
          <w:p w:rsidR="0011509B" w:rsidRPr="00484577" w:rsidRDefault="0011509B" w:rsidP="006D088C">
            <w:pPr>
              <w:rPr>
                <w:rFonts w:ascii="Arial" w:hAnsi="Arial" w:cs="Arial"/>
                <w:sz w:val="22"/>
                <w:szCs w:val="22"/>
              </w:rPr>
            </w:pPr>
            <w:r w:rsidRPr="00484577">
              <w:rPr>
                <w:rFonts w:ascii="Arial" w:hAnsi="Arial" w:cs="Arial"/>
                <w:sz w:val="22"/>
                <w:szCs w:val="22"/>
              </w:rPr>
              <w:t>dejepis</w:t>
            </w:r>
          </w:p>
        </w:tc>
        <w:tc>
          <w:tcPr>
            <w:tcW w:w="3005" w:type="dxa"/>
          </w:tcPr>
          <w:p w:rsidR="0011509B" w:rsidRPr="00484577" w:rsidRDefault="003A7B1D" w:rsidP="006D088C">
            <w:pPr>
              <w:jc w:val="center"/>
              <w:rPr>
                <w:rFonts w:ascii="Arial" w:hAnsi="Arial" w:cs="Arial"/>
                <w:sz w:val="22"/>
                <w:szCs w:val="22"/>
              </w:rPr>
            </w:pPr>
            <w:r w:rsidRPr="00484577">
              <w:rPr>
                <w:rFonts w:ascii="Arial" w:hAnsi="Arial" w:cs="Arial"/>
                <w:sz w:val="22"/>
                <w:szCs w:val="22"/>
              </w:rPr>
              <w:t>6</w:t>
            </w:r>
          </w:p>
        </w:tc>
      </w:tr>
      <w:tr w:rsidR="0011509B" w:rsidRPr="0025728C" w:rsidTr="00CE202B">
        <w:tc>
          <w:tcPr>
            <w:tcW w:w="3031" w:type="dxa"/>
            <w:vMerge/>
          </w:tcPr>
          <w:p w:rsidR="0011509B" w:rsidRPr="00484577" w:rsidRDefault="0011509B" w:rsidP="006D088C">
            <w:pPr>
              <w:rPr>
                <w:rFonts w:ascii="Arial" w:hAnsi="Arial" w:cs="Arial"/>
                <w:sz w:val="22"/>
                <w:szCs w:val="22"/>
              </w:rPr>
            </w:pPr>
          </w:p>
        </w:tc>
        <w:tc>
          <w:tcPr>
            <w:tcW w:w="3024" w:type="dxa"/>
          </w:tcPr>
          <w:p w:rsidR="0011509B" w:rsidRPr="00484577" w:rsidRDefault="0011509B" w:rsidP="006D088C">
            <w:pPr>
              <w:rPr>
                <w:rFonts w:ascii="Arial" w:hAnsi="Arial" w:cs="Arial"/>
                <w:sz w:val="22"/>
                <w:szCs w:val="22"/>
              </w:rPr>
            </w:pPr>
            <w:r w:rsidRPr="00484577">
              <w:rPr>
                <w:rFonts w:ascii="Arial" w:hAnsi="Arial" w:cs="Arial"/>
                <w:sz w:val="22"/>
                <w:szCs w:val="22"/>
              </w:rPr>
              <w:t>geografia</w:t>
            </w:r>
          </w:p>
        </w:tc>
        <w:tc>
          <w:tcPr>
            <w:tcW w:w="3005" w:type="dxa"/>
          </w:tcPr>
          <w:p w:rsidR="0011509B" w:rsidRPr="00484577" w:rsidRDefault="0011509B" w:rsidP="006D088C">
            <w:pPr>
              <w:jc w:val="center"/>
              <w:rPr>
                <w:rFonts w:ascii="Arial" w:hAnsi="Arial" w:cs="Arial"/>
                <w:sz w:val="22"/>
                <w:szCs w:val="22"/>
              </w:rPr>
            </w:pPr>
            <w:r w:rsidRPr="00484577">
              <w:rPr>
                <w:rFonts w:ascii="Arial" w:hAnsi="Arial" w:cs="Arial"/>
                <w:sz w:val="22"/>
                <w:szCs w:val="22"/>
              </w:rPr>
              <w:t>4</w:t>
            </w:r>
          </w:p>
        </w:tc>
      </w:tr>
      <w:tr w:rsidR="0011509B" w:rsidRPr="0025728C" w:rsidTr="00CE202B">
        <w:tc>
          <w:tcPr>
            <w:tcW w:w="3031" w:type="dxa"/>
            <w:vMerge/>
          </w:tcPr>
          <w:p w:rsidR="0011509B" w:rsidRPr="00484577" w:rsidRDefault="0011509B" w:rsidP="006D088C">
            <w:pPr>
              <w:rPr>
                <w:rFonts w:ascii="Arial" w:hAnsi="Arial" w:cs="Arial"/>
                <w:sz w:val="22"/>
                <w:szCs w:val="22"/>
              </w:rPr>
            </w:pPr>
          </w:p>
        </w:tc>
        <w:tc>
          <w:tcPr>
            <w:tcW w:w="3024" w:type="dxa"/>
          </w:tcPr>
          <w:p w:rsidR="0011509B" w:rsidRPr="00484577" w:rsidRDefault="000730AE" w:rsidP="006D088C">
            <w:pPr>
              <w:rPr>
                <w:rFonts w:ascii="Arial" w:hAnsi="Arial" w:cs="Arial"/>
                <w:sz w:val="22"/>
                <w:szCs w:val="22"/>
              </w:rPr>
            </w:pPr>
            <w:r w:rsidRPr="00484577">
              <w:rPr>
                <w:rFonts w:ascii="Arial" w:hAnsi="Arial" w:cs="Arial"/>
                <w:sz w:val="22"/>
                <w:szCs w:val="22"/>
              </w:rPr>
              <w:t>o</w:t>
            </w:r>
            <w:r w:rsidR="0011509B" w:rsidRPr="00484577">
              <w:rPr>
                <w:rFonts w:ascii="Arial" w:hAnsi="Arial" w:cs="Arial"/>
                <w:sz w:val="22"/>
                <w:szCs w:val="22"/>
              </w:rPr>
              <w:t>bčianska náuka</w:t>
            </w:r>
          </w:p>
        </w:tc>
        <w:tc>
          <w:tcPr>
            <w:tcW w:w="3005" w:type="dxa"/>
          </w:tcPr>
          <w:p w:rsidR="0011509B" w:rsidRPr="00484577" w:rsidRDefault="0011509B" w:rsidP="006D088C">
            <w:pPr>
              <w:jc w:val="center"/>
              <w:rPr>
                <w:rFonts w:ascii="Arial" w:hAnsi="Arial" w:cs="Arial"/>
                <w:sz w:val="22"/>
                <w:szCs w:val="22"/>
              </w:rPr>
            </w:pPr>
            <w:r w:rsidRPr="00484577">
              <w:rPr>
                <w:rFonts w:ascii="Arial" w:hAnsi="Arial" w:cs="Arial"/>
                <w:sz w:val="22"/>
                <w:szCs w:val="22"/>
              </w:rPr>
              <w:t>3</w:t>
            </w:r>
          </w:p>
        </w:tc>
      </w:tr>
      <w:tr w:rsidR="0011509B" w:rsidRPr="0025728C" w:rsidTr="00CE202B">
        <w:tc>
          <w:tcPr>
            <w:tcW w:w="3031" w:type="dxa"/>
            <w:shd w:val="clear" w:color="auto" w:fill="D9D9D9" w:themeFill="background1" w:themeFillShade="D9"/>
            <w:vAlign w:val="center"/>
          </w:tcPr>
          <w:p w:rsidR="0011509B" w:rsidRPr="00484577" w:rsidRDefault="0011509B" w:rsidP="006D088C">
            <w:pPr>
              <w:jc w:val="center"/>
              <w:rPr>
                <w:rFonts w:ascii="Arial" w:hAnsi="Arial" w:cs="Arial"/>
                <w:sz w:val="22"/>
                <w:szCs w:val="22"/>
              </w:rPr>
            </w:pPr>
          </w:p>
        </w:tc>
        <w:tc>
          <w:tcPr>
            <w:tcW w:w="3024" w:type="dxa"/>
            <w:shd w:val="clear" w:color="auto" w:fill="D9D9D9" w:themeFill="background1" w:themeFillShade="D9"/>
          </w:tcPr>
          <w:p w:rsidR="0011509B" w:rsidRPr="00484577" w:rsidRDefault="0011509B" w:rsidP="006D088C">
            <w:pPr>
              <w:rPr>
                <w:rFonts w:ascii="Arial" w:hAnsi="Arial" w:cs="Arial"/>
                <w:sz w:val="22"/>
                <w:szCs w:val="22"/>
              </w:rPr>
            </w:pPr>
          </w:p>
        </w:tc>
        <w:tc>
          <w:tcPr>
            <w:tcW w:w="3005" w:type="dxa"/>
            <w:shd w:val="clear" w:color="auto" w:fill="D9D9D9" w:themeFill="background1" w:themeFillShade="D9"/>
          </w:tcPr>
          <w:p w:rsidR="0011509B" w:rsidRPr="00484577" w:rsidRDefault="003A7B1D" w:rsidP="006D088C">
            <w:pPr>
              <w:jc w:val="center"/>
              <w:rPr>
                <w:rFonts w:ascii="Arial" w:hAnsi="Arial" w:cs="Arial"/>
                <w:sz w:val="22"/>
                <w:szCs w:val="22"/>
              </w:rPr>
            </w:pPr>
            <w:r w:rsidRPr="00484577">
              <w:rPr>
                <w:rFonts w:ascii="Arial" w:hAnsi="Arial" w:cs="Arial"/>
                <w:sz w:val="22"/>
                <w:szCs w:val="22"/>
              </w:rPr>
              <w:t>13</w:t>
            </w:r>
          </w:p>
        </w:tc>
      </w:tr>
      <w:tr w:rsidR="003A7B1D" w:rsidRPr="0025728C" w:rsidTr="003A7B1D">
        <w:tc>
          <w:tcPr>
            <w:tcW w:w="3031" w:type="dxa"/>
            <w:shd w:val="clear" w:color="auto" w:fill="auto"/>
          </w:tcPr>
          <w:p w:rsidR="003A7B1D" w:rsidRPr="00484577" w:rsidRDefault="003A7B1D" w:rsidP="003A7B1D">
            <w:pPr>
              <w:jc w:val="center"/>
              <w:rPr>
                <w:rFonts w:ascii="Arial" w:hAnsi="Arial" w:cs="Arial"/>
                <w:sz w:val="22"/>
                <w:szCs w:val="22"/>
              </w:rPr>
            </w:pPr>
            <w:r w:rsidRPr="00484577">
              <w:rPr>
                <w:rFonts w:ascii="Arial" w:hAnsi="Arial" w:cs="Arial"/>
                <w:sz w:val="22"/>
                <w:szCs w:val="22"/>
              </w:rPr>
              <w:t>Umenie a kultúra</w:t>
            </w:r>
          </w:p>
        </w:tc>
        <w:tc>
          <w:tcPr>
            <w:tcW w:w="3024" w:type="dxa"/>
            <w:shd w:val="clear" w:color="auto" w:fill="auto"/>
          </w:tcPr>
          <w:p w:rsidR="003A7B1D" w:rsidRPr="00484577" w:rsidRDefault="000730AE" w:rsidP="000730AE">
            <w:pPr>
              <w:rPr>
                <w:rFonts w:ascii="Arial" w:hAnsi="Arial" w:cs="Arial"/>
                <w:sz w:val="22"/>
                <w:szCs w:val="22"/>
              </w:rPr>
            </w:pPr>
            <w:r w:rsidRPr="00484577">
              <w:rPr>
                <w:rFonts w:ascii="Arial" w:hAnsi="Arial" w:cs="Arial"/>
                <w:sz w:val="22"/>
                <w:szCs w:val="22"/>
              </w:rPr>
              <w:t>u</w:t>
            </w:r>
            <w:r w:rsidR="003A7B1D" w:rsidRPr="00484577">
              <w:rPr>
                <w:rFonts w:ascii="Arial" w:hAnsi="Arial" w:cs="Arial"/>
                <w:sz w:val="22"/>
                <w:szCs w:val="22"/>
              </w:rPr>
              <w:t>menie a kultúra</w:t>
            </w:r>
          </w:p>
        </w:tc>
        <w:tc>
          <w:tcPr>
            <w:tcW w:w="3005" w:type="dxa"/>
            <w:shd w:val="clear" w:color="auto" w:fill="auto"/>
          </w:tcPr>
          <w:p w:rsidR="003A7B1D" w:rsidRPr="00484577" w:rsidRDefault="003A7B1D" w:rsidP="003A7B1D">
            <w:pPr>
              <w:jc w:val="center"/>
              <w:rPr>
                <w:rFonts w:ascii="Arial" w:hAnsi="Arial" w:cs="Arial"/>
                <w:sz w:val="22"/>
                <w:szCs w:val="22"/>
              </w:rPr>
            </w:pPr>
            <w:r w:rsidRPr="00484577">
              <w:rPr>
                <w:rFonts w:ascii="Arial" w:hAnsi="Arial" w:cs="Arial"/>
                <w:sz w:val="22"/>
                <w:szCs w:val="22"/>
              </w:rPr>
              <w:t>4</w:t>
            </w:r>
          </w:p>
        </w:tc>
      </w:tr>
      <w:tr w:rsidR="003A7B1D" w:rsidRPr="0025728C" w:rsidTr="00CE202B">
        <w:tc>
          <w:tcPr>
            <w:tcW w:w="3031" w:type="dxa"/>
            <w:shd w:val="clear" w:color="auto" w:fill="D9D9D9" w:themeFill="background1" w:themeFillShade="D9"/>
          </w:tcPr>
          <w:p w:rsidR="003A7B1D" w:rsidRPr="00484577" w:rsidRDefault="003A7B1D" w:rsidP="003A7B1D">
            <w:pPr>
              <w:rPr>
                <w:rFonts w:ascii="Arial" w:hAnsi="Arial" w:cs="Arial"/>
                <w:sz w:val="22"/>
                <w:szCs w:val="22"/>
              </w:rPr>
            </w:pPr>
          </w:p>
        </w:tc>
        <w:tc>
          <w:tcPr>
            <w:tcW w:w="3024" w:type="dxa"/>
            <w:shd w:val="clear" w:color="auto" w:fill="D9D9D9" w:themeFill="background1" w:themeFillShade="D9"/>
          </w:tcPr>
          <w:p w:rsidR="003A7B1D" w:rsidRPr="00484577" w:rsidRDefault="003A7B1D" w:rsidP="003A7B1D">
            <w:pPr>
              <w:rPr>
                <w:rFonts w:ascii="Arial" w:hAnsi="Arial" w:cs="Arial"/>
                <w:sz w:val="22"/>
                <w:szCs w:val="22"/>
              </w:rPr>
            </w:pPr>
          </w:p>
        </w:tc>
        <w:tc>
          <w:tcPr>
            <w:tcW w:w="3005" w:type="dxa"/>
            <w:shd w:val="clear" w:color="auto" w:fill="D9D9D9" w:themeFill="background1" w:themeFillShade="D9"/>
          </w:tcPr>
          <w:p w:rsidR="003A7B1D" w:rsidRPr="00484577" w:rsidRDefault="003A7B1D" w:rsidP="003A7B1D">
            <w:pPr>
              <w:jc w:val="center"/>
              <w:rPr>
                <w:rFonts w:ascii="Arial" w:hAnsi="Arial" w:cs="Arial"/>
                <w:sz w:val="22"/>
                <w:szCs w:val="22"/>
              </w:rPr>
            </w:pPr>
            <w:r w:rsidRPr="00484577">
              <w:rPr>
                <w:rFonts w:ascii="Arial" w:hAnsi="Arial" w:cs="Arial"/>
                <w:sz w:val="22"/>
                <w:szCs w:val="22"/>
              </w:rPr>
              <w:t>2</w:t>
            </w:r>
          </w:p>
        </w:tc>
      </w:tr>
      <w:tr w:rsidR="003A7B1D" w:rsidRPr="0025728C" w:rsidTr="00CE202B">
        <w:tc>
          <w:tcPr>
            <w:tcW w:w="3031" w:type="dxa"/>
            <w:vAlign w:val="center"/>
          </w:tcPr>
          <w:p w:rsidR="003A7B1D" w:rsidRPr="00484577" w:rsidRDefault="003A7B1D" w:rsidP="003A7B1D">
            <w:pPr>
              <w:jc w:val="center"/>
              <w:rPr>
                <w:rFonts w:ascii="Arial" w:hAnsi="Arial" w:cs="Arial"/>
                <w:sz w:val="22"/>
                <w:szCs w:val="22"/>
              </w:rPr>
            </w:pPr>
            <w:r w:rsidRPr="00484577">
              <w:rPr>
                <w:rFonts w:ascii="Arial" w:hAnsi="Arial" w:cs="Arial"/>
                <w:sz w:val="22"/>
                <w:szCs w:val="22"/>
              </w:rPr>
              <w:t>Človek a hodnoty</w:t>
            </w:r>
          </w:p>
        </w:tc>
        <w:tc>
          <w:tcPr>
            <w:tcW w:w="3024" w:type="dxa"/>
          </w:tcPr>
          <w:p w:rsidR="003A7B1D" w:rsidRPr="00484577" w:rsidRDefault="000730AE" w:rsidP="003A7B1D">
            <w:pPr>
              <w:rPr>
                <w:rFonts w:ascii="Arial" w:hAnsi="Arial" w:cs="Arial"/>
                <w:sz w:val="22"/>
                <w:szCs w:val="22"/>
              </w:rPr>
            </w:pPr>
            <w:r w:rsidRPr="00484577">
              <w:rPr>
                <w:rFonts w:ascii="Arial" w:hAnsi="Arial" w:cs="Arial"/>
                <w:sz w:val="22"/>
                <w:szCs w:val="22"/>
              </w:rPr>
              <w:t>e</w:t>
            </w:r>
            <w:r w:rsidR="003A7B1D" w:rsidRPr="00484577">
              <w:rPr>
                <w:rFonts w:ascii="Arial" w:hAnsi="Arial" w:cs="Arial"/>
                <w:sz w:val="22"/>
                <w:szCs w:val="22"/>
              </w:rPr>
              <w:t>tická/náboženská výchova</w:t>
            </w:r>
          </w:p>
        </w:tc>
        <w:tc>
          <w:tcPr>
            <w:tcW w:w="3005" w:type="dxa"/>
          </w:tcPr>
          <w:p w:rsidR="003A7B1D" w:rsidRPr="00484577" w:rsidRDefault="003A7B1D" w:rsidP="003A7B1D">
            <w:pPr>
              <w:jc w:val="center"/>
              <w:rPr>
                <w:rFonts w:ascii="Arial" w:hAnsi="Arial" w:cs="Arial"/>
                <w:sz w:val="22"/>
                <w:szCs w:val="22"/>
              </w:rPr>
            </w:pPr>
            <w:r w:rsidRPr="00484577">
              <w:rPr>
                <w:rFonts w:ascii="Arial" w:hAnsi="Arial" w:cs="Arial"/>
                <w:sz w:val="22"/>
                <w:szCs w:val="22"/>
              </w:rPr>
              <w:t>2</w:t>
            </w:r>
          </w:p>
        </w:tc>
      </w:tr>
      <w:tr w:rsidR="003A7B1D" w:rsidRPr="0025728C" w:rsidTr="00CE202B">
        <w:tc>
          <w:tcPr>
            <w:tcW w:w="3031" w:type="dxa"/>
            <w:shd w:val="clear" w:color="auto" w:fill="D9D9D9" w:themeFill="background1" w:themeFillShade="D9"/>
          </w:tcPr>
          <w:p w:rsidR="003A7B1D" w:rsidRPr="00484577" w:rsidRDefault="003A7B1D" w:rsidP="003A7B1D">
            <w:pPr>
              <w:jc w:val="center"/>
              <w:rPr>
                <w:rFonts w:ascii="Arial" w:hAnsi="Arial" w:cs="Arial"/>
                <w:sz w:val="22"/>
                <w:szCs w:val="22"/>
              </w:rPr>
            </w:pPr>
          </w:p>
        </w:tc>
        <w:tc>
          <w:tcPr>
            <w:tcW w:w="3024" w:type="dxa"/>
            <w:shd w:val="clear" w:color="auto" w:fill="D9D9D9" w:themeFill="background1" w:themeFillShade="D9"/>
          </w:tcPr>
          <w:p w:rsidR="003A7B1D" w:rsidRPr="00484577" w:rsidRDefault="003A7B1D" w:rsidP="003A7B1D">
            <w:pPr>
              <w:rPr>
                <w:rFonts w:ascii="Arial" w:hAnsi="Arial" w:cs="Arial"/>
                <w:sz w:val="22"/>
                <w:szCs w:val="22"/>
              </w:rPr>
            </w:pPr>
          </w:p>
        </w:tc>
        <w:tc>
          <w:tcPr>
            <w:tcW w:w="3005" w:type="dxa"/>
            <w:shd w:val="clear" w:color="auto" w:fill="D9D9D9" w:themeFill="background1" w:themeFillShade="D9"/>
          </w:tcPr>
          <w:p w:rsidR="003A7B1D" w:rsidRPr="00484577" w:rsidRDefault="003A7B1D" w:rsidP="003A7B1D">
            <w:pPr>
              <w:jc w:val="center"/>
              <w:rPr>
                <w:rFonts w:ascii="Arial" w:hAnsi="Arial" w:cs="Arial"/>
                <w:sz w:val="22"/>
                <w:szCs w:val="22"/>
              </w:rPr>
            </w:pPr>
            <w:r w:rsidRPr="00484577">
              <w:rPr>
                <w:rFonts w:ascii="Arial" w:hAnsi="Arial" w:cs="Arial"/>
                <w:sz w:val="22"/>
                <w:szCs w:val="22"/>
              </w:rPr>
              <w:t>2</w:t>
            </w:r>
          </w:p>
        </w:tc>
      </w:tr>
      <w:tr w:rsidR="003A7B1D" w:rsidRPr="0025728C" w:rsidTr="00CE202B">
        <w:tc>
          <w:tcPr>
            <w:tcW w:w="3031" w:type="dxa"/>
          </w:tcPr>
          <w:p w:rsidR="003A7B1D" w:rsidRPr="00484577" w:rsidRDefault="003A7B1D" w:rsidP="003A7B1D">
            <w:pPr>
              <w:jc w:val="center"/>
              <w:rPr>
                <w:rFonts w:ascii="Arial" w:hAnsi="Arial" w:cs="Arial"/>
                <w:sz w:val="22"/>
                <w:szCs w:val="22"/>
              </w:rPr>
            </w:pPr>
            <w:r w:rsidRPr="00484577">
              <w:rPr>
                <w:rFonts w:ascii="Arial" w:hAnsi="Arial" w:cs="Arial"/>
                <w:sz w:val="22"/>
                <w:szCs w:val="22"/>
              </w:rPr>
              <w:t>Zdravie a pohyb</w:t>
            </w:r>
          </w:p>
        </w:tc>
        <w:tc>
          <w:tcPr>
            <w:tcW w:w="3024" w:type="dxa"/>
          </w:tcPr>
          <w:p w:rsidR="003A7B1D" w:rsidRPr="00484577" w:rsidRDefault="000730AE" w:rsidP="003A7B1D">
            <w:pPr>
              <w:rPr>
                <w:rFonts w:ascii="Arial" w:hAnsi="Arial" w:cs="Arial"/>
                <w:sz w:val="22"/>
                <w:szCs w:val="22"/>
              </w:rPr>
            </w:pPr>
            <w:r w:rsidRPr="00484577">
              <w:rPr>
                <w:rFonts w:ascii="Arial" w:hAnsi="Arial" w:cs="Arial"/>
                <w:sz w:val="22"/>
                <w:szCs w:val="22"/>
              </w:rPr>
              <w:t>t</w:t>
            </w:r>
            <w:r w:rsidR="003A7B1D" w:rsidRPr="00484577">
              <w:rPr>
                <w:rFonts w:ascii="Arial" w:hAnsi="Arial" w:cs="Arial"/>
                <w:sz w:val="22"/>
                <w:szCs w:val="22"/>
              </w:rPr>
              <w:t>elesná a športová výchova</w:t>
            </w:r>
          </w:p>
        </w:tc>
        <w:tc>
          <w:tcPr>
            <w:tcW w:w="3005" w:type="dxa"/>
          </w:tcPr>
          <w:p w:rsidR="003A7B1D" w:rsidRPr="00484577" w:rsidRDefault="003A7B1D" w:rsidP="003A7B1D">
            <w:pPr>
              <w:jc w:val="center"/>
              <w:rPr>
                <w:rFonts w:ascii="Arial" w:hAnsi="Arial" w:cs="Arial"/>
                <w:sz w:val="22"/>
                <w:szCs w:val="22"/>
              </w:rPr>
            </w:pPr>
            <w:r w:rsidRPr="00484577">
              <w:rPr>
                <w:rFonts w:ascii="Arial" w:hAnsi="Arial" w:cs="Arial"/>
                <w:sz w:val="22"/>
                <w:szCs w:val="22"/>
              </w:rPr>
              <w:t>10</w:t>
            </w:r>
          </w:p>
        </w:tc>
      </w:tr>
      <w:tr w:rsidR="003A7B1D" w:rsidRPr="0025728C" w:rsidTr="00CE202B">
        <w:tc>
          <w:tcPr>
            <w:tcW w:w="3031" w:type="dxa"/>
            <w:shd w:val="clear" w:color="auto" w:fill="D9D9D9" w:themeFill="background1" w:themeFillShade="D9"/>
          </w:tcPr>
          <w:p w:rsidR="003A7B1D" w:rsidRPr="00484577" w:rsidRDefault="003A7B1D" w:rsidP="003A7B1D">
            <w:pPr>
              <w:rPr>
                <w:rFonts w:ascii="Arial" w:hAnsi="Arial" w:cs="Arial"/>
                <w:sz w:val="22"/>
                <w:szCs w:val="22"/>
              </w:rPr>
            </w:pPr>
          </w:p>
        </w:tc>
        <w:tc>
          <w:tcPr>
            <w:tcW w:w="3024" w:type="dxa"/>
            <w:shd w:val="clear" w:color="auto" w:fill="D9D9D9" w:themeFill="background1" w:themeFillShade="D9"/>
          </w:tcPr>
          <w:p w:rsidR="003A7B1D" w:rsidRPr="00484577" w:rsidRDefault="003A7B1D" w:rsidP="003A7B1D">
            <w:pPr>
              <w:rPr>
                <w:rFonts w:ascii="Arial" w:hAnsi="Arial" w:cs="Arial"/>
                <w:sz w:val="22"/>
                <w:szCs w:val="22"/>
              </w:rPr>
            </w:pPr>
          </w:p>
        </w:tc>
        <w:tc>
          <w:tcPr>
            <w:tcW w:w="3005" w:type="dxa"/>
            <w:shd w:val="clear" w:color="auto" w:fill="D9D9D9" w:themeFill="background1" w:themeFillShade="D9"/>
          </w:tcPr>
          <w:p w:rsidR="003A7B1D" w:rsidRPr="00484577" w:rsidRDefault="003A7B1D" w:rsidP="003A7B1D">
            <w:pPr>
              <w:jc w:val="center"/>
              <w:rPr>
                <w:rFonts w:ascii="Arial" w:hAnsi="Arial" w:cs="Arial"/>
                <w:sz w:val="22"/>
                <w:szCs w:val="22"/>
              </w:rPr>
            </w:pPr>
            <w:r w:rsidRPr="00484577">
              <w:rPr>
                <w:rFonts w:ascii="Arial" w:hAnsi="Arial" w:cs="Arial"/>
                <w:sz w:val="22"/>
                <w:szCs w:val="22"/>
              </w:rPr>
              <w:t>10</w:t>
            </w:r>
          </w:p>
        </w:tc>
      </w:tr>
      <w:tr w:rsidR="003A7B1D" w:rsidRPr="0025728C" w:rsidTr="00CE202B">
        <w:tc>
          <w:tcPr>
            <w:tcW w:w="3031" w:type="dxa"/>
            <w:shd w:val="clear" w:color="auto" w:fill="FABF8F" w:themeFill="accent6" w:themeFillTint="99"/>
          </w:tcPr>
          <w:p w:rsidR="003A7B1D" w:rsidRPr="00484577" w:rsidRDefault="003A7B1D" w:rsidP="003A7B1D">
            <w:pPr>
              <w:rPr>
                <w:rFonts w:ascii="Arial" w:hAnsi="Arial" w:cs="Arial"/>
                <w:sz w:val="22"/>
                <w:szCs w:val="22"/>
              </w:rPr>
            </w:pPr>
            <w:r w:rsidRPr="00484577">
              <w:rPr>
                <w:rFonts w:ascii="Arial" w:hAnsi="Arial" w:cs="Arial"/>
                <w:sz w:val="22"/>
                <w:szCs w:val="22"/>
              </w:rPr>
              <w:t>Povinné hodiny spolu</w:t>
            </w:r>
          </w:p>
        </w:tc>
        <w:tc>
          <w:tcPr>
            <w:tcW w:w="3024" w:type="dxa"/>
            <w:shd w:val="clear" w:color="auto" w:fill="FABF8F" w:themeFill="accent6" w:themeFillTint="99"/>
          </w:tcPr>
          <w:p w:rsidR="003A7B1D" w:rsidRPr="00484577" w:rsidRDefault="003A7B1D" w:rsidP="003A7B1D">
            <w:pPr>
              <w:rPr>
                <w:rFonts w:ascii="Arial" w:hAnsi="Arial" w:cs="Arial"/>
                <w:sz w:val="22"/>
                <w:szCs w:val="22"/>
              </w:rPr>
            </w:pPr>
          </w:p>
        </w:tc>
        <w:tc>
          <w:tcPr>
            <w:tcW w:w="3005" w:type="dxa"/>
            <w:shd w:val="clear" w:color="auto" w:fill="FABF8F" w:themeFill="accent6" w:themeFillTint="99"/>
          </w:tcPr>
          <w:p w:rsidR="003A7B1D" w:rsidRPr="00484577" w:rsidRDefault="003A7B1D" w:rsidP="003A7B1D">
            <w:pPr>
              <w:jc w:val="center"/>
              <w:rPr>
                <w:rFonts w:ascii="Arial" w:hAnsi="Arial" w:cs="Arial"/>
                <w:sz w:val="22"/>
                <w:szCs w:val="22"/>
              </w:rPr>
            </w:pPr>
            <w:r w:rsidRPr="00484577">
              <w:rPr>
                <w:rFonts w:ascii="Arial" w:hAnsi="Arial" w:cs="Arial"/>
                <w:sz w:val="22"/>
                <w:szCs w:val="22"/>
              </w:rPr>
              <w:t>102</w:t>
            </w:r>
          </w:p>
        </w:tc>
      </w:tr>
      <w:tr w:rsidR="003A7B1D" w:rsidRPr="0025728C" w:rsidTr="00CE202B">
        <w:tc>
          <w:tcPr>
            <w:tcW w:w="3031" w:type="dxa"/>
            <w:shd w:val="clear" w:color="auto" w:fill="FABF8F" w:themeFill="accent6" w:themeFillTint="99"/>
          </w:tcPr>
          <w:p w:rsidR="003A7B1D" w:rsidRPr="00484577" w:rsidRDefault="003A7B1D" w:rsidP="003A7B1D">
            <w:pPr>
              <w:rPr>
                <w:rFonts w:ascii="Arial" w:hAnsi="Arial" w:cs="Arial"/>
                <w:sz w:val="22"/>
                <w:szCs w:val="22"/>
              </w:rPr>
            </w:pPr>
            <w:r w:rsidRPr="00484577">
              <w:rPr>
                <w:rFonts w:ascii="Arial" w:hAnsi="Arial" w:cs="Arial"/>
                <w:sz w:val="22"/>
                <w:szCs w:val="22"/>
              </w:rPr>
              <w:t>Disponibilné hodiny</w:t>
            </w:r>
          </w:p>
        </w:tc>
        <w:tc>
          <w:tcPr>
            <w:tcW w:w="3024" w:type="dxa"/>
            <w:shd w:val="clear" w:color="auto" w:fill="FABF8F" w:themeFill="accent6" w:themeFillTint="99"/>
          </w:tcPr>
          <w:p w:rsidR="003A7B1D" w:rsidRPr="00484577" w:rsidRDefault="003A7B1D" w:rsidP="003A7B1D">
            <w:pPr>
              <w:rPr>
                <w:rFonts w:ascii="Arial" w:hAnsi="Arial" w:cs="Arial"/>
                <w:sz w:val="22"/>
                <w:szCs w:val="22"/>
              </w:rPr>
            </w:pPr>
          </w:p>
        </w:tc>
        <w:tc>
          <w:tcPr>
            <w:tcW w:w="3005" w:type="dxa"/>
            <w:shd w:val="clear" w:color="auto" w:fill="FABF8F" w:themeFill="accent6" w:themeFillTint="99"/>
          </w:tcPr>
          <w:p w:rsidR="003A7B1D" w:rsidRPr="00484577" w:rsidRDefault="003A7B1D" w:rsidP="003A7B1D">
            <w:pPr>
              <w:jc w:val="center"/>
              <w:rPr>
                <w:rFonts w:ascii="Arial" w:hAnsi="Arial" w:cs="Arial"/>
                <w:sz w:val="22"/>
                <w:szCs w:val="22"/>
              </w:rPr>
            </w:pPr>
            <w:r w:rsidRPr="00484577">
              <w:rPr>
                <w:rFonts w:ascii="Arial" w:hAnsi="Arial" w:cs="Arial"/>
                <w:sz w:val="22"/>
                <w:szCs w:val="22"/>
              </w:rPr>
              <w:t>50</w:t>
            </w:r>
          </w:p>
        </w:tc>
      </w:tr>
      <w:tr w:rsidR="003A7B1D" w:rsidRPr="0025728C" w:rsidTr="003A7B1D">
        <w:tc>
          <w:tcPr>
            <w:tcW w:w="3031" w:type="dxa"/>
            <w:shd w:val="clear" w:color="auto" w:fill="4F81BD" w:themeFill="accent1"/>
          </w:tcPr>
          <w:p w:rsidR="003A7B1D" w:rsidRPr="00484577" w:rsidRDefault="003A7B1D" w:rsidP="003A7B1D">
            <w:pPr>
              <w:rPr>
                <w:rFonts w:ascii="Arial" w:hAnsi="Arial" w:cs="Arial"/>
                <w:sz w:val="22"/>
                <w:szCs w:val="22"/>
              </w:rPr>
            </w:pPr>
            <w:r w:rsidRPr="00484577">
              <w:rPr>
                <w:rFonts w:ascii="Arial" w:hAnsi="Arial" w:cs="Arial"/>
                <w:sz w:val="22"/>
                <w:szCs w:val="22"/>
              </w:rPr>
              <w:t>Počet hodín povinných predmetov a disponibilných hodín</w:t>
            </w:r>
          </w:p>
        </w:tc>
        <w:tc>
          <w:tcPr>
            <w:tcW w:w="3024" w:type="dxa"/>
            <w:shd w:val="clear" w:color="auto" w:fill="4F81BD" w:themeFill="accent1"/>
          </w:tcPr>
          <w:p w:rsidR="003A7B1D" w:rsidRPr="00484577" w:rsidRDefault="003A7B1D" w:rsidP="003A7B1D">
            <w:pPr>
              <w:rPr>
                <w:rFonts w:ascii="Arial" w:hAnsi="Arial" w:cs="Arial"/>
                <w:sz w:val="22"/>
                <w:szCs w:val="22"/>
              </w:rPr>
            </w:pPr>
          </w:p>
        </w:tc>
        <w:tc>
          <w:tcPr>
            <w:tcW w:w="3005" w:type="dxa"/>
            <w:shd w:val="clear" w:color="auto" w:fill="4F81BD" w:themeFill="accent1"/>
            <w:vAlign w:val="center"/>
          </w:tcPr>
          <w:p w:rsidR="003A7B1D" w:rsidRPr="00484577" w:rsidRDefault="003A7B1D" w:rsidP="003A7B1D">
            <w:pPr>
              <w:jc w:val="center"/>
              <w:rPr>
                <w:rFonts w:ascii="Arial" w:hAnsi="Arial" w:cs="Arial"/>
                <w:sz w:val="22"/>
                <w:szCs w:val="22"/>
              </w:rPr>
            </w:pPr>
            <w:r w:rsidRPr="00484577">
              <w:rPr>
                <w:rFonts w:ascii="Arial" w:hAnsi="Arial" w:cs="Arial"/>
                <w:sz w:val="22"/>
                <w:szCs w:val="22"/>
              </w:rPr>
              <w:t>152</w:t>
            </w:r>
          </w:p>
        </w:tc>
      </w:tr>
    </w:tbl>
    <w:p w:rsidR="003A7B1D" w:rsidRPr="00484577" w:rsidRDefault="003A7B1D" w:rsidP="003A7B1D">
      <w:pPr>
        <w:rPr>
          <w:rFonts w:ascii="Arial" w:hAnsi="Arial" w:cs="Arial"/>
        </w:rPr>
      </w:pPr>
      <w:r w:rsidRPr="00484577">
        <w:rPr>
          <w:rFonts w:ascii="Arial" w:hAnsi="Arial" w:cs="Arial"/>
        </w:rPr>
        <w:t xml:space="preserve">Poznámky: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t xml:space="preserve">Maximálny počet vyučovacích hodín v týždni nesmie byť vyšší ako 36, čo predstavuje maximálnu hodinovú dotáciu spolu s nepovinnými predmetmi za celé štúdium 180 hodín. Finančné krytie nepovinných predmetov ministerstvo škole nezaručuje.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t xml:space="preserve">Rozdelenie hodín do ročníkov je v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t xml:space="preserve">Vyučovacia hodina má v tomto rozdelení učebného plánu 45 minút. Škola si môže zvoliť vlastnú organizáciu vyučovania, napr. vyučovacie bloky.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t xml:space="preserve">Predmet náboženstvo sa vyučuje na cirkevných školách.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lastRenderedPageBreak/>
        <w:t xml:space="preserve">Cudzí jazyk - vyučuje sa jeden z uvedených jazykov: anglický jazyk, nemecký jazyk, francúzsky jazyk, ruský jazyk, španielsky jazyk a taliansky jazyk.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t xml:space="preserve">Trieda sa delí na každej hodine v predmetoch druhý vyučovací jazyk, cudzí jazyk, informatika, etická výchova, náboženská výchova, náboženstvo,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môže byť v skupine najviac 15 žiakov.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t xml:space="preserve">Na vyučovanie povinne voliteľného predmetu náboženská výchova alebo etická výchova možno spájať žiakov rôznych tried toho istého ročníka a vytvárať skupiny s najvyšším počtom žiakov 20. Ak počet žiakov v skupine na vyučovanie náboženskej výchovy alebo etickej výchovy klesne pod 12, možno do skupín spájať aj žiakov z rôznych ročníkov.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t xml:space="preserve">Na vyučovanie ostatných povinne voliteľných predmetov (okrem etickej výchovy a náboženskej výchovy) možno spájať žiakov rôznych tried toho istého ročníka a vytvárať skupiny s najvyšším počtom žiakov 23.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t xml:space="preserve">Minimálny počet predmetov vyučovaných v druhom vyučovacom jazyku je 3 vyučovacie predmety, pričom predmet druhý vyučovací jazyk nepatrí do tejto skupiny predmetov, t. j. 3 vyučovacie predmety sú vyučované v druhom vyučovacom jazyku a ďalej samotný druhý vyučovací jazyk.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t xml:space="preserve">V prvom ročníku je rámcový učebný plán koncipovaný tak, aby obsahoval minimálne 8 vyučovacích hodín v predmete druhý vyučovací jazyk. V ďalších ročníkoch postupuje škola v súlade s rámcovým učebným plánom pre bilingválne štúdium, pričom predmety vyučované v druhom vyučovacom jazyku sa učia v minimálnej týždennej hodinovej dotácii 35 vyučovacích hodín spolu v 2. až 5. ročníku bilingválneho štúdia tak, aby bolo žiakom umožnené dosiahnuť komunikačnú úroveň druhého vyučovacieho jazyka C1. Každý predmet vyučovaný v druhom vyučovacom jazyku sa vyučuje minimálne dva roky súvisle a do tohto obdobia možno započítať aj hodinovú dotáciu zo seminára alebo z cvičení rovnakého zamerania, prípadne predmetu, ktorý súvisí s príslušnou vzdelávacou oblasťou. </w:t>
      </w:r>
    </w:p>
    <w:p w:rsidR="003A7B1D" w:rsidRPr="00484577" w:rsidRDefault="003A7B1D" w:rsidP="00403F22">
      <w:pPr>
        <w:pStyle w:val="Odsekzoznamu"/>
        <w:numPr>
          <w:ilvl w:val="0"/>
          <w:numId w:val="147"/>
        </w:numPr>
        <w:rPr>
          <w:rFonts w:ascii="Arial" w:hAnsi="Arial" w:cs="Arial"/>
        </w:rPr>
      </w:pPr>
      <w:r w:rsidRPr="00484577">
        <w:rPr>
          <w:rFonts w:ascii="Arial" w:hAnsi="Arial" w:cs="Arial"/>
        </w:rPr>
        <w:t>Disponibilné hodiny použije škola pri dotvorení školského vzdelávacieho programu na:</w:t>
      </w:r>
    </w:p>
    <w:p w:rsidR="003A7B1D" w:rsidRPr="00484577" w:rsidRDefault="003A7B1D" w:rsidP="003A7B1D">
      <w:pPr>
        <w:pStyle w:val="Odsekzoznamu"/>
        <w:numPr>
          <w:ilvl w:val="1"/>
          <w:numId w:val="147"/>
        </w:numPr>
        <w:rPr>
          <w:rFonts w:ascii="Arial" w:hAnsi="Arial" w:cs="Arial"/>
        </w:rPr>
      </w:pPr>
      <w:r w:rsidRPr="00484577">
        <w:rPr>
          <w:rFonts w:ascii="Arial" w:hAnsi="Arial" w:cs="Arial"/>
        </w:rPr>
        <w:t xml:space="preserve">vyučovacie predmety, ktoré rozširujú a prehlbujú obsah predmetov zaradených do ŠVP; </w:t>
      </w:r>
    </w:p>
    <w:p w:rsidR="003A7B1D" w:rsidRPr="00484577" w:rsidRDefault="003A7B1D" w:rsidP="003A7B1D">
      <w:pPr>
        <w:pStyle w:val="Odsekzoznamu"/>
        <w:numPr>
          <w:ilvl w:val="1"/>
          <w:numId w:val="147"/>
        </w:numPr>
        <w:rPr>
          <w:rFonts w:ascii="Arial" w:hAnsi="Arial" w:cs="Arial"/>
        </w:rPr>
      </w:pPr>
      <w:r w:rsidRPr="00484577">
        <w:rPr>
          <w:rFonts w:ascii="Arial" w:hAnsi="Arial" w:cs="Arial"/>
        </w:rPr>
        <w:t xml:space="preserve">vyučovacie predmety, ktoré si škola sama zvolí a sama si pripraví ich obsah, vrátane predmetov vytvárajúcich profiláciu školy, experimentálne overených inovačných programov zavedených do vyučovacej praxe a predmetov, z ktorých si žiak alebo jeho zákonný zástupca vyberá; </w:t>
      </w:r>
    </w:p>
    <w:p w:rsidR="003A7B1D" w:rsidRPr="00484577" w:rsidRDefault="003A7B1D" w:rsidP="003A7B1D">
      <w:pPr>
        <w:pStyle w:val="Odsekzoznamu"/>
        <w:numPr>
          <w:ilvl w:val="1"/>
          <w:numId w:val="147"/>
        </w:numPr>
        <w:rPr>
          <w:rFonts w:ascii="Arial" w:hAnsi="Arial" w:cs="Arial"/>
        </w:rPr>
      </w:pPr>
      <w:r w:rsidRPr="00484577">
        <w:rPr>
          <w:rFonts w:ascii="Arial" w:hAnsi="Arial" w:cs="Arial"/>
        </w:rPr>
        <w:t xml:space="preserve">na doplnenie obsahu vyučovacieho predmetu/predmetov pre žiakov so špeciálnymi výchovno-vzdelávacími potrebami, ktorí postupujú podľa individuálnych výchovnovzdelávacích programov; </w:t>
      </w:r>
    </w:p>
    <w:p w:rsidR="003A7B1D" w:rsidRPr="00484577" w:rsidRDefault="003A7B1D" w:rsidP="003A7B1D">
      <w:pPr>
        <w:pStyle w:val="Odsekzoznamu"/>
        <w:numPr>
          <w:ilvl w:val="1"/>
          <w:numId w:val="147"/>
        </w:numPr>
        <w:rPr>
          <w:rFonts w:ascii="Arial" w:hAnsi="Arial" w:cs="Arial"/>
        </w:rPr>
      </w:pPr>
      <w:r w:rsidRPr="00484577">
        <w:rPr>
          <w:rFonts w:ascii="Arial" w:hAnsi="Arial" w:cs="Arial"/>
        </w:rPr>
        <w:t xml:space="preserve">na špecifické vyučovacie predmety pre žiakov so špeciálnymi výchovnovzdelávacími potrebami. </w:t>
      </w:r>
    </w:p>
    <w:p w:rsidR="003A7B1D" w:rsidRPr="00484577" w:rsidRDefault="003A7B1D" w:rsidP="003A7B1D">
      <w:pPr>
        <w:pStyle w:val="Odsekzoznamu"/>
        <w:numPr>
          <w:ilvl w:val="0"/>
          <w:numId w:val="147"/>
        </w:numPr>
        <w:rPr>
          <w:rFonts w:ascii="Arial" w:hAnsi="Arial" w:cs="Arial"/>
        </w:rPr>
      </w:pPr>
      <w:r w:rsidRPr="00484577">
        <w:rPr>
          <w:rFonts w:ascii="Arial" w:hAnsi="Arial" w:cs="Arial"/>
        </w:rPr>
        <w:t xml:space="preserve">Kurzové formy výučby sa realizujú v zmysle platnej legislatívy. </w:t>
      </w:r>
    </w:p>
    <w:p w:rsidR="00403F22" w:rsidRPr="00484577" w:rsidRDefault="003A7B1D" w:rsidP="003A7B1D">
      <w:pPr>
        <w:pStyle w:val="Odsekzoznamu"/>
        <w:rPr>
          <w:rFonts w:ascii="Arial" w:hAnsi="Arial" w:cs="Arial"/>
        </w:rPr>
      </w:pPr>
      <w:r w:rsidRPr="00484577">
        <w:rPr>
          <w:rFonts w:ascii="Arial" w:hAnsi="Arial" w:cs="Arial"/>
        </w:rPr>
        <w:t>Schválilo Ministerstvo školstva, vedy, výskum a športu Slovenskej republiky</w:t>
      </w:r>
      <w:r w:rsidRPr="003A7B1D">
        <w:rPr>
          <w:rFonts w:ascii="Arial" w:hAnsi="Arial" w:cs="Arial"/>
          <w:sz w:val="24"/>
          <w:szCs w:val="24"/>
        </w:rPr>
        <w:t xml:space="preserve"> </w:t>
      </w:r>
      <w:r w:rsidRPr="00484577">
        <w:rPr>
          <w:rFonts w:ascii="Arial" w:hAnsi="Arial" w:cs="Arial"/>
        </w:rPr>
        <w:t xml:space="preserve">dňa 20. marca 2015 pod číslom 2015-7846/10840:1-10B0 ako súčasť Štátneho vzdelávacieho programu pre gymnáziá s platnosťou od 1. septembra </w:t>
      </w:r>
      <w:r w:rsidR="00403F22" w:rsidRPr="00484577">
        <w:rPr>
          <w:rFonts w:ascii="Arial" w:hAnsi="Arial" w:cs="Arial"/>
        </w:rPr>
        <w:t>2015</w:t>
      </w:r>
    </w:p>
    <w:p w:rsidR="00403F22" w:rsidRPr="0025728C" w:rsidRDefault="00403F22" w:rsidP="00403F22">
      <w:pPr>
        <w:pStyle w:val="Nadpis2"/>
        <w:rPr>
          <w:sz w:val="24"/>
          <w:szCs w:val="24"/>
        </w:rPr>
      </w:pPr>
      <w:bookmarkStart w:id="14" w:name="_Toc503700545"/>
      <w:r>
        <w:lastRenderedPageBreak/>
        <w:t xml:space="preserve">Inovovaný učebný plán pre Bilingválne </w:t>
      </w:r>
      <w:proofErr w:type="spellStart"/>
      <w:r>
        <w:t>slovensko</w:t>
      </w:r>
      <w:proofErr w:type="spellEnd"/>
      <w:r>
        <w:t xml:space="preserve"> – španielske gymnázium Nové Mesto nad Váhom rozpísaný po ročníkoch</w:t>
      </w:r>
      <w:bookmarkEnd w:id="14"/>
    </w:p>
    <w:p w:rsidR="00403F22" w:rsidRPr="003A7B1D" w:rsidRDefault="00403F22" w:rsidP="003A7B1D">
      <w:pPr>
        <w:pStyle w:val="Odsekzoznamu"/>
        <w:rPr>
          <w:rFonts w:ascii="Arial" w:hAnsi="Arial" w:cs="Arial"/>
          <w:sz w:val="24"/>
          <w:szCs w:val="24"/>
        </w:rPr>
      </w:pPr>
    </w:p>
    <w:tbl>
      <w:tblPr>
        <w:tblpPr w:leftFromText="141" w:rightFromText="141" w:vertAnchor="page" w:horzAnchor="margin" w:tblpY="3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759"/>
        <w:gridCol w:w="799"/>
        <w:gridCol w:w="799"/>
        <w:gridCol w:w="799"/>
        <w:gridCol w:w="761"/>
        <w:gridCol w:w="1001"/>
        <w:gridCol w:w="1910"/>
      </w:tblGrid>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color w:val="FF0000"/>
                <w:lang w:eastAsia="sk-SK"/>
              </w:rPr>
            </w:pPr>
            <w:r w:rsidRPr="00484577">
              <w:rPr>
                <w:rFonts w:ascii="Arial" w:eastAsia="Times New Roman" w:hAnsi="Arial" w:cs="Arial"/>
                <w:b/>
                <w:color w:val="FF0000"/>
                <w:lang w:eastAsia="sk-SK"/>
              </w:rPr>
              <w:t>Vzdelávacia oblasť</w:t>
            </w:r>
          </w:p>
        </w:tc>
        <w:tc>
          <w:tcPr>
            <w:tcW w:w="3917" w:type="dxa"/>
            <w:gridSpan w:val="5"/>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Povinný vyučovací predmet</w:t>
            </w:r>
          </w:p>
        </w:tc>
        <w:tc>
          <w:tcPr>
            <w:tcW w:w="1001"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Počet hodín za 1. – 5. ročník</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Počet disponibilných hodín</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color w:val="FF0000"/>
                <w:lang w:eastAsia="sk-SK"/>
              </w:rPr>
            </w:pPr>
          </w:p>
        </w:tc>
        <w:tc>
          <w:tcPr>
            <w:tcW w:w="759"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1</w:t>
            </w:r>
          </w:p>
        </w:tc>
        <w:tc>
          <w:tcPr>
            <w:tcW w:w="799"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2</w:t>
            </w:r>
          </w:p>
        </w:tc>
        <w:tc>
          <w:tcPr>
            <w:tcW w:w="799"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3</w:t>
            </w:r>
          </w:p>
        </w:tc>
        <w:tc>
          <w:tcPr>
            <w:tcW w:w="799"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4</w:t>
            </w:r>
          </w:p>
        </w:tc>
        <w:tc>
          <w:tcPr>
            <w:tcW w:w="761"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5</w:t>
            </w:r>
          </w:p>
        </w:tc>
        <w:tc>
          <w:tcPr>
            <w:tcW w:w="1001" w:type="dxa"/>
          </w:tcPr>
          <w:p w:rsidR="00403F22" w:rsidRPr="00484577" w:rsidRDefault="00403F22" w:rsidP="00403F22">
            <w:pPr>
              <w:spacing w:after="0" w:line="240" w:lineRule="auto"/>
              <w:jc w:val="center"/>
              <w:rPr>
                <w:rFonts w:ascii="Arial" w:eastAsia="Times New Roman" w:hAnsi="Arial" w:cs="Arial"/>
                <w:b/>
                <w:color w:val="FF0000"/>
                <w:lang w:eastAsia="sk-SK"/>
              </w:rPr>
            </w:pP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color w:val="FF0000"/>
                <w:lang w:eastAsia="sk-SK"/>
              </w:rPr>
            </w:pPr>
            <w:r w:rsidRPr="00484577">
              <w:rPr>
                <w:rFonts w:ascii="Arial" w:eastAsia="Times New Roman" w:hAnsi="Arial" w:cs="Arial"/>
                <w:b/>
                <w:color w:val="FF0000"/>
                <w:lang w:eastAsia="sk-SK"/>
              </w:rPr>
              <w:t>Jazyk a komunikácia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61" w:type="dxa"/>
          </w:tcPr>
          <w:p w:rsidR="00403F22" w:rsidRPr="00484577" w:rsidRDefault="00403F22" w:rsidP="00403F22">
            <w:pPr>
              <w:spacing w:after="0" w:line="240" w:lineRule="auto"/>
              <w:jc w:val="center"/>
              <w:rPr>
                <w:rFonts w:ascii="Arial" w:eastAsia="Times New Roman" w:hAnsi="Arial" w:cs="Arial"/>
                <w:lang w:eastAsia="sk-SK"/>
              </w:rPr>
            </w:pP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slovenský jazyk a literatúra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12</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0</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druhý vyučovací jazyk - španielsky jazyk</w:t>
            </w:r>
          </w:p>
        </w:tc>
        <w:tc>
          <w:tcPr>
            <w:tcW w:w="759"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20</w:t>
            </w:r>
          </w:p>
        </w:tc>
        <w:tc>
          <w:tcPr>
            <w:tcW w:w="799"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5</w:t>
            </w:r>
          </w:p>
        </w:tc>
        <w:tc>
          <w:tcPr>
            <w:tcW w:w="799"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4</w:t>
            </w:r>
          </w:p>
        </w:tc>
        <w:tc>
          <w:tcPr>
            <w:tcW w:w="799"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761"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4</w:t>
            </w:r>
          </w:p>
        </w:tc>
        <w:tc>
          <w:tcPr>
            <w:tcW w:w="1001"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36</w:t>
            </w:r>
          </w:p>
        </w:tc>
        <w:tc>
          <w:tcPr>
            <w:tcW w:w="1910" w:type="dxa"/>
            <w:vAlign w:val="center"/>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14</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anglický jazyk</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12</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2</w:t>
            </w:r>
          </w:p>
        </w:tc>
      </w:tr>
      <w:tr w:rsidR="00403F22" w:rsidRPr="006E25BF" w:rsidTr="00403F22">
        <w:tc>
          <w:tcPr>
            <w:tcW w:w="2232" w:type="dxa"/>
            <w:shd w:val="clear" w:color="auto" w:fill="D9D9D9" w:themeFill="background1" w:themeFillShade="D9"/>
          </w:tcPr>
          <w:p w:rsidR="00403F22" w:rsidRPr="00484577" w:rsidRDefault="00403F22" w:rsidP="00403F22">
            <w:pPr>
              <w:spacing w:after="0" w:line="240" w:lineRule="auto"/>
              <w:rPr>
                <w:rFonts w:ascii="Arial" w:eastAsia="Times New Roman" w:hAnsi="Arial" w:cs="Arial"/>
                <w:b/>
                <w:color w:val="FF0000"/>
                <w:lang w:eastAsia="sk-SK"/>
              </w:rPr>
            </w:pPr>
          </w:p>
        </w:tc>
        <w:tc>
          <w:tcPr>
            <w:tcW w:w="759" w:type="dxa"/>
            <w:shd w:val="clear" w:color="auto" w:fill="D9D9D9" w:themeFill="background1" w:themeFillShade="D9"/>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D9D9D9" w:themeFill="background1" w:themeFillShade="D9"/>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D9D9D9" w:themeFill="background1" w:themeFillShade="D9"/>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D9D9D9" w:themeFill="background1" w:themeFillShade="D9"/>
          </w:tcPr>
          <w:p w:rsidR="00403F22" w:rsidRPr="00484577" w:rsidRDefault="00403F22" w:rsidP="00403F22">
            <w:pPr>
              <w:spacing w:after="0" w:line="240" w:lineRule="auto"/>
              <w:jc w:val="center"/>
              <w:rPr>
                <w:rFonts w:ascii="Arial" w:eastAsia="Times New Roman" w:hAnsi="Arial" w:cs="Arial"/>
                <w:lang w:eastAsia="sk-SK"/>
              </w:rPr>
            </w:pPr>
          </w:p>
        </w:tc>
        <w:tc>
          <w:tcPr>
            <w:tcW w:w="761" w:type="dxa"/>
            <w:shd w:val="clear" w:color="auto" w:fill="D9D9D9" w:themeFill="background1" w:themeFillShade="D9"/>
          </w:tcPr>
          <w:p w:rsidR="00403F22" w:rsidRPr="00484577" w:rsidRDefault="00403F22" w:rsidP="00403F22">
            <w:pPr>
              <w:spacing w:after="0" w:line="240" w:lineRule="auto"/>
              <w:jc w:val="center"/>
              <w:rPr>
                <w:rFonts w:ascii="Arial" w:eastAsia="Times New Roman" w:hAnsi="Arial" w:cs="Arial"/>
                <w:lang w:eastAsia="sk-SK"/>
              </w:rPr>
            </w:pPr>
          </w:p>
        </w:tc>
        <w:tc>
          <w:tcPr>
            <w:tcW w:w="1001" w:type="dxa"/>
            <w:shd w:val="clear" w:color="auto" w:fill="D9D9D9" w:themeFill="background1" w:themeFillShade="D9"/>
          </w:tcPr>
          <w:p w:rsidR="00403F22" w:rsidRPr="00484577" w:rsidRDefault="00403F22" w:rsidP="00403F22">
            <w:pPr>
              <w:spacing w:after="0" w:line="240" w:lineRule="auto"/>
              <w:jc w:val="center"/>
              <w:rPr>
                <w:rFonts w:ascii="Arial" w:eastAsia="Times New Roman" w:hAnsi="Arial" w:cs="Arial"/>
                <w:b/>
                <w:lang w:eastAsia="sk-SK"/>
              </w:rPr>
            </w:pPr>
            <w:r w:rsidRPr="00484577">
              <w:rPr>
                <w:rFonts w:ascii="Arial" w:eastAsia="Times New Roman" w:hAnsi="Arial" w:cs="Arial"/>
                <w:b/>
                <w:lang w:eastAsia="sk-SK"/>
              </w:rPr>
              <w:t>60</w:t>
            </w:r>
          </w:p>
        </w:tc>
        <w:tc>
          <w:tcPr>
            <w:tcW w:w="1910" w:type="dxa"/>
            <w:shd w:val="clear" w:color="auto" w:fill="D9D9D9" w:themeFill="background1" w:themeFillShade="D9"/>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14</w:t>
            </w:r>
          </w:p>
        </w:tc>
      </w:tr>
      <w:tr w:rsidR="00403F22" w:rsidRPr="006E25BF" w:rsidTr="00403F22">
        <w:tc>
          <w:tcPr>
            <w:tcW w:w="2232" w:type="dxa"/>
            <w:shd w:val="clear" w:color="auto" w:fill="auto"/>
          </w:tcPr>
          <w:p w:rsidR="00403F22" w:rsidRPr="00484577" w:rsidRDefault="00403F22" w:rsidP="00403F22">
            <w:pPr>
              <w:spacing w:after="0" w:line="240" w:lineRule="auto"/>
              <w:rPr>
                <w:rFonts w:ascii="Arial" w:eastAsia="Times New Roman" w:hAnsi="Arial" w:cs="Arial"/>
                <w:b/>
                <w:color w:val="FF0000"/>
                <w:lang w:eastAsia="sk-SK"/>
              </w:rPr>
            </w:pPr>
            <w:r w:rsidRPr="00484577">
              <w:rPr>
                <w:rFonts w:ascii="Arial" w:eastAsia="Times New Roman" w:hAnsi="Arial" w:cs="Arial"/>
                <w:b/>
                <w:color w:val="FF0000"/>
                <w:lang w:eastAsia="sk-SK"/>
              </w:rPr>
              <w:t>Matematika a práca s informáciami</w:t>
            </w:r>
          </w:p>
        </w:tc>
        <w:tc>
          <w:tcPr>
            <w:tcW w:w="759" w:type="dxa"/>
            <w:shd w:val="clear" w:color="auto" w:fill="auto"/>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auto"/>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auto"/>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auto"/>
          </w:tcPr>
          <w:p w:rsidR="00403F22" w:rsidRPr="00484577" w:rsidRDefault="00403F22" w:rsidP="00403F22">
            <w:pPr>
              <w:spacing w:after="0" w:line="240" w:lineRule="auto"/>
              <w:jc w:val="center"/>
              <w:rPr>
                <w:rFonts w:ascii="Arial" w:eastAsia="Times New Roman" w:hAnsi="Arial" w:cs="Arial"/>
                <w:lang w:eastAsia="sk-SK"/>
              </w:rPr>
            </w:pPr>
          </w:p>
        </w:tc>
        <w:tc>
          <w:tcPr>
            <w:tcW w:w="761" w:type="dxa"/>
            <w:shd w:val="clear" w:color="auto" w:fill="auto"/>
          </w:tcPr>
          <w:p w:rsidR="00403F22" w:rsidRPr="00484577" w:rsidRDefault="00403F22" w:rsidP="00403F22">
            <w:pPr>
              <w:spacing w:after="0" w:line="240" w:lineRule="auto"/>
              <w:jc w:val="center"/>
              <w:rPr>
                <w:rFonts w:ascii="Arial" w:eastAsia="Times New Roman" w:hAnsi="Arial" w:cs="Arial"/>
                <w:lang w:eastAsia="sk-SK"/>
              </w:rPr>
            </w:pPr>
          </w:p>
        </w:tc>
        <w:tc>
          <w:tcPr>
            <w:tcW w:w="1001" w:type="dxa"/>
            <w:shd w:val="clear" w:color="auto" w:fill="auto"/>
          </w:tcPr>
          <w:p w:rsidR="00403F22" w:rsidRPr="00484577" w:rsidRDefault="00403F22" w:rsidP="00403F22">
            <w:pPr>
              <w:spacing w:after="0" w:line="240" w:lineRule="auto"/>
              <w:jc w:val="center"/>
              <w:rPr>
                <w:rFonts w:ascii="Arial" w:eastAsia="Times New Roman" w:hAnsi="Arial" w:cs="Arial"/>
                <w:lang w:eastAsia="sk-SK"/>
              </w:rPr>
            </w:pPr>
          </w:p>
        </w:tc>
        <w:tc>
          <w:tcPr>
            <w:tcW w:w="1910" w:type="dxa"/>
            <w:shd w:val="clear" w:color="auto" w:fill="auto"/>
          </w:tcPr>
          <w:p w:rsidR="00403F22" w:rsidRPr="00484577" w:rsidRDefault="00403F22" w:rsidP="00403F22">
            <w:pPr>
              <w:spacing w:after="0" w:line="240" w:lineRule="auto"/>
              <w:jc w:val="center"/>
              <w:rPr>
                <w:rFonts w:ascii="Arial" w:eastAsia="Times New Roman" w:hAnsi="Arial" w:cs="Arial"/>
                <w:b/>
                <w:color w:val="FF0000"/>
                <w:lang w:eastAsia="sk-SK"/>
              </w:rPr>
            </w:pP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matematika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4/2</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4/2</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5/2</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15</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3</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informatika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0</w:t>
            </w:r>
          </w:p>
        </w:tc>
      </w:tr>
      <w:tr w:rsidR="00403F22" w:rsidRPr="006E25BF" w:rsidTr="00403F22">
        <w:tc>
          <w:tcPr>
            <w:tcW w:w="2232" w:type="dxa"/>
            <w:shd w:val="clear" w:color="auto" w:fill="C4BC96" w:themeFill="background2" w:themeFillShade="BF"/>
          </w:tcPr>
          <w:p w:rsidR="00403F22" w:rsidRPr="00484577" w:rsidRDefault="00403F22" w:rsidP="00403F22">
            <w:pPr>
              <w:spacing w:after="0" w:line="240" w:lineRule="auto"/>
              <w:rPr>
                <w:rFonts w:ascii="Arial" w:eastAsia="Times New Roman" w:hAnsi="Arial" w:cs="Arial"/>
                <w:lang w:eastAsia="sk-SK"/>
              </w:rPr>
            </w:pPr>
          </w:p>
        </w:tc>
        <w:tc>
          <w:tcPr>
            <w:tcW w:w="75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61"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1001"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b/>
                <w:lang w:eastAsia="sk-SK"/>
              </w:rPr>
            </w:pPr>
            <w:r w:rsidRPr="00484577">
              <w:rPr>
                <w:rFonts w:ascii="Arial" w:eastAsia="Times New Roman" w:hAnsi="Arial" w:cs="Arial"/>
                <w:b/>
                <w:lang w:eastAsia="sk-SK"/>
              </w:rPr>
              <w:t>18</w:t>
            </w:r>
          </w:p>
        </w:tc>
        <w:tc>
          <w:tcPr>
            <w:tcW w:w="1910"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3</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color w:val="FF0000"/>
                <w:lang w:eastAsia="sk-SK"/>
              </w:rPr>
            </w:pPr>
            <w:r w:rsidRPr="00484577">
              <w:rPr>
                <w:rFonts w:ascii="Arial" w:eastAsia="Times New Roman" w:hAnsi="Arial" w:cs="Arial"/>
                <w:b/>
                <w:color w:val="FF0000"/>
                <w:lang w:eastAsia="sk-SK"/>
              </w:rPr>
              <w:t>Človek a príroda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61" w:type="dxa"/>
          </w:tcPr>
          <w:p w:rsidR="00403F22" w:rsidRPr="00484577" w:rsidRDefault="00403F22" w:rsidP="00403F22">
            <w:pPr>
              <w:spacing w:after="0" w:line="240" w:lineRule="auto"/>
              <w:jc w:val="center"/>
              <w:rPr>
                <w:rFonts w:ascii="Arial" w:eastAsia="Times New Roman" w:hAnsi="Arial" w:cs="Arial"/>
                <w:lang w:eastAsia="sk-SK"/>
              </w:rPr>
            </w:pP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fyzika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2/1</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9</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4</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chémia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2/1</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9</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4</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biológia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2/1</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9</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3</w:t>
            </w:r>
          </w:p>
        </w:tc>
      </w:tr>
      <w:tr w:rsidR="00403F22" w:rsidRPr="006E25BF" w:rsidTr="00403F22">
        <w:tc>
          <w:tcPr>
            <w:tcW w:w="2232" w:type="dxa"/>
            <w:shd w:val="clear" w:color="auto" w:fill="C4BC96" w:themeFill="background2" w:themeFillShade="BF"/>
          </w:tcPr>
          <w:p w:rsidR="00403F22" w:rsidRPr="00484577" w:rsidRDefault="00403F22" w:rsidP="00403F22">
            <w:pPr>
              <w:spacing w:after="0" w:line="240" w:lineRule="auto"/>
              <w:rPr>
                <w:rFonts w:ascii="Arial" w:eastAsia="Times New Roman" w:hAnsi="Arial" w:cs="Arial"/>
                <w:lang w:eastAsia="sk-SK"/>
              </w:rPr>
            </w:pPr>
          </w:p>
        </w:tc>
        <w:tc>
          <w:tcPr>
            <w:tcW w:w="75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61"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1001"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b/>
                <w:lang w:eastAsia="sk-SK"/>
              </w:rPr>
            </w:pPr>
            <w:r w:rsidRPr="00484577">
              <w:rPr>
                <w:rFonts w:ascii="Arial" w:eastAsia="Times New Roman" w:hAnsi="Arial" w:cs="Arial"/>
                <w:b/>
                <w:lang w:eastAsia="sk-SK"/>
              </w:rPr>
              <w:t>27</w:t>
            </w:r>
          </w:p>
        </w:tc>
        <w:tc>
          <w:tcPr>
            <w:tcW w:w="1910"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11</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color w:val="FF0000"/>
                <w:lang w:eastAsia="sk-SK"/>
              </w:rPr>
            </w:pPr>
            <w:r w:rsidRPr="00484577">
              <w:rPr>
                <w:rFonts w:ascii="Arial" w:eastAsia="Times New Roman" w:hAnsi="Arial" w:cs="Arial"/>
                <w:b/>
                <w:color w:val="FF0000"/>
                <w:lang w:eastAsia="sk-SK"/>
              </w:rPr>
              <w:t>Človek  a  spoločnosť</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61" w:type="dxa"/>
          </w:tcPr>
          <w:p w:rsidR="00403F22" w:rsidRPr="00484577" w:rsidRDefault="00403F22" w:rsidP="00403F22">
            <w:pPr>
              <w:spacing w:after="0" w:line="240" w:lineRule="auto"/>
              <w:jc w:val="center"/>
              <w:rPr>
                <w:rFonts w:ascii="Arial" w:eastAsia="Times New Roman" w:hAnsi="Arial" w:cs="Arial"/>
                <w:lang w:eastAsia="sk-SK"/>
              </w:rPr>
            </w:pP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dejepis</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6</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0</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geografia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5</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1</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občianska náuka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0</w:t>
            </w:r>
          </w:p>
        </w:tc>
      </w:tr>
      <w:tr w:rsidR="00403F22" w:rsidRPr="006E25BF" w:rsidTr="00403F22">
        <w:tc>
          <w:tcPr>
            <w:tcW w:w="2232" w:type="dxa"/>
            <w:shd w:val="clear" w:color="auto" w:fill="C4BC96" w:themeFill="background2" w:themeFillShade="BF"/>
          </w:tcPr>
          <w:p w:rsidR="00403F22" w:rsidRPr="00484577" w:rsidRDefault="00403F22" w:rsidP="00403F22">
            <w:pPr>
              <w:spacing w:after="0" w:line="240" w:lineRule="auto"/>
              <w:rPr>
                <w:rFonts w:ascii="Arial" w:eastAsia="Times New Roman" w:hAnsi="Arial" w:cs="Arial"/>
                <w:b/>
                <w:color w:val="FF0000"/>
                <w:lang w:eastAsia="sk-SK"/>
              </w:rPr>
            </w:pPr>
          </w:p>
        </w:tc>
        <w:tc>
          <w:tcPr>
            <w:tcW w:w="75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61"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1001"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14</w:t>
            </w:r>
          </w:p>
        </w:tc>
        <w:tc>
          <w:tcPr>
            <w:tcW w:w="1910"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1</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color w:val="FF0000"/>
                <w:lang w:eastAsia="sk-SK"/>
              </w:rPr>
            </w:pPr>
            <w:r w:rsidRPr="00484577">
              <w:rPr>
                <w:rFonts w:ascii="Arial" w:eastAsia="Times New Roman" w:hAnsi="Arial" w:cs="Arial"/>
                <w:b/>
                <w:color w:val="FF0000"/>
                <w:lang w:eastAsia="sk-SK"/>
              </w:rPr>
              <w:t>Umenie a kultúra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4</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2</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lang w:eastAsia="sk-SK"/>
              </w:rPr>
            </w:pPr>
            <w:r w:rsidRPr="00484577">
              <w:rPr>
                <w:rFonts w:ascii="Arial" w:eastAsia="Times New Roman" w:hAnsi="Arial" w:cs="Arial"/>
                <w:b/>
                <w:lang w:eastAsia="sk-SK"/>
              </w:rPr>
              <w:t>Človek a hodnoty</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61" w:type="dxa"/>
          </w:tcPr>
          <w:p w:rsidR="00403F22" w:rsidRPr="00484577" w:rsidRDefault="00403F22" w:rsidP="00403F22">
            <w:pPr>
              <w:spacing w:after="0" w:line="240" w:lineRule="auto"/>
              <w:jc w:val="center"/>
              <w:rPr>
                <w:rFonts w:ascii="Arial" w:eastAsia="Times New Roman" w:hAnsi="Arial" w:cs="Arial"/>
                <w:lang w:eastAsia="sk-SK"/>
              </w:rPr>
            </w:pP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etická/náboženská výchova</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61" w:type="dxa"/>
          </w:tcPr>
          <w:p w:rsidR="00403F22" w:rsidRPr="00484577" w:rsidRDefault="00403F22" w:rsidP="00403F22">
            <w:pPr>
              <w:spacing w:after="0" w:line="240" w:lineRule="auto"/>
              <w:jc w:val="center"/>
              <w:rPr>
                <w:rFonts w:ascii="Arial" w:eastAsia="Times New Roman" w:hAnsi="Arial" w:cs="Arial"/>
                <w:lang w:eastAsia="sk-SK"/>
              </w:rPr>
            </w:pP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0</w:t>
            </w:r>
          </w:p>
        </w:tc>
      </w:tr>
      <w:tr w:rsidR="00403F22" w:rsidRPr="006E25BF" w:rsidTr="00403F22">
        <w:tc>
          <w:tcPr>
            <w:tcW w:w="2232" w:type="dxa"/>
            <w:shd w:val="clear" w:color="auto" w:fill="C4BC96" w:themeFill="background2" w:themeFillShade="BF"/>
          </w:tcPr>
          <w:p w:rsidR="00403F22" w:rsidRPr="00484577" w:rsidRDefault="00403F22" w:rsidP="00403F22">
            <w:pPr>
              <w:spacing w:after="0" w:line="240" w:lineRule="auto"/>
              <w:rPr>
                <w:rFonts w:ascii="Arial" w:eastAsia="Times New Roman" w:hAnsi="Arial" w:cs="Arial"/>
                <w:b/>
                <w:color w:val="FF0000"/>
                <w:lang w:eastAsia="sk-SK"/>
              </w:rPr>
            </w:pPr>
          </w:p>
        </w:tc>
        <w:tc>
          <w:tcPr>
            <w:tcW w:w="75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761"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p>
        </w:tc>
        <w:tc>
          <w:tcPr>
            <w:tcW w:w="1001"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1910"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0</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color w:val="FF0000"/>
                <w:lang w:eastAsia="sk-SK"/>
              </w:rPr>
            </w:pPr>
            <w:r w:rsidRPr="00484577">
              <w:rPr>
                <w:rFonts w:ascii="Arial" w:eastAsia="Times New Roman" w:hAnsi="Arial" w:cs="Arial"/>
                <w:b/>
                <w:color w:val="FF0000"/>
                <w:lang w:eastAsia="sk-SK"/>
              </w:rPr>
              <w:t>Zdravie a pohyb</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61" w:type="dxa"/>
          </w:tcPr>
          <w:p w:rsidR="00403F22" w:rsidRPr="00484577" w:rsidRDefault="00403F22" w:rsidP="00403F22">
            <w:pPr>
              <w:spacing w:after="0" w:line="240" w:lineRule="auto"/>
              <w:jc w:val="center"/>
              <w:rPr>
                <w:rFonts w:ascii="Arial" w:eastAsia="Times New Roman" w:hAnsi="Arial" w:cs="Arial"/>
                <w:lang w:eastAsia="sk-SK"/>
              </w:rPr>
            </w:pP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p>
        </w:tc>
      </w:tr>
      <w:tr w:rsidR="00403F22" w:rsidRPr="006E25BF" w:rsidTr="00403F22">
        <w:tc>
          <w:tcPr>
            <w:tcW w:w="2232" w:type="dxa"/>
            <w:shd w:val="clear" w:color="auto" w:fill="C4BC96" w:themeFill="background2" w:themeFillShade="BF"/>
          </w:tcPr>
          <w:p w:rsidR="00403F22" w:rsidRPr="00484577" w:rsidRDefault="00403F22" w:rsidP="00403F22">
            <w:pPr>
              <w:spacing w:after="0" w:line="240" w:lineRule="auto"/>
              <w:rPr>
                <w:rFonts w:ascii="Arial" w:eastAsia="Times New Roman" w:hAnsi="Arial" w:cs="Arial"/>
                <w:lang w:eastAsia="sk-SK"/>
              </w:rPr>
            </w:pPr>
            <w:r w:rsidRPr="00484577">
              <w:rPr>
                <w:rFonts w:ascii="Arial" w:eastAsia="Times New Roman" w:hAnsi="Arial" w:cs="Arial"/>
                <w:lang w:eastAsia="sk-SK"/>
              </w:rPr>
              <w:t>telesná a športová výchova</w:t>
            </w:r>
          </w:p>
        </w:tc>
        <w:tc>
          <w:tcPr>
            <w:tcW w:w="75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99"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761"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w:t>
            </w:r>
          </w:p>
        </w:tc>
        <w:tc>
          <w:tcPr>
            <w:tcW w:w="1001"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10</w:t>
            </w:r>
          </w:p>
        </w:tc>
        <w:tc>
          <w:tcPr>
            <w:tcW w:w="1910" w:type="dxa"/>
            <w:shd w:val="clear" w:color="auto" w:fill="C4BC96" w:themeFill="background2" w:themeFillShade="BF"/>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0</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color w:val="FF0000"/>
                <w:lang w:eastAsia="sk-SK"/>
              </w:rPr>
            </w:pPr>
            <w:r w:rsidRPr="00484577">
              <w:rPr>
                <w:rFonts w:ascii="Arial" w:eastAsia="Times New Roman" w:hAnsi="Arial" w:cs="Arial"/>
                <w:b/>
                <w:color w:val="FF0000"/>
                <w:lang w:eastAsia="sk-SK"/>
              </w:rPr>
              <w:t>Povinné hodiny spolu</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99" w:type="dxa"/>
          </w:tcPr>
          <w:p w:rsidR="00403F22" w:rsidRPr="00484577" w:rsidRDefault="00403F22" w:rsidP="00403F22">
            <w:pPr>
              <w:spacing w:after="0" w:line="240" w:lineRule="auto"/>
              <w:jc w:val="center"/>
              <w:rPr>
                <w:rFonts w:ascii="Arial" w:eastAsia="Times New Roman" w:hAnsi="Arial" w:cs="Arial"/>
                <w:lang w:eastAsia="sk-SK"/>
              </w:rPr>
            </w:pPr>
          </w:p>
        </w:tc>
        <w:tc>
          <w:tcPr>
            <w:tcW w:w="761" w:type="dxa"/>
          </w:tcPr>
          <w:p w:rsidR="00403F22" w:rsidRPr="00484577" w:rsidRDefault="00403F22" w:rsidP="00403F22">
            <w:pPr>
              <w:spacing w:after="0" w:line="240" w:lineRule="auto"/>
              <w:jc w:val="center"/>
              <w:rPr>
                <w:rFonts w:ascii="Arial" w:eastAsia="Times New Roman" w:hAnsi="Arial" w:cs="Arial"/>
                <w:lang w:eastAsia="sk-SK"/>
              </w:rPr>
            </w:pP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102</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33</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color w:val="FF0000"/>
                <w:lang w:eastAsia="sk-SK"/>
              </w:rPr>
            </w:pPr>
            <w:r w:rsidRPr="00484577">
              <w:rPr>
                <w:rFonts w:ascii="Arial" w:eastAsia="Times New Roman" w:hAnsi="Arial" w:cs="Arial"/>
                <w:b/>
                <w:color w:val="FF0000"/>
                <w:lang w:eastAsia="sk-SK"/>
              </w:rPr>
              <w:t>Disponibilné hodiny</w:t>
            </w:r>
          </w:p>
        </w:tc>
        <w:tc>
          <w:tcPr>
            <w:tcW w:w="75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0</w:t>
            </w:r>
          </w:p>
        </w:tc>
        <w:tc>
          <w:tcPr>
            <w:tcW w:w="799"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4</w:t>
            </w:r>
          </w:p>
        </w:tc>
        <w:tc>
          <w:tcPr>
            <w:tcW w:w="76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13</w:t>
            </w:r>
          </w:p>
        </w:tc>
        <w:tc>
          <w:tcPr>
            <w:tcW w:w="1001" w:type="dxa"/>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17</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r w:rsidRPr="00484577">
              <w:rPr>
                <w:rFonts w:ascii="Arial" w:eastAsia="Times New Roman" w:hAnsi="Arial" w:cs="Arial"/>
                <w:b/>
                <w:color w:val="FF0000"/>
                <w:lang w:eastAsia="sk-SK"/>
              </w:rPr>
              <w:t>17</w:t>
            </w:r>
          </w:p>
        </w:tc>
      </w:tr>
      <w:tr w:rsidR="00403F22" w:rsidRPr="006E25BF" w:rsidTr="00403F22">
        <w:tc>
          <w:tcPr>
            <w:tcW w:w="2232" w:type="dxa"/>
          </w:tcPr>
          <w:p w:rsidR="00403F22" w:rsidRPr="00484577" w:rsidRDefault="00403F22" w:rsidP="00403F22">
            <w:pPr>
              <w:spacing w:after="0" w:line="240" w:lineRule="auto"/>
              <w:rPr>
                <w:rFonts w:ascii="Arial" w:eastAsia="Times New Roman" w:hAnsi="Arial" w:cs="Arial"/>
                <w:b/>
                <w:color w:val="FF0000"/>
                <w:lang w:eastAsia="sk-SK"/>
              </w:rPr>
            </w:pPr>
            <w:bookmarkStart w:id="15" w:name="_GoBack"/>
            <w:bookmarkEnd w:id="15"/>
            <w:r w:rsidRPr="00484577">
              <w:rPr>
                <w:rFonts w:ascii="Arial" w:eastAsia="Times New Roman" w:hAnsi="Arial" w:cs="Arial"/>
                <w:b/>
                <w:color w:val="FF0000"/>
                <w:lang w:eastAsia="sk-SK"/>
              </w:rPr>
              <w:t xml:space="preserve">Počet hodín povinných predmetov a disponibilných hodín </w:t>
            </w:r>
          </w:p>
        </w:tc>
        <w:tc>
          <w:tcPr>
            <w:tcW w:w="759"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31</w:t>
            </w:r>
          </w:p>
        </w:tc>
        <w:tc>
          <w:tcPr>
            <w:tcW w:w="799"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31</w:t>
            </w:r>
          </w:p>
        </w:tc>
        <w:tc>
          <w:tcPr>
            <w:tcW w:w="799"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32</w:t>
            </w:r>
          </w:p>
        </w:tc>
        <w:tc>
          <w:tcPr>
            <w:tcW w:w="799"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31</w:t>
            </w:r>
          </w:p>
        </w:tc>
        <w:tc>
          <w:tcPr>
            <w:tcW w:w="761"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27</w:t>
            </w:r>
          </w:p>
        </w:tc>
        <w:tc>
          <w:tcPr>
            <w:tcW w:w="1001" w:type="dxa"/>
            <w:vAlign w:val="center"/>
          </w:tcPr>
          <w:p w:rsidR="00403F22" w:rsidRPr="00484577" w:rsidRDefault="00403F22" w:rsidP="00403F22">
            <w:pPr>
              <w:spacing w:after="0" w:line="240" w:lineRule="auto"/>
              <w:jc w:val="center"/>
              <w:rPr>
                <w:rFonts w:ascii="Arial" w:eastAsia="Times New Roman" w:hAnsi="Arial" w:cs="Arial"/>
                <w:lang w:eastAsia="sk-SK"/>
              </w:rPr>
            </w:pPr>
            <w:r w:rsidRPr="00484577">
              <w:rPr>
                <w:rFonts w:ascii="Arial" w:eastAsia="Times New Roman" w:hAnsi="Arial" w:cs="Arial"/>
                <w:lang w:eastAsia="sk-SK"/>
              </w:rPr>
              <w:t>152</w:t>
            </w:r>
          </w:p>
        </w:tc>
        <w:tc>
          <w:tcPr>
            <w:tcW w:w="1910" w:type="dxa"/>
          </w:tcPr>
          <w:p w:rsidR="00403F22" w:rsidRPr="00484577" w:rsidRDefault="00403F22" w:rsidP="00403F22">
            <w:pPr>
              <w:spacing w:after="0" w:line="240" w:lineRule="auto"/>
              <w:jc w:val="center"/>
              <w:rPr>
                <w:rFonts w:ascii="Arial" w:eastAsia="Times New Roman" w:hAnsi="Arial" w:cs="Arial"/>
                <w:b/>
                <w:color w:val="FF0000"/>
                <w:lang w:eastAsia="sk-SK"/>
              </w:rPr>
            </w:pPr>
          </w:p>
        </w:tc>
      </w:tr>
    </w:tbl>
    <w:p w:rsidR="0011509B" w:rsidRDefault="0011509B" w:rsidP="003A7B1D">
      <w:pPr>
        <w:pStyle w:val="Odsekzoznamu"/>
        <w:rPr>
          <w:rFonts w:ascii="Arial" w:hAnsi="Arial" w:cs="Arial"/>
          <w:sz w:val="24"/>
          <w:szCs w:val="24"/>
        </w:rPr>
      </w:pPr>
    </w:p>
    <w:p w:rsidR="005B7805" w:rsidRDefault="005B7805" w:rsidP="003A7B1D">
      <w:pPr>
        <w:pStyle w:val="Odsekzoznamu"/>
        <w:rPr>
          <w:rFonts w:ascii="Arial" w:hAnsi="Arial" w:cs="Arial"/>
          <w:sz w:val="24"/>
          <w:szCs w:val="24"/>
        </w:rPr>
      </w:pPr>
    </w:p>
    <w:p w:rsidR="0011509B" w:rsidRPr="00484577" w:rsidRDefault="002B69B5" w:rsidP="0011509B">
      <w:pPr>
        <w:rPr>
          <w:rFonts w:ascii="Arial" w:hAnsi="Arial" w:cs="Arial"/>
          <w:lang w:eastAsia="sk-SK"/>
        </w:rPr>
      </w:pPr>
      <w:r w:rsidRPr="00484577">
        <w:rPr>
          <w:rFonts w:ascii="Arial" w:hAnsi="Arial" w:cs="Arial"/>
          <w:lang w:eastAsia="sk-SK"/>
        </w:rPr>
        <w:lastRenderedPageBreak/>
        <w:t>Počty pridaných hodín z prírodovedných predmetov vyplývajú z orientácie školy na bilingválne štúdium prírodovedných predmetov, ktoré je určite náročnejšie v dvoch jazykoch súčasne ako v jazyku materinskom.</w:t>
      </w:r>
    </w:p>
    <w:p w:rsidR="0062349A" w:rsidRPr="00484577" w:rsidRDefault="0062349A" w:rsidP="0011509B">
      <w:pPr>
        <w:rPr>
          <w:rFonts w:ascii="Arial" w:hAnsi="Arial" w:cs="Arial"/>
          <w:lang w:eastAsia="sk-SK"/>
        </w:rPr>
      </w:pPr>
      <w:r w:rsidRPr="00484577">
        <w:rPr>
          <w:rFonts w:ascii="Arial" w:hAnsi="Arial" w:cs="Arial"/>
          <w:lang w:eastAsia="sk-SK"/>
        </w:rPr>
        <w:t>Poznámky:</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 xml:space="preserve">Maximálny počet vyučovacích hodín v týždni nesmie byť vyšší ako 36. </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 xml:space="preserve">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rsidR="00472DB4" w:rsidRPr="00484577" w:rsidRDefault="00472DB4" w:rsidP="0062349A">
      <w:pPr>
        <w:pStyle w:val="Odsekzoznamu"/>
        <w:numPr>
          <w:ilvl w:val="0"/>
          <w:numId w:val="148"/>
        </w:numPr>
        <w:rPr>
          <w:rFonts w:ascii="Arial" w:hAnsi="Arial" w:cs="Arial"/>
        </w:rPr>
      </w:pPr>
      <w:r w:rsidRPr="00484577">
        <w:rPr>
          <w:rFonts w:ascii="Arial" w:hAnsi="Arial" w:cs="Arial"/>
        </w:rPr>
        <w:t>Žiaci po ukončení 4. ročníka štúdia maturujú zo slovenského jazyka a literatúry podľa platnej legislatívy.</w:t>
      </w:r>
    </w:p>
    <w:p w:rsidR="00472DB4" w:rsidRPr="00484577" w:rsidRDefault="006443AA" w:rsidP="0062349A">
      <w:pPr>
        <w:pStyle w:val="Odsekzoznamu"/>
        <w:numPr>
          <w:ilvl w:val="0"/>
          <w:numId w:val="148"/>
        </w:numPr>
        <w:rPr>
          <w:rFonts w:ascii="Arial" w:hAnsi="Arial" w:cs="Arial"/>
        </w:rPr>
      </w:pPr>
      <w:r w:rsidRPr="00484577">
        <w:rPr>
          <w:rFonts w:ascii="Arial" w:hAnsi="Arial" w:cs="Arial"/>
        </w:rPr>
        <w:t>Z predmetov vyučovaných v druhom vyučovacom jazyku – španielskom jazyku žiaci maturujú po ukončení 5. ročníka štúdia</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 xml:space="preserve">Vyučovacia hodina má v tomto rozdelení učebného plánu 45 minút. Škola si môže zvoliť vlastnú organizáciu vyučovania, napr. vyučovacie bloky. </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 xml:space="preserve">Trieda sa delí na každej hodine v predmetoch druhý vyučovací jazyk </w:t>
      </w:r>
      <w:r w:rsidR="00403F22" w:rsidRPr="00484577">
        <w:rPr>
          <w:rFonts w:ascii="Arial" w:hAnsi="Arial" w:cs="Arial"/>
        </w:rPr>
        <w:t xml:space="preserve"> - španielsky jazyk </w:t>
      </w:r>
      <w:r w:rsidRPr="00484577">
        <w:rPr>
          <w:rFonts w:ascii="Arial" w:hAnsi="Arial" w:cs="Arial"/>
        </w:rPr>
        <w:t>pri minimálnom počte viac ako 20 žiakov v triede</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Trieda sa delí na každej hodine v predmetoch cudzí jazyk, informatika, etická výchova, náboženská výchova, telesná a športová výchova a na hodinách, ktoré majú charakter laboratórnych cvičení pri počte viac ako 24 žiakov v triede</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 xml:space="preserve">Trieda sa na jednej hodine v týždni v jednom ročníku za celé štúdium delí na skupiny v predmetoch fyzika, chémia, biológia, matematika pri minimálnom počte 24 žiakov v triede. </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 xml:space="preserve">V predmete informatika môže byť v skupine najviac 15 žiakov. </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 xml:space="preserve"> Ak počet žiakov v skupine na vyučovanie náboženskej výchovy alebo etickej výchovy klesne pod 12, možno do skupín spájať aj žiakov z rôznych ročníkov. </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 xml:space="preserve">Minimálny počet predmetov vyučovaných v druhom vyučovacom jazyku je 3 vyučovacie predmety, pričom predmet druhý vyučovací jazyk nepatrí do tejto skupiny predmetov, t. j. 3 vyučovacie predmety sú vyučované v druhom vyučovacom jazyku a ďalej samotný druhý vyučovací jazyk. </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 xml:space="preserve">V prvom ročníku je rámcový učebný plán koncipovaný tak, aby obsahoval minimálne 8 vyučovacích hodín v predmete druhý vyučovací jazyk. V ďalších ročníkoch postupuje škola v súlade s rámcovým učebným plánom pre bilingválne štúdium, pričom predmety vyučované v druhom vyučovacom jazyku sa učia v minimálnej týždennej hodinovej dotácii 35 vyučovacích hodín spolu v 2. až 5. ročníku bilingválneho štúdia tak, aby bolo žiakom umožnené dosiahnuť komunikačnú úroveň druhého vyučovacieho jazyka C1. Každý predmet vyučovaný v druhom vyučovacom jazyku sa vyučuje minimálne dva roky súvisle a do tohto obdobia možno započítať aj hodinovú dotáciu zo seminára alebo z cvičení rovnakého zamerania, prípadne predmetu, ktorý súvisí s príslušnou vzdelávacou oblasťou. </w:t>
      </w:r>
    </w:p>
    <w:p w:rsidR="0062349A" w:rsidRPr="00484577" w:rsidRDefault="0062349A" w:rsidP="0062349A">
      <w:pPr>
        <w:pStyle w:val="Odsekzoznamu"/>
        <w:numPr>
          <w:ilvl w:val="0"/>
          <w:numId w:val="148"/>
        </w:numPr>
        <w:rPr>
          <w:rFonts w:ascii="Arial" w:hAnsi="Arial" w:cs="Arial"/>
        </w:rPr>
      </w:pPr>
      <w:r w:rsidRPr="00484577">
        <w:rPr>
          <w:rFonts w:ascii="Arial" w:hAnsi="Arial" w:cs="Arial"/>
        </w:rPr>
        <w:t>Disponibilné hodiny použije škola pri dotvorení školského vzdelávacieho programu na:</w:t>
      </w:r>
    </w:p>
    <w:p w:rsidR="00A0479C" w:rsidRPr="00484577" w:rsidRDefault="0062349A" w:rsidP="00403F22">
      <w:pPr>
        <w:pStyle w:val="Odsekzoznamu"/>
        <w:numPr>
          <w:ilvl w:val="1"/>
          <w:numId w:val="148"/>
        </w:numPr>
        <w:rPr>
          <w:rFonts w:ascii="Arial" w:hAnsi="Arial" w:cs="Arial"/>
        </w:rPr>
      </w:pPr>
      <w:r w:rsidRPr="00484577">
        <w:rPr>
          <w:rFonts w:ascii="Arial" w:hAnsi="Arial" w:cs="Arial"/>
        </w:rPr>
        <w:t xml:space="preserve">vyučovacie predmety, ktoré rozširujú a prehlbujú obsah predmetov zaradených do ŠVP; </w:t>
      </w:r>
    </w:p>
    <w:p w:rsidR="00A0479C" w:rsidRPr="00484577" w:rsidRDefault="00A0479C" w:rsidP="006A4CB7">
      <w:pPr>
        <w:pStyle w:val="Odsekzoznamu"/>
        <w:numPr>
          <w:ilvl w:val="0"/>
          <w:numId w:val="148"/>
        </w:numPr>
        <w:spacing w:after="0"/>
        <w:rPr>
          <w:rFonts w:ascii="Arial" w:hAnsi="Arial" w:cs="Arial"/>
        </w:rPr>
      </w:pPr>
      <w:r w:rsidRPr="00484577">
        <w:rPr>
          <w:rFonts w:ascii="Arial" w:hAnsi="Arial" w:cs="Arial"/>
        </w:rPr>
        <w:t>Voliteľné predmety sa vyberajú z ponuky v rozsahu 2 (</w:t>
      </w:r>
      <w:proofErr w:type="spellStart"/>
      <w:r w:rsidRPr="00484577">
        <w:rPr>
          <w:rFonts w:ascii="Arial" w:hAnsi="Arial" w:cs="Arial"/>
        </w:rPr>
        <w:t>IV.ročník</w:t>
      </w:r>
      <w:proofErr w:type="spellEnd"/>
      <w:r w:rsidRPr="00484577">
        <w:rPr>
          <w:rFonts w:ascii="Arial" w:hAnsi="Arial" w:cs="Arial"/>
        </w:rPr>
        <w:t>) alebo 3 hodín</w:t>
      </w:r>
    </w:p>
    <w:p w:rsidR="00A0479C" w:rsidRPr="00484577" w:rsidRDefault="00A0479C" w:rsidP="006A4CB7">
      <w:pPr>
        <w:spacing w:after="0"/>
        <w:rPr>
          <w:rFonts w:ascii="Arial" w:eastAsia="Calibri" w:hAnsi="Arial" w:cs="Arial"/>
        </w:rPr>
      </w:pPr>
      <w:r w:rsidRPr="00484577">
        <w:rPr>
          <w:rFonts w:ascii="Arial" w:eastAsia="Calibri" w:hAnsi="Arial" w:cs="Arial"/>
        </w:rPr>
        <w:t>(</w:t>
      </w:r>
      <w:proofErr w:type="spellStart"/>
      <w:r w:rsidRPr="00484577">
        <w:rPr>
          <w:rFonts w:ascii="Arial" w:eastAsia="Calibri" w:hAnsi="Arial" w:cs="Arial"/>
        </w:rPr>
        <w:t>V.ročník</w:t>
      </w:r>
      <w:proofErr w:type="spellEnd"/>
      <w:r w:rsidRPr="00484577">
        <w:rPr>
          <w:rFonts w:ascii="Arial" w:eastAsia="Calibri" w:hAnsi="Arial" w:cs="Arial"/>
        </w:rPr>
        <w:t>) týždenne na predmet</w:t>
      </w:r>
    </w:p>
    <w:p w:rsidR="00A0479C" w:rsidRPr="00484577" w:rsidRDefault="00A0479C" w:rsidP="006A4CB7">
      <w:pPr>
        <w:spacing w:after="0"/>
        <w:rPr>
          <w:rFonts w:ascii="Arial" w:eastAsia="Calibri" w:hAnsi="Arial" w:cs="Arial"/>
        </w:rPr>
      </w:pPr>
      <w:r w:rsidRPr="00484577">
        <w:rPr>
          <w:rFonts w:ascii="Arial" w:eastAsia="Calibri" w:hAnsi="Arial" w:cs="Arial"/>
        </w:rPr>
        <w:lastRenderedPageBreak/>
        <w:t>Zoznam voliteľných predmetov:</w:t>
      </w:r>
    </w:p>
    <w:p w:rsidR="00A0479C" w:rsidRPr="00484577" w:rsidRDefault="00A0479C" w:rsidP="006A4CB7">
      <w:pPr>
        <w:spacing w:after="0"/>
        <w:rPr>
          <w:rFonts w:ascii="Arial" w:eastAsia="Calibri" w:hAnsi="Arial" w:cs="Arial"/>
        </w:rPr>
      </w:pPr>
      <w:r w:rsidRPr="00484577">
        <w:rPr>
          <w:rFonts w:ascii="Arial" w:eastAsia="Calibri" w:hAnsi="Arial" w:cs="Arial"/>
        </w:rPr>
        <w:t>Konverzácia v španielskom jazyku KŠJ</w:t>
      </w:r>
    </w:p>
    <w:p w:rsidR="00A0479C" w:rsidRPr="00484577" w:rsidRDefault="00A0479C" w:rsidP="006A4CB7">
      <w:pPr>
        <w:spacing w:after="0"/>
        <w:rPr>
          <w:rFonts w:ascii="Arial" w:eastAsia="Calibri" w:hAnsi="Arial" w:cs="Arial"/>
        </w:rPr>
      </w:pPr>
      <w:r w:rsidRPr="00484577">
        <w:rPr>
          <w:rFonts w:ascii="Arial" w:eastAsia="Calibri" w:hAnsi="Arial" w:cs="Arial"/>
        </w:rPr>
        <w:t>Konverzácia v anglickom jazyku KAJ</w:t>
      </w:r>
    </w:p>
    <w:p w:rsidR="00A0479C" w:rsidRPr="00484577" w:rsidRDefault="00A0479C" w:rsidP="006A4CB7">
      <w:pPr>
        <w:spacing w:after="0"/>
        <w:rPr>
          <w:rFonts w:ascii="Arial" w:eastAsia="Calibri" w:hAnsi="Arial" w:cs="Arial"/>
        </w:rPr>
      </w:pPr>
      <w:r w:rsidRPr="00484577">
        <w:rPr>
          <w:rFonts w:ascii="Arial" w:eastAsia="Calibri" w:hAnsi="Arial" w:cs="Arial"/>
        </w:rPr>
        <w:t>Seminár z dejepisu SED</w:t>
      </w:r>
    </w:p>
    <w:p w:rsidR="00A0479C" w:rsidRPr="00484577" w:rsidRDefault="00A0479C" w:rsidP="006A4CB7">
      <w:pPr>
        <w:spacing w:after="0"/>
        <w:rPr>
          <w:rFonts w:ascii="Arial" w:eastAsia="Calibri" w:hAnsi="Arial" w:cs="Arial"/>
        </w:rPr>
      </w:pPr>
      <w:r w:rsidRPr="00484577">
        <w:rPr>
          <w:rFonts w:ascii="Arial" w:eastAsia="Calibri" w:hAnsi="Arial" w:cs="Arial"/>
        </w:rPr>
        <w:t>Spoločenskovedný seminár SPS</w:t>
      </w:r>
    </w:p>
    <w:p w:rsidR="00A0479C" w:rsidRPr="00484577" w:rsidRDefault="00A0479C" w:rsidP="006A4CB7">
      <w:pPr>
        <w:spacing w:after="0"/>
        <w:rPr>
          <w:rFonts w:ascii="Arial" w:eastAsia="Calibri" w:hAnsi="Arial" w:cs="Arial"/>
        </w:rPr>
      </w:pPr>
      <w:r w:rsidRPr="00484577">
        <w:rPr>
          <w:rFonts w:ascii="Arial" w:eastAsia="Calibri" w:hAnsi="Arial" w:cs="Arial"/>
        </w:rPr>
        <w:t>Seminár z matematiky v slovenskom jazyku SEM</w:t>
      </w:r>
    </w:p>
    <w:p w:rsidR="00A0479C" w:rsidRPr="00484577" w:rsidRDefault="00A0479C" w:rsidP="006A4CB7">
      <w:pPr>
        <w:spacing w:after="0"/>
        <w:rPr>
          <w:rFonts w:ascii="Arial" w:eastAsia="Calibri" w:hAnsi="Arial" w:cs="Arial"/>
        </w:rPr>
      </w:pPr>
      <w:r w:rsidRPr="00484577">
        <w:rPr>
          <w:rFonts w:ascii="Arial" w:eastAsia="Calibri" w:hAnsi="Arial" w:cs="Arial"/>
        </w:rPr>
        <w:t>Seminár z matematiky v španielskom jazyku SME</w:t>
      </w:r>
    </w:p>
    <w:p w:rsidR="00A0479C" w:rsidRPr="00484577" w:rsidRDefault="00A0479C" w:rsidP="006A4CB7">
      <w:pPr>
        <w:spacing w:after="0"/>
        <w:rPr>
          <w:rFonts w:ascii="Arial" w:eastAsia="Calibri" w:hAnsi="Arial" w:cs="Arial"/>
        </w:rPr>
      </w:pPr>
      <w:r w:rsidRPr="00484577">
        <w:rPr>
          <w:rFonts w:ascii="Arial" w:eastAsia="Calibri" w:hAnsi="Arial" w:cs="Arial"/>
        </w:rPr>
        <w:t>Seminár z fyziky v slovenskom jazyku SEF</w:t>
      </w:r>
    </w:p>
    <w:p w:rsidR="00A0479C" w:rsidRPr="00484577" w:rsidRDefault="00A0479C" w:rsidP="006A4CB7">
      <w:pPr>
        <w:spacing w:after="0"/>
        <w:rPr>
          <w:rFonts w:ascii="Arial" w:eastAsia="Calibri" w:hAnsi="Arial" w:cs="Arial"/>
        </w:rPr>
      </w:pPr>
      <w:r w:rsidRPr="00484577">
        <w:rPr>
          <w:rFonts w:ascii="Arial" w:eastAsia="Calibri" w:hAnsi="Arial" w:cs="Arial"/>
        </w:rPr>
        <w:t>Seminár z fyziky v španielskom jazyku SFE</w:t>
      </w:r>
    </w:p>
    <w:p w:rsidR="00A0479C" w:rsidRPr="00484577" w:rsidRDefault="00A0479C" w:rsidP="006A4CB7">
      <w:pPr>
        <w:spacing w:after="0"/>
        <w:rPr>
          <w:rFonts w:ascii="Arial" w:eastAsia="Calibri" w:hAnsi="Arial" w:cs="Arial"/>
        </w:rPr>
      </w:pPr>
      <w:r w:rsidRPr="00484577">
        <w:rPr>
          <w:rFonts w:ascii="Arial" w:eastAsia="Calibri" w:hAnsi="Arial" w:cs="Arial"/>
        </w:rPr>
        <w:t>Seminár z biológie v slovenskom jazyku SEB</w:t>
      </w:r>
    </w:p>
    <w:p w:rsidR="00A0479C" w:rsidRPr="00484577" w:rsidRDefault="00A0479C" w:rsidP="006A4CB7">
      <w:pPr>
        <w:spacing w:after="0"/>
        <w:rPr>
          <w:rFonts w:ascii="Arial" w:eastAsia="Calibri" w:hAnsi="Arial" w:cs="Arial"/>
        </w:rPr>
      </w:pPr>
      <w:r w:rsidRPr="00484577">
        <w:rPr>
          <w:rFonts w:ascii="Arial" w:eastAsia="Calibri" w:hAnsi="Arial" w:cs="Arial"/>
        </w:rPr>
        <w:t>Seminár z biológie v španielskom jazyku SBE</w:t>
      </w:r>
    </w:p>
    <w:p w:rsidR="00A0479C" w:rsidRPr="00484577" w:rsidRDefault="00A0479C" w:rsidP="006A4CB7">
      <w:pPr>
        <w:spacing w:after="0"/>
        <w:rPr>
          <w:rFonts w:ascii="Arial" w:eastAsia="Calibri" w:hAnsi="Arial" w:cs="Arial"/>
        </w:rPr>
      </w:pPr>
      <w:r w:rsidRPr="00484577">
        <w:rPr>
          <w:rFonts w:ascii="Arial" w:eastAsia="Calibri" w:hAnsi="Arial" w:cs="Arial"/>
        </w:rPr>
        <w:t>Seminár z chémie v slovenskom jazyku SEC</w:t>
      </w:r>
    </w:p>
    <w:p w:rsidR="00A0479C" w:rsidRPr="00484577" w:rsidRDefault="00A0479C" w:rsidP="006A4CB7">
      <w:pPr>
        <w:spacing w:after="0"/>
        <w:rPr>
          <w:rFonts w:ascii="Arial" w:eastAsia="Calibri" w:hAnsi="Arial" w:cs="Arial"/>
        </w:rPr>
      </w:pPr>
      <w:r w:rsidRPr="00484577">
        <w:rPr>
          <w:rFonts w:ascii="Arial" w:eastAsia="Calibri" w:hAnsi="Arial" w:cs="Arial"/>
        </w:rPr>
        <w:t>Seminár z chémie v španielskom jazyku SCE</w:t>
      </w:r>
    </w:p>
    <w:p w:rsidR="0062349A" w:rsidRPr="00484577" w:rsidRDefault="00A0479C" w:rsidP="00403F22">
      <w:pPr>
        <w:pStyle w:val="Odsekzoznamu"/>
        <w:numPr>
          <w:ilvl w:val="0"/>
          <w:numId w:val="148"/>
        </w:numPr>
        <w:rPr>
          <w:rFonts w:ascii="Arial" w:hAnsi="Arial" w:cs="Arial"/>
          <w:lang w:eastAsia="sk-SK"/>
        </w:rPr>
      </w:pPr>
      <w:r w:rsidRPr="00484577">
        <w:rPr>
          <w:rFonts w:ascii="Arial" w:hAnsi="Arial" w:cs="Arial"/>
        </w:rPr>
        <w:t>Kurzové formy výučby sa realizujú v zmysle platnej legislatívy. Účelové cvičenia sa uskutočňujú v 1. a 2. ročníku vo vyučovacom čase v rozsahu 6 hodín v každom polroku školského roka raz. Cvičenia sa vykonávajú po triedach. Presný termín ich konania určí riaditeľ školy. Účasť žiakov školy je na cvičeniach povinná. Žiaci so zmeneným zdravotným stavom (zmenenou pracovnou schopnosťou) plnia úlohy</w:t>
      </w:r>
      <w:r w:rsidR="00472DB4" w:rsidRPr="00484577">
        <w:rPr>
          <w:rFonts w:ascii="Arial" w:hAnsi="Arial" w:cs="Arial"/>
        </w:rPr>
        <w:t xml:space="preserve"> primerané lek</w:t>
      </w:r>
      <w:r w:rsidRPr="00484577">
        <w:rPr>
          <w:rFonts w:ascii="Arial" w:hAnsi="Arial" w:cs="Arial"/>
        </w:rPr>
        <w:t>árske</w:t>
      </w:r>
      <w:r w:rsidR="00472DB4" w:rsidRPr="00484577">
        <w:rPr>
          <w:rFonts w:ascii="Arial" w:hAnsi="Arial" w:cs="Arial"/>
        </w:rPr>
        <w:t>mu</w:t>
      </w:r>
      <w:r w:rsidRPr="00484577">
        <w:rPr>
          <w:rFonts w:ascii="Arial" w:hAnsi="Arial" w:cs="Arial"/>
        </w:rPr>
        <w:t xml:space="preserve"> nálezu. Kurz na ochranu života a zdravia sa organizuje v</w:t>
      </w:r>
      <w:r w:rsidR="006A4CB7" w:rsidRPr="00484577">
        <w:rPr>
          <w:rFonts w:ascii="Arial" w:hAnsi="Arial" w:cs="Arial"/>
        </w:rPr>
        <w:t xml:space="preserve"> </w:t>
      </w:r>
      <w:r w:rsidRPr="00484577">
        <w:rPr>
          <w:rFonts w:ascii="Arial" w:hAnsi="Arial" w:cs="Arial"/>
        </w:rPr>
        <w:t xml:space="preserve">treťom ročníku v trvaní 3 dni po </w:t>
      </w:r>
      <w:r w:rsidR="006A4CB7" w:rsidRPr="00484577">
        <w:rPr>
          <w:rFonts w:ascii="Arial" w:hAnsi="Arial" w:cs="Arial"/>
        </w:rPr>
        <w:t>6</w:t>
      </w:r>
      <w:r w:rsidRPr="00484577">
        <w:rPr>
          <w:rFonts w:ascii="Arial" w:hAnsi="Arial" w:cs="Arial"/>
        </w:rPr>
        <w:t xml:space="preserve"> hodín výcviku.</w:t>
      </w:r>
    </w:p>
    <w:p w:rsidR="000B6AF8" w:rsidRPr="00484577" w:rsidRDefault="000B6AF8" w:rsidP="0011509B">
      <w:pPr>
        <w:rPr>
          <w:rFonts w:ascii="Arial" w:hAnsi="Arial" w:cs="Arial"/>
          <w:b/>
          <w:lang w:eastAsia="sk-SK"/>
        </w:rPr>
      </w:pPr>
      <w:r w:rsidRPr="00484577">
        <w:rPr>
          <w:rFonts w:ascii="Arial" w:hAnsi="Arial" w:cs="Arial"/>
          <w:b/>
          <w:lang w:eastAsia="sk-SK"/>
        </w:rPr>
        <w:t>Predmety vyučované v španielskom jazyku:</w:t>
      </w:r>
    </w:p>
    <w:tbl>
      <w:tblPr>
        <w:tblStyle w:val="Mriekatabuky"/>
        <w:tblW w:w="0" w:type="auto"/>
        <w:jc w:val="center"/>
        <w:tblLook w:val="04A0"/>
      </w:tblPr>
      <w:tblGrid>
        <w:gridCol w:w="2849"/>
        <w:gridCol w:w="851"/>
        <w:gridCol w:w="851"/>
        <w:gridCol w:w="851"/>
        <w:gridCol w:w="851"/>
        <w:gridCol w:w="851"/>
        <w:gridCol w:w="856"/>
      </w:tblGrid>
      <w:tr w:rsidR="000B6AF8" w:rsidRPr="00484577" w:rsidTr="000B6AF8">
        <w:trPr>
          <w:jc w:val="center"/>
        </w:trPr>
        <w:tc>
          <w:tcPr>
            <w:tcW w:w="2849" w:type="dxa"/>
          </w:tcPr>
          <w:p w:rsidR="000B6AF8" w:rsidRPr="00484577" w:rsidRDefault="000B6AF8" w:rsidP="0011509B">
            <w:pPr>
              <w:rPr>
                <w:rFonts w:ascii="Arial" w:hAnsi="Arial" w:cs="Arial"/>
                <w:b/>
                <w:sz w:val="22"/>
                <w:szCs w:val="22"/>
              </w:rPr>
            </w:pPr>
            <w:r w:rsidRPr="00484577">
              <w:rPr>
                <w:rFonts w:ascii="Arial" w:hAnsi="Arial" w:cs="Arial"/>
                <w:b/>
                <w:sz w:val="22"/>
                <w:szCs w:val="22"/>
              </w:rPr>
              <w:t>Predmet</w:t>
            </w:r>
          </w:p>
        </w:tc>
        <w:tc>
          <w:tcPr>
            <w:tcW w:w="851" w:type="dxa"/>
            <w:vAlign w:val="center"/>
          </w:tcPr>
          <w:p w:rsidR="000B6AF8" w:rsidRPr="00484577" w:rsidRDefault="000B6AF8" w:rsidP="000B6AF8">
            <w:pPr>
              <w:jc w:val="center"/>
              <w:rPr>
                <w:rFonts w:ascii="Arial" w:hAnsi="Arial" w:cs="Arial"/>
                <w:b/>
                <w:sz w:val="22"/>
                <w:szCs w:val="22"/>
              </w:rPr>
            </w:pPr>
            <w:r w:rsidRPr="00484577">
              <w:rPr>
                <w:rFonts w:ascii="Arial" w:hAnsi="Arial" w:cs="Arial"/>
                <w:b/>
                <w:sz w:val="22"/>
                <w:szCs w:val="22"/>
              </w:rPr>
              <w:t>1</w:t>
            </w:r>
          </w:p>
        </w:tc>
        <w:tc>
          <w:tcPr>
            <w:tcW w:w="851" w:type="dxa"/>
            <w:vAlign w:val="center"/>
          </w:tcPr>
          <w:p w:rsidR="000B6AF8" w:rsidRPr="00484577" w:rsidRDefault="000B6AF8" w:rsidP="000B6AF8">
            <w:pPr>
              <w:jc w:val="center"/>
              <w:rPr>
                <w:rFonts w:ascii="Arial" w:hAnsi="Arial" w:cs="Arial"/>
                <w:b/>
                <w:sz w:val="22"/>
                <w:szCs w:val="22"/>
              </w:rPr>
            </w:pPr>
            <w:r w:rsidRPr="00484577">
              <w:rPr>
                <w:rFonts w:ascii="Arial" w:hAnsi="Arial" w:cs="Arial"/>
                <w:b/>
                <w:sz w:val="22"/>
                <w:szCs w:val="22"/>
              </w:rPr>
              <w:t>2</w:t>
            </w:r>
          </w:p>
        </w:tc>
        <w:tc>
          <w:tcPr>
            <w:tcW w:w="851" w:type="dxa"/>
            <w:vAlign w:val="center"/>
          </w:tcPr>
          <w:p w:rsidR="000B6AF8" w:rsidRPr="00484577" w:rsidRDefault="000B6AF8" w:rsidP="000B6AF8">
            <w:pPr>
              <w:jc w:val="center"/>
              <w:rPr>
                <w:rFonts w:ascii="Arial" w:hAnsi="Arial" w:cs="Arial"/>
                <w:b/>
                <w:sz w:val="22"/>
                <w:szCs w:val="22"/>
              </w:rPr>
            </w:pPr>
            <w:r w:rsidRPr="00484577">
              <w:rPr>
                <w:rFonts w:ascii="Arial" w:hAnsi="Arial" w:cs="Arial"/>
                <w:b/>
                <w:sz w:val="22"/>
                <w:szCs w:val="22"/>
              </w:rPr>
              <w:t>3</w:t>
            </w:r>
          </w:p>
        </w:tc>
        <w:tc>
          <w:tcPr>
            <w:tcW w:w="851" w:type="dxa"/>
            <w:vAlign w:val="center"/>
          </w:tcPr>
          <w:p w:rsidR="000B6AF8" w:rsidRPr="00484577" w:rsidRDefault="000B6AF8" w:rsidP="000B6AF8">
            <w:pPr>
              <w:jc w:val="center"/>
              <w:rPr>
                <w:rFonts w:ascii="Arial" w:hAnsi="Arial" w:cs="Arial"/>
                <w:b/>
                <w:sz w:val="22"/>
                <w:szCs w:val="22"/>
              </w:rPr>
            </w:pPr>
            <w:r w:rsidRPr="00484577">
              <w:rPr>
                <w:rFonts w:ascii="Arial" w:hAnsi="Arial" w:cs="Arial"/>
                <w:b/>
                <w:sz w:val="22"/>
                <w:szCs w:val="22"/>
              </w:rPr>
              <w:t>4</w:t>
            </w:r>
          </w:p>
        </w:tc>
        <w:tc>
          <w:tcPr>
            <w:tcW w:w="851" w:type="dxa"/>
            <w:vAlign w:val="center"/>
          </w:tcPr>
          <w:p w:rsidR="000B6AF8" w:rsidRPr="00484577" w:rsidRDefault="000B6AF8" w:rsidP="000B6AF8">
            <w:pPr>
              <w:jc w:val="center"/>
              <w:rPr>
                <w:rFonts w:ascii="Arial" w:hAnsi="Arial" w:cs="Arial"/>
                <w:b/>
                <w:sz w:val="22"/>
                <w:szCs w:val="22"/>
              </w:rPr>
            </w:pPr>
            <w:r w:rsidRPr="00484577">
              <w:rPr>
                <w:rFonts w:ascii="Arial" w:hAnsi="Arial" w:cs="Arial"/>
                <w:b/>
                <w:sz w:val="22"/>
                <w:szCs w:val="22"/>
              </w:rPr>
              <w:t>5</w:t>
            </w:r>
          </w:p>
        </w:tc>
        <w:tc>
          <w:tcPr>
            <w:tcW w:w="856" w:type="dxa"/>
            <w:vAlign w:val="center"/>
          </w:tcPr>
          <w:p w:rsidR="000B6AF8" w:rsidRPr="00484577" w:rsidRDefault="000B6AF8" w:rsidP="000B6AF8">
            <w:pPr>
              <w:jc w:val="center"/>
              <w:rPr>
                <w:rFonts w:ascii="Arial" w:hAnsi="Arial" w:cs="Arial"/>
                <w:b/>
                <w:sz w:val="22"/>
                <w:szCs w:val="22"/>
              </w:rPr>
            </w:pPr>
            <w:r w:rsidRPr="00484577">
              <w:rPr>
                <w:rFonts w:ascii="Arial" w:hAnsi="Arial" w:cs="Arial"/>
                <w:b/>
                <w:sz w:val="22"/>
                <w:szCs w:val="22"/>
              </w:rPr>
              <w:t>spolu</w:t>
            </w:r>
          </w:p>
        </w:tc>
      </w:tr>
      <w:tr w:rsidR="000B6AF8" w:rsidRPr="00484577" w:rsidTr="000B6AF8">
        <w:trPr>
          <w:jc w:val="center"/>
        </w:trPr>
        <w:tc>
          <w:tcPr>
            <w:tcW w:w="2849" w:type="dxa"/>
          </w:tcPr>
          <w:p w:rsidR="000B6AF8" w:rsidRPr="00484577" w:rsidRDefault="000B6AF8" w:rsidP="0011509B">
            <w:pPr>
              <w:rPr>
                <w:rFonts w:ascii="Arial" w:hAnsi="Arial" w:cs="Arial"/>
                <w:sz w:val="22"/>
                <w:szCs w:val="22"/>
              </w:rPr>
            </w:pPr>
            <w:r w:rsidRPr="00484577">
              <w:rPr>
                <w:rFonts w:ascii="Arial" w:hAnsi="Arial" w:cs="Arial"/>
                <w:sz w:val="22"/>
                <w:szCs w:val="22"/>
              </w:rPr>
              <w:t>Geografia</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1</w:t>
            </w:r>
          </w:p>
        </w:tc>
        <w:tc>
          <w:tcPr>
            <w:tcW w:w="856"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1</w:t>
            </w:r>
          </w:p>
        </w:tc>
      </w:tr>
      <w:tr w:rsidR="000B6AF8" w:rsidRPr="00484577" w:rsidTr="000B6AF8">
        <w:trPr>
          <w:jc w:val="center"/>
        </w:trPr>
        <w:tc>
          <w:tcPr>
            <w:tcW w:w="2849" w:type="dxa"/>
          </w:tcPr>
          <w:p w:rsidR="000B6AF8" w:rsidRPr="00484577" w:rsidRDefault="000B6AF8" w:rsidP="0011509B">
            <w:pPr>
              <w:rPr>
                <w:rFonts w:ascii="Arial" w:hAnsi="Arial" w:cs="Arial"/>
                <w:sz w:val="22"/>
                <w:szCs w:val="22"/>
              </w:rPr>
            </w:pPr>
            <w:r w:rsidRPr="00484577">
              <w:rPr>
                <w:rFonts w:ascii="Arial" w:hAnsi="Arial" w:cs="Arial"/>
                <w:sz w:val="22"/>
                <w:szCs w:val="22"/>
              </w:rPr>
              <w:t>Fyzika</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1</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6"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5</w:t>
            </w:r>
          </w:p>
        </w:tc>
      </w:tr>
      <w:tr w:rsidR="000B6AF8" w:rsidRPr="00484577" w:rsidTr="000B6AF8">
        <w:trPr>
          <w:jc w:val="center"/>
        </w:trPr>
        <w:tc>
          <w:tcPr>
            <w:tcW w:w="2849" w:type="dxa"/>
          </w:tcPr>
          <w:p w:rsidR="000B6AF8" w:rsidRPr="00484577" w:rsidRDefault="000B6AF8" w:rsidP="0011509B">
            <w:pPr>
              <w:rPr>
                <w:rFonts w:ascii="Arial" w:hAnsi="Arial" w:cs="Arial"/>
                <w:sz w:val="22"/>
                <w:szCs w:val="22"/>
              </w:rPr>
            </w:pPr>
            <w:r w:rsidRPr="00484577">
              <w:rPr>
                <w:rFonts w:ascii="Arial" w:hAnsi="Arial" w:cs="Arial"/>
                <w:sz w:val="22"/>
                <w:szCs w:val="22"/>
              </w:rPr>
              <w:t>Chémia</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1</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6"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5</w:t>
            </w:r>
          </w:p>
        </w:tc>
      </w:tr>
      <w:tr w:rsidR="000B6AF8" w:rsidRPr="00484577" w:rsidTr="000B6AF8">
        <w:trPr>
          <w:jc w:val="center"/>
        </w:trPr>
        <w:tc>
          <w:tcPr>
            <w:tcW w:w="2849" w:type="dxa"/>
          </w:tcPr>
          <w:p w:rsidR="000B6AF8" w:rsidRPr="00484577" w:rsidRDefault="000B6AF8" w:rsidP="0011509B">
            <w:pPr>
              <w:rPr>
                <w:rFonts w:ascii="Arial" w:hAnsi="Arial" w:cs="Arial"/>
                <w:sz w:val="22"/>
                <w:szCs w:val="22"/>
              </w:rPr>
            </w:pPr>
            <w:r w:rsidRPr="00484577">
              <w:rPr>
                <w:rFonts w:ascii="Arial" w:hAnsi="Arial" w:cs="Arial"/>
                <w:sz w:val="22"/>
                <w:szCs w:val="22"/>
              </w:rPr>
              <w:t>Biológia</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1</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6"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5</w:t>
            </w:r>
          </w:p>
        </w:tc>
      </w:tr>
      <w:tr w:rsidR="000B6AF8" w:rsidRPr="00484577" w:rsidTr="000B6AF8">
        <w:trPr>
          <w:jc w:val="center"/>
        </w:trPr>
        <w:tc>
          <w:tcPr>
            <w:tcW w:w="2849" w:type="dxa"/>
          </w:tcPr>
          <w:p w:rsidR="000B6AF8" w:rsidRPr="00484577" w:rsidRDefault="000B6AF8" w:rsidP="0011509B">
            <w:pPr>
              <w:rPr>
                <w:rFonts w:ascii="Arial" w:hAnsi="Arial" w:cs="Arial"/>
                <w:sz w:val="22"/>
                <w:szCs w:val="22"/>
              </w:rPr>
            </w:pPr>
            <w:r w:rsidRPr="00484577">
              <w:rPr>
                <w:rFonts w:ascii="Arial" w:hAnsi="Arial" w:cs="Arial"/>
                <w:sz w:val="22"/>
                <w:szCs w:val="22"/>
              </w:rPr>
              <w:t>Matematika</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3</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6"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7</w:t>
            </w:r>
          </w:p>
        </w:tc>
      </w:tr>
      <w:tr w:rsidR="000B6AF8" w:rsidRPr="00484577" w:rsidTr="000B6AF8">
        <w:trPr>
          <w:jc w:val="center"/>
        </w:trPr>
        <w:tc>
          <w:tcPr>
            <w:tcW w:w="2849" w:type="dxa"/>
          </w:tcPr>
          <w:p w:rsidR="000B6AF8" w:rsidRPr="00484577" w:rsidRDefault="000B6AF8" w:rsidP="0011509B">
            <w:pPr>
              <w:rPr>
                <w:rFonts w:ascii="Arial" w:hAnsi="Arial" w:cs="Arial"/>
                <w:sz w:val="22"/>
                <w:szCs w:val="22"/>
              </w:rPr>
            </w:pPr>
            <w:r w:rsidRPr="00484577">
              <w:rPr>
                <w:rFonts w:ascii="Arial" w:hAnsi="Arial" w:cs="Arial"/>
                <w:sz w:val="22"/>
                <w:szCs w:val="22"/>
              </w:rPr>
              <w:t>Umenie a kultúra</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c>
          <w:tcPr>
            <w:tcW w:w="856"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r>
      <w:tr w:rsidR="000B6AF8" w:rsidRPr="00484577" w:rsidTr="000B6AF8">
        <w:trPr>
          <w:jc w:val="center"/>
        </w:trPr>
        <w:tc>
          <w:tcPr>
            <w:tcW w:w="2849" w:type="dxa"/>
          </w:tcPr>
          <w:p w:rsidR="000B6AF8" w:rsidRPr="00484577" w:rsidRDefault="000B6AF8" w:rsidP="0011509B">
            <w:pPr>
              <w:rPr>
                <w:rFonts w:ascii="Arial" w:hAnsi="Arial" w:cs="Arial"/>
                <w:sz w:val="22"/>
                <w:szCs w:val="22"/>
              </w:rPr>
            </w:pPr>
          </w:p>
          <w:p w:rsidR="000B6AF8" w:rsidRPr="00484577" w:rsidRDefault="000B6AF8" w:rsidP="0011509B">
            <w:pPr>
              <w:rPr>
                <w:rFonts w:ascii="Arial" w:hAnsi="Arial" w:cs="Arial"/>
                <w:sz w:val="22"/>
                <w:szCs w:val="22"/>
              </w:rPr>
            </w:pPr>
            <w:r w:rsidRPr="00484577">
              <w:rPr>
                <w:rFonts w:ascii="Arial" w:hAnsi="Arial" w:cs="Arial"/>
                <w:sz w:val="22"/>
                <w:szCs w:val="22"/>
              </w:rPr>
              <w:t>Konverzácia v španielskom jazyku</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4</w:t>
            </w:r>
          </w:p>
        </w:tc>
        <w:tc>
          <w:tcPr>
            <w:tcW w:w="856" w:type="dxa"/>
            <w:vAlign w:val="center"/>
          </w:tcPr>
          <w:p w:rsidR="000B6AF8" w:rsidRPr="00484577" w:rsidRDefault="000B6AF8" w:rsidP="000B6AF8">
            <w:pPr>
              <w:jc w:val="center"/>
              <w:rPr>
                <w:rFonts w:ascii="Arial" w:hAnsi="Arial" w:cs="Arial"/>
                <w:sz w:val="22"/>
                <w:szCs w:val="22"/>
              </w:rPr>
            </w:pPr>
            <w:r w:rsidRPr="00484577">
              <w:rPr>
                <w:rFonts w:ascii="Arial" w:hAnsi="Arial" w:cs="Arial"/>
                <w:sz w:val="22"/>
                <w:szCs w:val="22"/>
              </w:rPr>
              <w:t>6</w:t>
            </w:r>
          </w:p>
        </w:tc>
      </w:tr>
      <w:tr w:rsidR="006A4CB7" w:rsidRPr="00484577" w:rsidTr="000B6AF8">
        <w:trPr>
          <w:jc w:val="center"/>
        </w:trPr>
        <w:tc>
          <w:tcPr>
            <w:tcW w:w="2849" w:type="dxa"/>
          </w:tcPr>
          <w:p w:rsidR="006A4CB7" w:rsidRPr="00484577" w:rsidRDefault="006A4CB7" w:rsidP="0011509B">
            <w:pPr>
              <w:rPr>
                <w:rFonts w:ascii="Arial" w:hAnsi="Arial" w:cs="Arial"/>
                <w:sz w:val="22"/>
                <w:szCs w:val="22"/>
              </w:rPr>
            </w:pPr>
            <w:r w:rsidRPr="00484577">
              <w:rPr>
                <w:rFonts w:ascii="Arial" w:hAnsi="Arial" w:cs="Arial"/>
                <w:sz w:val="22"/>
                <w:szCs w:val="22"/>
              </w:rPr>
              <w:t>Seminár z biológie v španielskom jazyku</w:t>
            </w:r>
          </w:p>
        </w:tc>
        <w:tc>
          <w:tcPr>
            <w:tcW w:w="851"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3</w:t>
            </w:r>
          </w:p>
        </w:tc>
        <w:tc>
          <w:tcPr>
            <w:tcW w:w="856"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5</w:t>
            </w:r>
          </w:p>
        </w:tc>
      </w:tr>
      <w:tr w:rsidR="006A4CB7" w:rsidRPr="00484577" w:rsidTr="000B6AF8">
        <w:trPr>
          <w:jc w:val="center"/>
        </w:trPr>
        <w:tc>
          <w:tcPr>
            <w:tcW w:w="2849" w:type="dxa"/>
          </w:tcPr>
          <w:p w:rsidR="006A4CB7" w:rsidRPr="00484577" w:rsidRDefault="006A4CB7" w:rsidP="0011509B">
            <w:pPr>
              <w:rPr>
                <w:rFonts w:ascii="Arial" w:hAnsi="Arial" w:cs="Arial"/>
                <w:sz w:val="22"/>
                <w:szCs w:val="22"/>
              </w:rPr>
            </w:pPr>
            <w:r w:rsidRPr="00484577">
              <w:rPr>
                <w:rFonts w:ascii="Arial" w:hAnsi="Arial" w:cs="Arial"/>
                <w:sz w:val="22"/>
                <w:szCs w:val="22"/>
              </w:rPr>
              <w:t>Seminár z matematiky v španielskom jazyku</w:t>
            </w:r>
          </w:p>
        </w:tc>
        <w:tc>
          <w:tcPr>
            <w:tcW w:w="851"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0</w:t>
            </w:r>
          </w:p>
        </w:tc>
        <w:tc>
          <w:tcPr>
            <w:tcW w:w="851"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2</w:t>
            </w:r>
          </w:p>
        </w:tc>
        <w:tc>
          <w:tcPr>
            <w:tcW w:w="851"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3</w:t>
            </w:r>
          </w:p>
        </w:tc>
        <w:tc>
          <w:tcPr>
            <w:tcW w:w="856" w:type="dxa"/>
            <w:vAlign w:val="center"/>
          </w:tcPr>
          <w:p w:rsidR="006A4CB7" w:rsidRPr="00484577" w:rsidRDefault="006A4CB7" w:rsidP="000B6AF8">
            <w:pPr>
              <w:jc w:val="center"/>
              <w:rPr>
                <w:rFonts w:ascii="Arial" w:hAnsi="Arial" w:cs="Arial"/>
                <w:sz w:val="22"/>
                <w:szCs w:val="22"/>
              </w:rPr>
            </w:pPr>
            <w:r w:rsidRPr="00484577">
              <w:rPr>
                <w:rFonts w:ascii="Arial" w:hAnsi="Arial" w:cs="Arial"/>
                <w:sz w:val="22"/>
                <w:szCs w:val="22"/>
              </w:rPr>
              <w:t>5</w:t>
            </w:r>
          </w:p>
        </w:tc>
      </w:tr>
      <w:tr w:rsidR="00C1767A" w:rsidRPr="00484577" w:rsidTr="000B6AF8">
        <w:trPr>
          <w:jc w:val="center"/>
        </w:trPr>
        <w:tc>
          <w:tcPr>
            <w:tcW w:w="2849" w:type="dxa"/>
          </w:tcPr>
          <w:p w:rsidR="00C1767A" w:rsidRPr="00484577" w:rsidRDefault="00C1767A" w:rsidP="0011509B">
            <w:pPr>
              <w:rPr>
                <w:rFonts w:ascii="Arial" w:hAnsi="Arial" w:cs="Arial"/>
                <w:b/>
                <w:sz w:val="22"/>
                <w:szCs w:val="22"/>
              </w:rPr>
            </w:pPr>
            <w:r w:rsidRPr="00484577">
              <w:rPr>
                <w:rFonts w:ascii="Arial" w:hAnsi="Arial" w:cs="Arial"/>
                <w:b/>
                <w:sz w:val="22"/>
                <w:szCs w:val="22"/>
              </w:rPr>
              <w:t>Počet hodín spolu</w:t>
            </w:r>
          </w:p>
        </w:tc>
        <w:tc>
          <w:tcPr>
            <w:tcW w:w="851" w:type="dxa"/>
            <w:vAlign w:val="center"/>
          </w:tcPr>
          <w:p w:rsidR="00C1767A" w:rsidRPr="00484577" w:rsidRDefault="00C1767A" w:rsidP="000B6AF8">
            <w:pPr>
              <w:jc w:val="center"/>
              <w:rPr>
                <w:rFonts w:ascii="Arial" w:hAnsi="Arial" w:cs="Arial"/>
                <w:b/>
                <w:sz w:val="22"/>
                <w:szCs w:val="22"/>
              </w:rPr>
            </w:pPr>
            <w:r w:rsidRPr="00484577">
              <w:rPr>
                <w:rFonts w:ascii="Arial" w:hAnsi="Arial" w:cs="Arial"/>
                <w:b/>
                <w:sz w:val="22"/>
                <w:szCs w:val="22"/>
              </w:rPr>
              <w:t>0</w:t>
            </w:r>
          </w:p>
        </w:tc>
        <w:tc>
          <w:tcPr>
            <w:tcW w:w="851" w:type="dxa"/>
            <w:vAlign w:val="center"/>
          </w:tcPr>
          <w:p w:rsidR="00C1767A" w:rsidRPr="00484577" w:rsidRDefault="00C1767A" w:rsidP="000B6AF8">
            <w:pPr>
              <w:jc w:val="center"/>
              <w:rPr>
                <w:rFonts w:ascii="Arial" w:hAnsi="Arial" w:cs="Arial"/>
                <w:b/>
                <w:sz w:val="22"/>
                <w:szCs w:val="22"/>
              </w:rPr>
            </w:pPr>
            <w:r w:rsidRPr="00484577">
              <w:rPr>
                <w:rFonts w:ascii="Arial" w:hAnsi="Arial" w:cs="Arial"/>
                <w:b/>
                <w:sz w:val="22"/>
                <w:szCs w:val="22"/>
              </w:rPr>
              <w:t>8</w:t>
            </w:r>
          </w:p>
        </w:tc>
        <w:tc>
          <w:tcPr>
            <w:tcW w:w="851" w:type="dxa"/>
            <w:vAlign w:val="center"/>
          </w:tcPr>
          <w:p w:rsidR="00C1767A" w:rsidRPr="00484577" w:rsidRDefault="00C1767A" w:rsidP="000B6AF8">
            <w:pPr>
              <w:jc w:val="center"/>
              <w:rPr>
                <w:rFonts w:ascii="Arial" w:hAnsi="Arial" w:cs="Arial"/>
                <w:b/>
                <w:sz w:val="22"/>
                <w:szCs w:val="22"/>
              </w:rPr>
            </w:pPr>
            <w:r w:rsidRPr="00484577">
              <w:rPr>
                <w:rFonts w:ascii="Arial" w:hAnsi="Arial" w:cs="Arial"/>
                <w:b/>
                <w:sz w:val="22"/>
                <w:szCs w:val="22"/>
              </w:rPr>
              <w:t>8</w:t>
            </w:r>
          </w:p>
        </w:tc>
        <w:tc>
          <w:tcPr>
            <w:tcW w:w="851" w:type="dxa"/>
            <w:vAlign w:val="center"/>
          </w:tcPr>
          <w:p w:rsidR="00C1767A" w:rsidRPr="00484577" w:rsidRDefault="00C1767A" w:rsidP="000B6AF8">
            <w:pPr>
              <w:jc w:val="center"/>
              <w:rPr>
                <w:rFonts w:ascii="Arial" w:hAnsi="Arial" w:cs="Arial"/>
                <w:b/>
                <w:sz w:val="22"/>
                <w:szCs w:val="22"/>
              </w:rPr>
            </w:pPr>
            <w:r w:rsidRPr="00484577">
              <w:rPr>
                <w:rFonts w:ascii="Arial" w:hAnsi="Arial" w:cs="Arial"/>
                <w:b/>
                <w:sz w:val="22"/>
                <w:szCs w:val="22"/>
              </w:rPr>
              <w:t>12</w:t>
            </w:r>
          </w:p>
        </w:tc>
        <w:tc>
          <w:tcPr>
            <w:tcW w:w="851" w:type="dxa"/>
            <w:vAlign w:val="center"/>
          </w:tcPr>
          <w:p w:rsidR="00C1767A" w:rsidRPr="00484577" w:rsidRDefault="00C1767A" w:rsidP="000B6AF8">
            <w:pPr>
              <w:jc w:val="center"/>
              <w:rPr>
                <w:rFonts w:ascii="Arial" w:hAnsi="Arial" w:cs="Arial"/>
                <w:b/>
                <w:sz w:val="22"/>
                <w:szCs w:val="22"/>
              </w:rPr>
            </w:pPr>
            <w:r w:rsidRPr="00484577">
              <w:rPr>
                <w:rFonts w:ascii="Arial" w:hAnsi="Arial" w:cs="Arial"/>
                <w:b/>
                <w:sz w:val="22"/>
                <w:szCs w:val="22"/>
              </w:rPr>
              <w:t>13</w:t>
            </w:r>
          </w:p>
        </w:tc>
        <w:tc>
          <w:tcPr>
            <w:tcW w:w="856" w:type="dxa"/>
            <w:vAlign w:val="center"/>
          </w:tcPr>
          <w:p w:rsidR="00C1767A" w:rsidRPr="00484577" w:rsidRDefault="00C1767A" w:rsidP="000B6AF8">
            <w:pPr>
              <w:jc w:val="center"/>
              <w:rPr>
                <w:rFonts w:ascii="Arial" w:hAnsi="Arial" w:cs="Arial"/>
                <w:b/>
                <w:sz w:val="22"/>
                <w:szCs w:val="22"/>
              </w:rPr>
            </w:pPr>
            <w:r w:rsidRPr="00484577">
              <w:rPr>
                <w:rFonts w:ascii="Arial" w:hAnsi="Arial" w:cs="Arial"/>
                <w:b/>
                <w:sz w:val="22"/>
                <w:szCs w:val="22"/>
              </w:rPr>
              <w:t>39</w:t>
            </w:r>
          </w:p>
        </w:tc>
      </w:tr>
    </w:tbl>
    <w:p w:rsidR="000B6AF8" w:rsidRPr="00484577" w:rsidRDefault="000B6AF8" w:rsidP="0011509B">
      <w:pPr>
        <w:rPr>
          <w:rFonts w:ascii="Arial" w:hAnsi="Arial" w:cs="Arial"/>
          <w:lang w:eastAsia="sk-SK"/>
        </w:rPr>
      </w:pPr>
    </w:p>
    <w:p w:rsidR="000B6AF8" w:rsidRDefault="000B6AF8" w:rsidP="000B6AF8">
      <w:pPr>
        <w:pStyle w:val="Nadpis2"/>
        <w:rPr>
          <w:sz w:val="24"/>
          <w:szCs w:val="24"/>
        </w:rPr>
      </w:pPr>
      <w:bookmarkStart w:id="16" w:name="_Toc503700546"/>
      <w:r w:rsidRPr="000B6AF8">
        <w:rPr>
          <w:sz w:val="24"/>
          <w:szCs w:val="24"/>
        </w:rPr>
        <w:t>Učebné osnovy</w:t>
      </w:r>
      <w:bookmarkEnd w:id="16"/>
    </w:p>
    <w:p w:rsidR="000B6AF8" w:rsidRDefault="000B6AF8" w:rsidP="000B6AF8">
      <w:bookmarkStart w:id="17" w:name="_Toc503700547"/>
      <w:r w:rsidRPr="000B6AF8">
        <w:rPr>
          <w:rStyle w:val="Nadpis2Char"/>
          <w:rFonts w:eastAsiaTheme="minorHAnsi"/>
          <w:sz w:val="24"/>
          <w:szCs w:val="24"/>
        </w:rPr>
        <w:t>VZDELÁVACIA OBLASŤ JAZYK A KOMUNIKÁCIA</w:t>
      </w:r>
      <w:bookmarkEnd w:id="17"/>
      <w:r>
        <w:t xml:space="preserve"> </w:t>
      </w:r>
    </w:p>
    <w:p w:rsidR="00414705" w:rsidRPr="00484577" w:rsidRDefault="00414705" w:rsidP="000B6AF8">
      <w:r w:rsidRPr="00484577">
        <w:rPr>
          <w:rFonts w:ascii="Arial" w:hAnsi="Arial" w:cs="Arial"/>
        </w:rPr>
        <w:t xml:space="preserve">Vzdelávaciu oblasť Jazyk a komunikácia tvoria vyučovacie predmety zahrnuté do troch skupín: vyučovacie jazyk, druhý vyučovací jazyk a cudzí jazyk. Spoločným menovateľom oblasti je jazyk, ktorý sa chápe ako potenciálny zdroj osobného a kultúrneho obohatenia človeka, nástroj myslenia a komunikácie a prostriedok na vyjadrovanie citov a pocitov. Vzdelávanie preto vedie k vnímaniu a postupnému osvojovaniu si jazyka ako bohatého mnohotvárneho prostriedku na získavanie a odovzdávanie informácií, k zvyšovaniu jazykovej kultúry ústnych i písomných jazykových prejavov žiakov a k rozvíjaniu čitateľských </w:t>
      </w:r>
      <w:r w:rsidRPr="00484577">
        <w:rPr>
          <w:rFonts w:ascii="Arial" w:hAnsi="Arial" w:cs="Arial"/>
        </w:rPr>
        <w:lastRenderedPageBreak/>
        <w:t>kompetencií zameraných na prácu s textom (čítanie s porozumením, deklamácia, počúvanie s porozumením), na jeho analýzu a hodnotenie. Špecifickou zložkou oblasti je literatúra, ktorá spája vyučovacie predmety zahrnuté v skupinách vyučovacie jazyky a druhý jazyk. Jej základom sa stáva postupné rozvíjanie analytického čítania a rozvoj schopnosti pracovať s významom literárneho textu na vyššej individuálnej úrovni</w:t>
      </w:r>
      <w:r w:rsidRPr="00484577">
        <w:t>.</w:t>
      </w:r>
    </w:p>
    <w:p w:rsidR="000B6AF8" w:rsidRPr="000B6AF8" w:rsidRDefault="000B6AF8" w:rsidP="000B6AF8">
      <w:pPr>
        <w:pStyle w:val="Nadpis2"/>
        <w:rPr>
          <w:sz w:val="24"/>
          <w:szCs w:val="24"/>
        </w:rPr>
      </w:pPr>
      <w:bookmarkStart w:id="18" w:name="_Toc503700548"/>
      <w:r w:rsidRPr="000B6AF8">
        <w:rPr>
          <w:sz w:val="24"/>
          <w:szCs w:val="24"/>
        </w:rPr>
        <w:t>Slovenský jazyk a literatúra</w:t>
      </w:r>
      <w:bookmarkEnd w:id="18"/>
      <w:r w:rsidRPr="000B6AF8">
        <w:rPr>
          <w:sz w:val="24"/>
          <w:szCs w:val="24"/>
        </w:rPr>
        <w:t xml:space="preserve"> </w:t>
      </w:r>
    </w:p>
    <w:p w:rsidR="000B6AF8" w:rsidRPr="00484577" w:rsidRDefault="000B6AF8" w:rsidP="000B6AF8">
      <w:pPr>
        <w:rPr>
          <w:rFonts w:ascii="Arial" w:hAnsi="Arial" w:cs="Arial"/>
        </w:rPr>
      </w:pPr>
      <w:r w:rsidRPr="00484577">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484577">
        <w:rPr>
          <w:rFonts w:ascii="Arial" w:hAnsi="Arial" w:cs="Arial"/>
        </w:rPr>
        <w:t>www.minedu.sk</w:t>
      </w:r>
      <w:proofErr w:type="spellEnd"/>
      <w:r w:rsidRPr="00484577">
        <w:rPr>
          <w:rFonts w:ascii="Arial" w:hAnsi="Arial" w:cs="Arial"/>
        </w:rPr>
        <w:t xml:space="preserve"> alebo </w:t>
      </w:r>
      <w:proofErr w:type="spellStart"/>
      <w:r w:rsidRPr="00484577">
        <w:rPr>
          <w:rFonts w:ascii="Arial" w:hAnsi="Arial" w:cs="Arial"/>
        </w:rPr>
        <w:t>www.statpedu.sk</w:t>
      </w:r>
      <w:proofErr w:type="spellEnd"/>
      <w:r w:rsidRPr="00484577">
        <w:rPr>
          <w:rFonts w:ascii="Arial" w:hAnsi="Arial" w:cs="Arial"/>
        </w:rPr>
        <w:t xml:space="preserve"> v sekcii Štátny vzdelávací program. </w:t>
      </w:r>
    </w:p>
    <w:p w:rsidR="000B6AF8" w:rsidRPr="00484577" w:rsidRDefault="000B6AF8" w:rsidP="006C63A9">
      <w:pPr>
        <w:pStyle w:val="Odsekzoznamu"/>
        <w:numPr>
          <w:ilvl w:val="0"/>
          <w:numId w:val="118"/>
        </w:numPr>
        <w:rPr>
          <w:rFonts w:ascii="Arial" w:hAnsi="Arial" w:cs="Arial"/>
        </w:rPr>
      </w:pPr>
      <w:r w:rsidRPr="00484577">
        <w:rPr>
          <w:rFonts w:ascii="Arial" w:hAnsi="Arial" w:cs="Arial"/>
        </w:rPr>
        <w:t>ročník</w:t>
      </w:r>
    </w:p>
    <w:p w:rsidR="000B6AF8" w:rsidRPr="00484577" w:rsidRDefault="000B6AF8" w:rsidP="000B6AF8">
      <w:pPr>
        <w:pStyle w:val="Odsekzoznamu"/>
        <w:rPr>
          <w:rFonts w:ascii="Arial" w:hAnsi="Arial" w:cs="Arial"/>
        </w:rPr>
      </w:pPr>
      <w:r w:rsidRPr="00484577">
        <w:rPr>
          <w:rFonts w:ascii="Arial" w:hAnsi="Arial" w:cs="Arial"/>
        </w:rPr>
        <w:t xml:space="preserve"> Jazyková zložka: učenie sa, práca s informáciami, komunikácia, sloh (diskusný príspevok, beletrizovaný životopis), morfológia </w:t>
      </w:r>
    </w:p>
    <w:p w:rsidR="000B6AF8" w:rsidRPr="00484577" w:rsidRDefault="000B6AF8" w:rsidP="000B6AF8">
      <w:pPr>
        <w:pStyle w:val="Odsekzoznamu"/>
        <w:rPr>
          <w:rFonts w:ascii="Arial" w:hAnsi="Arial" w:cs="Arial"/>
        </w:rPr>
      </w:pPr>
      <w:r w:rsidRPr="00484577">
        <w:rPr>
          <w:rFonts w:ascii="Arial" w:hAnsi="Arial" w:cs="Arial"/>
        </w:rPr>
        <w:t xml:space="preserve">Literárna zložka: všeobecné pojmy z literatúry, literárne obdobia a smery (staroveká literatúra, stredoveká literatúra, humanizmus a renesancia, baroková literatúra, klasicizmus, osvietenstvo) </w:t>
      </w:r>
    </w:p>
    <w:p w:rsidR="000B6AF8" w:rsidRPr="00484577" w:rsidRDefault="000B6AF8" w:rsidP="006C63A9">
      <w:pPr>
        <w:pStyle w:val="Odsekzoznamu"/>
        <w:numPr>
          <w:ilvl w:val="0"/>
          <w:numId w:val="118"/>
        </w:numPr>
        <w:rPr>
          <w:rFonts w:ascii="Arial" w:hAnsi="Arial" w:cs="Arial"/>
          <w:lang w:eastAsia="sk-SK"/>
        </w:rPr>
      </w:pPr>
      <w:r w:rsidRPr="00484577">
        <w:rPr>
          <w:rFonts w:ascii="Arial" w:hAnsi="Arial" w:cs="Arial"/>
        </w:rPr>
        <w:t xml:space="preserve">ročník </w:t>
      </w:r>
    </w:p>
    <w:p w:rsidR="000B6AF8" w:rsidRPr="00484577" w:rsidRDefault="000B6AF8" w:rsidP="000B6AF8">
      <w:pPr>
        <w:pStyle w:val="Odsekzoznamu"/>
        <w:rPr>
          <w:rFonts w:ascii="Arial" w:hAnsi="Arial" w:cs="Arial"/>
        </w:rPr>
      </w:pPr>
      <w:r w:rsidRPr="00484577">
        <w:rPr>
          <w:rFonts w:ascii="Arial" w:hAnsi="Arial" w:cs="Arial"/>
        </w:rPr>
        <w:t xml:space="preserve">Jazyková zložka: zvuková rovina jazyka, lexikálna rovina jazyka, sloh (charakteristika osoby, opis) </w:t>
      </w:r>
    </w:p>
    <w:p w:rsidR="000B6AF8" w:rsidRPr="00484577" w:rsidRDefault="000B6AF8" w:rsidP="000B6AF8">
      <w:pPr>
        <w:pStyle w:val="Odsekzoznamu"/>
        <w:rPr>
          <w:rFonts w:ascii="Arial" w:hAnsi="Arial" w:cs="Arial"/>
        </w:rPr>
      </w:pPr>
      <w:r w:rsidRPr="00484577">
        <w:rPr>
          <w:rFonts w:ascii="Arial" w:hAnsi="Arial" w:cs="Arial"/>
        </w:rPr>
        <w:t xml:space="preserve">Literárna zložka: klasicizmus, romantizmus, realizmus, naturalizmus </w:t>
      </w:r>
    </w:p>
    <w:p w:rsidR="000B6AF8" w:rsidRPr="00484577" w:rsidRDefault="000B6AF8" w:rsidP="006C63A9">
      <w:pPr>
        <w:pStyle w:val="Odsekzoznamu"/>
        <w:numPr>
          <w:ilvl w:val="0"/>
          <w:numId w:val="118"/>
        </w:numPr>
        <w:rPr>
          <w:rFonts w:ascii="Arial" w:hAnsi="Arial" w:cs="Arial"/>
          <w:lang w:eastAsia="sk-SK"/>
        </w:rPr>
      </w:pPr>
      <w:r w:rsidRPr="00484577">
        <w:rPr>
          <w:rFonts w:ascii="Arial" w:hAnsi="Arial" w:cs="Arial"/>
        </w:rPr>
        <w:t>ročník</w:t>
      </w:r>
    </w:p>
    <w:p w:rsidR="000B6AF8" w:rsidRPr="00484577" w:rsidRDefault="000B6AF8" w:rsidP="000B6AF8">
      <w:pPr>
        <w:pStyle w:val="Odsekzoznamu"/>
        <w:rPr>
          <w:rFonts w:ascii="Arial" w:hAnsi="Arial" w:cs="Arial"/>
        </w:rPr>
      </w:pPr>
      <w:r w:rsidRPr="00484577">
        <w:rPr>
          <w:rFonts w:ascii="Arial" w:hAnsi="Arial" w:cs="Arial"/>
        </w:rPr>
        <w:t xml:space="preserve">Jazyková zložka: grafická stránka jazyka a pravopis, sloh (výklad, úvaha) </w:t>
      </w:r>
    </w:p>
    <w:p w:rsidR="000B6AF8" w:rsidRPr="00484577" w:rsidRDefault="000B6AF8" w:rsidP="000B6AF8">
      <w:pPr>
        <w:pStyle w:val="Odsekzoznamu"/>
        <w:rPr>
          <w:rFonts w:ascii="Arial" w:hAnsi="Arial" w:cs="Arial"/>
        </w:rPr>
      </w:pPr>
      <w:r w:rsidRPr="00484577">
        <w:rPr>
          <w:rFonts w:ascii="Arial" w:hAnsi="Arial" w:cs="Arial"/>
        </w:rPr>
        <w:t xml:space="preserve">Literárna zložka: literárna moderna, avantgarda, naturizmus, socialistický realizmus </w:t>
      </w:r>
    </w:p>
    <w:p w:rsidR="000B6AF8" w:rsidRPr="00484577" w:rsidRDefault="000B6AF8" w:rsidP="006C63A9">
      <w:pPr>
        <w:pStyle w:val="Odsekzoznamu"/>
        <w:numPr>
          <w:ilvl w:val="0"/>
          <w:numId w:val="118"/>
        </w:numPr>
        <w:rPr>
          <w:rFonts w:ascii="Arial" w:hAnsi="Arial" w:cs="Arial"/>
          <w:lang w:eastAsia="sk-SK"/>
        </w:rPr>
      </w:pPr>
      <w:r w:rsidRPr="00484577">
        <w:rPr>
          <w:rFonts w:ascii="Arial" w:hAnsi="Arial" w:cs="Arial"/>
        </w:rPr>
        <w:t xml:space="preserve">ročník </w:t>
      </w:r>
    </w:p>
    <w:p w:rsidR="000B6AF8" w:rsidRPr="00484577" w:rsidRDefault="000B6AF8" w:rsidP="000B6AF8">
      <w:pPr>
        <w:pStyle w:val="Odsekzoznamu"/>
        <w:rPr>
          <w:rFonts w:ascii="Arial" w:hAnsi="Arial" w:cs="Arial"/>
        </w:rPr>
      </w:pPr>
      <w:r w:rsidRPr="00484577">
        <w:rPr>
          <w:rFonts w:ascii="Arial" w:hAnsi="Arial" w:cs="Arial"/>
        </w:rPr>
        <w:t xml:space="preserve">Jazyková zložka: jazyková kultúra, jazykoveda, jazyk a reč, sloh (slávnostný prejav, rozprávanie) </w:t>
      </w:r>
    </w:p>
    <w:p w:rsidR="000B6AF8" w:rsidRPr="00484577" w:rsidRDefault="000B6AF8" w:rsidP="000B6AF8">
      <w:pPr>
        <w:pStyle w:val="Odsekzoznamu"/>
        <w:rPr>
          <w:rFonts w:ascii="Arial" w:hAnsi="Arial" w:cs="Arial"/>
        </w:rPr>
      </w:pPr>
      <w:r w:rsidRPr="00484577">
        <w:rPr>
          <w:rFonts w:ascii="Arial" w:hAnsi="Arial" w:cs="Arial"/>
        </w:rPr>
        <w:t xml:space="preserve">Literárna zložka: svetová a slovenská literatúra po r. 1945, existencializmus, postmoderna </w:t>
      </w:r>
    </w:p>
    <w:p w:rsidR="000B6AF8" w:rsidRDefault="000B6AF8" w:rsidP="000B6AF8">
      <w:pPr>
        <w:pStyle w:val="Odsekzoznamu"/>
        <w:rPr>
          <w:rFonts w:ascii="Arial" w:hAnsi="Arial" w:cs="Arial"/>
          <w:sz w:val="24"/>
          <w:szCs w:val="24"/>
        </w:rPr>
      </w:pPr>
    </w:p>
    <w:p w:rsidR="000B6AF8" w:rsidRPr="006C63A9" w:rsidRDefault="000B6AF8" w:rsidP="006C63A9">
      <w:pPr>
        <w:pStyle w:val="Nadpis2"/>
        <w:rPr>
          <w:sz w:val="24"/>
          <w:szCs w:val="24"/>
        </w:rPr>
      </w:pPr>
      <w:bookmarkStart w:id="19" w:name="_Toc503700549"/>
      <w:r w:rsidRPr="006C63A9">
        <w:rPr>
          <w:sz w:val="24"/>
          <w:szCs w:val="24"/>
        </w:rPr>
        <w:t>Druhý vyučovací jazyk – španielsky jazyk</w:t>
      </w:r>
      <w:bookmarkEnd w:id="19"/>
      <w:r w:rsidRPr="006C63A9">
        <w:rPr>
          <w:sz w:val="24"/>
          <w:szCs w:val="24"/>
        </w:rPr>
        <w:t xml:space="preserve"> </w:t>
      </w:r>
    </w:p>
    <w:p w:rsidR="000B6AF8" w:rsidRPr="00484577" w:rsidRDefault="000B6AF8" w:rsidP="000B6AF8">
      <w:pPr>
        <w:pStyle w:val="Odsekzoznamu"/>
        <w:rPr>
          <w:rFonts w:ascii="Arial" w:hAnsi="Arial" w:cs="Arial"/>
        </w:rPr>
      </w:pPr>
      <w:r w:rsidRPr="00484577">
        <w:rPr>
          <w:rFonts w:ascii="Arial" w:hAnsi="Arial" w:cs="Arial"/>
        </w:rPr>
        <w:t xml:space="preserve">V druhom vyučovacom jazyku sa zvyšuje v UP v </w:t>
      </w:r>
      <w:proofErr w:type="spellStart"/>
      <w:r w:rsidRPr="00484577">
        <w:rPr>
          <w:rFonts w:ascii="Arial" w:hAnsi="Arial" w:cs="Arial"/>
        </w:rPr>
        <w:t>ŠkVP</w:t>
      </w:r>
      <w:proofErr w:type="spellEnd"/>
      <w:r w:rsidRPr="00484577">
        <w:rPr>
          <w:rFonts w:ascii="Arial" w:hAnsi="Arial" w:cs="Arial"/>
        </w:rPr>
        <w:t xml:space="preserve"> časová dotácia o 14 hodín. Tieto vyučovacie hodiny sa použijú na zmenu kvality výkonu v oblasti všetkých jazykových činností a stratégií (zručností...), pretože bilingválne štúdium ukončuje absolvent na úrovni C1 Spoločného európskeho referenčného rámca pre jazyky. </w:t>
      </w:r>
    </w:p>
    <w:p w:rsidR="000B6AF8" w:rsidRPr="00484577" w:rsidRDefault="000B6AF8" w:rsidP="000B6AF8">
      <w:pPr>
        <w:pStyle w:val="Odsekzoznamu"/>
        <w:rPr>
          <w:rFonts w:ascii="Arial" w:hAnsi="Arial" w:cs="Arial"/>
        </w:rPr>
      </w:pPr>
    </w:p>
    <w:tbl>
      <w:tblPr>
        <w:tblStyle w:val="Mriekatabuky"/>
        <w:tblW w:w="0" w:type="auto"/>
        <w:jc w:val="center"/>
        <w:tblLook w:val="04A0"/>
      </w:tblPr>
      <w:tblGrid>
        <w:gridCol w:w="4329"/>
        <w:gridCol w:w="729"/>
      </w:tblGrid>
      <w:tr w:rsidR="000B6AF8" w:rsidRPr="00484577" w:rsidTr="000B6AF8">
        <w:trPr>
          <w:jc w:val="center"/>
        </w:trPr>
        <w:tc>
          <w:tcPr>
            <w:tcW w:w="43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Počúvanie s porozumením</w:t>
            </w:r>
          </w:p>
        </w:tc>
        <w:tc>
          <w:tcPr>
            <w:tcW w:w="7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x</w:t>
            </w:r>
          </w:p>
        </w:tc>
      </w:tr>
      <w:tr w:rsidR="000B6AF8" w:rsidRPr="00484577" w:rsidTr="000B6AF8">
        <w:trPr>
          <w:jc w:val="center"/>
        </w:trPr>
        <w:tc>
          <w:tcPr>
            <w:tcW w:w="43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Čítanie s porozumením</w:t>
            </w:r>
          </w:p>
        </w:tc>
        <w:tc>
          <w:tcPr>
            <w:tcW w:w="7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x</w:t>
            </w:r>
          </w:p>
        </w:tc>
      </w:tr>
      <w:tr w:rsidR="000B6AF8" w:rsidRPr="00484577" w:rsidTr="000B6AF8">
        <w:trPr>
          <w:jc w:val="center"/>
        </w:trPr>
        <w:tc>
          <w:tcPr>
            <w:tcW w:w="43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Ústny prejav</w:t>
            </w:r>
          </w:p>
        </w:tc>
        <w:tc>
          <w:tcPr>
            <w:tcW w:w="7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x</w:t>
            </w:r>
          </w:p>
        </w:tc>
      </w:tr>
      <w:tr w:rsidR="000B6AF8" w:rsidRPr="00484577" w:rsidTr="000B6AF8">
        <w:trPr>
          <w:jc w:val="center"/>
        </w:trPr>
        <w:tc>
          <w:tcPr>
            <w:tcW w:w="43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Písomný prejav</w:t>
            </w:r>
          </w:p>
        </w:tc>
        <w:tc>
          <w:tcPr>
            <w:tcW w:w="7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x</w:t>
            </w:r>
          </w:p>
        </w:tc>
      </w:tr>
      <w:tr w:rsidR="000B6AF8" w:rsidRPr="00484577" w:rsidTr="000B6AF8">
        <w:trPr>
          <w:jc w:val="center"/>
        </w:trPr>
        <w:tc>
          <w:tcPr>
            <w:tcW w:w="43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Ústna interakcia</w:t>
            </w:r>
          </w:p>
        </w:tc>
        <w:tc>
          <w:tcPr>
            <w:tcW w:w="7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x</w:t>
            </w:r>
          </w:p>
        </w:tc>
      </w:tr>
      <w:tr w:rsidR="000B6AF8" w:rsidRPr="00484577" w:rsidTr="000B6AF8">
        <w:trPr>
          <w:jc w:val="center"/>
        </w:trPr>
        <w:tc>
          <w:tcPr>
            <w:tcW w:w="43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Písomná interakcia</w:t>
            </w:r>
          </w:p>
        </w:tc>
        <w:tc>
          <w:tcPr>
            <w:tcW w:w="729" w:type="dxa"/>
            <w:vAlign w:val="center"/>
          </w:tcPr>
          <w:p w:rsidR="000B6AF8" w:rsidRPr="00484577" w:rsidRDefault="000B6AF8" w:rsidP="000B6AF8">
            <w:pPr>
              <w:pStyle w:val="Odsekzoznamu"/>
              <w:ind w:left="0"/>
              <w:rPr>
                <w:rFonts w:ascii="Arial" w:hAnsi="Arial" w:cs="Arial"/>
                <w:sz w:val="22"/>
                <w:szCs w:val="22"/>
              </w:rPr>
            </w:pPr>
            <w:r w:rsidRPr="00484577">
              <w:rPr>
                <w:rFonts w:ascii="Arial" w:hAnsi="Arial" w:cs="Arial"/>
                <w:sz w:val="22"/>
                <w:szCs w:val="22"/>
              </w:rPr>
              <w:t>x</w:t>
            </w:r>
          </w:p>
        </w:tc>
      </w:tr>
    </w:tbl>
    <w:p w:rsidR="000B6AF8" w:rsidRPr="00484577" w:rsidRDefault="000B6AF8" w:rsidP="000B6AF8">
      <w:pPr>
        <w:pStyle w:val="Odsekzoznamu"/>
        <w:rPr>
          <w:rFonts w:ascii="Arial" w:hAnsi="Arial" w:cs="Arial"/>
        </w:rPr>
      </w:pPr>
    </w:p>
    <w:p w:rsidR="000B6AF8" w:rsidRPr="00484577" w:rsidRDefault="000B6AF8" w:rsidP="006C63A9">
      <w:pPr>
        <w:pStyle w:val="Odsekzoznamu"/>
        <w:numPr>
          <w:ilvl w:val="0"/>
          <w:numId w:val="119"/>
        </w:numPr>
        <w:rPr>
          <w:rFonts w:ascii="Arial" w:hAnsi="Arial" w:cs="Arial"/>
        </w:rPr>
      </w:pPr>
      <w:r w:rsidRPr="00484577">
        <w:rPr>
          <w:rFonts w:ascii="Arial" w:hAnsi="Arial" w:cs="Arial"/>
        </w:rPr>
        <w:t xml:space="preserve">ročník </w:t>
      </w:r>
    </w:p>
    <w:p w:rsidR="000B6AF8" w:rsidRPr="00484577" w:rsidRDefault="000B6AF8" w:rsidP="000B6AF8">
      <w:pPr>
        <w:pStyle w:val="Odsekzoznamu"/>
        <w:ind w:left="1080"/>
        <w:rPr>
          <w:rFonts w:ascii="Arial" w:hAnsi="Arial" w:cs="Arial"/>
        </w:rPr>
      </w:pPr>
      <w:r w:rsidRPr="00484577">
        <w:rPr>
          <w:rFonts w:ascii="Arial" w:hAnsi="Arial" w:cs="Arial"/>
        </w:rPr>
        <w:t xml:space="preserve">Rodina a spoločnosť, domov a bývanie, starostlivosť o zdravie, voľný čas, </w:t>
      </w:r>
      <w:proofErr w:type="spellStart"/>
      <w:r w:rsidRPr="00484577">
        <w:rPr>
          <w:rFonts w:ascii="Arial" w:hAnsi="Arial" w:cs="Arial"/>
        </w:rPr>
        <w:t>multikultúrna</w:t>
      </w:r>
      <w:proofErr w:type="spellEnd"/>
      <w:r w:rsidRPr="00484577">
        <w:rPr>
          <w:rFonts w:ascii="Arial" w:hAnsi="Arial" w:cs="Arial"/>
        </w:rPr>
        <w:t xml:space="preserve"> spoločnosť, človek a spoločnosť, človek a príroda, hospodárstvo, veda a technika, obchod a služby, vzdelávanie, zamestnanie, Slovensko a krajiny, ktorých jazyk sa učím </w:t>
      </w:r>
    </w:p>
    <w:p w:rsidR="006C63A9" w:rsidRPr="00484577" w:rsidRDefault="000B6AF8" w:rsidP="006C63A9">
      <w:pPr>
        <w:pStyle w:val="Odsekzoznamu"/>
        <w:numPr>
          <w:ilvl w:val="0"/>
          <w:numId w:val="119"/>
        </w:numPr>
        <w:rPr>
          <w:rFonts w:ascii="Arial" w:hAnsi="Arial" w:cs="Arial"/>
        </w:rPr>
      </w:pPr>
      <w:r w:rsidRPr="00484577">
        <w:rPr>
          <w:rFonts w:ascii="Arial" w:hAnsi="Arial" w:cs="Arial"/>
        </w:rPr>
        <w:lastRenderedPageBreak/>
        <w:t xml:space="preserve">ročník </w:t>
      </w:r>
    </w:p>
    <w:p w:rsidR="000B6AF8" w:rsidRPr="00484577" w:rsidRDefault="000B6AF8" w:rsidP="006C63A9">
      <w:pPr>
        <w:pStyle w:val="Odsekzoznamu"/>
        <w:ind w:left="1080"/>
        <w:rPr>
          <w:rFonts w:ascii="Arial" w:hAnsi="Arial" w:cs="Arial"/>
        </w:rPr>
      </w:pPr>
      <w:r w:rsidRPr="00484577">
        <w:rPr>
          <w:rFonts w:ascii="Arial" w:hAnsi="Arial" w:cs="Arial"/>
        </w:rPr>
        <w:t xml:space="preserve">Rodina a spoločnosť, starostlivosť o zdravie, voľný čas, </w:t>
      </w:r>
      <w:proofErr w:type="spellStart"/>
      <w:r w:rsidRPr="00484577">
        <w:rPr>
          <w:rFonts w:ascii="Arial" w:hAnsi="Arial" w:cs="Arial"/>
        </w:rPr>
        <w:t>multikultúrna</w:t>
      </w:r>
      <w:proofErr w:type="spellEnd"/>
      <w:r w:rsidRPr="00484577">
        <w:rPr>
          <w:rFonts w:ascii="Arial" w:hAnsi="Arial" w:cs="Arial"/>
        </w:rPr>
        <w:t xml:space="preserve"> spoločnosť, človek a spoločnosť, človek a príroda, veda a technika, obchod a služby, vzdelávanie, šport, mládež a jej svet, zamestnanie,</w:t>
      </w:r>
    </w:p>
    <w:p w:rsidR="006C63A9" w:rsidRPr="00484577" w:rsidRDefault="000B6AF8" w:rsidP="006C63A9">
      <w:pPr>
        <w:pStyle w:val="Odsekzoznamu"/>
        <w:numPr>
          <w:ilvl w:val="0"/>
          <w:numId w:val="119"/>
        </w:numPr>
        <w:rPr>
          <w:rFonts w:ascii="Arial" w:hAnsi="Arial" w:cs="Arial"/>
        </w:rPr>
      </w:pPr>
      <w:r w:rsidRPr="00484577">
        <w:rPr>
          <w:rFonts w:ascii="Arial" w:hAnsi="Arial" w:cs="Arial"/>
        </w:rPr>
        <w:t xml:space="preserve">ročník </w:t>
      </w:r>
    </w:p>
    <w:p w:rsidR="000B6AF8" w:rsidRPr="00484577" w:rsidRDefault="000B6AF8" w:rsidP="006C63A9">
      <w:pPr>
        <w:pStyle w:val="Odsekzoznamu"/>
        <w:ind w:left="1080"/>
        <w:rPr>
          <w:rFonts w:ascii="Arial" w:hAnsi="Arial" w:cs="Arial"/>
        </w:rPr>
      </w:pPr>
      <w:r w:rsidRPr="00484577">
        <w:rPr>
          <w:rFonts w:ascii="Arial" w:hAnsi="Arial" w:cs="Arial"/>
        </w:rPr>
        <w:t xml:space="preserve">Domov a bývanie, </w:t>
      </w:r>
      <w:proofErr w:type="spellStart"/>
      <w:r w:rsidRPr="00484577">
        <w:rPr>
          <w:rFonts w:ascii="Arial" w:hAnsi="Arial" w:cs="Arial"/>
        </w:rPr>
        <w:t>multikultúrna</w:t>
      </w:r>
      <w:proofErr w:type="spellEnd"/>
      <w:r w:rsidRPr="00484577">
        <w:rPr>
          <w:rFonts w:ascii="Arial" w:hAnsi="Arial" w:cs="Arial"/>
        </w:rPr>
        <w:t xml:space="preserve"> spoločnosť, človek a spoločnosť, šport, Slovensko a krajiny, ktorých jazyk sa učím </w:t>
      </w:r>
    </w:p>
    <w:p w:rsidR="006C63A9" w:rsidRPr="00484577" w:rsidRDefault="000B6AF8" w:rsidP="006C63A9">
      <w:pPr>
        <w:pStyle w:val="Odsekzoznamu"/>
        <w:numPr>
          <w:ilvl w:val="0"/>
          <w:numId w:val="119"/>
        </w:numPr>
        <w:rPr>
          <w:rFonts w:ascii="Arial" w:hAnsi="Arial" w:cs="Arial"/>
        </w:rPr>
      </w:pPr>
      <w:r w:rsidRPr="00484577">
        <w:rPr>
          <w:rFonts w:ascii="Arial" w:hAnsi="Arial" w:cs="Arial"/>
        </w:rPr>
        <w:t xml:space="preserve">ročník </w:t>
      </w:r>
    </w:p>
    <w:p w:rsidR="000B6AF8" w:rsidRPr="00484577" w:rsidRDefault="000B6AF8" w:rsidP="006C63A9">
      <w:pPr>
        <w:pStyle w:val="Odsekzoznamu"/>
        <w:ind w:left="1080"/>
        <w:rPr>
          <w:rFonts w:ascii="Arial" w:hAnsi="Arial" w:cs="Arial"/>
        </w:rPr>
      </w:pPr>
      <w:r w:rsidRPr="00484577">
        <w:rPr>
          <w:rFonts w:ascii="Arial" w:hAnsi="Arial" w:cs="Arial"/>
        </w:rPr>
        <w:t xml:space="preserve">Rodina a spoločnosť, domov a bývanie, hospodárstvo, krajiny a miesta, </w:t>
      </w:r>
    </w:p>
    <w:p w:rsidR="006C63A9" w:rsidRPr="00484577" w:rsidRDefault="000B6AF8" w:rsidP="006C63A9">
      <w:pPr>
        <w:pStyle w:val="Odsekzoznamu"/>
        <w:numPr>
          <w:ilvl w:val="0"/>
          <w:numId w:val="119"/>
        </w:numPr>
        <w:rPr>
          <w:rFonts w:ascii="Arial" w:hAnsi="Arial" w:cs="Arial"/>
        </w:rPr>
      </w:pPr>
      <w:r w:rsidRPr="00484577">
        <w:rPr>
          <w:rFonts w:ascii="Arial" w:hAnsi="Arial" w:cs="Arial"/>
        </w:rPr>
        <w:t xml:space="preserve">ročník </w:t>
      </w:r>
    </w:p>
    <w:p w:rsidR="000B6AF8" w:rsidRPr="00484577" w:rsidRDefault="000B6AF8" w:rsidP="006C63A9">
      <w:pPr>
        <w:pStyle w:val="Odsekzoznamu"/>
        <w:ind w:left="1080"/>
        <w:rPr>
          <w:rFonts w:ascii="Arial" w:hAnsi="Arial" w:cs="Arial"/>
        </w:rPr>
      </w:pPr>
      <w:proofErr w:type="spellStart"/>
      <w:r w:rsidRPr="00484577">
        <w:rPr>
          <w:rFonts w:ascii="Arial" w:hAnsi="Arial" w:cs="Arial"/>
        </w:rPr>
        <w:t>Multikultúrna</w:t>
      </w:r>
      <w:proofErr w:type="spellEnd"/>
      <w:r w:rsidRPr="00484577">
        <w:rPr>
          <w:rFonts w:ascii="Arial" w:hAnsi="Arial" w:cs="Arial"/>
        </w:rPr>
        <w:t xml:space="preserve"> spoločnosť, človek a spoločnosť, hospodárstvo, obchod a služby, krajiny a miesta, vzdelávanie, zamestnanie, Slovensko a krajiny, ktorých jazyk sa učím</w:t>
      </w:r>
    </w:p>
    <w:p w:rsidR="006C63A9" w:rsidRDefault="006C63A9" w:rsidP="006C63A9">
      <w:pPr>
        <w:pStyle w:val="Odsekzoznamu"/>
      </w:pPr>
    </w:p>
    <w:p w:rsidR="006C63A9" w:rsidRPr="006C63A9" w:rsidRDefault="006C63A9" w:rsidP="006C63A9">
      <w:pPr>
        <w:pStyle w:val="Nadpis2"/>
        <w:rPr>
          <w:sz w:val="24"/>
          <w:szCs w:val="24"/>
        </w:rPr>
      </w:pPr>
      <w:bookmarkStart w:id="20" w:name="_Toc503700550"/>
      <w:r w:rsidRPr="006C63A9">
        <w:rPr>
          <w:sz w:val="24"/>
          <w:szCs w:val="24"/>
        </w:rPr>
        <w:t>Anglický jazyk</w:t>
      </w:r>
      <w:bookmarkEnd w:id="20"/>
      <w:r w:rsidRPr="006C63A9">
        <w:rPr>
          <w:sz w:val="24"/>
          <w:szCs w:val="24"/>
        </w:rPr>
        <w:t xml:space="preserve"> </w:t>
      </w:r>
    </w:p>
    <w:p w:rsidR="006C63A9" w:rsidRPr="00484577" w:rsidRDefault="006C63A9" w:rsidP="006C63A9">
      <w:pPr>
        <w:pStyle w:val="Odsekzoznamu"/>
        <w:rPr>
          <w:rFonts w:ascii="Arial" w:hAnsi="Arial" w:cs="Arial"/>
        </w:rPr>
      </w:pPr>
      <w:r w:rsidRPr="00484577">
        <w:rPr>
          <w:rFonts w:ascii="Arial" w:hAnsi="Arial" w:cs="Arial"/>
        </w:rPr>
        <w:t xml:space="preserve">V anglickom jazyku sa zvyšuje v UP v </w:t>
      </w:r>
      <w:proofErr w:type="spellStart"/>
      <w:r w:rsidRPr="00484577">
        <w:rPr>
          <w:rFonts w:ascii="Arial" w:hAnsi="Arial" w:cs="Arial"/>
        </w:rPr>
        <w:t>ŠkVP</w:t>
      </w:r>
      <w:proofErr w:type="spellEnd"/>
      <w:r w:rsidRPr="00484577">
        <w:rPr>
          <w:rFonts w:ascii="Arial" w:hAnsi="Arial" w:cs="Arial"/>
        </w:rPr>
        <w:t xml:space="preserve"> časová dotácia o 2 hodiny. Tieto vyučovacie hodiny sa použijú na zmenu kvality výkonu v oblasti všetkých jazykových činností a stratégií (zručností...).</w:t>
      </w:r>
    </w:p>
    <w:tbl>
      <w:tblPr>
        <w:tblStyle w:val="Mriekatabuky"/>
        <w:tblW w:w="0" w:type="auto"/>
        <w:jc w:val="center"/>
        <w:tblLook w:val="04A0"/>
      </w:tblPr>
      <w:tblGrid>
        <w:gridCol w:w="4329"/>
        <w:gridCol w:w="729"/>
      </w:tblGrid>
      <w:tr w:rsidR="006C63A9" w:rsidRPr="00484577" w:rsidTr="009B181C">
        <w:trPr>
          <w:jc w:val="center"/>
        </w:trPr>
        <w:tc>
          <w:tcPr>
            <w:tcW w:w="43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Počúvanie s porozumením</w:t>
            </w:r>
          </w:p>
        </w:tc>
        <w:tc>
          <w:tcPr>
            <w:tcW w:w="7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x</w:t>
            </w:r>
          </w:p>
        </w:tc>
      </w:tr>
      <w:tr w:rsidR="006C63A9" w:rsidRPr="00484577" w:rsidTr="009B181C">
        <w:trPr>
          <w:jc w:val="center"/>
        </w:trPr>
        <w:tc>
          <w:tcPr>
            <w:tcW w:w="43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Čítanie s porozumením</w:t>
            </w:r>
          </w:p>
        </w:tc>
        <w:tc>
          <w:tcPr>
            <w:tcW w:w="7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x</w:t>
            </w:r>
          </w:p>
        </w:tc>
      </w:tr>
      <w:tr w:rsidR="006C63A9" w:rsidRPr="00484577" w:rsidTr="009B181C">
        <w:trPr>
          <w:jc w:val="center"/>
        </w:trPr>
        <w:tc>
          <w:tcPr>
            <w:tcW w:w="43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Ústny prejav</w:t>
            </w:r>
          </w:p>
        </w:tc>
        <w:tc>
          <w:tcPr>
            <w:tcW w:w="7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x</w:t>
            </w:r>
          </w:p>
        </w:tc>
      </w:tr>
      <w:tr w:rsidR="006C63A9" w:rsidRPr="00484577" w:rsidTr="009B181C">
        <w:trPr>
          <w:jc w:val="center"/>
        </w:trPr>
        <w:tc>
          <w:tcPr>
            <w:tcW w:w="43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Písomný prejav</w:t>
            </w:r>
          </w:p>
        </w:tc>
        <w:tc>
          <w:tcPr>
            <w:tcW w:w="7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x</w:t>
            </w:r>
          </w:p>
        </w:tc>
      </w:tr>
      <w:tr w:rsidR="006C63A9" w:rsidRPr="00484577" w:rsidTr="009B181C">
        <w:trPr>
          <w:jc w:val="center"/>
        </w:trPr>
        <w:tc>
          <w:tcPr>
            <w:tcW w:w="43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Ústna interakcia</w:t>
            </w:r>
          </w:p>
        </w:tc>
        <w:tc>
          <w:tcPr>
            <w:tcW w:w="7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x</w:t>
            </w:r>
          </w:p>
        </w:tc>
      </w:tr>
      <w:tr w:rsidR="006C63A9" w:rsidRPr="00484577" w:rsidTr="009B181C">
        <w:trPr>
          <w:jc w:val="center"/>
        </w:trPr>
        <w:tc>
          <w:tcPr>
            <w:tcW w:w="43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Písomná interakcia</w:t>
            </w:r>
          </w:p>
        </w:tc>
        <w:tc>
          <w:tcPr>
            <w:tcW w:w="729" w:type="dxa"/>
            <w:vAlign w:val="center"/>
          </w:tcPr>
          <w:p w:rsidR="006C63A9" w:rsidRPr="00484577" w:rsidRDefault="006C63A9" w:rsidP="009B181C">
            <w:pPr>
              <w:pStyle w:val="Odsekzoznamu"/>
              <w:ind w:left="0"/>
              <w:rPr>
                <w:rFonts w:ascii="Arial" w:hAnsi="Arial" w:cs="Arial"/>
                <w:sz w:val="22"/>
                <w:szCs w:val="22"/>
              </w:rPr>
            </w:pPr>
            <w:r w:rsidRPr="00484577">
              <w:rPr>
                <w:rFonts w:ascii="Arial" w:hAnsi="Arial" w:cs="Arial"/>
                <w:sz w:val="22"/>
                <w:szCs w:val="22"/>
              </w:rPr>
              <w:t>x</w:t>
            </w:r>
          </w:p>
        </w:tc>
      </w:tr>
    </w:tbl>
    <w:p w:rsidR="006C63A9" w:rsidRPr="00484577" w:rsidRDefault="006C63A9" w:rsidP="006C63A9">
      <w:pPr>
        <w:pStyle w:val="Odsekzoznamu"/>
        <w:numPr>
          <w:ilvl w:val="0"/>
          <w:numId w:val="120"/>
        </w:numPr>
        <w:rPr>
          <w:rFonts w:ascii="Arial" w:hAnsi="Arial" w:cs="Arial"/>
        </w:rPr>
      </w:pPr>
      <w:r w:rsidRPr="00484577">
        <w:rPr>
          <w:rFonts w:ascii="Arial" w:hAnsi="Arial" w:cs="Arial"/>
        </w:rPr>
        <w:t>ročník</w:t>
      </w:r>
    </w:p>
    <w:p w:rsidR="006C63A9" w:rsidRPr="00484577" w:rsidRDefault="006C63A9" w:rsidP="006C63A9">
      <w:pPr>
        <w:pStyle w:val="Odsekzoznamu"/>
        <w:rPr>
          <w:rFonts w:ascii="Arial" w:hAnsi="Arial" w:cs="Arial"/>
        </w:rPr>
      </w:pPr>
      <w:r w:rsidRPr="00484577">
        <w:rPr>
          <w:rFonts w:ascii="Arial" w:hAnsi="Arial" w:cs="Arial"/>
        </w:rPr>
        <w:t xml:space="preserve"> Rodina a spoločnosť, náš domov, ľudské telo, starostlivosť o zdravie, človek a príroda, voľný čas a záľuby, výživa a zdravie, uprostred </w:t>
      </w:r>
      <w:proofErr w:type="spellStart"/>
      <w:r w:rsidRPr="00484577">
        <w:rPr>
          <w:rFonts w:ascii="Arial" w:hAnsi="Arial" w:cs="Arial"/>
        </w:rPr>
        <w:t>multikultúrnej</w:t>
      </w:r>
      <w:proofErr w:type="spellEnd"/>
      <w:r w:rsidRPr="00484577">
        <w:rPr>
          <w:rFonts w:ascii="Arial" w:hAnsi="Arial" w:cs="Arial"/>
        </w:rPr>
        <w:t xml:space="preserve"> spoločnosti, odievanie a móda, šport nám, my športu, obchod a služby, krajiny, mestá a miesta, kultúra a umenie, človek a spoločnosť, komunikácia, mládež a jej svet, profesia a pracovný život, veda a technika v službách ľudstva, krajina, ktorej jazyk sa učím </w:t>
      </w:r>
    </w:p>
    <w:p w:rsidR="006C63A9" w:rsidRPr="00484577" w:rsidRDefault="006C63A9" w:rsidP="006C63A9">
      <w:pPr>
        <w:pStyle w:val="Odsekzoznamu"/>
        <w:numPr>
          <w:ilvl w:val="0"/>
          <w:numId w:val="120"/>
        </w:numPr>
        <w:rPr>
          <w:rFonts w:ascii="Arial" w:hAnsi="Arial" w:cs="Arial"/>
        </w:rPr>
      </w:pPr>
      <w:r w:rsidRPr="00484577">
        <w:rPr>
          <w:rFonts w:ascii="Arial" w:hAnsi="Arial" w:cs="Arial"/>
        </w:rPr>
        <w:t xml:space="preserve">ročník </w:t>
      </w:r>
    </w:p>
    <w:p w:rsidR="006C63A9" w:rsidRPr="00484577" w:rsidRDefault="006C63A9" w:rsidP="006C63A9">
      <w:pPr>
        <w:pStyle w:val="Odsekzoznamu"/>
        <w:rPr>
          <w:rFonts w:ascii="Arial" w:hAnsi="Arial" w:cs="Arial"/>
        </w:rPr>
      </w:pPr>
      <w:r w:rsidRPr="00484577">
        <w:rPr>
          <w:rFonts w:ascii="Arial" w:hAnsi="Arial" w:cs="Arial"/>
        </w:rPr>
        <w:t xml:space="preserve">Rodina a spoločnosť, náš domov, človek na cestách, vzdelávanie a práca, človek a príroda, voľný čas a záľuby, uprostred </w:t>
      </w:r>
      <w:proofErr w:type="spellStart"/>
      <w:r w:rsidRPr="00484577">
        <w:rPr>
          <w:rFonts w:ascii="Arial" w:hAnsi="Arial" w:cs="Arial"/>
        </w:rPr>
        <w:t>multikultúrnej</w:t>
      </w:r>
      <w:proofErr w:type="spellEnd"/>
      <w:r w:rsidRPr="00484577">
        <w:rPr>
          <w:rFonts w:ascii="Arial" w:hAnsi="Arial" w:cs="Arial"/>
        </w:rPr>
        <w:t xml:space="preserve"> spoločnosti, obchod a služby, krajiny, mestá a miesta, kultúra a umenie, človek a spoločnosť, komunikácia, mládež a jej svet, profesia a pracovný život, veda a technika v službách ľudstva, vzory a ideály, krajina, ktorej jazyk sa učím </w:t>
      </w:r>
    </w:p>
    <w:p w:rsidR="006C63A9" w:rsidRPr="00484577" w:rsidRDefault="006C63A9" w:rsidP="006C63A9">
      <w:pPr>
        <w:pStyle w:val="Odsekzoznamu"/>
        <w:numPr>
          <w:ilvl w:val="0"/>
          <w:numId w:val="120"/>
        </w:numPr>
        <w:rPr>
          <w:rFonts w:ascii="Arial" w:hAnsi="Arial" w:cs="Arial"/>
        </w:rPr>
      </w:pPr>
      <w:r w:rsidRPr="00484577">
        <w:rPr>
          <w:rFonts w:ascii="Arial" w:hAnsi="Arial" w:cs="Arial"/>
        </w:rPr>
        <w:t>ročník</w:t>
      </w:r>
    </w:p>
    <w:p w:rsidR="006C63A9" w:rsidRPr="00484577" w:rsidRDefault="006C63A9" w:rsidP="006C63A9">
      <w:pPr>
        <w:pStyle w:val="Odsekzoznamu"/>
        <w:rPr>
          <w:rFonts w:ascii="Arial" w:hAnsi="Arial" w:cs="Arial"/>
        </w:rPr>
      </w:pPr>
      <w:r w:rsidRPr="00484577">
        <w:rPr>
          <w:rFonts w:ascii="Arial" w:hAnsi="Arial" w:cs="Arial"/>
        </w:rPr>
        <w:t xml:space="preserve">Rodina a spoločnosť, náš domov, ľudské telo, starostlivosť o zdravie, človek na cestách, vzdelávanie a práca, človek a príroda, voľný čas a záľuby, výživa a zdravie, uprostred </w:t>
      </w:r>
      <w:proofErr w:type="spellStart"/>
      <w:r w:rsidRPr="00484577">
        <w:rPr>
          <w:rFonts w:ascii="Arial" w:hAnsi="Arial" w:cs="Arial"/>
        </w:rPr>
        <w:t>multikultúrnej</w:t>
      </w:r>
      <w:proofErr w:type="spellEnd"/>
      <w:r w:rsidRPr="00484577">
        <w:rPr>
          <w:rFonts w:ascii="Arial" w:hAnsi="Arial" w:cs="Arial"/>
        </w:rPr>
        <w:t xml:space="preserve"> spoločnosti, odievanie a móda, šport nám, my športu, obchod a služby, krajiny, mestá a miesta, kultúra a umenie, človek a spoločnosť, komunikácia, mládež a jej svet, profesia a pracovný život, veda a technika v službách ľudstva, vzory a ideály, Slovensko, krajina, ktorej jazyk sa učím </w:t>
      </w:r>
    </w:p>
    <w:p w:rsidR="006C63A9" w:rsidRPr="00484577" w:rsidRDefault="006C63A9" w:rsidP="006C63A9">
      <w:pPr>
        <w:pStyle w:val="Odsekzoznamu"/>
        <w:numPr>
          <w:ilvl w:val="0"/>
          <w:numId w:val="120"/>
        </w:numPr>
        <w:rPr>
          <w:rFonts w:ascii="Arial" w:hAnsi="Arial" w:cs="Arial"/>
          <w:lang w:eastAsia="sk-SK"/>
        </w:rPr>
      </w:pPr>
      <w:r w:rsidRPr="00484577">
        <w:rPr>
          <w:rFonts w:ascii="Arial" w:hAnsi="Arial" w:cs="Arial"/>
        </w:rPr>
        <w:t xml:space="preserve">ročník </w:t>
      </w:r>
    </w:p>
    <w:p w:rsidR="000B6AF8" w:rsidRPr="00484577" w:rsidRDefault="006C63A9" w:rsidP="006C63A9">
      <w:pPr>
        <w:pStyle w:val="Odsekzoznamu"/>
        <w:rPr>
          <w:rFonts w:ascii="Arial" w:hAnsi="Arial" w:cs="Arial"/>
        </w:rPr>
      </w:pPr>
      <w:r w:rsidRPr="00484577">
        <w:rPr>
          <w:rFonts w:ascii="Arial" w:hAnsi="Arial" w:cs="Arial"/>
        </w:rPr>
        <w:t xml:space="preserve">Rodina a spoločnosť, ľudské telo, starostlivosť o zdravie, človek na cestách, vzdelávanie a práca, človek a príroda, voľný čas a záľuby, výživa a zdravie, uprostred </w:t>
      </w:r>
      <w:proofErr w:type="spellStart"/>
      <w:r w:rsidRPr="00484577">
        <w:rPr>
          <w:rFonts w:ascii="Arial" w:hAnsi="Arial" w:cs="Arial"/>
        </w:rPr>
        <w:t>multikultúrnej</w:t>
      </w:r>
      <w:proofErr w:type="spellEnd"/>
      <w:r w:rsidRPr="00484577">
        <w:rPr>
          <w:rFonts w:ascii="Arial" w:hAnsi="Arial" w:cs="Arial"/>
        </w:rPr>
        <w:t xml:space="preserve"> spoločnosti, odievanie a móda, šport nám, my športu, obchod a služby, </w:t>
      </w:r>
      <w:r w:rsidRPr="00484577">
        <w:rPr>
          <w:rFonts w:ascii="Arial" w:hAnsi="Arial" w:cs="Arial"/>
        </w:rPr>
        <w:lastRenderedPageBreak/>
        <w:t>krajiny, mestá a miesta, kultúra a umenie, človek a spoločnosť, komunikácia, mládež a jej svet, profesia a pracovný život, veda a technika v službách ľudstva, vzory a ideály, Slovensko, krajina, ktorej jazyk sa učím</w:t>
      </w:r>
    </w:p>
    <w:p w:rsidR="006C63A9" w:rsidRPr="00484577" w:rsidRDefault="006C63A9" w:rsidP="006C63A9">
      <w:pPr>
        <w:pStyle w:val="Odsekzoznamu"/>
        <w:rPr>
          <w:rFonts w:ascii="Arial" w:hAnsi="Arial" w:cs="Arial"/>
        </w:rPr>
      </w:pPr>
    </w:p>
    <w:p w:rsidR="006C63A9" w:rsidRPr="00484577" w:rsidRDefault="006C63A9" w:rsidP="006C63A9">
      <w:pPr>
        <w:pStyle w:val="Odsekzoznamu"/>
        <w:rPr>
          <w:rFonts w:ascii="Arial" w:hAnsi="Arial" w:cs="Arial"/>
        </w:rPr>
      </w:pPr>
    </w:p>
    <w:p w:rsidR="006C63A9" w:rsidRDefault="006C63A9" w:rsidP="006C63A9">
      <w:pPr>
        <w:pStyle w:val="Nadpis2"/>
        <w:rPr>
          <w:sz w:val="24"/>
          <w:szCs w:val="24"/>
        </w:rPr>
      </w:pPr>
      <w:bookmarkStart w:id="21" w:name="_Toc503700551"/>
      <w:r w:rsidRPr="006C63A9">
        <w:rPr>
          <w:sz w:val="24"/>
          <w:szCs w:val="24"/>
        </w:rPr>
        <w:t>VZDELÁVACIA OBLASŤ MATEMATIKA A PRÁCA S</w:t>
      </w:r>
      <w:r w:rsidR="00414705">
        <w:rPr>
          <w:sz w:val="24"/>
          <w:szCs w:val="24"/>
        </w:rPr>
        <w:t> </w:t>
      </w:r>
      <w:r w:rsidRPr="006C63A9">
        <w:rPr>
          <w:sz w:val="24"/>
          <w:szCs w:val="24"/>
        </w:rPr>
        <w:t>INFORMÁCIAMI</w:t>
      </w:r>
      <w:bookmarkEnd w:id="21"/>
    </w:p>
    <w:p w:rsidR="00414705" w:rsidRPr="00484577" w:rsidRDefault="00414705" w:rsidP="00414705">
      <w:pPr>
        <w:rPr>
          <w:rFonts w:ascii="Arial" w:hAnsi="Arial" w:cs="Arial"/>
          <w:lang w:eastAsia="sk-SK"/>
        </w:rPr>
      </w:pPr>
      <w:r w:rsidRPr="00484577">
        <w:rPr>
          <w:rFonts w:ascii="Arial" w:hAnsi="Arial" w:cs="Arial"/>
        </w:rPr>
        <w:t>Cieľom vzdelávacej oblasti Matematika a práca s informáciami je rozvíjať matematické myslenie (pochopenie kvantitatívnych a priestorových vzťahov), ktoré je potrebné pri riešení rôznych problémov v každodenných situáciách, a spôsobilosť formulovať problém s využitím stratégie algoritmického prístupu pri jeho riešení. Prehlbuje abstraktné, analytické, systémové myslenie a logické usudzovanie žiaka. Učí zrozumiteľne a vecne argumentovať. Podporuje schopnosť efektívnym a tvorivým spôsobom využívať informačno-komunikačné technológie, informačné zdroje a možnosti aplikačného programového vybavenia. Buduje informatickú kultúru, založenú na rešpektovaní právnych a etických zásad používania informačných technológií a produktov. V priebehu štúdia žiaci nadobudnú vedomosti, zručnosti a kompetencie, ktoré nájdu uplatnenie v širokej škále odborov ľudskej činnosti. Zvládnutím vedomostí a zručností, ktoré primárne rozvíja táto vzdelávacia oblasť, sa zvyšuje pravdepodobnosť uplatnenia absolventov gymnázia v ďalšom vzdelávaní, vrátane celoživotného, a konečne i na samotnom trhu práce. Vzdelávaciu oblasť tvoria vyučovacie predmety matematika a informatika.</w:t>
      </w:r>
    </w:p>
    <w:p w:rsidR="006C63A9" w:rsidRPr="006C63A9" w:rsidRDefault="006C63A9" w:rsidP="006C63A9">
      <w:pPr>
        <w:pStyle w:val="Nadpis2"/>
        <w:rPr>
          <w:sz w:val="24"/>
          <w:szCs w:val="24"/>
        </w:rPr>
      </w:pPr>
      <w:bookmarkStart w:id="22" w:name="_Toc503700552"/>
      <w:r w:rsidRPr="006C63A9">
        <w:rPr>
          <w:sz w:val="24"/>
          <w:szCs w:val="24"/>
        </w:rPr>
        <w:t>Matematika</w:t>
      </w:r>
      <w:bookmarkEnd w:id="22"/>
      <w:r w:rsidRPr="006C63A9">
        <w:rPr>
          <w:sz w:val="24"/>
          <w:szCs w:val="24"/>
        </w:rPr>
        <w:t xml:space="preserve"> </w:t>
      </w:r>
    </w:p>
    <w:p w:rsidR="006C63A9" w:rsidRPr="00484577" w:rsidRDefault="006C63A9" w:rsidP="006C63A9">
      <w:pPr>
        <w:pStyle w:val="Odsekzoznamu"/>
        <w:rPr>
          <w:rFonts w:ascii="Arial" w:hAnsi="Arial" w:cs="Arial"/>
        </w:rPr>
      </w:pPr>
      <w:r w:rsidRPr="00484577">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484577">
        <w:rPr>
          <w:rFonts w:ascii="Arial" w:hAnsi="Arial" w:cs="Arial"/>
        </w:rPr>
        <w:t>www.minedu.sk</w:t>
      </w:r>
      <w:proofErr w:type="spellEnd"/>
      <w:r w:rsidRPr="00484577">
        <w:rPr>
          <w:rFonts w:ascii="Arial" w:hAnsi="Arial" w:cs="Arial"/>
        </w:rPr>
        <w:t xml:space="preserve"> alebo </w:t>
      </w:r>
      <w:proofErr w:type="spellStart"/>
      <w:r w:rsidRPr="00484577">
        <w:rPr>
          <w:rFonts w:ascii="Arial" w:hAnsi="Arial" w:cs="Arial"/>
        </w:rPr>
        <w:t>www.statpedu.sk</w:t>
      </w:r>
      <w:proofErr w:type="spellEnd"/>
      <w:r w:rsidRPr="00484577">
        <w:rPr>
          <w:rFonts w:ascii="Arial" w:hAnsi="Arial" w:cs="Arial"/>
        </w:rPr>
        <w:t xml:space="preserve"> v sekcii Štátny vzdelávací program. V UP v </w:t>
      </w:r>
      <w:proofErr w:type="spellStart"/>
      <w:r w:rsidRPr="00484577">
        <w:rPr>
          <w:rFonts w:ascii="Arial" w:hAnsi="Arial" w:cs="Arial"/>
        </w:rPr>
        <w:t>ŠkVPsa</w:t>
      </w:r>
      <w:proofErr w:type="spellEnd"/>
      <w:r w:rsidRPr="00484577">
        <w:rPr>
          <w:rFonts w:ascii="Arial" w:hAnsi="Arial" w:cs="Arial"/>
        </w:rPr>
        <w:t xml:space="preserve"> časová dotácia v predmete zvyšuje o 3 hodiny. Tieto vyučovacie hodiny sa použijú na realizáciu výkonov vo vyučovacích jazykoch. </w:t>
      </w:r>
    </w:p>
    <w:p w:rsidR="006C63A9" w:rsidRPr="00484577" w:rsidRDefault="006C63A9" w:rsidP="006C63A9">
      <w:pPr>
        <w:pStyle w:val="Odsekzoznamu"/>
        <w:numPr>
          <w:ilvl w:val="0"/>
          <w:numId w:val="121"/>
        </w:numPr>
        <w:rPr>
          <w:rFonts w:ascii="Arial" w:hAnsi="Arial" w:cs="Arial"/>
        </w:rPr>
      </w:pPr>
      <w:r w:rsidRPr="00484577">
        <w:rPr>
          <w:rFonts w:ascii="Arial" w:hAnsi="Arial" w:cs="Arial"/>
        </w:rPr>
        <w:t xml:space="preserve">ročník </w:t>
      </w:r>
    </w:p>
    <w:p w:rsidR="006C63A9" w:rsidRPr="00484577" w:rsidRDefault="006C63A9" w:rsidP="006C63A9">
      <w:pPr>
        <w:pStyle w:val="Odsekzoznamu"/>
        <w:ind w:left="1080"/>
        <w:rPr>
          <w:rFonts w:ascii="Arial" w:hAnsi="Arial" w:cs="Arial"/>
        </w:rPr>
      </w:pPr>
      <w:r w:rsidRPr="00484577">
        <w:rPr>
          <w:rFonts w:ascii="Arial" w:hAnsi="Arial" w:cs="Arial"/>
        </w:rPr>
        <w:t xml:space="preserve">Čísla a ich zápis, premenné a rovnice, vzťahy, funkcie, grafy, </w:t>
      </w:r>
      <w:r w:rsidR="008E22B6" w:rsidRPr="00484577">
        <w:rPr>
          <w:rFonts w:ascii="Arial" w:hAnsi="Arial" w:cs="Arial"/>
        </w:rPr>
        <w:t>geometria a meranie</w:t>
      </w:r>
      <w:r w:rsidRPr="00484577">
        <w:rPr>
          <w:rFonts w:ascii="Arial" w:hAnsi="Arial" w:cs="Arial"/>
        </w:rPr>
        <w:t xml:space="preserve">, základné rovinné útvary a ich vlastnosti, </w:t>
      </w:r>
      <w:r w:rsidR="008E22B6" w:rsidRPr="00484577">
        <w:rPr>
          <w:rFonts w:ascii="Arial" w:hAnsi="Arial" w:cs="Arial"/>
        </w:rPr>
        <w:t>stereometria</w:t>
      </w:r>
      <w:r w:rsidRPr="00484577">
        <w:rPr>
          <w:rFonts w:ascii="Arial" w:hAnsi="Arial" w:cs="Arial"/>
        </w:rPr>
        <w:t xml:space="preserve">. </w:t>
      </w:r>
    </w:p>
    <w:p w:rsidR="006C63A9" w:rsidRPr="00484577" w:rsidRDefault="006C63A9" w:rsidP="006C63A9">
      <w:pPr>
        <w:pStyle w:val="Odsekzoznamu"/>
        <w:numPr>
          <w:ilvl w:val="0"/>
          <w:numId w:val="121"/>
        </w:numPr>
        <w:rPr>
          <w:rFonts w:ascii="Arial" w:hAnsi="Arial" w:cs="Arial"/>
          <w:lang w:eastAsia="sk-SK"/>
        </w:rPr>
      </w:pPr>
      <w:r w:rsidRPr="00484577">
        <w:rPr>
          <w:rFonts w:ascii="Arial" w:hAnsi="Arial" w:cs="Arial"/>
        </w:rPr>
        <w:t xml:space="preserve">ročník </w:t>
      </w:r>
    </w:p>
    <w:p w:rsidR="006C63A9" w:rsidRPr="00484577" w:rsidRDefault="006C63A9" w:rsidP="006C63A9">
      <w:pPr>
        <w:pStyle w:val="Odsekzoznamu"/>
        <w:ind w:left="1080"/>
        <w:rPr>
          <w:rFonts w:ascii="Arial" w:hAnsi="Arial" w:cs="Arial"/>
        </w:rPr>
      </w:pPr>
      <w:r w:rsidRPr="00484577">
        <w:rPr>
          <w:rFonts w:ascii="Arial" w:hAnsi="Arial" w:cs="Arial"/>
        </w:rPr>
        <w:t>Čísla a ich zápis, základné výpočtové postupy, premenné</w:t>
      </w:r>
      <w:r w:rsidR="008E22B6" w:rsidRPr="00484577">
        <w:rPr>
          <w:rFonts w:ascii="Arial" w:hAnsi="Arial" w:cs="Arial"/>
        </w:rPr>
        <w:t xml:space="preserve">, </w:t>
      </w:r>
      <w:r w:rsidRPr="00484577">
        <w:rPr>
          <w:rFonts w:ascii="Arial" w:hAnsi="Arial" w:cs="Arial"/>
        </w:rPr>
        <w:t xml:space="preserve">rovnice, </w:t>
      </w:r>
      <w:r w:rsidR="008E22B6" w:rsidRPr="00484577">
        <w:rPr>
          <w:rFonts w:ascii="Arial" w:hAnsi="Arial" w:cs="Arial"/>
        </w:rPr>
        <w:t>nerovnice</w:t>
      </w:r>
      <w:r w:rsidRPr="00484577">
        <w:rPr>
          <w:rFonts w:ascii="Arial" w:hAnsi="Arial" w:cs="Arial"/>
        </w:rPr>
        <w:t>, funkcie, tabuľky, diagramy, výroky a logické spojky, dôkazy</w:t>
      </w:r>
      <w:r w:rsidR="008E22B6" w:rsidRPr="00484577">
        <w:rPr>
          <w:rFonts w:ascii="Arial" w:hAnsi="Arial" w:cs="Arial"/>
        </w:rPr>
        <w:t>, planimetria, kombinatorika, pravdepodobnosť</w:t>
      </w:r>
      <w:r w:rsidRPr="00484577">
        <w:rPr>
          <w:rFonts w:ascii="Arial" w:hAnsi="Arial" w:cs="Arial"/>
        </w:rPr>
        <w:t xml:space="preserve"> </w:t>
      </w:r>
    </w:p>
    <w:p w:rsidR="006C63A9" w:rsidRPr="00484577" w:rsidRDefault="006C63A9" w:rsidP="006C63A9">
      <w:pPr>
        <w:pStyle w:val="Odsekzoznamu"/>
        <w:numPr>
          <w:ilvl w:val="0"/>
          <w:numId w:val="121"/>
        </w:numPr>
        <w:rPr>
          <w:rFonts w:ascii="Arial" w:hAnsi="Arial" w:cs="Arial"/>
          <w:lang w:eastAsia="sk-SK"/>
        </w:rPr>
      </w:pPr>
      <w:r w:rsidRPr="00484577">
        <w:rPr>
          <w:rFonts w:ascii="Arial" w:hAnsi="Arial" w:cs="Arial"/>
        </w:rPr>
        <w:t xml:space="preserve">ročník </w:t>
      </w:r>
    </w:p>
    <w:p w:rsidR="006C63A9" w:rsidRPr="00484577" w:rsidRDefault="008E22B6" w:rsidP="006C63A9">
      <w:pPr>
        <w:pStyle w:val="Odsekzoznamu"/>
        <w:ind w:left="1080"/>
        <w:rPr>
          <w:rFonts w:ascii="Arial" w:hAnsi="Arial" w:cs="Arial"/>
          <w:lang w:eastAsia="sk-SK"/>
        </w:rPr>
      </w:pPr>
      <w:r w:rsidRPr="00484577">
        <w:rPr>
          <w:rFonts w:ascii="Arial" w:hAnsi="Arial" w:cs="Arial"/>
        </w:rPr>
        <w:t>Goniometria, exponenciálne a logaritmické funkcie a rovnice, rozvíjanie priestorovej predstavivosti, telesá</w:t>
      </w:r>
      <w:r w:rsidR="006C63A9" w:rsidRPr="00484577">
        <w:rPr>
          <w:rFonts w:ascii="Arial" w:hAnsi="Arial" w:cs="Arial"/>
        </w:rPr>
        <w:t xml:space="preserve"> </w:t>
      </w:r>
    </w:p>
    <w:p w:rsidR="006C63A9" w:rsidRPr="00484577" w:rsidRDefault="006C63A9" w:rsidP="006C63A9">
      <w:pPr>
        <w:pStyle w:val="Odsekzoznamu"/>
        <w:numPr>
          <w:ilvl w:val="0"/>
          <w:numId w:val="121"/>
        </w:numPr>
        <w:rPr>
          <w:rFonts w:ascii="Arial" w:hAnsi="Arial" w:cs="Arial"/>
          <w:lang w:eastAsia="sk-SK"/>
        </w:rPr>
      </w:pPr>
      <w:r w:rsidRPr="00484577">
        <w:rPr>
          <w:rFonts w:ascii="Arial" w:hAnsi="Arial" w:cs="Arial"/>
        </w:rPr>
        <w:t xml:space="preserve">ročník </w:t>
      </w:r>
    </w:p>
    <w:p w:rsidR="006C63A9" w:rsidRPr="00484577" w:rsidRDefault="008E22B6" w:rsidP="006C63A9">
      <w:pPr>
        <w:pStyle w:val="Odsekzoznamu"/>
        <w:ind w:left="1080"/>
      </w:pPr>
      <w:r w:rsidRPr="00484577">
        <w:rPr>
          <w:rFonts w:ascii="Arial" w:hAnsi="Arial" w:cs="Arial"/>
        </w:rPr>
        <w:t xml:space="preserve">Postupnosti a rady reálnych čísel, zobrazenia, vektorová algebra </w:t>
      </w:r>
      <w:r w:rsidR="006C63A9" w:rsidRPr="00484577">
        <w:t xml:space="preserve"> </w:t>
      </w:r>
    </w:p>
    <w:p w:rsidR="006C63A9" w:rsidRPr="00484577" w:rsidRDefault="006C63A9" w:rsidP="006C63A9">
      <w:pPr>
        <w:pStyle w:val="Odsekzoznamu"/>
        <w:ind w:left="1080"/>
      </w:pPr>
    </w:p>
    <w:p w:rsidR="006C63A9" w:rsidRPr="00484577" w:rsidRDefault="006C63A9" w:rsidP="006C63A9">
      <w:pPr>
        <w:pStyle w:val="Odsekzoznamu"/>
        <w:ind w:left="1080"/>
      </w:pPr>
    </w:p>
    <w:p w:rsidR="006C63A9" w:rsidRPr="006C63A9" w:rsidRDefault="006C63A9" w:rsidP="006C63A9">
      <w:pPr>
        <w:pStyle w:val="Nadpis2"/>
        <w:rPr>
          <w:sz w:val="24"/>
          <w:szCs w:val="24"/>
        </w:rPr>
      </w:pPr>
      <w:bookmarkStart w:id="23" w:name="_Toc503700553"/>
      <w:r w:rsidRPr="006C63A9">
        <w:rPr>
          <w:sz w:val="24"/>
          <w:szCs w:val="24"/>
        </w:rPr>
        <w:t>Informatika</w:t>
      </w:r>
      <w:bookmarkEnd w:id="23"/>
      <w:r w:rsidRPr="006C63A9">
        <w:rPr>
          <w:sz w:val="24"/>
          <w:szCs w:val="24"/>
        </w:rPr>
        <w:t xml:space="preserve"> </w:t>
      </w:r>
    </w:p>
    <w:p w:rsidR="006C63A9" w:rsidRPr="00484577" w:rsidRDefault="006C63A9" w:rsidP="006C63A9">
      <w:pPr>
        <w:pStyle w:val="Odsekzoznamu"/>
        <w:ind w:left="0"/>
        <w:rPr>
          <w:rFonts w:ascii="Arial" w:hAnsi="Arial" w:cs="Arial"/>
        </w:rPr>
      </w:pPr>
      <w:r w:rsidRPr="00484577">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484577">
        <w:rPr>
          <w:rFonts w:ascii="Arial" w:hAnsi="Arial" w:cs="Arial"/>
        </w:rPr>
        <w:t>www.minedu.sk</w:t>
      </w:r>
      <w:proofErr w:type="spellEnd"/>
      <w:r w:rsidRPr="00484577">
        <w:rPr>
          <w:rFonts w:ascii="Arial" w:hAnsi="Arial" w:cs="Arial"/>
        </w:rPr>
        <w:t xml:space="preserve"> alebo </w:t>
      </w:r>
      <w:proofErr w:type="spellStart"/>
      <w:r w:rsidRPr="00484577">
        <w:rPr>
          <w:rFonts w:ascii="Arial" w:hAnsi="Arial" w:cs="Arial"/>
        </w:rPr>
        <w:t>www.statpedu.sk</w:t>
      </w:r>
      <w:proofErr w:type="spellEnd"/>
      <w:r w:rsidRPr="00484577">
        <w:rPr>
          <w:rFonts w:ascii="Arial" w:hAnsi="Arial" w:cs="Arial"/>
        </w:rPr>
        <w:t xml:space="preserve"> v sekcii Štátny vzdelávací program. </w:t>
      </w:r>
    </w:p>
    <w:p w:rsidR="006C63A9" w:rsidRPr="00484577" w:rsidRDefault="006C63A9" w:rsidP="006C63A9">
      <w:pPr>
        <w:pStyle w:val="Odsekzoznamu"/>
        <w:ind w:left="0"/>
        <w:rPr>
          <w:rFonts w:ascii="Arial" w:hAnsi="Arial" w:cs="Arial"/>
        </w:rPr>
      </w:pPr>
      <w:r w:rsidRPr="00484577">
        <w:rPr>
          <w:rFonts w:ascii="Arial" w:hAnsi="Arial" w:cs="Arial"/>
        </w:rPr>
        <w:t xml:space="preserve">2. ročník </w:t>
      </w:r>
    </w:p>
    <w:p w:rsidR="006C63A9" w:rsidRPr="00484577" w:rsidRDefault="006C63A9" w:rsidP="006C63A9">
      <w:pPr>
        <w:pStyle w:val="Odsekzoznamu"/>
        <w:ind w:left="0"/>
        <w:rPr>
          <w:rFonts w:ascii="Arial" w:hAnsi="Arial" w:cs="Arial"/>
        </w:rPr>
      </w:pPr>
      <w:r w:rsidRPr="00484577">
        <w:rPr>
          <w:rFonts w:ascii="Arial" w:hAnsi="Arial" w:cs="Arial"/>
        </w:rPr>
        <w:lastRenderedPageBreak/>
        <w:t>Reprezentácie a</w:t>
      </w:r>
      <w:r w:rsidR="00E62C9E" w:rsidRPr="00484577">
        <w:rPr>
          <w:rFonts w:ascii="Arial" w:hAnsi="Arial" w:cs="Arial"/>
        </w:rPr>
        <w:t> </w:t>
      </w:r>
      <w:r w:rsidRPr="00484577">
        <w:rPr>
          <w:rFonts w:ascii="Arial" w:hAnsi="Arial" w:cs="Arial"/>
        </w:rPr>
        <w:t>nástroje</w:t>
      </w:r>
      <w:r w:rsidR="00E62C9E" w:rsidRPr="00484577">
        <w:rPr>
          <w:rFonts w:ascii="Arial" w:hAnsi="Arial" w:cs="Arial"/>
        </w:rPr>
        <w:t xml:space="preserve">, softvér a hardvér, práca so súbormi a priečinkami, práca v operačnom systéme, počítač a prídavné zariadenia, </w:t>
      </w:r>
      <w:r w:rsidRPr="00484577">
        <w:rPr>
          <w:rFonts w:ascii="Arial" w:hAnsi="Arial" w:cs="Arial"/>
        </w:rPr>
        <w:t>práca s textom, práca s prezentáciami, komunikácia a spolupráca – práca s nástrojmi na spoluprácu a zdieľanie informácií, algoritmické riešenie problémov – analýza problému, jazyk na zápis riešenia, algoritmické riešenie problémov – pomocou postupnosti príkazov, pomocou nástrojov na interakciu, pomocou premenných, pomocou cyklov, pomocou vetvenia, interpretácia zápisu riešenia, hľadanie a opravovanie chýb</w:t>
      </w:r>
      <w:r w:rsidR="00162CDF" w:rsidRPr="00484577">
        <w:rPr>
          <w:rFonts w:ascii="Arial" w:hAnsi="Arial" w:cs="Arial"/>
        </w:rPr>
        <w:t>, práca s grafikou</w:t>
      </w:r>
    </w:p>
    <w:p w:rsidR="006C63A9" w:rsidRPr="00484577" w:rsidRDefault="006C63A9" w:rsidP="006C63A9">
      <w:pPr>
        <w:pStyle w:val="Odsekzoznamu"/>
        <w:ind w:left="0"/>
        <w:rPr>
          <w:rFonts w:ascii="Arial" w:hAnsi="Arial" w:cs="Arial"/>
        </w:rPr>
      </w:pPr>
      <w:r w:rsidRPr="00484577">
        <w:rPr>
          <w:rFonts w:ascii="Arial" w:hAnsi="Arial" w:cs="Arial"/>
        </w:rPr>
        <w:t xml:space="preserve">3. ročník </w:t>
      </w:r>
    </w:p>
    <w:p w:rsidR="006C63A9" w:rsidRPr="00484577" w:rsidRDefault="006C63A9" w:rsidP="006C63A9">
      <w:pPr>
        <w:pStyle w:val="Odsekzoznamu"/>
        <w:ind w:left="0"/>
        <w:rPr>
          <w:rFonts w:ascii="Arial" w:hAnsi="Arial" w:cs="Arial"/>
        </w:rPr>
      </w:pPr>
      <w:r w:rsidRPr="00484577">
        <w:rPr>
          <w:rFonts w:ascii="Arial" w:hAnsi="Arial" w:cs="Arial"/>
        </w:rPr>
        <w:t xml:space="preserve">Reprezentácie a nástroje – </w:t>
      </w:r>
      <w:r w:rsidR="00E62C9E" w:rsidRPr="00484577">
        <w:rPr>
          <w:rFonts w:ascii="Arial" w:hAnsi="Arial" w:cs="Arial"/>
        </w:rPr>
        <w:t xml:space="preserve">práca s tabuľkami, </w:t>
      </w:r>
      <w:r w:rsidRPr="00484577">
        <w:rPr>
          <w:rFonts w:ascii="Arial" w:hAnsi="Arial" w:cs="Arial"/>
        </w:rPr>
        <w:t>informácie, štruktúry, komunikácia a spolupráca – prezentovanie informácií prostredníctvom webovej stránky, vyhľadávanie na webe, práca s nástrojmi na komunikáciu, informačná spoločnosť – bezpečnosť a riziká, digitálne technológie v spoločnosti, legálnosť používania</w:t>
      </w:r>
    </w:p>
    <w:p w:rsidR="006C63A9" w:rsidRDefault="006C63A9" w:rsidP="006C63A9">
      <w:pPr>
        <w:pStyle w:val="Odsekzoznamu"/>
        <w:ind w:left="0"/>
        <w:rPr>
          <w:rFonts w:ascii="Arial" w:hAnsi="Arial" w:cs="Arial"/>
          <w:sz w:val="24"/>
          <w:szCs w:val="24"/>
        </w:rPr>
      </w:pPr>
    </w:p>
    <w:p w:rsidR="006C63A9" w:rsidRDefault="006C63A9" w:rsidP="006C63A9">
      <w:pPr>
        <w:pStyle w:val="Nadpis2"/>
        <w:rPr>
          <w:sz w:val="24"/>
          <w:szCs w:val="24"/>
        </w:rPr>
      </w:pPr>
      <w:bookmarkStart w:id="24" w:name="_Toc503700554"/>
      <w:r w:rsidRPr="006C63A9">
        <w:rPr>
          <w:sz w:val="24"/>
          <w:szCs w:val="24"/>
        </w:rPr>
        <w:t>VZDELÁVACIA OBLASŤ ČLOVEK A PRÍRODA</w:t>
      </w:r>
      <w:bookmarkEnd w:id="24"/>
      <w:r w:rsidRPr="006C63A9">
        <w:rPr>
          <w:sz w:val="24"/>
          <w:szCs w:val="24"/>
        </w:rPr>
        <w:t xml:space="preserve"> </w:t>
      </w:r>
    </w:p>
    <w:p w:rsidR="00414705" w:rsidRPr="00484577" w:rsidRDefault="00414705" w:rsidP="00414705">
      <w:pPr>
        <w:rPr>
          <w:rFonts w:ascii="Arial" w:hAnsi="Arial" w:cs="Arial"/>
          <w:lang w:eastAsia="sk-SK"/>
        </w:rPr>
      </w:pPr>
      <w:r w:rsidRPr="00484577">
        <w:rPr>
          <w:rFonts w:ascii="Arial" w:hAnsi="Arial" w:cs="Arial"/>
        </w:rPr>
        <w:t>Základnou charakteristikou vzdelávacej oblasti je hľadanie zákonitých súvislostí medzi pozorovanými vlastnosťami prírodných objektov a javov, ktoré nás obklopujú v každodennom živote, a porozumenie ich podstate, čo si vyžaduje interdisciplinárny prístup, a preto aj úzku spoluprácu v rámci prírodovedných predmetov. Cieľom je nielen viesť žiakov k pochopeniu dejov prebiehajúcich v reálnom svete, ale aj naučiť ich kriticky myslieť, získavať a hodnotiť informácie. Všetky vzdelávacie postupy budujú nové poznatky na predchádzajúcich skúsenostiach žiaka, čím sa jeho aktívna činnosť stáva hlavnou formou vzdelávania. Dôraz sa kladie na rozvíjanie poznávacích schopností, komunikačných zručností (formulácia a vyjadrenie vlastných názorov, počúvanie názorov druhých), vytváranie spôsobilostí pre vedeckú prácu, a to najmä spôsobilosti pozorovania, vnímania časových a priestorových vzťahov medzi objektmi a javmi, klasifikácie, merania a predvídania. Prírodovedné vzdelávanie poskytne žiakovi možnosť získania informácií o tom, ako súvisí rozvoj prírodných vied s rozvojom techniky, technológií a so spôsobom života spoločnosti. Vzdelávaciu oblasť tvoria vyučovacie predmety fyzika, chémia a biológia.</w:t>
      </w:r>
    </w:p>
    <w:p w:rsidR="006C63A9" w:rsidRPr="006C63A9" w:rsidRDefault="006C63A9" w:rsidP="006C63A9">
      <w:pPr>
        <w:pStyle w:val="Nadpis2"/>
        <w:rPr>
          <w:sz w:val="24"/>
          <w:szCs w:val="24"/>
        </w:rPr>
      </w:pPr>
      <w:bookmarkStart w:id="25" w:name="_Toc503700555"/>
      <w:r w:rsidRPr="006C63A9">
        <w:rPr>
          <w:sz w:val="24"/>
          <w:szCs w:val="24"/>
        </w:rPr>
        <w:t>Fyzika</w:t>
      </w:r>
      <w:bookmarkEnd w:id="25"/>
      <w:r w:rsidRPr="006C63A9">
        <w:rPr>
          <w:sz w:val="24"/>
          <w:szCs w:val="24"/>
        </w:rPr>
        <w:t xml:space="preserve"> </w:t>
      </w:r>
    </w:p>
    <w:p w:rsidR="006C63A9" w:rsidRPr="00484577" w:rsidRDefault="006C63A9" w:rsidP="006C63A9">
      <w:pPr>
        <w:pStyle w:val="Odsekzoznamu"/>
        <w:ind w:left="0"/>
        <w:rPr>
          <w:rFonts w:ascii="Arial" w:hAnsi="Arial" w:cs="Arial"/>
        </w:rPr>
      </w:pPr>
      <w:r w:rsidRPr="00484577">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484577">
        <w:rPr>
          <w:rFonts w:ascii="Arial" w:hAnsi="Arial" w:cs="Arial"/>
        </w:rPr>
        <w:t>www.minedu.sk</w:t>
      </w:r>
      <w:proofErr w:type="spellEnd"/>
      <w:r w:rsidRPr="00484577">
        <w:rPr>
          <w:rFonts w:ascii="Arial" w:hAnsi="Arial" w:cs="Arial"/>
        </w:rPr>
        <w:t xml:space="preserve"> alebo </w:t>
      </w:r>
      <w:proofErr w:type="spellStart"/>
      <w:r w:rsidRPr="00484577">
        <w:rPr>
          <w:rFonts w:ascii="Arial" w:hAnsi="Arial" w:cs="Arial"/>
        </w:rPr>
        <w:t>www.statpedu.sk</w:t>
      </w:r>
      <w:proofErr w:type="spellEnd"/>
      <w:r w:rsidRPr="00484577">
        <w:rPr>
          <w:rFonts w:ascii="Arial" w:hAnsi="Arial" w:cs="Arial"/>
        </w:rPr>
        <w:t xml:space="preserve"> v sekcii Štátny vzdelávací program. V UP v </w:t>
      </w:r>
      <w:proofErr w:type="spellStart"/>
      <w:r w:rsidRPr="00484577">
        <w:rPr>
          <w:rFonts w:ascii="Arial" w:hAnsi="Arial" w:cs="Arial"/>
        </w:rPr>
        <w:t>ŠkVPsa</w:t>
      </w:r>
      <w:proofErr w:type="spellEnd"/>
      <w:r w:rsidRPr="00484577">
        <w:rPr>
          <w:rFonts w:ascii="Arial" w:hAnsi="Arial" w:cs="Arial"/>
        </w:rPr>
        <w:t xml:space="preserve"> časová dotácia v predmete zvyšuje o 4 hodiny. Tieto vyučovacie hodiny sa použijú na realizáciu výkonov vo vyučovacích jazykoch. </w:t>
      </w:r>
    </w:p>
    <w:p w:rsidR="006C63A9" w:rsidRPr="00484577" w:rsidRDefault="006C63A9" w:rsidP="006C63A9">
      <w:pPr>
        <w:pStyle w:val="Odsekzoznamu"/>
        <w:numPr>
          <w:ilvl w:val="0"/>
          <w:numId w:val="122"/>
        </w:numPr>
        <w:rPr>
          <w:rFonts w:ascii="Arial" w:hAnsi="Arial" w:cs="Arial"/>
        </w:rPr>
      </w:pPr>
      <w:r w:rsidRPr="00484577">
        <w:rPr>
          <w:rFonts w:ascii="Arial" w:hAnsi="Arial" w:cs="Arial"/>
        </w:rPr>
        <w:t xml:space="preserve">ročník </w:t>
      </w:r>
    </w:p>
    <w:p w:rsidR="006C63A9" w:rsidRPr="00484577" w:rsidRDefault="00837603" w:rsidP="006C63A9">
      <w:pPr>
        <w:pStyle w:val="Odsekzoznamu"/>
        <w:ind w:left="0"/>
        <w:rPr>
          <w:rFonts w:ascii="Arial" w:hAnsi="Arial" w:cs="Arial"/>
        </w:rPr>
      </w:pPr>
      <w:r w:rsidRPr="00484577">
        <w:rPr>
          <w:rFonts w:ascii="Arial" w:hAnsi="Arial" w:cs="Arial"/>
        </w:rPr>
        <w:t>Pozorovanie, meranie a experiment, s</w:t>
      </w:r>
      <w:r w:rsidR="006C63A9" w:rsidRPr="00484577">
        <w:rPr>
          <w:rFonts w:ascii="Arial" w:hAnsi="Arial" w:cs="Arial"/>
        </w:rPr>
        <w:t xml:space="preserve">ila a pohyb </w:t>
      </w:r>
    </w:p>
    <w:p w:rsidR="006C63A9" w:rsidRPr="00484577" w:rsidRDefault="006C63A9" w:rsidP="006C63A9">
      <w:pPr>
        <w:pStyle w:val="Odsekzoznamu"/>
        <w:numPr>
          <w:ilvl w:val="0"/>
          <w:numId w:val="122"/>
        </w:numPr>
        <w:rPr>
          <w:rFonts w:ascii="Arial" w:hAnsi="Arial" w:cs="Arial"/>
        </w:rPr>
      </w:pPr>
      <w:r w:rsidRPr="00484577">
        <w:rPr>
          <w:rFonts w:ascii="Arial" w:hAnsi="Arial" w:cs="Arial"/>
        </w:rPr>
        <w:t xml:space="preserve">ročník </w:t>
      </w:r>
    </w:p>
    <w:p w:rsidR="006C63A9" w:rsidRPr="00484577" w:rsidRDefault="00837603" w:rsidP="006C63A9">
      <w:pPr>
        <w:pStyle w:val="Odsekzoznamu"/>
        <w:ind w:left="0"/>
        <w:rPr>
          <w:rFonts w:ascii="Arial" w:hAnsi="Arial" w:cs="Arial"/>
        </w:rPr>
      </w:pPr>
      <w:r w:rsidRPr="00484577">
        <w:rPr>
          <w:rFonts w:ascii="Arial" w:hAnsi="Arial" w:cs="Arial"/>
        </w:rPr>
        <w:t>S</w:t>
      </w:r>
      <w:r w:rsidR="006C63A9" w:rsidRPr="00484577">
        <w:rPr>
          <w:rFonts w:ascii="Arial" w:hAnsi="Arial" w:cs="Arial"/>
        </w:rPr>
        <w:t>ila a pohyb, vlastnosti kvapalín a plynov</w:t>
      </w:r>
    </w:p>
    <w:p w:rsidR="006C63A9" w:rsidRPr="00484577" w:rsidRDefault="006C63A9" w:rsidP="006C63A9">
      <w:pPr>
        <w:pStyle w:val="Odsekzoznamu"/>
        <w:numPr>
          <w:ilvl w:val="0"/>
          <w:numId w:val="122"/>
        </w:numPr>
        <w:rPr>
          <w:rFonts w:ascii="Arial" w:hAnsi="Arial" w:cs="Arial"/>
        </w:rPr>
      </w:pPr>
      <w:r w:rsidRPr="00484577">
        <w:rPr>
          <w:rFonts w:ascii="Arial" w:hAnsi="Arial" w:cs="Arial"/>
        </w:rPr>
        <w:t xml:space="preserve">ročník </w:t>
      </w:r>
    </w:p>
    <w:p w:rsidR="006C63A9" w:rsidRPr="00484577" w:rsidRDefault="00837603" w:rsidP="006C63A9">
      <w:pPr>
        <w:pStyle w:val="Odsekzoznamu"/>
        <w:ind w:left="0"/>
        <w:rPr>
          <w:rFonts w:ascii="Arial" w:hAnsi="Arial" w:cs="Arial"/>
        </w:rPr>
      </w:pPr>
      <w:r w:rsidRPr="00484577">
        <w:rPr>
          <w:rFonts w:ascii="Arial" w:hAnsi="Arial" w:cs="Arial"/>
        </w:rPr>
        <w:t>S</w:t>
      </w:r>
      <w:r w:rsidR="006C63A9" w:rsidRPr="00484577">
        <w:rPr>
          <w:rFonts w:ascii="Arial" w:hAnsi="Arial" w:cs="Arial"/>
        </w:rPr>
        <w:t>ila a pohyb, vlastnosti kvapalín a plynov, periodické deje, elektrina a</w:t>
      </w:r>
      <w:r w:rsidRPr="00484577">
        <w:rPr>
          <w:rFonts w:ascii="Arial" w:hAnsi="Arial" w:cs="Arial"/>
        </w:rPr>
        <w:t> </w:t>
      </w:r>
      <w:r w:rsidR="006C63A9" w:rsidRPr="00484577">
        <w:rPr>
          <w:rFonts w:ascii="Arial" w:hAnsi="Arial" w:cs="Arial"/>
        </w:rPr>
        <w:t>magnetizmus</w:t>
      </w:r>
      <w:r w:rsidRPr="00484577">
        <w:rPr>
          <w:rFonts w:ascii="Arial" w:hAnsi="Arial" w:cs="Arial"/>
        </w:rPr>
        <w:t xml:space="preserve"> </w:t>
      </w:r>
      <w:r w:rsidR="006C63A9" w:rsidRPr="00484577">
        <w:rPr>
          <w:rFonts w:ascii="Arial" w:hAnsi="Arial" w:cs="Arial"/>
        </w:rPr>
        <w:t xml:space="preserve"> </w:t>
      </w:r>
    </w:p>
    <w:p w:rsidR="006C63A9" w:rsidRPr="00484577" w:rsidRDefault="006C63A9" w:rsidP="006C63A9">
      <w:pPr>
        <w:pStyle w:val="Odsekzoznamu"/>
        <w:numPr>
          <w:ilvl w:val="0"/>
          <w:numId w:val="122"/>
        </w:numPr>
        <w:rPr>
          <w:rFonts w:ascii="Arial" w:hAnsi="Arial" w:cs="Arial"/>
        </w:rPr>
      </w:pPr>
      <w:r w:rsidRPr="00484577">
        <w:rPr>
          <w:rFonts w:ascii="Arial" w:hAnsi="Arial" w:cs="Arial"/>
        </w:rPr>
        <w:t xml:space="preserve">ročník </w:t>
      </w:r>
    </w:p>
    <w:p w:rsidR="006C63A9" w:rsidRPr="00484577" w:rsidRDefault="00837603" w:rsidP="006C63A9">
      <w:pPr>
        <w:rPr>
          <w:rFonts w:ascii="Arial" w:hAnsi="Arial" w:cs="Arial"/>
        </w:rPr>
      </w:pPr>
      <w:r w:rsidRPr="00484577">
        <w:rPr>
          <w:rFonts w:ascii="Arial" w:hAnsi="Arial" w:cs="Arial"/>
        </w:rPr>
        <w:t xml:space="preserve">Sila a pohyb, vlastnosti kvapalín a plynov, periodické deje, elektrina a magnetizmus  </w:t>
      </w:r>
      <w:r w:rsidR="006C63A9" w:rsidRPr="00484577">
        <w:rPr>
          <w:rFonts w:ascii="Arial" w:hAnsi="Arial" w:cs="Arial"/>
        </w:rPr>
        <w:t>, elektromagnetické žiarenia a častice mikrosveta</w:t>
      </w:r>
    </w:p>
    <w:p w:rsidR="006C63A9" w:rsidRPr="00484577" w:rsidRDefault="006C63A9" w:rsidP="006C63A9">
      <w:pPr>
        <w:rPr>
          <w:rFonts w:ascii="Arial" w:hAnsi="Arial" w:cs="Arial"/>
        </w:rPr>
      </w:pPr>
    </w:p>
    <w:p w:rsidR="006C63A9" w:rsidRPr="006C63A9" w:rsidRDefault="006C63A9" w:rsidP="006C63A9">
      <w:pPr>
        <w:pStyle w:val="Nadpis2"/>
        <w:rPr>
          <w:sz w:val="24"/>
          <w:szCs w:val="24"/>
        </w:rPr>
      </w:pPr>
      <w:bookmarkStart w:id="26" w:name="_Toc503700556"/>
      <w:r w:rsidRPr="006C63A9">
        <w:rPr>
          <w:sz w:val="24"/>
          <w:szCs w:val="24"/>
        </w:rPr>
        <w:lastRenderedPageBreak/>
        <w:t>Chémia</w:t>
      </w:r>
      <w:bookmarkEnd w:id="26"/>
      <w:r w:rsidRPr="006C63A9">
        <w:rPr>
          <w:sz w:val="24"/>
          <w:szCs w:val="24"/>
        </w:rPr>
        <w:t xml:space="preserve"> </w:t>
      </w:r>
    </w:p>
    <w:p w:rsidR="006C63A9" w:rsidRPr="00484577" w:rsidRDefault="006C63A9" w:rsidP="006C63A9">
      <w:pPr>
        <w:rPr>
          <w:rFonts w:ascii="Arial" w:hAnsi="Arial" w:cs="Arial"/>
        </w:rPr>
      </w:pPr>
      <w:r w:rsidRPr="00484577">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484577">
        <w:rPr>
          <w:rFonts w:ascii="Arial" w:hAnsi="Arial" w:cs="Arial"/>
        </w:rPr>
        <w:t>www.minedu.sk</w:t>
      </w:r>
      <w:proofErr w:type="spellEnd"/>
      <w:r w:rsidRPr="00484577">
        <w:rPr>
          <w:rFonts w:ascii="Arial" w:hAnsi="Arial" w:cs="Arial"/>
        </w:rPr>
        <w:t xml:space="preserve"> alebo </w:t>
      </w:r>
      <w:proofErr w:type="spellStart"/>
      <w:r w:rsidRPr="00484577">
        <w:rPr>
          <w:rFonts w:ascii="Arial" w:hAnsi="Arial" w:cs="Arial"/>
        </w:rPr>
        <w:t>www.statpedu.sk</w:t>
      </w:r>
      <w:proofErr w:type="spellEnd"/>
      <w:r w:rsidRPr="00484577">
        <w:rPr>
          <w:rFonts w:ascii="Arial" w:hAnsi="Arial" w:cs="Arial"/>
        </w:rPr>
        <w:t xml:space="preserve"> v sekcii Štátny vzdelávací program. V UP v </w:t>
      </w:r>
      <w:proofErr w:type="spellStart"/>
      <w:r w:rsidRPr="00484577">
        <w:rPr>
          <w:rFonts w:ascii="Arial" w:hAnsi="Arial" w:cs="Arial"/>
        </w:rPr>
        <w:t>ŠkVPsa</w:t>
      </w:r>
      <w:proofErr w:type="spellEnd"/>
      <w:r w:rsidRPr="00484577">
        <w:rPr>
          <w:rFonts w:ascii="Arial" w:hAnsi="Arial" w:cs="Arial"/>
        </w:rPr>
        <w:t xml:space="preserve"> časová dotácia v predmete zvyšuje o 4 hodiny. Tieto vyučovacie hodiny sa použijú na realizáciu výkonov vo vyučovacích jazykoch. </w:t>
      </w:r>
    </w:p>
    <w:p w:rsidR="006C63A9" w:rsidRPr="00484577" w:rsidRDefault="006C63A9" w:rsidP="006C63A9">
      <w:pPr>
        <w:pStyle w:val="Odsekzoznamu"/>
        <w:numPr>
          <w:ilvl w:val="0"/>
          <w:numId w:val="123"/>
        </w:numPr>
        <w:rPr>
          <w:rFonts w:ascii="Arial" w:hAnsi="Arial" w:cs="Arial"/>
        </w:rPr>
      </w:pPr>
      <w:r w:rsidRPr="00484577">
        <w:rPr>
          <w:rFonts w:ascii="Arial" w:hAnsi="Arial" w:cs="Arial"/>
        </w:rPr>
        <w:t xml:space="preserve">ročník </w:t>
      </w:r>
    </w:p>
    <w:p w:rsidR="006C63A9" w:rsidRPr="00484577" w:rsidRDefault="00BB1FCE" w:rsidP="006C63A9">
      <w:pPr>
        <w:pStyle w:val="Odsekzoznamu"/>
        <w:rPr>
          <w:rFonts w:ascii="Arial" w:hAnsi="Arial" w:cs="Arial"/>
        </w:rPr>
      </w:pPr>
      <w:r w:rsidRPr="00484577">
        <w:rPr>
          <w:rFonts w:ascii="Arial" w:hAnsi="Arial" w:cs="Arial"/>
        </w:rPr>
        <w:t xml:space="preserve">Názvoslovie chemických zlúčenín, </w:t>
      </w:r>
      <w:r w:rsidR="006C63A9" w:rsidRPr="00484577">
        <w:rPr>
          <w:rFonts w:ascii="Arial" w:hAnsi="Arial" w:cs="Arial"/>
        </w:rPr>
        <w:t xml:space="preserve">periodická sústava prvkov, anorganické zlúčeniny a základy ich názvoslovia, chemické reakcie, </w:t>
      </w:r>
      <w:r w:rsidRPr="00484577">
        <w:rPr>
          <w:rFonts w:ascii="Arial" w:hAnsi="Arial" w:cs="Arial"/>
        </w:rPr>
        <w:t>organická chémia, uhľovodíky, deriváty uhľovodíkov</w:t>
      </w:r>
      <w:r w:rsidR="006C63A9" w:rsidRPr="00484577">
        <w:rPr>
          <w:rFonts w:ascii="Arial" w:hAnsi="Arial" w:cs="Arial"/>
        </w:rPr>
        <w:t xml:space="preserve">. </w:t>
      </w:r>
    </w:p>
    <w:p w:rsidR="006C63A9" w:rsidRPr="00484577" w:rsidRDefault="006C63A9" w:rsidP="006C63A9">
      <w:pPr>
        <w:pStyle w:val="Odsekzoznamu"/>
        <w:numPr>
          <w:ilvl w:val="0"/>
          <w:numId w:val="123"/>
        </w:numPr>
        <w:rPr>
          <w:rFonts w:ascii="Arial" w:hAnsi="Arial" w:cs="Arial"/>
          <w:lang w:eastAsia="sk-SK"/>
        </w:rPr>
      </w:pPr>
      <w:r w:rsidRPr="00484577">
        <w:rPr>
          <w:rFonts w:ascii="Arial" w:hAnsi="Arial" w:cs="Arial"/>
        </w:rPr>
        <w:t xml:space="preserve">ročník </w:t>
      </w:r>
    </w:p>
    <w:p w:rsidR="006C63A9" w:rsidRPr="00484577" w:rsidRDefault="00BB1FCE" w:rsidP="006C63A9">
      <w:pPr>
        <w:pStyle w:val="Odsekzoznamu"/>
        <w:rPr>
          <w:rFonts w:ascii="Arial" w:hAnsi="Arial" w:cs="Arial"/>
        </w:rPr>
      </w:pPr>
      <w:r w:rsidRPr="00484577">
        <w:rPr>
          <w:rFonts w:ascii="Arial" w:hAnsi="Arial" w:cs="Arial"/>
        </w:rPr>
        <w:t>S</w:t>
      </w:r>
      <w:r w:rsidR="006C63A9" w:rsidRPr="00484577">
        <w:rPr>
          <w:rFonts w:ascii="Arial" w:hAnsi="Arial" w:cs="Arial"/>
        </w:rPr>
        <w:t xml:space="preserve">ústavy látok, štruktúra atómov a iónov, periodická sústava prvkov, chemická väzba, chemické reakcie, chemické rovnice </w:t>
      </w:r>
    </w:p>
    <w:p w:rsidR="006C63A9" w:rsidRPr="00484577" w:rsidRDefault="006C63A9" w:rsidP="006C63A9">
      <w:pPr>
        <w:pStyle w:val="Odsekzoznamu"/>
        <w:numPr>
          <w:ilvl w:val="0"/>
          <w:numId w:val="123"/>
        </w:numPr>
        <w:rPr>
          <w:rFonts w:ascii="Arial" w:hAnsi="Arial" w:cs="Arial"/>
          <w:lang w:eastAsia="sk-SK"/>
        </w:rPr>
      </w:pPr>
      <w:r w:rsidRPr="00484577">
        <w:rPr>
          <w:rFonts w:ascii="Arial" w:hAnsi="Arial" w:cs="Arial"/>
        </w:rPr>
        <w:t xml:space="preserve">ročník </w:t>
      </w:r>
    </w:p>
    <w:p w:rsidR="006C63A9" w:rsidRPr="00484577" w:rsidRDefault="00BB1FCE" w:rsidP="006C63A9">
      <w:pPr>
        <w:pStyle w:val="Odsekzoznamu"/>
        <w:rPr>
          <w:rFonts w:ascii="Arial" w:hAnsi="Arial" w:cs="Arial"/>
        </w:rPr>
      </w:pPr>
      <w:r w:rsidRPr="00484577">
        <w:rPr>
          <w:rFonts w:ascii="Arial" w:hAnsi="Arial" w:cs="Arial"/>
        </w:rPr>
        <w:t xml:space="preserve">Anorganická chémia, </w:t>
      </w:r>
      <w:r w:rsidR="006C63A9" w:rsidRPr="00484577">
        <w:rPr>
          <w:rFonts w:ascii="Arial" w:hAnsi="Arial" w:cs="Arial"/>
        </w:rPr>
        <w:t>organick</w:t>
      </w:r>
      <w:r w:rsidRPr="00484577">
        <w:rPr>
          <w:rFonts w:ascii="Arial" w:hAnsi="Arial" w:cs="Arial"/>
        </w:rPr>
        <w:t>á chémia</w:t>
      </w:r>
      <w:r w:rsidR="006C63A9" w:rsidRPr="00484577">
        <w:rPr>
          <w:rFonts w:ascii="Arial" w:hAnsi="Arial" w:cs="Arial"/>
        </w:rPr>
        <w:t xml:space="preserve"> </w:t>
      </w:r>
    </w:p>
    <w:p w:rsidR="006C63A9" w:rsidRPr="00484577" w:rsidRDefault="006C63A9" w:rsidP="006C63A9">
      <w:pPr>
        <w:pStyle w:val="Odsekzoznamu"/>
        <w:numPr>
          <w:ilvl w:val="0"/>
          <w:numId w:val="123"/>
        </w:numPr>
        <w:rPr>
          <w:rFonts w:ascii="Arial" w:hAnsi="Arial" w:cs="Arial"/>
          <w:lang w:eastAsia="sk-SK"/>
        </w:rPr>
      </w:pPr>
      <w:r w:rsidRPr="00484577">
        <w:rPr>
          <w:rFonts w:ascii="Arial" w:hAnsi="Arial" w:cs="Arial"/>
        </w:rPr>
        <w:t xml:space="preserve">ročník </w:t>
      </w:r>
    </w:p>
    <w:p w:rsidR="006C63A9" w:rsidRPr="00484577" w:rsidRDefault="00BB1FCE" w:rsidP="006C63A9">
      <w:pPr>
        <w:pStyle w:val="Odsekzoznamu"/>
        <w:rPr>
          <w:rFonts w:ascii="Arial" w:hAnsi="Arial" w:cs="Arial"/>
        </w:rPr>
      </w:pPr>
      <w:r w:rsidRPr="00484577">
        <w:rPr>
          <w:rFonts w:ascii="Arial" w:hAnsi="Arial" w:cs="Arial"/>
        </w:rPr>
        <w:t>Organická chémia, biochémia, kvalita života a zdravia</w:t>
      </w:r>
      <w:r w:rsidR="006C63A9" w:rsidRPr="00484577">
        <w:rPr>
          <w:rFonts w:ascii="Arial" w:hAnsi="Arial" w:cs="Arial"/>
        </w:rPr>
        <w:t xml:space="preserve"> </w:t>
      </w:r>
    </w:p>
    <w:p w:rsidR="006C63A9" w:rsidRDefault="006C63A9" w:rsidP="006C63A9">
      <w:pPr>
        <w:pStyle w:val="Odsekzoznamu"/>
      </w:pPr>
    </w:p>
    <w:p w:rsidR="006C63A9" w:rsidRDefault="006C63A9" w:rsidP="006C63A9">
      <w:pPr>
        <w:pStyle w:val="Odsekzoznamu"/>
      </w:pPr>
    </w:p>
    <w:p w:rsidR="006C63A9" w:rsidRPr="00076E7B" w:rsidRDefault="006C63A9" w:rsidP="00076E7B">
      <w:pPr>
        <w:pStyle w:val="Nadpis2"/>
        <w:rPr>
          <w:sz w:val="24"/>
          <w:szCs w:val="24"/>
        </w:rPr>
      </w:pPr>
      <w:bookmarkStart w:id="27" w:name="_Toc503700557"/>
      <w:r w:rsidRPr="00076E7B">
        <w:rPr>
          <w:sz w:val="24"/>
          <w:szCs w:val="24"/>
        </w:rPr>
        <w:t>Biológia</w:t>
      </w:r>
      <w:bookmarkEnd w:id="27"/>
      <w:r w:rsidRPr="00076E7B">
        <w:rPr>
          <w:sz w:val="24"/>
          <w:szCs w:val="24"/>
        </w:rPr>
        <w:t xml:space="preserve"> </w:t>
      </w:r>
    </w:p>
    <w:p w:rsidR="006C63A9" w:rsidRPr="00484577" w:rsidRDefault="006C63A9" w:rsidP="006C63A9">
      <w:pPr>
        <w:pStyle w:val="Odsekzoznamu"/>
        <w:ind w:left="0"/>
        <w:rPr>
          <w:rFonts w:ascii="Arial" w:hAnsi="Arial" w:cs="Arial"/>
        </w:rPr>
      </w:pPr>
      <w:r w:rsidRPr="00484577">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484577">
        <w:rPr>
          <w:rFonts w:ascii="Arial" w:hAnsi="Arial" w:cs="Arial"/>
        </w:rPr>
        <w:t>www.minedu.sk</w:t>
      </w:r>
      <w:proofErr w:type="spellEnd"/>
      <w:r w:rsidRPr="00484577">
        <w:rPr>
          <w:rFonts w:ascii="Arial" w:hAnsi="Arial" w:cs="Arial"/>
        </w:rPr>
        <w:t xml:space="preserve"> alebo </w:t>
      </w:r>
      <w:proofErr w:type="spellStart"/>
      <w:r w:rsidRPr="00484577">
        <w:rPr>
          <w:rFonts w:ascii="Arial" w:hAnsi="Arial" w:cs="Arial"/>
        </w:rPr>
        <w:t>www.statpedu.sk</w:t>
      </w:r>
      <w:proofErr w:type="spellEnd"/>
      <w:r w:rsidRPr="00484577">
        <w:rPr>
          <w:rFonts w:ascii="Arial" w:hAnsi="Arial" w:cs="Arial"/>
        </w:rPr>
        <w:t xml:space="preserve"> v sekcii Štátny vzdelávací program. V UP v </w:t>
      </w:r>
      <w:proofErr w:type="spellStart"/>
      <w:r w:rsidRPr="00484577">
        <w:rPr>
          <w:rFonts w:ascii="Arial" w:hAnsi="Arial" w:cs="Arial"/>
        </w:rPr>
        <w:t>ŠkVPsa</w:t>
      </w:r>
      <w:proofErr w:type="spellEnd"/>
      <w:r w:rsidRPr="00484577">
        <w:rPr>
          <w:rFonts w:ascii="Arial" w:hAnsi="Arial" w:cs="Arial"/>
        </w:rPr>
        <w:t xml:space="preserve"> časová dotácia v predmete zvyšuje o 3 hodiny. Tieto vyučovacie hodiny sa použijú na realizáciu výkonov vo vyučovacích jazykoch.</w:t>
      </w:r>
    </w:p>
    <w:p w:rsidR="006C63A9" w:rsidRPr="00484577" w:rsidRDefault="006C63A9" w:rsidP="006C63A9">
      <w:pPr>
        <w:pStyle w:val="Odsekzoznamu"/>
        <w:ind w:left="0"/>
        <w:rPr>
          <w:rFonts w:ascii="Arial" w:hAnsi="Arial" w:cs="Arial"/>
        </w:rPr>
      </w:pPr>
    </w:p>
    <w:p w:rsidR="006C63A9" w:rsidRPr="00484577" w:rsidRDefault="006C63A9" w:rsidP="006C63A9">
      <w:pPr>
        <w:pStyle w:val="Odsekzoznamu"/>
        <w:numPr>
          <w:ilvl w:val="0"/>
          <w:numId w:val="124"/>
        </w:numPr>
        <w:rPr>
          <w:rFonts w:ascii="Arial" w:hAnsi="Arial" w:cs="Arial"/>
        </w:rPr>
      </w:pPr>
      <w:r w:rsidRPr="00484577">
        <w:rPr>
          <w:rFonts w:ascii="Arial" w:hAnsi="Arial" w:cs="Arial"/>
        </w:rPr>
        <w:t xml:space="preserve">ročník </w:t>
      </w:r>
    </w:p>
    <w:p w:rsidR="006C63A9" w:rsidRPr="00484577" w:rsidRDefault="00BB1FCE" w:rsidP="006C63A9">
      <w:pPr>
        <w:pStyle w:val="Odsekzoznamu"/>
        <w:rPr>
          <w:rFonts w:ascii="Arial" w:hAnsi="Arial" w:cs="Arial"/>
        </w:rPr>
      </w:pPr>
      <w:r w:rsidRPr="00484577">
        <w:rPr>
          <w:rFonts w:ascii="Arial" w:hAnsi="Arial" w:cs="Arial"/>
        </w:rPr>
        <w:t>Úvod do biológie, bunka, vírusy a baktérie, ekológia</w:t>
      </w:r>
      <w:r w:rsidR="006C63A9" w:rsidRPr="00484577">
        <w:rPr>
          <w:rFonts w:ascii="Arial" w:hAnsi="Arial" w:cs="Arial"/>
        </w:rPr>
        <w:t xml:space="preserve">. </w:t>
      </w:r>
    </w:p>
    <w:p w:rsidR="006C63A9" w:rsidRPr="00484577" w:rsidRDefault="006C63A9" w:rsidP="006C63A9">
      <w:pPr>
        <w:pStyle w:val="Odsekzoznamu"/>
        <w:numPr>
          <w:ilvl w:val="0"/>
          <w:numId w:val="124"/>
        </w:numPr>
        <w:rPr>
          <w:rFonts w:ascii="Arial" w:hAnsi="Arial" w:cs="Arial"/>
        </w:rPr>
      </w:pPr>
      <w:r w:rsidRPr="00484577">
        <w:rPr>
          <w:rFonts w:ascii="Arial" w:hAnsi="Arial" w:cs="Arial"/>
        </w:rPr>
        <w:t xml:space="preserve">ročník </w:t>
      </w:r>
    </w:p>
    <w:p w:rsidR="006C63A9" w:rsidRPr="00484577" w:rsidRDefault="006C63A9" w:rsidP="006C63A9">
      <w:pPr>
        <w:pStyle w:val="Odsekzoznamu"/>
        <w:rPr>
          <w:rFonts w:ascii="Arial" w:hAnsi="Arial" w:cs="Arial"/>
        </w:rPr>
      </w:pPr>
      <w:r w:rsidRPr="00484577">
        <w:rPr>
          <w:rFonts w:ascii="Arial" w:hAnsi="Arial" w:cs="Arial"/>
        </w:rPr>
        <w:t xml:space="preserve">Organizmus a prostredie, </w:t>
      </w:r>
      <w:r w:rsidR="00BB1FCE" w:rsidRPr="00484577">
        <w:rPr>
          <w:rFonts w:ascii="Arial" w:hAnsi="Arial" w:cs="Arial"/>
        </w:rPr>
        <w:t xml:space="preserve">život a voda, špecializácia rastlín a živočíchov, </w:t>
      </w:r>
      <w:r w:rsidRPr="00484577">
        <w:rPr>
          <w:rFonts w:ascii="Arial" w:hAnsi="Arial" w:cs="Arial"/>
        </w:rPr>
        <w:t xml:space="preserve">mikrosvet, </w:t>
      </w:r>
      <w:r w:rsidR="00BB1FCE" w:rsidRPr="00484577">
        <w:rPr>
          <w:rFonts w:ascii="Arial" w:hAnsi="Arial" w:cs="Arial"/>
        </w:rPr>
        <w:t xml:space="preserve">život s človekom </w:t>
      </w:r>
      <w:r w:rsidRPr="00484577">
        <w:rPr>
          <w:rFonts w:ascii="Arial" w:hAnsi="Arial" w:cs="Arial"/>
        </w:rPr>
        <w:t xml:space="preserve"> </w:t>
      </w:r>
    </w:p>
    <w:p w:rsidR="006C63A9" w:rsidRPr="00484577" w:rsidRDefault="006C63A9" w:rsidP="006C63A9">
      <w:pPr>
        <w:pStyle w:val="Odsekzoznamu"/>
        <w:numPr>
          <w:ilvl w:val="0"/>
          <w:numId w:val="124"/>
        </w:numPr>
        <w:rPr>
          <w:rFonts w:ascii="Arial" w:hAnsi="Arial" w:cs="Arial"/>
        </w:rPr>
      </w:pPr>
      <w:r w:rsidRPr="00484577">
        <w:rPr>
          <w:rFonts w:ascii="Arial" w:hAnsi="Arial" w:cs="Arial"/>
        </w:rPr>
        <w:t>ročník</w:t>
      </w:r>
    </w:p>
    <w:p w:rsidR="006C63A9" w:rsidRPr="00484577" w:rsidRDefault="00BB1FCE" w:rsidP="006C63A9">
      <w:pPr>
        <w:pStyle w:val="Odsekzoznamu"/>
        <w:rPr>
          <w:rFonts w:ascii="Arial" w:hAnsi="Arial" w:cs="Arial"/>
        </w:rPr>
      </w:pPr>
      <w:r w:rsidRPr="00484577">
        <w:rPr>
          <w:rFonts w:ascii="Arial" w:hAnsi="Arial" w:cs="Arial"/>
        </w:rPr>
        <w:t xml:space="preserve">Všeobecné vlastnosti živých sústav, stavba a organizácia tela živých organizmov, životné prejavy organizmov, dedičnosť a premenlivosť – vývoj </w:t>
      </w:r>
      <w:r w:rsidR="006C63A9" w:rsidRPr="00484577">
        <w:rPr>
          <w:rFonts w:ascii="Arial" w:hAnsi="Arial" w:cs="Arial"/>
        </w:rPr>
        <w:t xml:space="preserve"> </w:t>
      </w:r>
    </w:p>
    <w:p w:rsidR="006C63A9" w:rsidRPr="00484577" w:rsidRDefault="006C63A9" w:rsidP="006C63A9">
      <w:pPr>
        <w:pStyle w:val="Odsekzoznamu"/>
        <w:numPr>
          <w:ilvl w:val="0"/>
          <w:numId w:val="124"/>
        </w:numPr>
        <w:rPr>
          <w:rFonts w:ascii="Arial" w:hAnsi="Arial" w:cs="Arial"/>
        </w:rPr>
      </w:pPr>
      <w:r w:rsidRPr="00484577">
        <w:rPr>
          <w:rFonts w:ascii="Arial" w:hAnsi="Arial" w:cs="Arial"/>
        </w:rPr>
        <w:t xml:space="preserve">ročník </w:t>
      </w:r>
    </w:p>
    <w:p w:rsidR="006C63A9" w:rsidRPr="00484577" w:rsidRDefault="00BB1FCE" w:rsidP="006C63A9">
      <w:pPr>
        <w:pStyle w:val="Odsekzoznamu"/>
        <w:rPr>
          <w:rFonts w:ascii="Arial" w:hAnsi="Arial" w:cs="Arial"/>
        </w:rPr>
      </w:pPr>
      <w:r w:rsidRPr="00484577">
        <w:rPr>
          <w:rFonts w:ascii="Arial" w:hAnsi="Arial" w:cs="Arial"/>
        </w:rPr>
        <w:t>B</w:t>
      </w:r>
      <w:r w:rsidR="006C63A9" w:rsidRPr="00484577">
        <w:rPr>
          <w:rFonts w:ascii="Arial" w:hAnsi="Arial" w:cs="Arial"/>
        </w:rPr>
        <w:t>iológia človeka</w:t>
      </w:r>
      <w:r w:rsidRPr="00484577">
        <w:rPr>
          <w:rFonts w:ascii="Arial" w:hAnsi="Arial" w:cs="Arial"/>
        </w:rPr>
        <w:t xml:space="preserve">, </w:t>
      </w:r>
      <w:r w:rsidR="006C63A9" w:rsidRPr="00484577">
        <w:rPr>
          <w:rFonts w:ascii="Arial" w:hAnsi="Arial" w:cs="Arial"/>
        </w:rPr>
        <w:t>zdravý životný štýl</w:t>
      </w:r>
      <w:r w:rsidRPr="00484577">
        <w:rPr>
          <w:rFonts w:ascii="Arial" w:hAnsi="Arial" w:cs="Arial"/>
        </w:rPr>
        <w:t>, základy poskytovania prvej pomoci</w:t>
      </w:r>
    </w:p>
    <w:p w:rsidR="006C63A9" w:rsidRPr="00484577" w:rsidRDefault="006C63A9" w:rsidP="006C63A9">
      <w:pPr>
        <w:pStyle w:val="Odsekzoznamu"/>
        <w:rPr>
          <w:rFonts w:ascii="Arial" w:hAnsi="Arial" w:cs="Arial"/>
        </w:rPr>
      </w:pPr>
    </w:p>
    <w:p w:rsidR="006C63A9" w:rsidRDefault="006C63A9" w:rsidP="006C63A9">
      <w:pPr>
        <w:pStyle w:val="Odsekzoznamu"/>
        <w:rPr>
          <w:rFonts w:ascii="Arial" w:hAnsi="Arial" w:cs="Arial"/>
          <w:sz w:val="24"/>
          <w:szCs w:val="24"/>
        </w:rPr>
      </w:pPr>
    </w:p>
    <w:p w:rsidR="006C63A9" w:rsidRDefault="006C63A9" w:rsidP="006C63A9">
      <w:pPr>
        <w:pStyle w:val="Nadpis2"/>
        <w:rPr>
          <w:sz w:val="24"/>
          <w:szCs w:val="24"/>
        </w:rPr>
      </w:pPr>
      <w:bookmarkStart w:id="28" w:name="_Toc503700558"/>
      <w:r w:rsidRPr="006C63A9">
        <w:rPr>
          <w:sz w:val="24"/>
          <w:szCs w:val="24"/>
        </w:rPr>
        <w:t>VZDELÁVACIA OBLASŤ ČLOVEK A SPOLOČNOSŤ</w:t>
      </w:r>
      <w:bookmarkEnd w:id="28"/>
      <w:r w:rsidRPr="006C63A9">
        <w:rPr>
          <w:sz w:val="24"/>
          <w:szCs w:val="24"/>
        </w:rPr>
        <w:t xml:space="preserve"> </w:t>
      </w:r>
    </w:p>
    <w:p w:rsidR="00414705" w:rsidRPr="00076E7B" w:rsidRDefault="00414705" w:rsidP="00414705">
      <w:pPr>
        <w:rPr>
          <w:rFonts w:ascii="Arial" w:hAnsi="Arial" w:cs="Arial"/>
          <w:lang w:eastAsia="sk-SK"/>
        </w:rPr>
      </w:pPr>
      <w:r w:rsidRPr="00076E7B">
        <w:rPr>
          <w:rFonts w:ascii="Arial" w:hAnsi="Arial" w:cs="Arial"/>
        </w:rPr>
        <w:t>Hlavným cieľom vzdelávacej oblasti je aktívny prístup k reflektovaniu minulosti a prítomnosti v kontexte miesta, regiónu a štátu. Prostredníctvom vzdelávacej oblasti sa žiaci zoznamujú s najvýznamnejšími historickými, geografickými a spoločenskými procesmi a javmi, ktoré sa premietajú do ich každodenného života. Učia sa z potrieb prítomnosti o minulosti svojho národa a iných národov, poznávajú prírodné aj</w:t>
      </w:r>
      <w:r w:rsidRPr="00414705">
        <w:rPr>
          <w:rFonts w:ascii="Arial" w:hAnsi="Arial" w:cs="Arial"/>
          <w:sz w:val="24"/>
          <w:szCs w:val="24"/>
        </w:rPr>
        <w:t xml:space="preserve"> </w:t>
      </w:r>
      <w:r w:rsidRPr="00076E7B">
        <w:rPr>
          <w:rFonts w:ascii="Arial" w:hAnsi="Arial" w:cs="Arial"/>
        </w:rPr>
        <w:t>spoločenské charakteristiky svojej krajiny a iných krajín v Európe i vo svete. Žiaci sa učia kriticky reflektovať spoločenskú</w:t>
      </w:r>
      <w:r w:rsidRPr="00414705">
        <w:rPr>
          <w:rFonts w:ascii="Arial" w:hAnsi="Arial" w:cs="Arial"/>
          <w:sz w:val="24"/>
          <w:szCs w:val="24"/>
        </w:rPr>
        <w:t xml:space="preserve"> </w:t>
      </w:r>
      <w:r w:rsidRPr="00076E7B">
        <w:rPr>
          <w:rFonts w:ascii="Arial" w:hAnsi="Arial" w:cs="Arial"/>
        </w:rPr>
        <w:t>skutočnosť,</w:t>
      </w:r>
      <w:r w:rsidRPr="00414705">
        <w:rPr>
          <w:rFonts w:ascii="Arial" w:hAnsi="Arial" w:cs="Arial"/>
          <w:sz w:val="24"/>
          <w:szCs w:val="24"/>
        </w:rPr>
        <w:t xml:space="preserve"> </w:t>
      </w:r>
      <w:r w:rsidRPr="00076E7B">
        <w:rPr>
          <w:rFonts w:ascii="Arial" w:hAnsi="Arial" w:cs="Arial"/>
        </w:rPr>
        <w:lastRenderedPageBreak/>
        <w:t>posudzovať rôzne prístupy k riešeniu problémov v prítomnosti, ktorej korene možno hľadať v minulosti. Vzdelávacia oblasť prispieva k utváraniu historického vedomia. Ďalej vedie žiakov k rešpektovaniu základných princípov demokracie a pripravuje žiakov na zodpovedný občiansky život v demokratickej spoločnosti. Vzdelávaciu oblasť Človek a spoločnosť tvoria vyučovacie predmety dejepis, občianska náuka a geografia.</w:t>
      </w:r>
    </w:p>
    <w:p w:rsidR="006C63A9" w:rsidRDefault="006C63A9" w:rsidP="006C63A9">
      <w:pPr>
        <w:pStyle w:val="Odsekzoznamu"/>
      </w:pPr>
    </w:p>
    <w:p w:rsidR="006C63A9" w:rsidRPr="006C63A9" w:rsidRDefault="006C63A9" w:rsidP="006C63A9">
      <w:pPr>
        <w:pStyle w:val="Nadpis2"/>
        <w:rPr>
          <w:sz w:val="24"/>
          <w:szCs w:val="24"/>
        </w:rPr>
      </w:pPr>
      <w:bookmarkStart w:id="29" w:name="_Toc503700559"/>
      <w:r w:rsidRPr="006C63A9">
        <w:rPr>
          <w:sz w:val="24"/>
          <w:szCs w:val="24"/>
        </w:rPr>
        <w:t>Dejepis</w:t>
      </w:r>
      <w:bookmarkEnd w:id="29"/>
      <w:r w:rsidRPr="006C63A9">
        <w:rPr>
          <w:sz w:val="24"/>
          <w:szCs w:val="24"/>
        </w:rPr>
        <w:t xml:space="preserve"> </w:t>
      </w:r>
    </w:p>
    <w:p w:rsidR="006C63A9" w:rsidRPr="00076E7B" w:rsidRDefault="006C63A9" w:rsidP="006C63A9">
      <w:pPr>
        <w:pStyle w:val="Odsekzoznamu"/>
        <w:ind w:left="0"/>
        <w:rPr>
          <w:rFonts w:ascii="Arial" w:hAnsi="Arial" w:cs="Arial"/>
        </w:rPr>
      </w:pPr>
      <w:r w:rsidRPr="00076E7B">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076E7B">
        <w:rPr>
          <w:rFonts w:ascii="Arial" w:hAnsi="Arial" w:cs="Arial"/>
        </w:rPr>
        <w:t>www.minedu.sk</w:t>
      </w:r>
      <w:proofErr w:type="spellEnd"/>
      <w:r w:rsidRPr="00076E7B">
        <w:rPr>
          <w:rFonts w:ascii="Arial" w:hAnsi="Arial" w:cs="Arial"/>
        </w:rPr>
        <w:t xml:space="preserve"> alebo </w:t>
      </w:r>
      <w:proofErr w:type="spellStart"/>
      <w:r w:rsidRPr="00076E7B">
        <w:rPr>
          <w:rFonts w:ascii="Arial" w:hAnsi="Arial" w:cs="Arial"/>
        </w:rPr>
        <w:t>www.statpedu.sk</w:t>
      </w:r>
      <w:proofErr w:type="spellEnd"/>
      <w:r w:rsidRPr="00076E7B">
        <w:rPr>
          <w:rFonts w:ascii="Arial" w:hAnsi="Arial" w:cs="Arial"/>
        </w:rPr>
        <w:t xml:space="preserve"> v sekcii Štátny vzdelávací program. </w:t>
      </w:r>
    </w:p>
    <w:p w:rsidR="006C63A9" w:rsidRPr="00076E7B" w:rsidRDefault="006C63A9" w:rsidP="006C63A9">
      <w:pPr>
        <w:pStyle w:val="Odsekzoznamu"/>
        <w:numPr>
          <w:ilvl w:val="0"/>
          <w:numId w:val="125"/>
        </w:numPr>
        <w:rPr>
          <w:rFonts w:ascii="Arial" w:hAnsi="Arial" w:cs="Arial"/>
        </w:rPr>
      </w:pPr>
      <w:r w:rsidRPr="00076E7B">
        <w:rPr>
          <w:rFonts w:ascii="Arial" w:hAnsi="Arial" w:cs="Arial"/>
        </w:rPr>
        <w:t xml:space="preserve">ročník </w:t>
      </w:r>
    </w:p>
    <w:p w:rsidR="006C63A9" w:rsidRPr="00076E7B" w:rsidRDefault="006C63A9" w:rsidP="006C63A9">
      <w:pPr>
        <w:pStyle w:val="Odsekzoznamu"/>
        <w:ind w:left="0"/>
        <w:rPr>
          <w:rFonts w:ascii="Arial" w:hAnsi="Arial" w:cs="Arial"/>
        </w:rPr>
      </w:pPr>
      <w:r w:rsidRPr="00076E7B">
        <w:rPr>
          <w:rFonts w:ascii="Arial" w:hAnsi="Arial" w:cs="Arial"/>
        </w:rPr>
        <w:t xml:space="preserve">Z historikovej dielne, z údolí veľkých riek, stopy antiky, stopy stredoveku, predkovia Slovákov v Karpatskej kotline, Uhorské kráľovstvo </w:t>
      </w:r>
    </w:p>
    <w:p w:rsidR="006C63A9" w:rsidRPr="00076E7B" w:rsidRDefault="006C63A9" w:rsidP="006C63A9">
      <w:pPr>
        <w:pStyle w:val="Odsekzoznamu"/>
        <w:numPr>
          <w:ilvl w:val="0"/>
          <w:numId w:val="125"/>
        </w:numPr>
        <w:rPr>
          <w:rFonts w:ascii="Arial" w:hAnsi="Arial" w:cs="Arial"/>
        </w:rPr>
      </w:pPr>
      <w:r w:rsidRPr="00076E7B">
        <w:rPr>
          <w:rFonts w:ascii="Arial" w:hAnsi="Arial" w:cs="Arial"/>
        </w:rPr>
        <w:t xml:space="preserve">ročník </w:t>
      </w:r>
    </w:p>
    <w:p w:rsidR="006C63A9" w:rsidRPr="00076E7B" w:rsidRDefault="006C63A9" w:rsidP="006C63A9">
      <w:pPr>
        <w:pStyle w:val="Odsekzoznamu"/>
        <w:ind w:left="0"/>
        <w:rPr>
          <w:rFonts w:ascii="Arial" w:hAnsi="Arial" w:cs="Arial"/>
        </w:rPr>
      </w:pPr>
      <w:r w:rsidRPr="00076E7B">
        <w:rPr>
          <w:rFonts w:ascii="Arial" w:hAnsi="Arial" w:cs="Arial"/>
        </w:rPr>
        <w:t xml:space="preserve">Odkaz novoveku, Habsburská monarchia v novoveku, zrod modernej doby a nacionalizmus, moderný slovenský národ, európska expanzia 1492-1914, na ceste k prvej svetovej vojne, Slováci v </w:t>
      </w:r>
      <w:proofErr w:type="spellStart"/>
      <w:r w:rsidRPr="00076E7B">
        <w:rPr>
          <w:rFonts w:ascii="Arial" w:hAnsi="Arial" w:cs="Arial"/>
        </w:rPr>
        <w:t>Rakúsko-Uhorsku</w:t>
      </w:r>
      <w:proofErr w:type="spellEnd"/>
      <w:r w:rsidRPr="00076E7B">
        <w:rPr>
          <w:rFonts w:ascii="Arial" w:hAnsi="Arial" w:cs="Arial"/>
        </w:rPr>
        <w:t xml:space="preserve"> </w:t>
      </w:r>
    </w:p>
    <w:p w:rsidR="006C63A9" w:rsidRPr="00076E7B" w:rsidRDefault="006C63A9" w:rsidP="006C63A9">
      <w:pPr>
        <w:pStyle w:val="Odsekzoznamu"/>
        <w:numPr>
          <w:ilvl w:val="0"/>
          <w:numId w:val="125"/>
        </w:numPr>
        <w:rPr>
          <w:rFonts w:ascii="Arial" w:hAnsi="Arial" w:cs="Arial"/>
        </w:rPr>
      </w:pPr>
      <w:r w:rsidRPr="00076E7B">
        <w:rPr>
          <w:rFonts w:ascii="Arial" w:hAnsi="Arial" w:cs="Arial"/>
        </w:rPr>
        <w:t xml:space="preserve">ročník </w:t>
      </w:r>
    </w:p>
    <w:p w:rsidR="006C63A9" w:rsidRPr="00076E7B" w:rsidRDefault="006C63A9" w:rsidP="006C63A9">
      <w:pPr>
        <w:pStyle w:val="Odsekzoznamu"/>
        <w:ind w:left="0"/>
        <w:rPr>
          <w:rFonts w:ascii="Arial" w:hAnsi="Arial" w:cs="Arial"/>
        </w:rPr>
      </w:pPr>
      <w:r w:rsidRPr="00076E7B">
        <w:rPr>
          <w:rFonts w:ascii="Arial" w:hAnsi="Arial" w:cs="Arial"/>
        </w:rPr>
        <w:t>Prvá svetová vojna a vznik ČSR, Európa v medzivojnovom období, Československo v medzivojnovom období, druhá svetová vojna, Slovenský štát (1939-1945), Československo za železnou oponou, konflikt ideológií, integrácia Európy, Slovensko po roku 1989</w:t>
      </w:r>
    </w:p>
    <w:p w:rsidR="006C63A9" w:rsidRDefault="006C63A9" w:rsidP="006C63A9">
      <w:pPr>
        <w:pStyle w:val="Odsekzoznamu"/>
        <w:ind w:left="0"/>
        <w:rPr>
          <w:rFonts w:ascii="Arial" w:hAnsi="Arial" w:cs="Arial"/>
          <w:sz w:val="24"/>
          <w:szCs w:val="24"/>
          <w:lang w:eastAsia="sk-SK"/>
        </w:rPr>
      </w:pPr>
    </w:p>
    <w:p w:rsidR="006C63A9" w:rsidRPr="006C63A9" w:rsidRDefault="006C63A9" w:rsidP="006C63A9">
      <w:pPr>
        <w:pStyle w:val="Nadpis2"/>
        <w:rPr>
          <w:sz w:val="24"/>
          <w:szCs w:val="24"/>
        </w:rPr>
      </w:pPr>
      <w:bookmarkStart w:id="30" w:name="_Toc503700560"/>
      <w:r w:rsidRPr="006C63A9">
        <w:rPr>
          <w:sz w:val="24"/>
          <w:szCs w:val="24"/>
        </w:rPr>
        <w:t>Geografia</w:t>
      </w:r>
      <w:bookmarkEnd w:id="30"/>
      <w:r w:rsidRPr="006C63A9">
        <w:rPr>
          <w:sz w:val="24"/>
          <w:szCs w:val="24"/>
        </w:rPr>
        <w:t xml:space="preserve"> </w:t>
      </w:r>
    </w:p>
    <w:p w:rsidR="006C63A9" w:rsidRPr="00076E7B" w:rsidRDefault="006C63A9" w:rsidP="006C63A9">
      <w:pPr>
        <w:pStyle w:val="Odsekzoznamu"/>
        <w:ind w:left="0"/>
        <w:rPr>
          <w:rFonts w:ascii="Arial" w:hAnsi="Arial" w:cs="Arial"/>
        </w:rPr>
      </w:pPr>
      <w:r w:rsidRPr="00076E7B">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076E7B">
        <w:rPr>
          <w:rFonts w:ascii="Arial" w:hAnsi="Arial" w:cs="Arial"/>
        </w:rPr>
        <w:t>www.minedu.sk</w:t>
      </w:r>
      <w:proofErr w:type="spellEnd"/>
      <w:r w:rsidRPr="00076E7B">
        <w:rPr>
          <w:rFonts w:ascii="Arial" w:hAnsi="Arial" w:cs="Arial"/>
        </w:rPr>
        <w:t xml:space="preserve"> alebo </w:t>
      </w:r>
      <w:proofErr w:type="spellStart"/>
      <w:r w:rsidRPr="00076E7B">
        <w:rPr>
          <w:rFonts w:ascii="Arial" w:hAnsi="Arial" w:cs="Arial"/>
        </w:rPr>
        <w:t>www.statpedu.sk</w:t>
      </w:r>
      <w:proofErr w:type="spellEnd"/>
      <w:r w:rsidRPr="00076E7B">
        <w:rPr>
          <w:rFonts w:ascii="Arial" w:hAnsi="Arial" w:cs="Arial"/>
        </w:rPr>
        <w:t xml:space="preserve"> v sekcii Štátny vzdelávací program. V UP v </w:t>
      </w:r>
      <w:proofErr w:type="spellStart"/>
      <w:r w:rsidRPr="00076E7B">
        <w:rPr>
          <w:rFonts w:ascii="Arial" w:hAnsi="Arial" w:cs="Arial"/>
        </w:rPr>
        <w:t>ŠkVPsa</w:t>
      </w:r>
      <w:proofErr w:type="spellEnd"/>
      <w:r w:rsidRPr="00076E7B">
        <w:rPr>
          <w:rFonts w:ascii="Arial" w:hAnsi="Arial" w:cs="Arial"/>
        </w:rPr>
        <w:t xml:space="preserve"> časová dotácia o 1 hodinu. Táto vyučovacia hodina sa použije v 5. ročníku na realizáciu výkonov v španielskom jazyku. </w:t>
      </w:r>
    </w:p>
    <w:p w:rsidR="006C63A9" w:rsidRPr="00076E7B" w:rsidRDefault="006C63A9" w:rsidP="006C63A9">
      <w:pPr>
        <w:pStyle w:val="Odsekzoznamu"/>
        <w:numPr>
          <w:ilvl w:val="0"/>
          <w:numId w:val="126"/>
        </w:numPr>
        <w:rPr>
          <w:rFonts w:ascii="Arial" w:hAnsi="Arial" w:cs="Arial"/>
        </w:rPr>
      </w:pPr>
      <w:r w:rsidRPr="00076E7B">
        <w:rPr>
          <w:rFonts w:ascii="Arial" w:hAnsi="Arial" w:cs="Arial"/>
        </w:rPr>
        <w:t xml:space="preserve">ročník </w:t>
      </w:r>
    </w:p>
    <w:p w:rsidR="006C63A9" w:rsidRPr="00076E7B" w:rsidRDefault="006C63A9" w:rsidP="006C63A9">
      <w:pPr>
        <w:pStyle w:val="Odsekzoznamu"/>
        <w:ind w:left="0"/>
        <w:rPr>
          <w:rFonts w:ascii="Arial" w:hAnsi="Arial" w:cs="Arial"/>
        </w:rPr>
      </w:pPr>
      <w:r w:rsidRPr="00076E7B">
        <w:rPr>
          <w:rFonts w:ascii="Arial" w:hAnsi="Arial" w:cs="Arial"/>
        </w:rPr>
        <w:t xml:space="preserve">Geografia v praxi, zdroje poznávania v geografii, mapovanie zeme, planéta zem, atmosféra, hydrosféra, </w:t>
      </w:r>
      <w:proofErr w:type="spellStart"/>
      <w:r w:rsidRPr="00076E7B">
        <w:rPr>
          <w:rFonts w:ascii="Arial" w:hAnsi="Arial" w:cs="Arial"/>
        </w:rPr>
        <w:t>litosféra</w:t>
      </w:r>
      <w:proofErr w:type="spellEnd"/>
      <w:r w:rsidRPr="00076E7B">
        <w:rPr>
          <w:rFonts w:ascii="Arial" w:hAnsi="Arial" w:cs="Arial"/>
        </w:rPr>
        <w:t xml:space="preserve">, biosféra a </w:t>
      </w:r>
      <w:proofErr w:type="spellStart"/>
      <w:r w:rsidRPr="00076E7B">
        <w:rPr>
          <w:rFonts w:ascii="Arial" w:hAnsi="Arial" w:cs="Arial"/>
        </w:rPr>
        <w:t>pedosféra</w:t>
      </w:r>
      <w:proofErr w:type="spellEnd"/>
      <w:r w:rsidRPr="00076E7B">
        <w:rPr>
          <w:rFonts w:ascii="Arial" w:hAnsi="Arial" w:cs="Arial"/>
        </w:rPr>
        <w:t xml:space="preserve">, geografické exkurzie a vychádzky, </w:t>
      </w:r>
      <w:r w:rsidR="00BB1FCE" w:rsidRPr="00076E7B">
        <w:rPr>
          <w:rFonts w:ascii="Arial" w:hAnsi="Arial" w:cs="Arial"/>
        </w:rPr>
        <w:t>Slovensko</w:t>
      </w:r>
      <w:r w:rsidRPr="00076E7B">
        <w:rPr>
          <w:rFonts w:ascii="Arial" w:hAnsi="Arial" w:cs="Arial"/>
        </w:rPr>
        <w:t xml:space="preserve"> </w:t>
      </w:r>
    </w:p>
    <w:p w:rsidR="006C63A9" w:rsidRPr="00076E7B" w:rsidRDefault="006C63A9" w:rsidP="006C63A9">
      <w:pPr>
        <w:pStyle w:val="Odsekzoznamu"/>
        <w:numPr>
          <w:ilvl w:val="0"/>
          <w:numId w:val="126"/>
        </w:numPr>
        <w:rPr>
          <w:rFonts w:ascii="Arial" w:hAnsi="Arial" w:cs="Arial"/>
        </w:rPr>
      </w:pPr>
      <w:r w:rsidRPr="00076E7B">
        <w:rPr>
          <w:rFonts w:ascii="Arial" w:hAnsi="Arial" w:cs="Arial"/>
        </w:rPr>
        <w:t xml:space="preserve">ročník </w:t>
      </w:r>
    </w:p>
    <w:p w:rsidR="006C63A9" w:rsidRPr="00076E7B" w:rsidRDefault="00BB1FCE" w:rsidP="006C63A9">
      <w:pPr>
        <w:pStyle w:val="Odsekzoznamu"/>
        <w:rPr>
          <w:rFonts w:ascii="Arial" w:hAnsi="Arial" w:cs="Arial"/>
          <w:lang w:eastAsia="sk-SK"/>
        </w:rPr>
      </w:pPr>
      <w:r w:rsidRPr="00076E7B">
        <w:rPr>
          <w:rFonts w:ascii="Arial" w:hAnsi="Arial" w:cs="Arial"/>
        </w:rPr>
        <w:t xml:space="preserve">Svet, Európa, Ázia, Afrika, Amerika, Austrália, polárne oblasti, ochrana krajiny </w:t>
      </w:r>
      <w:r w:rsidR="006C63A9" w:rsidRPr="00076E7B">
        <w:rPr>
          <w:rFonts w:ascii="Arial" w:hAnsi="Arial" w:cs="Arial"/>
        </w:rPr>
        <w:t xml:space="preserve"> </w:t>
      </w:r>
    </w:p>
    <w:p w:rsidR="006C63A9" w:rsidRPr="00076E7B" w:rsidRDefault="006C63A9" w:rsidP="006C63A9">
      <w:pPr>
        <w:pStyle w:val="Odsekzoznamu"/>
        <w:numPr>
          <w:ilvl w:val="0"/>
          <w:numId w:val="126"/>
        </w:numPr>
        <w:rPr>
          <w:rFonts w:ascii="Arial" w:hAnsi="Arial" w:cs="Arial"/>
          <w:lang w:eastAsia="sk-SK"/>
        </w:rPr>
      </w:pPr>
      <w:r w:rsidRPr="00076E7B">
        <w:rPr>
          <w:rFonts w:ascii="Arial" w:hAnsi="Arial" w:cs="Arial"/>
        </w:rPr>
        <w:t xml:space="preserve">ročník </w:t>
      </w:r>
    </w:p>
    <w:p w:rsidR="006C63A9" w:rsidRPr="00076E7B" w:rsidRDefault="006C63A9" w:rsidP="006C63A9">
      <w:pPr>
        <w:pStyle w:val="Odsekzoznamu"/>
        <w:rPr>
          <w:rFonts w:ascii="Arial" w:hAnsi="Arial" w:cs="Arial"/>
        </w:rPr>
      </w:pPr>
      <w:r w:rsidRPr="00076E7B">
        <w:rPr>
          <w:rFonts w:ascii="Arial" w:hAnsi="Arial" w:cs="Arial"/>
        </w:rPr>
        <w:t xml:space="preserve">Geografia </w:t>
      </w:r>
      <w:proofErr w:type="spellStart"/>
      <w:r w:rsidRPr="00076E7B">
        <w:rPr>
          <w:rFonts w:ascii="Arial" w:hAnsi="Arial" w:cs="Arial"/>
        </w:rPr>
        <w:t>hispanofónnych</w:t>
      </w:r>
      <w:proofErr w:type="spellEnd"/>
      <w:r w:rsidRPr="00076E7B">
        <w:rPr>
          <w:rFonts w:ascii="Arial" w:hAnsi="Arial" w:cs="Arial"/>
        </w:rPr>
        <w:t xml:space="preserve"> krajín</w:t>
      </w:r>
    </w:p>
    <w:p w:rsidR="006C63A9" w:rsidRPr="00076E7B" w:rsidRDefault="006C63A9" w:rsidP="006C63A9">
      <w:pPr>
        <w:pStyle w:val="Odsekzoznamu"/>
        <w:ind w:left="0"/>
        <w:rPr>
          <w:rFonts w:ascii="Arial" w:hAnsi="Arial" w:cs="Arial"/>
        </w:rPr>
      </w:pPr>
    </w:p>
    <w:p w:rsidR="006C63A9" w:rsidRPr="006C63A9" w:rsidRDefault="006C63A9" w:rsidP="006C63A9">
      <w:pPr>
        <w:pStyle w:val="Nadpis2"/>
        <w:rPr>
          <w:sz w:val="24"/>
          <w:szCs w:val="24"/>
        </w:rPr>
      </w:pPr>
      <w:bookmarkStart w:id="31" w:name="_Toc503700561"/>
      <w:r w:rsidRPr="006C63A9">
        <w:rPr>
          <w:sz w:val="24"/>
          <w:szCs w:val="24"/>
        </w:rPr>
        <w:t>Občianska náuka</w:t>
      </w:r>
      <w:bookmarkEnd w:id="31"/>
      <w:r w:rsidRPr="006C63A9">
        <w:rPr>
          <w:sz w:val="24"/>
          <w:szCs w:val="24"/>
        </w:rPr>
        <w:t xml:space="preserve"> </w:t>
      </w:r>
    </w:p>
    <w:p w:rsidR="006C63A9" w:rsidRPr="00076E7B" w:rsidRDefault="006C63A9" w:rsidP="006C63A9">
      <w:pPr>
        <w:pStyle w:val="Odsekzoznamu"/>
        <w:ind w:left="0"/>
        <w:rPr>
          <w:rFonts w:ascii="Arial" w:hAnsi="Arial" w:cs="Arial"/>
        </w:rPr>
      </w:pPr>
      <w:r w:rsidRPr="00076E7B">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076E7B">
        <w:rPr>
          <w:rFonts w:ascii="Arial" w:hAnsi="Arial" w:cs="Arial"/>
        </w:rPr>
        <w:t>www.minedu.sk</w:t>
      </w:r>
      <w:proofErr w:type="spellEnd"/>
      <w:r w:rsidRPr="00076E7B">
        <w:rPr>
          <w:rFonts w:ascii="Arial" w:hAnsi="Arial" w:cs="Arial"/>
        </w:rPr>
        <w:t xml:space="preserve"> alebo </w:t>
      </w:r>
      <w:proofErr w:type="spellStart"/>
      <w:r w:rsidRPr="00076E7B">
        <w:rPr>
          <w:rFonts w:ascii="Arial" w:hAnsi="Arial" w:cs="Arial"/>
        </w:rPr>
        <w:t>www.statpedu.sk</w:t>
      </w:r>
      <w:proofErr w:type="spellEnd"/>
      <w:r w:rsidRPr="00076E7B">
        <w:rPr>
          <w:rFonts w:ascii="Arial" w:hAnsi="Arial" w:cs="Arial"/>
        </w:rPr>
        <w:t xml:space="preserve"> v sekcii Štátny vzdelávací program. </w:t>
      </w:r>
    </w:p>
    <w:p w:rsidR="006C63A9" w:rsidRPr="00076E7B" w:rsidRDefault="006C63A9" w:rsidP="006C63A9">
      <w:pPr>
        <w:pStyle w:val="Odsekzoznamu"/>
        <w:numPr>
          <w:ilvl w:val="0"/>
          <w:numId w:val="127"/>
        </w:numPr>
        <w:rPr>
          <w:rFonts w:ascii="Arial" w:hAnsi="Arial" w:cs="Arial"/>
        </w:rPr>
      </w:pPr>
      <w:r w:rsidRPr="00076E7B">
        <w:rPr>
          <w:rFonts w:ascii="Arial" w:hAnsi="Arial" w:cs="Arial"/>
        </w:rPr>
        <w:t xml:space="preserve">ročník </w:t>
      </w:r>
    </w:p>
    <w:p w:rsidR="006C63A9" w:rsidRPr="00076E7B" w:rsidRDefault="006C63A9" w:rsidP="006C63A9">
      <w:pPr>
        <w:pStyle w:val="Odsekzoznamu"/>
        <w:rPr>
          <w:rFonts w:ascii="Arial" w:hAnsi="Arial" w:cs="Arial"/>
        </w:rPr>
      </w:pPr>
      <w:r w:rsidRPr="00076E7B">
        <w:rPr>
          <w:rFonts w:ascii="Arial" w:hAnsi="Arial" w:cs="Arial"/>
        </w:rPr>
        <w:t xml:space="preserve">Človek ako osobnosť, človek a spoločnosť, občan a štát, občan a právo, základné ekonomické problémy a ich riešenie, finančná gramotnosť </w:t>
      </w:r>
    </w:p>
    <w:p w:rsidR="006C63A9" w:rsidRPr="00076E7B" w:rsidRDefault="006C63A9" w:rsidP="006C63A9">
      <w:pPr>
        <w:pStyle w:val="Odsekzoznamu"/>
        <w:numPr>
          <w:ilvl w:val="0"/>
          <w:numId w:val="127"/>
        </w:numPr>
        <w:rPr>
          <w:rFonts w:ascii="Arial" w:hAnsi="Arial" w:cs="Arial"/>
          <w:lang w:eastAsia="sk-SK"/>
        </w:rPr>
      </w:pPr>
      <w:r w:rsidRPr="00076E7B">
        <w:rPr>
          <w:rFonts w:ascii="Arial" w:hAnsi="Arial" w:cs="Arial"/>
        </w:rPr>
        <w:t xml:space="preserve">ročník </w:t>
      </w:r>
    </w:p>
    <w:p w:rsidR="006C63A9" w:rsidRPr="00076E7B" w:rsidRDefault="006C63A9" w:rsidP="006C63A9">
      <w:pPr>
        <w:pStyle w:val="Odsekzoznamu"/>
        <w:rPr>
          <w:rFonts w:ascii="Arial" w:hAnsi="Arial" w:cs="Arial"/>
        </w:rPr>
      </w:pPr>
      <w:r w:rsidRPr="00076E7B">
        <w:rPr>
          <w:rFonts w:ascii="Arial" w:hAnsi="Arial" w:cs="Arial"/>
        </w:rPr>
        <w:lastRenderedPageBreak/>
        <w:t>Čo je filozofia a k čomu je dobrá, filozofický spôsob osvojovania si sveta</w:t>
      </w:r>
    </w:p>
    <w:p w:rsidR="006C63A9" w:rsidRPr="00076E7B" w:rsidRDefault="006C63A9" w:rsidP="006C63A9">
      <w:pPr>
        <w:pStyle w:val="Odsekzoznamu"/>
        <w:rPr>
          <w:rFonts w:ascii="Arial" w:hAnsi="Arial" w:cs="Arial"/>
        </w:rPr>
      </w:pPr>
    </w:p>
    <w:p w:rsidR="006C63A9" w:rsidRPr="00076E7B" w:rsidRDefault="006C63A9" w:rsidP="006C63A9">
      <w:pPr>
        <w:pStyle w:val="Odsekzoznamu"/>
        <w:rPr>
          <w:rFonts w:ascii="Arial" w:hAnsi="Arial" w:cs="Arial"/>
        </w:rPr>
      </w:pPr>
    </w:p>
    <w:p w:rsidR="006C63A9" w:rsidRDefault="006C63A9" w:rsidP="006C63A9">
      <w:pPr>
        <w:pStyle w:val="Nadpis2"/>
        <w:rPr>
          <w:sz w:val="24"/>
          <w:szCs w:val="24"/>
        </w:rPr>
      </w:pPr>
      <w:bookmarkStart w:id="32" w:name="_Toc503700562"/>
      <w:r w:rsidRPr="006C63A9">
        <w:rPr>
          <w:sz w:val="24"/>
          <w:szCs w:val="24"/>
        </w:rPr>
        <w:t>VZDELÁVACIA OBLASŤ ČLOVEK A HODNOTY</w:t>
      </w:r>
      <w:bookmarkEnd w:id="32"/>
      <w:r w:rsidRPr="006C63A9">
        <w:rPr>
          <w:sz w:val="24"/>
          <w:szCs w:val="24"/>
        </w:rPr>
        <w:t xml:space="preserve"> </w:t>
      </w:r>
    </w:p>
    <w:p w:rsidR="00414705" w:rsidRPr="00076E7B" w:rsidRDefault="00414705" w:rsidP="00414705">
      <w:pPr>
        <w:rPr>
          <w:rFonts w:ascii="Arial" w:hAnsi="Arial" w:cs="Arial"/>
          <w:lang w:eastAsia="sk-SK"/>
        </w:rPr>
      </w:pPr>
      <w:r w:rsidRPr="00076E7B">
        <w:rPr>
          <w:rFonts w:ascii="Arial" w:hAnsi="Arial" w:cs="Arial"/>
        </w:rPr>
        <w:t xml:space="preserve">Hlavnou úlohou tejto vzdelávacej oblasti je aktívne sa podieľať na formovaní osobnosti žiaka, podporovať pochopenie a </w:t>
      </w:r>
      <w:proofErr w:type="spellStart"/>
      <w:r w:rsidRPr="00076E7B">
        <w:rPr>
          <w:rFonts w:ascii="Arial" w:hAnsi="Arial" w:cs="Arial"/>
        </w:rPr>
        <w:t>interiorizáciu</w:t>
      </w:r>
      <w:proofErr w:type="spellEnd"/>
      <w:r w:rsidRPr="00076E7B">
        <w:rPr>
          <w:rFonts w:ascii="Arial" w:hAnsi="Arial" w:cs="Arial"/>
        </w:rPr>
        <w:t xml:space="preserve"> (zvnútornenie) mravných noriem a napomáhať k osvojeniu si správania, ktoré je s nimi v súlade. Vedie žiakov k tomu, aby si vedeli vytvoriť harmonické vzťahy v rôznych sociálnych skupinách – v rodine, na pracovisku, v spoločnosti. Obsah vzdelávacej oblasti sa realizuje prostredníctvom povinne voliteľných vyučovacích predmetov etická výchova alebo náboženská výchova/náboženstvo. Predmet etická výchova sa v prvom rade zameriava na výchovu k </w:t>
      </w:r>
      <w:proofErr w:type="spellStart"/>
      <w:r w:rsidRPr="00076E7B">
        <w:rPr>
          <w:rFonts w:ascii="Arial" w:hAnsi="Arial" w:cs="Arial"/>
        </w:rPr>
        <w:t>prosociálnosti</w:t>
      </w:r>
      <w:proofErr w:type="spellEnd"/>
      <w:r w:rsidRPr="00076E7B">
        <w:rPr>
          <w:rFonts w:ascii="Arial" w:hAnsi="Arial" w:cs="Arial"/>
        </w:rPr>
        <w:t>, ktorá sa odráža v morálnych postojoch a v regulácii správania žiakov. Cieľom predmetu náboženská výchova/náboženstvo je motivovať žiaka k viere, osobnému náboženskému životu a k zodpovednému konaniu v cirkvi a v spoločnosti.</w:t>
      </w:r>
    </w:p>
    <w:p w:rsidR="006C63A9" w:rsidRPr="006C63A9" w:rsidRDefault="006C63A9" w:rsidP="006C63A9">
      <w:pPr>
        <w:pStyle w:val="Nadpis2"/>
        <w:rPr>
          <w:sz w:val="24"/>
          <w:szCs w:val="24"/>
        </w:rPr>
      </w:pPr>
      <w:bookmarkStart w:id="33" w:name="_Toc503700563"/>
      <w:r w:rsidRPr="006C63A9">
        <w:rPr>
          <w:sz w:val="24"/>
          <w:szCs w:val="24"/>
        </w:rPr>
        <w:t>Etická výchova</w:t>
      </w:r>
      <w:bookmarkEnd w:id="33"/>
      <w:r w:rsidRPr="006C63A9">
        <w:rPr>
          <w:sz w:val="24"/>
          <w:szCs w:val="24"/>
        </w:rPr>
        <w:t xml:space="preserve"> </w:t>
      </w:r>
    </w:p>
    <w:p w:rsidR="006C63A9" w:rsidRPr="00076E7B" w:rsidRDefault="006C63A9" w:rsidP="006C63A9">
      <w:pPr>
        <w:pStyle w:val="Odsekzoznamu"/>
        <w:rPr>
          <w:rFonts w:ascii="Arial" w:hAnsi="Arial" w:cs="Arial"/>
        </w:rPr>
      </w:pPr>
      <w:r w:rsidRPr="00076E7B">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076E7B">
        <w:rPr>
          <w:rFonts w:ascii="Arial" w:hAnsi="Arial" w:cs="Arial"/>
        </w:rPr>
        <w:t>www.minedu.sk</w:t>
      </w:r>
      <w:proofErr w:type="spellEnd"/>
      <w:r w:rsidRPr="00076E7B">
        <w:rPr>
          <w:rFonts w:ascii="Arial" w:hAnsi="Arial" w:cs="Arial"/>
        </w:rPr>
        <w:t xml:space="preserve"> alebo </w:t>
      </w:r>
      <w:proofErr w:type="spellStart"/>
      <w:r w:rsidRPr="00076E7B">
        <w:rPr>
          <w:rFonts w:ascii="Arial" w:hAnsi="Arial" w:cs="Arial"/>
        </w:rPr>
        <w:t>www.statpedu.sk</w:t>
      </w:r>
      <w:proofErr w:type="spellEnd"/>
      <w:r w:rsidRPr="00076E7B">
        <w:rPr>
          <w:rFonts w:ascii="Arial" w:hAnsi="Arial" w:cs="Arial"/>
        </w:rPr>
        <w:t xml:space="preserve"> v sekcii Štátny vzdelávací program. </w:t>
      </w:r>
    </w:p>
    <w:p w:rsidR="006C63A9" w:rsidRPr="00076E7B" w:rsidRDefault="006C63A9" w:rsidP="006C63A9">
      <w:pPr>
        <w:pStyle w:val="Odsekzoznamu"/>
        <w:numPr>
          <w:ilvl w:val="0"/>
          <w:numId w:val="128"/>
        </w:numPr>
        <w:rPr>
          <w:rFonts w:ascii="Arial" w:hAnsi="Arial" w:cs="Arial"/>
        </w:rPr>
      </w:pPr>
      <w:r w:rsidRPr="00076E7B">
        <w:rPr>
          <w:rFonts w:ascii="Arial" w:hAnsi="Arial" w:cs="Arial"/>
        </w:rPr>
        <w:t xml:space="preserve">ročník </w:t>
      </w:r>
    </w:p>
    <w:p w:rsidR="006C63A9" w:rsidRPr="00076E7B" w:rsidRDefault="006C63A9" w:rsidP="006C63A9">
      <w:pPr>
        <w:pStyle w:val="Odsekzoznamu"/>
        <w:ind w:left="1080"/>
        <w:rPr>
          <w:rFonts w:ascii="Arial" w:hAnsi="Arial" w:cs="Arial"/>
        </w:rPr>
      </w:pPr>
      <w:r w:rsidRPr="00076E7B">
        <w:rPr>
          <w:rFonts w:ascii="Arial" w:hAnsi="Arial" w:cs="Arial"/>
        </w:rPr>
        <w:t xml:space="preserve">Komunikácia, dôstojnosť ľudskej osoby, etika sexuálneho života. </w:t>
      </w:r>
    </w:p>
    <w:p w:rsidR="006C63A9" w:rsidRPr="00076E7B" w:rsidRDefault="006C63A9" w:rsidP="006C63A9">
      <w:pPr>
        <w:pStyle w:val="Odsekzoznamu"/>
        <w:numPr>
          <w:ilvl w:val="0"/>
          <w:numId w:val="128"/>
        </w:numPr>
        <w:rPr>
          <w:rFonts w:ascii="Arial" w:hAnsi="Arial" w:cs="Arial"/>
        </w:rPr>
      </w:pPr>
      <w:r w:rsidRPr="00076E7B">
        <w:rPr>
          <w:rFonts w:ascii="Arial" w:hAnsi="Arial" w:cs="Arial"/>
        </w:rPr>
        <w:t xml:space="preserve">ročník </w:t>
      </w:r>
    </w:p>
    <w:p w:rsidR="006C63A9" w:rsidRPr="00076E7B" w:rsidRDefault="006C63A9" w:rsidP="006C63A9">
      <w:pPr>
        <w:pStyle w:val="Odsekzoznamu"/>
        <w:ind w:left="1080"/>
        <w:rPr>
          <w:rFonts w:ascii="Arial" w:hAnsi="Arial" w:cs="Arial"/>
        </w:rPr>
      </w:pPr>
      <w:r w:rsidRPr="00076E7B">
        <w:rPr>
          <w:rFonts w:ascii="Arial" w:hAnsi="Arial" w:cs="Arial"/>
        </w:rPr>
        <w:t xml:space="preserve">Dobré vzťahy v rodine, filozofické zovšeobecnenie dosiaľ osvojených etických zásad, etika práce, etika a ekonomika, zdravý životný štýl </w:t>
      </w:r>
    </w:p>
    <w:p w:rsidR="006C63A9" w:rsidRPr="00076E7B" w:rsidRDefault="006C63A9" w:rsidP="006C63A9">
      <w:pPr>
        <w:pStyle w:val="Odsekzoznamu"/>
        <w:ind w:left="1080"/>
        <w:rPr>
          <w:rFonts w:ascii="Arial" w:hAnsi="Arial" w:cs="Arial"/>
        </w:rPr>
      </w:pPr>
    </w:p>
    <w:p w:rsidR="006C63A9" w:rsidRPr="006C63A9" w:rsidRDefault="006C63A9" w:rsidP="006C63A9">
      <w:pPr>
        <w:pStyle w:val="Nadpis2"/>
        <w:rPr>
          <w:sz w:val="24"/>
          <w:szCs w:val="24"/>
        </w:rPr>
      </w:pPr>
      <w:bookmarkStart w:id="34" w:name="_Toc503700564"/>
      <w:r w:rsidRPr="006C63A9">
        <w:rPr>
          <w:sz w:val="24"/>
          <w:szCs w:val="24"/>
        </w:rPr>
        <w:t>Náboženská výchova – katolícka cirkev</w:t>
      </w:r>
      <w:bookmarkEnd w:id="34"/>
      <w:r w:rsidRPr="006C63A9">
        <w:rPr>
          <w:sz w:val="24"/>
          <w:szCs w:val="24"/>
        </w:rPr>
        <w:t xml:space="preserve"> </w:t>
      </w:r>
    </w:p>
    <w:p w:rsidR="006C63A9" w:rsidRPr="00076E7B" w:rsidRDefault="006C63A9" w:rsidP="006C63A9">
      <w:pPr>
        <w:pStyle w:val="Odsekzoznamu"/>
        <w:ind w:left="0"/>
        <w:rPr>
          <w:rFonts w:ascii="Arial" w:hAnsi="Arial" w:cs="Arial"/>
        </w:rPr>
      </w:pPr>
      <w:r w:rsidRPr="00076E7B">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076E7B">
        <w:rPr>
          <w:rFonts w:ascii="Arial" w:hAnsi="Arial" w:cs="Arial"/>
        </w:rPr>
        <w:t>www.minedu.sk</w:t>
      </w:r>
      <w:proofErr w:type="spellEnd"/>
      <w:r w:rsidRPr="00076E7B">
        <w:rPr>
          <w:rFonts w:ascii="Arial" w:hAnsi="Arial" w:cs="Arial"/>
        </w:rPr>
        <w:t xml:space="preserve"> alebo </w:t>
      </w:r>
      <w:proofErr w:type="spellStart"/>
      <w:r w:rsidRPr="00076E7B">
        <w:rPr>
          <w:rFonts w:ascii="Arial" w:hAnsi="Arial" w:cs="Arial"/>
        </w:rPr>
        <w:t>www.statpedu.sk</w:t>
      </w:r>
      <w:proofErr w:type="spellEnd"/>
      <w:r w:rsidRPr="00076E7B">
        <w:rPr>
          <w:rFonts w:ascii="Arial" w:hAnsi="Arial" w:cs="Arial"/>
        </w:rPr>
        <w:t xml:space="preserve"> v sekcii Štátny vzdelávací program. </w:t>
      </w:r>
    </w:p>
    <w:p w:rsidR="006C63A9" w:rsidRPr="00076E7B" w:rsidRDefault="006C63A9" w:rsidP="006C63A9">
      <w:pPr>
        <w:pStyle w:val="Odsekzoznamu"/>
        <w:numPr>
          <w:ilvl w:val="0"/>
          <w:numId w:val="129"/>
        </w:numPr>
        <w:rPr>
          <w:rFonts w:ascii="Arial" w:hAnsi="Arial" w:cs="Arial"/>
        </w:rPr>
      </w:pPr>
      <w:r w:rsidRPr="00076E7B">
        <w:rPr>
          <w:rFonts w:ascii="Arial" w:hAnsi="Arial" w:cs="Arial"/>
        </w:rPr>
        <w:t>ročník</w:t>
      </w:r>
    </w:p>
    <w:p w:rsidR="006C63A9" w:rsidRPr="00076E7B" w:rsidRDefault="006C63A9" w:rsidP="006C63A9">
      <w:pPr>
        <w:ind w:left="360"/>
        <w:rPr>
          <w:rFonts w:ascii="Arial" w:hAnsi="Arial" w:cs="Arial"/>
        </w:rPr>
      </w:pPr>
      <w:r w:rsidRPr="00076E7B">
        <w:rPr>
          <w:rFonts w:ascii="Arial" w:hAnsi="Arial" w:cs="Arial"/>
        </w:rPr>
        <w:t xml:space="preserve">Hľadanie cesty, Boh v ľudskom svete, byť človekom, na ceste k osobnosti – šance a riziká, Boh a človek, človek v spoločenstve. </w:t>
      </w:r>
    </w:p>
    <w:p w:rsidR="006C63A9" w:rsidRPr="00076E7B" w:rsidRDefault="006C63A9" w:rsidP="006C63A9">
      <w:pPr>
        <w:pStyle w:val="Odsekzoznamu"/>
        <w:numPr>
          <w:ilvl w:val="0"/>
          <w:numId w:val="130"/>
        </w:numPr>
        <w:rPr>
          <w:rFonts w:ascii="Arial" w:hAnsi="Arial" w:cs="Arial"/>
          <w:lang w:eastAsia="sk-SK"/>
        </w:rPr>
      </w:pPr>
      <w:r w:rsidRPr="00076E7B">
        <w:rPr>
          <w:rFonts w:ascii="Arial" w:hAnsi="Arial" w:cs="Arial"/>
        </w:rPr>
        <w:t xml:space="preserve">ročník </w:t>
      </w:r>
    </w:p>
    <w:p w:rsidR="006C63A9" w:rsidRPr="00076E7B" w:rsidRDefault="006C63A9" w:rsidP="006C63A9">
      <w:pPr>
        <w:pStyle w:val="Odsekzoznamu"/>
        <w:ind w:left="0"/>
        <w:rPr>
          <w:rFonts w:ascii="Arial" w:hAnsi="Arial" w:cs="Arial"/>
        </w:rPr>
      </w:pPr>
      <w:r w:rsidRPr="00076E7B">
        <w:rPr>
          <w:rFonts w:ascii="Arial" w:hAnsi="Arial" w:cs="Arial"/>
        </w:rPr>
        <w:t>Moje hodnoty, hodnoty života, šírenie kresťanských hodnôt v Európe, kresťanské hodnoty v spoločnosti, pramene plnohodnotného života, plnosť života</w:t>
      </w:r>
    </w:p>
    <w:p w:rsidR="006C63A9" w:rsidRDefault="006C63A9" w:rsidP="006C63A9">
      <w:pPr>
        <w:pStyle w:val="Nadpis2"/>
        <w:rPr>
          <w:sz w:val="24"/>
          <w:szCs w:val="24"/>
        </w:rPr>
      </w:pPr>
      <w:bookmarkStart w:id="35" w:name="_Toc503700565"/>
      <w:r w:rsidRPr="006C63A9">
        <w:rPr>
          <w:sz w:val="24"/>
          <w:szCs w:val="24"/>
        </w:rPr>
        <w:t>VZDELÁVACIA OBLASŤ UMENIE A KULTÚRA</w:t>
      </w:r>
      <w:bookmarkEnd w:id="35"/>
      <w:r w:rsidRPr="006C63A9">
        <w:rPr>
          <w:sz w:val="24"/>
          <w:szCs w:val="24"/>
        </w:rPr>
        <w:t xml:space="preserve"> </w:t>
      </w:r>
    </w:p>
    <w:p w:rsidR="006C63A9" w:rsidRPr="00076E7B" w:rsidRDefault="00414705" w:rsidP="00414705">
      <w:r w:rsidRPr="00076E7B">
        <w:rPr>
          <w:rFonts w:ascii="Arial" w:hAnsi="Arial" w:cs="Arial"/>
        </w:rPr>
        <w:t xml:space="preserve">Vzdelávacia oblasť Umenie a kultúra rozvíja u žiaka komplexné vnímanie kultúry a umenia v intenciách aktuálnych spoločenských procesov. Podieľa sa na rozvíjaní kultúrneho povedomia a kultúrnej identity žiaka, jeho kritického myslenia vo vzťahu k mediálnej produkcii a k aktuálnym kultúrnym procesom, prehlbuje jeho záujem o kultúru, kultúrne dedičstvo svojho regiónu, národa, štátu a iných kultúr. Prispieva k tomu, aby sa žiak naučil rozlišovať medzi hlavnými kultúrnymi, umeleckými smermi, prúdmi a druhmi, pochopil </w:t>
      </w:r>
      <w:r w:rsidRPr="00076E7B">
        <w:rPr>
          <w:rFonts w:ascii="Arial" w:hAnsi="Arial" w:cs="Arial"/>
        </w:rPr>
        <w:lastRenderedPageBreak/>
        <w:t xml:space="preserve">význam a hodnotu kultúry a umenia v živote človeka a spoločnosti a zaujal vlastný postoj k hodnotám národnej kultúry a kultúry iných národov. Žiaci sa učia verbalizovať, diskutovať a interpretovať, ale tiež umeleckými prostriedkami a médiami vyjadrovať rôznorodé zážitky z vnímania umeleckých diel a kultúry. Hlavným cieľom vzdelávacej oblasti je rozvoj umeleckej, estetickej, vizuálnej, akustickej, jazykovej a pohybovej kultúry žiaka v učebných situáciách, v ktorých žiaci aktívne reflektujú súčasné umenie a kultúru. Využíva pritom skúsenostné metódy postavené na osobnom zážitku, reflexii, aktívnej tvorbe v rámci projektov v oblasti rôznych druhov umení a médií. Obsah vzdelávacej oblasti sa realizuje prostredníctvom predmetu umenie a kultúra. </w:t>
      </w:r>
    </w:p>
    <w:p w:rsidR="006C63A9" w:rsidRPr="006C63A9" w:rsidRDefault="006C63A9" w:rsidP="006C63A9">
      <w:pPr>
        <w:pStyle w:val="Nadpis2"/>
        <w:rPr>
          <w:sz w:val="24"/>
          <w:szCs w:val="24"/>
        </w:rPr>
      </w:pPr>
      <w:bookmarkStart w:id="36" w:name="_Toc503700566"/>
      <w:r w:rsidRPr="006C63A9">
        <w:rPr>
          <w:sz w:val="24"/>
          <w:szCs w:val="24"/>
        </w:rPr>
        <w:t>Umenie a kultúra</w:t>
      </w:r>
      <w:bookmarkEnd w:id="36"/>
      <w:r w:rsidRPr="006C63A9">
        <w:rPr>
          <w:sz w:val="24"/>
          <w:szCs w:val="24"/>
        </w:rPr>
        <w:t xml:space="preserve"> </w:t>
      </w:r>
    </w:p>
    <w:p w:rsidR="006C63A9" w:rsidRPr="00076E7B" w:rsidRDefault="006C63A9" w:rsidP="006C63A9">
      <w:pPr>
        <w:pStyle w:val="Odsekzoznamu"/>
        <w:ind w:left="0"/>
        <w:rPr>
          <w:rFonts w:ascii="Arial" w:hAnsi="Arial" w:cs="Arial"/>
        </w:rPr>
      </w:pPr>
      <w:r w:rsidRPr="00076E7B">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076E7B">
        <w:rPr>
          <w:rFonts w:ascii="Arial" w:hAnsi="Arial" w:cs="Arial"/>
        </w:rPr>
        <w:t>www.minedu.sk</w:t>
      </w:r>
      <w:proofErr w:type="spellEnd"/>
      <w:r w:rsidRPr="00076E7B">
        <w:rPr>
          <w:rFonts w:ascii="Arial" w:hAnsi="Arial" w:cs="Arial"/>
        </w:rPr>
        <w:t xml:space="preserve"> alebo </w:t>
      </w:r>
      <w:proofErr w:type="spellStart"/>
      <w:r w:rsidRPr="00076E7B">
        <w:rPr>
          <w:rFonts w:ascii="Arial" w:hAnsi="Arial" w:cs="Arial"/>
        </w:rPr>
        <w:t>www.statpedu.sk</w:t>
      </w:r>
      <w:proofErr w:type="spellEnd"/>
      <w:r w:rsidRPr="00076E7B">
        <w:rPr>
          <w:rFonts w:ascii="Arial" w:hAnsi="Arial" w:cs="Arial"/>
        </w:rPr>
        <w:t xml:space="preserve"> v sekcii Štátny vzdelávací program. V 5. ročníku je predmet vyučovaný v španielskom jazyku</w:t>
      </w:r>
    </w:p>
    <w:p w:rsidR="006C63A9" w:rsidRDefault="006C63A9" w:rsidP="006C63A9">
      <w:pPr>
        <w:pStyle w:val="Odsekzoznamu"/>
        <w:ind w:left="0"/>
        <w:rPr>
          <w:rFonts w:ascii="Arial" w:hAnsi="Arial" w:cs="Arial"/>
          <w:sz w:val="24"/>
          <w:szCs w:val="24"/>
        </w:rPr>
      </w:pPr>
    </w:p>
    <w:p w:rsidR="006C63A9" w:rsidRDefault="006C63A9" w:rsidP="006C63A9">
      <w:pPr>
        <w:pStyle w:val="Odsekzoznamu"/>
        <w:ind w:left="0"/>
        <w:rPr>
          <w:rFonts w:ascii="Arial" w:hAnsi="Arial" w:cs="Arial"/>
          <w:sz w:val="24"/>
          <w:szCs w:val="24"/>
        </w:rPr>
      </w:pPr>
    </w:p>
    <w:p w:rsidR="006C63A9" w:rsidRDefault="006C63A9" w:rsidP="006C63A9">
      <w:pPr>
        <w:pStyle w:val="Nadpis2"/>
        <w:rPr>
          <w:sz w:val="24"/>
          <w:szCs w:val="24"/>
        </w:rPr>
      </w:pPr>
      <w:bookmarkStart w:id="37" w:name="_Toc503700567"/>
      <w:r w:rsidRPr="006C63A9">
        <w:rPr>
          <w:sz w:val="24"/>
          <w:szCs w:val="24"/>
        </w:rPr>
        <w:t>VZDELÁVACIA OBLASŤ ZDRAVIE A POHYB</w:t>
      </w:r>
      <w:bookmarkEnd w:id="37"/>
      <w:r w:rsidRPr="006C63A9">
        <w:rPr>
          <w:sz w:val="24"/>
          <w:szCs w:val="24"/>
        </w:rPr>
        <w:t xml:space="preserve"> </w:t>
      </w:r>
    </w:p>
    <w:p w:rsidR="00414705" w:rsidRPr="00076E7B" w:rsidRDefault="00414705" w:rsidP="00414705">
      <w:pPr>
        <w:rPr>
          <w:rFonts w:ascii="Arial" w:hAnsi="Arial" w:cs="Arial"/>
          <w:lang w:eastAsia="sk-SK"/>
        </w:rPr>
      </w:pPr>
      <w:r w:rsidRPr="00076E7B">
        <w:rPr>
          <w:rFonts w:ascii="Arial" w:hAnsi="Arial" w:cs="Arial"/>
        </w:rPr>
        <w:t>Vzdelávacia oblasť Zdravie a pohyb je zameraná na uvedomenie si potreby celoživotnej starostlivosti o svoje zdravie, osvojenie si teoretických vedomostí a praktických zručností súvisiacich so zdravým životným štýlom a pohybovou aktivitou. Oblasť sa realizuje vyučovacím predmetom telesná a športová výchova, ktorej najdôležitejším poslaním je vytváranie vzťahu k pravidelnej pohybovej aktivite ako k nevyhnutnému základu zdravého životného štýlu. Žiaci si vytvoria predstavu o význame pohybovej a športovej aktivity, spoznajú účinok vykonávaných cvičení na organizmus a možnosti upevňovania svojho zdravia. V rámci športových aktivít si osvoja a zdokonalia športové zručnosti a získajú vedomosti o rôznych športových odvetviach ako i organizácii športových súťaží. Pri realizovaní obsahu telesnej a športovej výchovy je dôležité rešpektovať individuálne dispozície žiakov, ktoré by mali byť zohľadnené pri plánovaní cvičení, ako i pri hodnotení žiakov. Významnou súčasťou je motivácia žiakov k dosiahnutiu individuálnych zlepšení vo svojej pohybovej výkonnosti pri akceptovaní ich vlastných predpokladov.</w:t>
      </w:r>
    </w:p>
    <w:p w:rsidR="006C63A9" w:rsidRPr="006C63A9" w:rsidRDefault="006C63A9" w:rsidP="006C63A9">
      <w:pPr>
        <w:pStyle w:val="Nadpis2"/>
        <w:rPr>
          <w:sz w:val="24"/>
          <w:szCs w:val="24"/>
        </w:rPr>
      </w:pPr>
      <w:bookmarkStart w:id="38" w:name="_Toc503700568"/>
      <w:r w:rsidRPr="006C63A9">
        <w:rPr>
          <w:sz w:val="24"/>
          <w:szCs w:val="24"/>
        </w:rPr>
        <w:t>Telesná a športová výchova</w:t>
      </w:r>
      <w:bookmarkEnd w:id="38"/>
    </w:p>
    <w:p w:rsidR="006C63A9" w:rsidRPr="00076E7B" w:rsidRDefault="006C63A9" w:rsidP="006C63A9">
      <w:pPr>
        <w:pStyle w:val="Odsekzoznamu"/>
        <w:ind w:left="0"/>
        <w:rPr>
          <w:rFonts w:ascii="Arial" w:hAnsi="Arial" w:cs="Arial"/>
        </w:rPr>
      </w:pPr>
      <w:r>
        <w:t xml:space="preserve"> </w:t>
      </w:r>
      <w:r w:rsidRPr="00076E7B">
        <w:rPr>
          <w:rFonts w:ascii="Arial" w:hAnsi="Arial" w:cs="Arial"/>
        </w:rPr>
        <w:t xml:space="preserve">Predmet je spracovaný presne v rozsahu stanovenom Štátnym vzdelávacím programom. Štandardy k predmetu sú dostupné v príslušnom ŠVP a sú zverejnené na adrese </w:t>
      </w:r>
      <w:proofErr w:type="spellStart"/>
      <w:r w:rsidRPr="00076E7B">
        <w:rPr>
          <w:rFonts w:ascii="Arial" w:hAnsi="Arial" w:cs="Arial"/>
        </w:rPr>
        <w:t>www.minedu.sk</w:t>
      </w:r>
      <w:proofErr w:type="spellEnd"/>
      <w:r w:rsidRPr="00076E7B">
        <w:rPr>
          <w:rFonts w:ascii="Arial" w:hAnsi="Arial" w:cs="Arial"/>
        </w:rPr>
        <w:t xml:space="preserve"> alebo </w:t>
      </w:r>
      <w:proofErr w:type="spellStart"/>
      <w:r w:rsidRPr="00076E7B">
        <w:rPr>
          <w:rFonts w:ascii="Arial" w:hAnsi="Arial" w:cs="Arial"/>
        </w:rPr>
        <w:t>www.statpedu.sk</w:t>
      </w:r>
      <w:proofErr w:type="spellEnd"/>
      <w:r w:rsidRPr="00076E7B">
        <w:rPr>
          <w:rFonts w:ascii="Arial" w:hAnsi="Arial" w:cs="Arial"/>
        </w:rPr>
        <w:t xml:space="preserve"> v sekcii Štátny vzdelávací program. </w:t>
      </w:r>
    </w:p>
    <w:p w:rsidR="006C63A9" w:rsidRPr="00076E7B" w:rsidRDefault="006C63A9" w:rsidP="006C63A9">
      <w:pPr>
        <w:pStyle w:val="Odsekzoznamu"/>
        <w:numPr>
          <w:ilvl w:val="0"/>
          <w:numId w:val="131"/>
        </w:numPr>
        <w:rPr>
          <w:rFonts w:ascii="Arial" w:hAnsi="Arial" w:cs="Arial"/>
        </w:rPr>
      </w:pPr>
      <w:r w:rsidRPr="00076E7B">
        <w:rPr>
          <w:rFonts w:ascii="Arial" w:hAnsi="Arial" w:cs="Arial"/>
        </w:rPr>
        <w:t xml:space="preserve">ročník </w:t>
      </w:r>
    </w:p>
    <w:p w:rsidR="006C63A9" w:rsidRPr="00076E7B" w:rsidRDefault="006C63A9" w:rsidP="006C63A9">
      <w:pPr>
        <w:pStyle w:val="Odsekzoznamu"/>
        <w:rPr>
          <w:rFonts w:ascii="Arial" w:hAnsi="Arial" w:cs="Arial"/>
        </w:rPr>
      </w:pPr>
      <w:r w:rsidRPr="00076E7B">
        <w:rPr>
          <w:rFonts w:ascii="Arial" w:hAnsi="Arial" w:cs="Arial"/>
        </w:rPr>
        <w:t xml:space="preserve">Zdravie a jeho poruchy, zdravý životný štýl, zdatnosť a pohybová výkonnosť, športové činnosti pohybového režimu, plávanie, basketbal, stolný tenis a bedminton. </w:t>
      </w:r>
    </w:p>
    <w:p w:rsidR="006C63A9" w:rsidRPr="00076E7B" w:rsidRDefault="006C63A9" w:rsidP="006C63A9">
      <w:pPr>
        <w:pStyle w:val="Odsekzoznamu"/>
        <w:numPr>
          <w:ilvl w:val="0"/>
          <w:numId w:val="131"/>
        </w:numPr>
        <w:rPr>
          <w:rFonts w:ascii="Arial" w:hAnsi="Arial" w:cs="Arial"/>
        </w:rPr>
      </w:pPr>
      <w:r w:rsidRPr="00076E7B">
        <w:rPr>
          <w:rFonts w:ascii="Arial" w:hAnsi="Arial" w:cs="Arial"/>
        </w:rPr>
        <w:t xml:space="preserve">ročník </w:t>
      </w:r>
    </w:p>
    <w:p w:rsidR="006C63A9" w:rsidRPr="00076E7B" w:rsidRDefault="006C63A9" w:rsidP="006C63A9">
      <w:pPr>
        <w:pStyle w:val="Odsekzoznamu"/>
        <w:rPr>
          <w:rFonts w:ascii="Arial" w:hAnsi="Arial" w:cs="Arial"/>
        </w:rPr>
      </w:pPr>
      <w:r w:rsidRPr="00076E7B">
        <w:rPr>
          <w:rFonts w:ascii="Arial" w:hAnsi="Arial" w:cs="Arial"/>
        </w:rPr>
        <w:t xml:space="preserve">Zdravie a jeho poruchy, zdravý životný štýl, telesná zdatnosť a pohybová výkonnosť, športové činnosti pohybového režimu, športové činnosti uskutočňované v kolektíve, športové činnosti kreatívne a estetické, športové činnosti v prírodnom prostredí </w:t>
      </w:r>
    </w:p>
    <w:p w:rsidR="006C63A9" w:rsidRPr="00076E7B" w:rsidRDefault="006C63A9" w:rsidP="006C63A9">
      <w:pPr>
        <w:pStyle w:val="Odsekzoznamu"/>
        <w:numPr>
          <w:ilvl w:val="0"/>
          <w:numId w:val="131"/>
        </w:numPr>
        <w:rPr>
          <w:rFonts w:ascii="Arial" w:hAnsi="Arial" w:cs="Arial"/>
        </w:rPr>
      </w:pPr>
      <w:r w:rsidRPr="00076E7B">
        <w:rPr>
          <w:rFonts w:ascii="Arial" w:hAnsi="Arial" w:cs="Arial"/>
        </w:rPr>
        <w:t xml:space="preserve">ročník </w:t>
      </w:r>
    </w:p>
    <w:p w:rsidR="006C63A9" w:rsidRPr="00076E7B" w:rsidRDefault="006C63A9" w:rsidP="006C63A9">
      <w:pPr>
        <w:pStyle w:val="Odsekzoznamu"/>
        <w:rPr>
          <w:rFonts w:ascii="Arial" w:hAnsi="Arial" w:cs="Arial"/>
        </w:rPr>
      </w:pPr>
      <w:r w:rsidRPr="00076E7B">
        <w:rPr>
          <w:rFonts w:ascii="Arial" w:hAnsi="Arial" w:cs="Arial"/>
        </w:rPr>
        <w:t xml:space="preserve">Zdravie a jeho poruchy, zdravý životný štýl, telesná zdatnosť a pohybová výkonnosť, športové činnosti pohybového režimu, športové činnosti, pri ktorých podľa pravidiel </w:t>
      </w:r>
      <w:r w:rsidRPr="00076E7B">
        <w:rPr>
          <w:rFonts w:ascii="Arial" w:hAnsi="Arial" w:cs="Arial"/>
        </w:rPr>
        <w:lastRenderedPageBreak/>
        <w:t xml:space="preserve">dochádza k stretu medzi jednotlivcami, športové činnosti uskutočňované v kolektíve, športové činnosti kreatívne a estetické, športové činnosti v prírodnom prostredí </w:t>
      </w:r>
    </w:p>
    <w:p w:rsidR="006C63A9" w:rsidRPr="00076E7B" w:rsidRDefault="006C63A9" w:rsidP="006C63A9">
      <w:pPr>
        <w:pStyle w:val="Odsekzoznamu"/>
        <w:numPr>
          <w:ilvl w:val="0"/>
          <w:numId w:val="131"/>
        </w:numPr>
        <w:rPr>
          <w:rFonts w:ascii="Arial" w:hAnsi="Arial" w:cs="Arial"/>
        </w:rPr>
      </w:pPr>
      <w:r w:rsidRPr="00076E7B">
        <w:rPr>
          <w:rFonts w:ascii="Arial" w:hAnsi="Arial" w:cs="Arial"/>
        </w:rPr>
        <w:t>ročník</w:t>
      </w:r>
    </w:p>
    <w:p w:rsidR="006C63A9" w:rsidRPr="00076E7B" w:rsidRDefault="006C63A9" w:rsidP="006C63A9">
      <w:pPr>
        <w:pStyle w:val="Odsekzoznamu"/>
        <w:rPr>
          <w:rFonts w:ascii="Arial" w:hAnsi="Arial" w:cs="Arial"/>
        </w:rPr>
      </w:pPr>
      <w:r w:rsidRPr="00076E7B">
        <w:rPr>
          <w:rFonts w:ascii="Arial" w:hAnsi="Arial" w:cs="Arial"/>
        </w:rPr>
        <w:t xml:space="preserve"> Zdravie a jeho poruchy, zdravý životný štýl, telesná zdatnosť a pohybová výkonnosť, športové činnosti pohybového režimu, športové činnosti uskutočňované v kolektíve, športové činnosti kreatívne a estetické, športové činnosti v prírodnom prostredí </w:t>
      </w:r>
    </w:p>
    <w:p w:rsidR="006C63A9" w:rsidRPr="00076E7B" w:rsidRDefault="006C63A9" w:rsidP="006C63A9">
      <w:pPr>
        <w:pStyle w:val="Odsekzoznamu"/>
        <w:numPr>
          <w:ilvl w:val="0"/>
          <w:numId w:val="131"/>
        </w:numPr>
        <w:rPr>
          <w:rFonts w:ascii="Arial" w:hAnsi="Arial" w:cs="Arial"/>
        </w:rPr>
      </w:pPr>
      <w:r w:rsidRPr="00076E7B">
        <w:rPr>
          <w:rFonts w:ascii="Arial" w:hAnsi="Arial" w:cs="Arial"/>
        </w:rPr>
        <w:t xml:space="preserve">ročník </w:t>
      </w:r>
    </w:p>
    <w:p w:rsidR="006C63A9" w:rsidRPr="00076E7B" w:rsidRDefault="006C63A9" w:rsidP="006C63A9">
      <w:pPr>
        <w:pStyle w:val="Odsekzoznamu"/>
        <w:rPr>
          <w:rFonts w:ascii="Arial" w:hAnsi="Arial" w:cs="Arial"/>
        </w:rPr>
      </w:pPr>
      <w:r w:rsidRPr="00076E7B">
        <w:rPr>
          <w:rFonts w:ascii="Arial" w:hAnsi="Arial" w:cs="Arial"/>
        </w:rPr>
        <w:t>Zdravie a jeho poruchy, zdravý životný štýl, telesná zdatnosť a pohybová výkonnosť, športové činnosti pohybového režimu, športové činnosti, pri ktorých podľa pravidiel dochádza k stretu medzi jednotlivcami, športové činnosti uskutočňované v kolektíve, športové činnosti kreatívne a estetické, športové činnosti v prírodnom prostredí</w:t>
      </w:r>
    </w:p>
    <w:p w:rsidR="006C63A9" w:rsidRPr="00076E7B" w:rsidRDefault="006C63A9" w:rsidP="006C63A9">
      <w:pPr>
        <w:pStyle w:val="Odsekzoznamu"/>
        <w:ind w:left="0"/>
        <w:rPr>
          <w:rFonts w:ascii="Arial" w:hAnsi="Arial" w:cs="Arial"/>
        </w:rPr>
      </w:pPr>
    </w:p>
    <w:p w:rsidR="006C63A9" w:rsidRPr="006C63A9" w:rsidRDefault="006C63A9" w:rsidP="006C63A9">
      <w:pPr>
        <w:pStyle w:val="Nadpis2"/>
        <w:rPr>
          <w:sz w:val="24"/>
          <w:szCs w:val="24"/>
        </w:rPr>
      </w:pPr>
      <w:bookmarkStart w:id="39" w:name="_Toc503700569"/>
      <w:r w:rsidRPr="006C63A9">
        <w:rPr>
          <w:sz w:val="24"/>
          <w:szCs w:val="24"/>
        </w:rPr>
        <w:t>PRIEREZOVÉ TÉMY</w:t>
      </w:r>
      <w:bookmarkEnd w:id="39"/>
      <w:r w:rsidRPr="006C63A9">
        <w:rPr>
          <w:sz w:val="24"/>
          <w:szCs w:val="24"/>
        </w:rPr>
        <w:t xml:space="preserve"> </w:t>
      </w:r>
    </w:p>
    <w:p w:rsidR="006C63A9" w:rsidRPr="00076E7B" w:rsidRDefault="006C63A9" w:rsidP="006C63A9">
      <w:pPr>
        <w:pStyle w:val="Odsekzoznamu"/>
        <w:ind w:left="0"/>
        <w:rPr>
          <w:rFonts w:ascii="Arial" w:hAnsi="Arial" w:cs="Arial"/>
        </w:rPr>
      </w:pPr>
      <w:r w:rsidRPr="00076E7B">
        <w:rPr>
          <w:rFonts w:ascii="Arial" w:hAnsi="Arial" w:cs="Arial"/>
        </w:rPr>
        <w:t xml:space="preserve">Konkrétna realizácia jednotlivých prierezových tém je uvedená v prílohe. </w:t>
      </w:r>
    </w:p>
    <w:p w:rsidR="006C63A9" w:rsidRDefault="006C63A9" w:rsidP="006C63A9">
      <w:pPr>
        <w:pStyle w:val="Odsekzoznamu"/>
        <w:ind w:left="0"/>
      </w:pPr>
    </w:p>
    <w:p w:rsidR="006C63A9" w:rsidRPr="006C63A9" w:rsidRDefault="006C63A9" w:rsidP="006C63A9">
      <w:pPr>
        <w:pStyle w:val="Nadpis2"/>
        <w:rPr>
          <w:sz w:val="24"/>
          <w:szCs w:val="24"/>
        </w:rPr>
      </w:pPr>
      <w:bookmarkStart w:id="40" w:name="_Toc503700570"/>
      <w:r w:rsidRPr="006C63A9">
        <w:rPr>
          <w:sz w:val="24"/>
          <w:szCs w:val="24"/>
        </w:rPr>
        <w:t>PLÁN AKTIVÍT NA PODPORU ROZVOJA ČITATEĽSKEJ GRAMOTNOSTI</w:t>
      </w:r>
      <w:bookmarkEnd w:id="40"/>
      <w:r w:rsidRPr="006C63A9">
        <w:rPr>
          <w:sz w:val="24"/>
          <w:szCs w:val="24"/>
        </w:rPr>
        <w:t xml:space="preserve"> </w:t>
      </w:r>
    </w:p>
    <w:p w:rsidR="006C63A9" w:rsidRPr="00076E7B" w:rsidRDefault="006C63A9" w:rsidP="006C63A9">
      <w:pPr>
        <w:pStyle w:val="Odsekzoznamu"/>
        <w:ind w:left="0"/>
        <w:rPr>
          <w:rFonts w:ascii="Arial" w:hAnsi="Arial" w:cs="Arial"/>
          <w:b/>
        </w:rPr>
      </w:pPr>
      <w:r w:rsidRPr="00076E7B">
        <w:rPr>
          <w:rFonts w:ascii="Arial" w:hAnsi="Arial" w:cs="Arial"/>
          <w:b/>
        </w:rPr>
        <w:t xml:space="preserve">Ciele: </w:t>
      </w:r>
    </w:p>
    <w:p w:rsidR="006C63A9" w:rsidRPr="00076E7B" w:rsidRDefault="006C63A9" w:rsidP="006C63A9">
      <w:pPr>
        <w:pStyle w:val="Odsekzoznamu"/>
        <w:numPr>
          <w:ilvl w:val="0"/>
          <w:numId w:val="117"/>
        </w:numPr>
        <w:ind w:left="0"/>
        <w:rPr>
          <w:rFonts w:ascii="Arial" w:hAnsi="Arial" w:cs="Arial"/>
          <w:lang w:eastAsia="sk-SK"/>
        </w:rPr>
      </w:pPr>
      <w:r w:rsidRPr="00076E7B">
        <w:rPr>
          <w:rFonts w:ascii="Arial" w:hAnsi="Arial" w:cs="Arial"/>
        </w:rPr>
        <w:t>formovať kladný vzťah žiakov ku knihe a literatúre</w:t>
      </w:r>
    </w:p>
    <w:p w:rsidR="006C63A9" w:rsidRPr="00076E7B" w:rsidRDefault="006C63A9" w:rsidP="006C63A9">
      <w:pPr>
        <w:pStyle w:val="Odsekzoznamu"/>
        <w:numPr>
          <w:ilvl w:val="0"/>
          <w:numId w:val="117"/>
        </w:numPr>
        <w:ind w:left="0"/>
        <w:rPr>
          <w:rFonts w:ascii="Arial" w:hAnsi="Arial" w:cs="Arial"/>
          <w:lang w:eastAsia="sk-SK"/>
        </w:rPr>
      </w:pPr>
      <w:r w:rsidRPr="00076E7B">
        <w:rPr>
          <w:rFonts w:ascii="Arial" w:hAnsi="Arial" w:cs="Arial"/>
        </w:rPr>
        <w:t xml:space="preserve">analyzovať súvislé a nesúvislé texty nielen na hodinách slovenského jazyka a literatúry </w:t>
      </w:r>
    </w:p>
    <w:p w:rsidR="006C63A9" w:rsidRPr="00076E7B" w:rsidRDefault="006C63A9" w:rsidP="006C63A9">
      <w:pPr>
        <w:pStyle w:val="Odsekzoznamu"/>
        <w:numPr>
          <w:ilvl w:val="0"/>
          <w:numId w:val="117"/>
        </w:numPr>
        <w:ind w:left="0"/>
        <w:rPr>
          <w:rFonts w:ascii="Arial" w:hAnsi="Arial" w:cs="Arial"/>
          <w:lang w:eastAsia="sk-SK"/>
        </w:rPr>
      </w:pPr>
      <w:r w:rsidRPr="00076E7B">
        <w:rPr>
          <w:rFonts w:ascii="Arial" w:hAnsi="Arial" w:cs="Arial"/>
        </w:rPr>
        <w:t>dbať o zvyšovanie jazykovej kultúry žiakov na všetkých vyučovacích hodinách</w:t>
      </w:r>
    </w:p>
    <w:p w:rsidR="006C63A9" w:rsidRPr="00076E7B" w:rsidRDefault="006C63A9" w:rsidP="006C63A9">
      <w:pPr>
        <w:pStyle w:val="Odsekzoznamu"/>
        <w:numPr>
          <w:ilvl w:val="0"/>
          <w:numId w:val="117"/>
        </w:numPr>
        <w:ind w:left="0"/>
        <w:rPr>
          <w:rFonts w:ascii="Arial" w:hAnsi="Arial" w:cs="Arial"/>
          <w:lang w:eastAsia="sk-SK"/>
        </w:rPr>
      </w:pPr>
      <w:r w:rsidRPr="00076E7B">
        <w:rPr>
          <w:rFonts w:ascii="Arial" w:hAnsi="Arial" w:cs="Arial"/>
        </w:rPr>
        <w:t xml:space="preserve">podporovať </w:t>
      </w:r>
      <w:proofErr w:type="spellStart"/>
      <w:r w:rsidRPr="00076E7B">
        <w:rPr>
          <w:rFonts w:ascii="Arial" w:hAnsi="Arial" w:cs="Arial"/>
        </w:rPr>
        <w:t>voľnočasové</w:t>
      </w:r>
      <w:proofErr w:type="spellEnd"/>
      <w:r w:rsidRPr="00076E7B">
        <w:rPr>
          <w:rFonts w:ascii="Arial" w:hAnsi="Arial" w:cs="Arial"/>
        </w:rPr>
        <w:t xml:space="preserve"> aktivity žiakov zamerané na jazykovú kultúru (návšteva knižnice, účasť na divadelných predstaveniach, ...) </w:t>
      </w:r>
    </w:p>
    <w:p w:rsidR="006C63A9" w:rsidRPr="00076E7B" w:rsidRDefault="006C63A9" w:rsidP="006C63A9">
      <w:pPr>
        <w:pStyle w:val="Odsekzoznamu"/>
        <w:numPr>
          <w:ilvl w:val="0"/>
          <w:numId w:val="117"/>
        </w:numPr>
        <w:ind w:left="0"/>
        <w:rPr>
          <w:rFonts w:ascii="Arial" w:hAnsi="Arial" w:cs="Arial"/>
          <w:lang w:eastAsia="sk-SK"/>
        </w:rPr>
      </w:pPr>
      <w:r w:rsidRPr="00076E7B">
        <w:rPr>
          <w:rFonts w:ascii="Arial" w:hAnsi="Arial" w:cs="Arial"/>
        </w:rPr>
        <w:t xml:space="preserve">aktívne využívanie žiackeho knižničného fondu - čítanie zjednodušených i plných verzií literárnych diel spojených s analýzou obsahu </w:t>
      </w:r>
    </w:p>
    <w:p w:rsidR="006C63A9" w:rsidRPr="00076E7B" w:rsidRDefault="006C63A9" w:rsidP="006C63A9">
      <w:pPr>
        <w:pStyle w:val="Odsekzoznamu"/>
        <w:numPr>
          <w:ilvl w:val="0"/>
          <w:numId w:val="117"/>
        </w:numPr>
        <w:ind w:left="0"/>
        <w:rPr>
          <w:rFonts w:ascii="Arial" w:hAnsi="Arial" w:cs="Arial"/>
          <w:lang w:eastAsia="sk-SK"/>
        </w:rPr>
      </w:pPr>
      <w:r w:rsidRPr="00076E7B">
        <w:rPr>
          <w:rFonts w:ascii="Arial" w:hAnsi="Arial" w:cs="Arial"/>
        </w:rPr>
        <w:t xml:space="preserve">v rámci všetkých predmetov využívať uvoľnené úlohy PISA a metodické príručky na </w:t>
      </w:r>
      <w:proofErr w:type="spellStart"/>
      <w:r w:rsidRPr="00076E7B">
        <w:rPr>
          <w:rFonts w:ascii="Arial" w:hAnsi="Arial" w:cs="Arial"/>
        </w:rPr>
        <w:t>www.statpedu.sk</w:t>
      </w:r>
      <w:proofErr w:type="spellEnd"/>
      <w:r w:rsidRPr="00076E7B">
        <w:rPr>
          <w:rFonts w:ascii="Arial" w:hAnsi="Arial" w:cs="Arial"/>
        </w:rPr>
        <w:t xml:space="preserve">, digitálnu formu časopisu Jazyk a literatúra, ... </w:t>
      </w:r>
    </w:p>
    <w:p w:rsidR="006C63A9" w:rsidRPr="00076E7B" w:rsidRDefault="006C63A9" w:rsidP="006C63A9">
      <w:pPr>
        <w:pStyle w:val="Odsekzoznamu"/>
        <w:ind w:left="0"/>
        <w:rPr>
          <w:rFonts w:ascii="Arial" w:hAnsi="Arial" w:cs="Arial"/>
          <w:lang w:eastAsia="sk-SK"/>
        </w:rPr>
      </w:pPr>
    </w:p>
    <w:p w:rsidR="006C63A9" w:rsidRPr="006C63A9" w:rsidRDefault="006C63A9" w:rsidP="006C63A9">
      <w:pPr>
        <w:pStyle w:val="Odsekzoznamu"/>
        <w:ind w:left="0"/>
        <w:rPr>
          <w:rFonts w:ascii="Arial" w:hAnsi="Arial" w:cs="Arial"/>
          <w:sz w:val="24"/>
          <w:szCs w:val="24"/>
          <w:lang w:eastAsia="sk-SK"/>
        </w:rPr>
      </w:pPr>
    </w:p>
    <w:p w:rsidR="006C63A9" w:rsidRPr="00076E7B" w:rsidRDefault="006C63A9" w:rsidP="006C63A9">
      <w:pPr>
        <w:pStyle w:val="Odsekzoznamu"/>
        <w:ind w:left="0"/>
        <w:rPr>
          <w:rFonts w:ascii="Arial" w:hAnsi="Arial" w:cs="Arial"/>
          <w:b/>
        </w:rPr>
      </w:pPr>
      <w:r w:rsidRPr="00076E7B">
        <w:rPr>
          <w:rFonts w:ascii="Arial" w:hAnsi="Arial" w:cs="Arial"/>
          <w:b/>
        </w:rPr>
        <w:t xml:space="preserve">Výber z konkrétnych aktivít: </w:t>
      </w:r>
    </w:p>
    <w:p w:rsidR="006C63A9" w:rsidRPr="00076E7B" w:rsidRDefault="006C63A9" w:rsidP="006C63A9">
      <w:pPr>
        <w:pStyle w:val="Odsekzoznamu"/>
        <w:numPr>
          <w:ilvl w:val="0"/>
          <w:numId w:val="117"/>
        </w:numPr>
        <w:ind w:left="142" w:hanging="426"/>
        <w:rPr>
          <w:rFonts w:ascii="Arial" w:hAnsi="Arial" w:cs="Arial"/>
          <w:lang w:eastAsia="sk-SK"/>
        </w:rPr>
      </w:pPr>
      <w:r w:rsidRPr="00076E7B">
        <w:rPr>
          <w:rFonts w:ascii="Arial" w:hAnsi="Arial" w:cs="Arial"/>
        </w:rPr>
        <w:t xml:space="preserve">zapojenie žiakov do literárnych a recitačných súťaží vyučovacích jazykov (Hviezdoslavov Kubín, </w:t>
      </w:r>
      <w:proofErr w:type="spellStart"/>
      <w:r w:rsidRPr="00076E7B">
        <w:rPr>
          <w:rFonts w:ascii="Arial" w:hAnsi="Arial" w:cs="Arial"/>
        </w:rPr>
        <w:t>Vansovej</w:t>
      </w:r>
      <w:proofErr w:type="spellEnd"/>
      <w:r w:rsidRPr="00076E7B">
        <w:rPr>
          <w:rFonts w:ascii="Arial" w:hAnsi="Arial" w:cs="Arial"/>
        </w:rPr>
        <w:t xml:space="preserve"> Lomnička...</w:t>
      </w:r>
    </w:p>
    <w:p w:rsidR="006C63A9" w:rsidRPr="00076E7B" w:rsidRDefault="006C63A9" w:rsidP="006C63A9">
      <w:pPr>
        <w:pStyle w:val="Odsekzoznamu"/>
        <w:numPr>
          <w:ilvl w:val="0"/>
          <w:numId w:val="117"/>
        </w:numPr>
        <w:ind w:left="142" w:hanging="426"/>
        <w:rPr>
          <w:rFonts w:ascii="Arial" w:hAnsi="Arial" w:cs="Arial"/>
          <w:lang w:eastAsia="sk-SK"/>
        </w:rPr>
      </w:pPr>
      <w:r w:rsidRPr="00076E7B">
        <w:rPr>
          <w:rFonts w:ascii="Arial" w:hAnsi="Arial" w:cs="Arial"/>
        </w:rPr>
        <w:t xml:space="preserve">tvorba školského časopisu v slovenskom a španielskom jazyku </w:t>
      </w:r>
    </w:p>
    <w:p w:rsidR="006C63A9" w:rsidRPr="00076E7B" w:rsidRDefault="006C63A9" w:rsidP="006C63A9">
      <w:pPr>
        <w:pStyle w:val="Odsekzoznamu"/>
        <w:numPr>
          <w:ilvl w:val="0"/>
          <w:numId w:val="117"/>
        </w:numPr>
        <w:ind w:left="142" w:hanging="426"/>
        <w:rPr>
          <w:rFonts w:ascii="Arial" w:hAnsi="Arial" w:cs="Arial"/>
          <w:lang w:eastAsia="sk-SK"/>
        </w:rPr>
      </w:pPr>
      <w:r w:rsidRPr="00076E7B">
        <w:rPr>
          <w:rFonts w:ascii="Arial" w:hAnsi="Arial" w:cs="Arial"/>
        </w:rPr>
        <w:sym w:font="Symbol" w:char="F0B7"/>
      </w:r>
      <w:r w:rsidRPr="00076E7B">
        <w:rPr>
          <w:rFonts w:ascii="Arial" w:hAnsi="Arial" w:cs="Arial"/>
        </w:rPr>
        <w:t xml:space="preserve"> práca s cudzojazyčnými textami s aktuálnom spoločenskou tematikou a tematikou súvisiacou s vyučovaním prírodovedných predmetov s cieľom analyzovať text – príprava na získanie odbornej štátnej jazykovej skúšky </w:t>
      </w:r>
    </w:p>
    <w:p w:rsidR="006C63A9" w:rsidRPr="00076E7B" w:rsidRDefault="006C63A9" w:rsidP="006C63A9">
      <w:pPr>
        <w:pStyle w:val="Odsekzoznamu"/>
        <w:numPr>
          <w:ilvl w:val="0"/>
          <w:numId w:val="117"/>
        </w:numPr>
        <w:ind w:left="142" w:hanging="426"/>
        <w:rPr>
          <w:rFonts w:ascii="Arial" w:hAnsi="Arial" w:cs="Arial"/>
          <w:lang w:eastAsia="sk-SK"/>
        </w:rPr>
      </w:pPr>
      <w:r w:rsidRPr="00076E7B">
        <w:rPr>
          <w:rFonts w:ascii="Arial" w:hAnsi="Arial" w:cs="Arial"/>
        </w:rPr>
        <w:t>ponuka a distribúcia časopisov v anglickom jazyku (</w:t>
      </w:r>
      <w:proofErr w:type="spellStart"/>
      <w:r w:rsidRPr="00076E7B">
        <w:rPr>
          <w:rFonts w:ascii="Arial" w:hAnsi="Arial" w:cs="Arial"/>
        </w:rPr>
        <w:t>Friendship</w:t>
      </w:r>
      <w:proofErr w:type="spellEnd"/>
      <w:r w:rsidRPr="00076E7B">
        <w:rPr>
          <w:rFonts w:ascii="Arial" w:hAnsi="Arial" w:cs="Arial"/>
        </w:rPr>
        <w:t xml:space="preserve">, </w:t>
      </w:r>
      <w:proofErr w:type="spellStart"/>
      <w:r w:rsidRPr="00076E7B">
        <w:rPr>
          <w:rFonts w:ascii="Arial" w:hAnsi="Arial" w:cs="Arial"/>
        </w:rPr>
        <w:t>Bridge</w:t>
      </w:r>
      <w:proofErr w:type="spellEnd"/>
      <w:r w:rsidRPr="00076E7B">
        <w:rPr>
          <w:rFonts w:ascii="Arial" w:hAnsi="Arial" w:cs="Arial"/>
        </w:rPr>
        <w:t>) a následné využitie textov na hodinách</w:t>
      </w:r>
    </w:p>
    <w:p w:rsidR="006C63A9" w:rsidRPr="00076E7B" w:rsidRDefault="006C63A9" w:rsidP="006C63A9">
      <w:pPr>
        <w:pStyle w:val="Odsekzoznamu"/>
        <w:ind w:left="142"/>
        <w:rPr>
          <w:rFonts w:ascii="Arial" w:hAnsi="Arial" w:cs="Arial"/>
        </w:rPr>
      </w:pPr>
    </w:p>
    <w:p w:rsidR="006C63A9" w:rsidRPr="006C63A9" w:rsidRDefault="006C63A9" w:rsidP="006C63A9">
      <w:pPr>
        <w:pStyle w:val="Nadpis2"/>
        <w:rPr>
          <w:sz w:val="24"/>
          <w:szCs w:val="24"/>
        </w:rPr>
      </w:pPr>
      <w:bookmarkStart w:id="41" w:name="_Toc503700571"/>
      <w:r w:rsidRPr="006C63A9">
        <w:rPr>
          <w:sz w:val="24"/>
          <w:szCs w:val="24"/>
        </w:rPr>
        <w:t>SPÔSOB, PODMIENKY UKONČOVANIA VÝCHOVY A VZDELÁVANIA A VYDÁVANIE DOKLADU O ZÍSKANOM VZDELANÍ</w:t>
      </w:r>
      <w:bookmarkEnd w:id="41"/>
      <w:r w:rsidRPr="006C63A9">
        <w:rPr>
          <w:sz w:val="24"/>
          <w:szCs w:val="24"/>
        </w:rPr>
        <w:t xml:space="preserve"> </w:t>
      </w:r>
    </w:p>
    <w:p w:rsidR="006C63A9" w:rsidRPr="00076E7B" w:rsidRDefault="006C63A9" w:rsidP="006C63A9">
      <w:pPr>
        <w:pStyle w:val="Odsekzoznamu"/>
        <w:ind w:left="142"/>
        <w:rPr>
          <w:rFonts w:ascii="Arial" w:hAnsi="Arial" w:cs="Arial"/>
        </w:rPr>
      </w:pPr>
      <w:r w:rsidRPr="00076E7B">
        <w:rPr>
          <w:rFonts w:ascii="Arial" w:hAnsi="Arial" w:cs="Arial"/>
        </w:rPr>
        <w:t xml:space="preserve">Ukončovanie štúdia na Bilingválnom slovensko-španielskom gymnáziu v Novom Meste nad Váhom sa realizuje na základe vykonávacích protokolov vypracovaných podľa Dohody o zriadení a činnosti bilingválnych sekcií na gymnáziách v Slovenskej republike medzi </w:t>
      </w:r>
      <w:r w:rsidRPr="00076E7B">
        <w:rPr>
          <w:rFonts w:ascii="Arial" w:hAnsi="Arial" w:cs="Arial"/>
        </w:rPr>
        <w:lastRenderedPageBreak/>
        <w:t xml:space="preserve">Ministerstvom školstva Slovenskej republiky a Ministerstvom školstva a vedy Španielska. Z uvedeného vyplýva, že žiak musí absolvovať maturitnú skúšku: </w:t>
      </w:r>
    </w:p>
    <w:p w:rsidR="006C63A9" w:rsidRPr="00076E7B" w:rsidRDefault="006C63A9" w:rsidP="006C63A9">
      <w:pPr>
        <w:pStyle w:val="Odsekzoznamu"/>
        <w:numPr>
          <w:ilvl w:val="0"/>
          <w:numId w:val="132"/>
        </w:numPr>
        <w:rPr>
          <w:rFonts w:ascii="Arial" w:hAnsi="Arial" w:cs="Arial"/>
          <w:lang w:eastAsia="sk-SK"/>
        </w:rPr>
      </w:pPr>
      <w:r w:rsidRPr="00076E7B">
        <w:rPr>
          <w:rFonts w:ascii="Arial" w:hAnsi="Arial" w:cs="Arial"/>
        </w:rPr>
        <w:t xml:space="preserve">zo slovenského jazyka a literatúry, </w:t>
      </w:r>
    </w:p>
    <w:p w:rsidR="006C63A9" w:rsidRPr="00076E7B" w:rsidRDefault="006C63A9" w:rsidP="006C63A9">
      <w:pPr>
        <w:pStyle w:val="Odsekzoznamu"/>
        <w:numPr>
          <w:ilvl w:val="0"/>
          <w:numId w:val="132"/>
        </w:numPr>
        <w:rPr>
          <w:rFonts w:ascii="Arial" w:hAnsi="Arial" w:cs="Arial"/>
          <w:lang w:eastAsia="sk-SK"/>
        </w:rPr>
      </w:pPr>
      <w:r w:rsidRPr="00076E7B">
        <w:rPr>
          <w:rFonts w:ascii="Arial" w:hAnsi="Arial" w:cs="Arial"/>
        </w:rPr>
        <w:t>zo španielskeho jazyka</w:t>
      </w:r>
      <w:r w:rsidR="00056463" w:rsidRPr="00076E7B">
        <w:rPr>
          <w:rFonts w:ascii="Arial" w:hAnsi="Arial" w:cs="Arial"/>
        </w:rPr>
        <w:t xml:space="preserve">, literatúry a kultúry </w:t>
      </w:r>
      <w:r w:rsidRPr="00076E7B">
        <w:rPr>
          <w:rFonts w:ascii="Arial" w:hAnsi="Arial" w:cs="Arial"/>
        </w:rPr>
        <w:t xml:space="preserve"> úroveň C1, </w:t>
      </w:r>
    </w:p>
    <w:p w:rsidR="006C63A9" w:rsidRPr="00076E7B" w:rsidRDefault="006C63A9" w:rsidP="006C63A9">
      <w:pPr>
        <w:pStyle w:val="Odsekzoznamu"/>
        <w:numPr>
          <w:ilvl w:val="0"/>
          <w:numId w:val="132"/>
        </w:numPr>
        <w:rPr>
          <w:rFonts w:ascii="Arial" w:hAnsi="Arial" w:cs="Arial"/>
          <w:lang w:eastAsia="sk-SK"/>
        </w:rPr>
      </w:pPr>
      <w:r w:rsidRPr="00076E7B">
        <w:rPr>
          <w:rFonts w:ascii="Arial" w:hAnsi="Arial" w:cs="Arial"/>
        </w:rPr>
        <w:t xml:space="preserve">dvoch voliteľných predmetov. </w:t>
      </w:r>
    </w:p>
    <w:p w:rsidR="006C63A9" w:rsidRPr="00076E7B" w:rsidRDefault="006C63A9" w:rsidP="006C63A9">
      <w:pPr>
        <w:rPr>
          <w:rFonts w:ascii="Arial" w:hAnsi="Arial" w:cs="Arial"/>
        </w:rPr>
      </w:pPr>
      <w:r w:rsidRPr="00076E7B">
        <w:rPr>
          <w:rFonts w:ascii="Arial" w:hAnsi="Arial" w:cs="Arial"/>
        </w:rPr>
        <w:t>Žiak má možnosť vykonať aj dobrovoľnú maturitnú skúšku najviac z ďalších dvoch voliteľných predmetov alebo len z ich externej alebo internej časti. Maturitnú skúšku zo slovenského jazyka a literatúry a voliteľných predmetov v slovenskom jazyku koná žiak v zmysle platnej legislatívy o ukončovaní štúdia. Ostatné predmety žiak vykonáva pred skúšobnou maturitnou komisiou, ktorej členmi sú aj delegáti zahraničného partnera. Maturitná skúška zo španielskeho jazyka a literatúry sa skladá z písomnej formy internej časti maturitnej skúšky v trvaní maximálne 360 minút (úlohy zostavuje španielske Ministerstvo školstva a vedy v Madride) a z ústnej formy internej časti maturitnej skúšky. Po úspešnom absolvovaní maturitnej skúšky žiak môže získať vysvedčenie o štátnej jazykovej skúške zo španielskeho jazyka. Po úspešnom absolvovaní maturitnej skúšky z jedného z prírodovedných predmetov: matematika, fyzika, chémia, biológia v  španielskom jazyku žiak môže získať vysvedčenie o odbornej štátnej jazykovej skúške pre odbor prírodovedný. Rovnako môže získať aj certifikát zrovnoprávňujúci nášho absolventa so španielskym maturantom. Absolventi získavajú maturitné vysvedčenia vydané v dvoch jazykoch. Predsedu školskej maturitnej komisie menuje Ministerstvo školstva SR.</w:t>
      </w:r>
    </w:p>
    <w:p w:rsidR="00BD78E4" w:rsidRPr="0025728C" w:rsidRDefault="00BD78E4" w:rsidP="00BD78E4">
      <w:pPr>
        <w:pStyle w:val="Nadpis2"/>
        <w:rPr>
          <w:sz w:val="24"/>
          <w:szCs w:val="24"/>
        </w:rPr>
      </w:pPr>
      <w:bookmarkStart w:id="42" w:name="_Toc503700572"/>
      <w:r w:rsidRPr="0025728C">
        <w:rPr>
          <w:sz w:val="24"/>
          <w:szCs w:val="24"/>
        </w:rPr>
        <w:t>Organizácia prijímacieho konania</w:t>
      </w:r>
      <w:bookmarkEnd w:id="42"/>
    </w:p>
    <w:p w:rsidR="00BD78E4" w:rsidRPr="00076E7B" w:rsidRDefault="00BD78E4" w:rsidP="00BD78E4">
      <w:pPr>
        <w:rPr>
          <w:rFonts w:ascii="Arial" w:hAnsi="Arial" w:cs="Arial"/>
        </w:rPr>
      </w:pPr>
      <w:r w:rsidRPr="00076E7B">
        <w:rPr>
          <w:rFonts w:ascii="Arial" w:hAnsi="Arial" w:cs="Arial"/>
        </w:rPr>
        <w:t xml:space="preserve">Škola pri prijímaní na štúdium vychádza z platnej legislatívy. V zmysle vyhlášky o prijímaní žiakov na stredné školy, sa žiaci podrobujú talentovej skúške. Termín prijímacieho konania je stanovený podľa zákona 245/2008 </w:t>
      </w:r>
      <w:proofErr w:type="spellStart"/>
      <w:r w:rsidRPr="00076E7B">
        <w:rPr>
          <w:rFonts w:ascii="Arial" w:hAnsi="Arial" w:cs="Arial"/>
        </w:rPr>
        <w:t>Z.z</w:t>
      </w:r>
      <w:proofErr w:type="spellEnd"/>
      <w:r w:rsidRPr="00076E7B">
        <w:rPr>
          <w:rFonts w:ascii="Arial" w:hAnsi="Arial" w:cs="Arial"/>
        </w:rPr>
        <w:t xml:space="preserve">. o výchove a vzdelávaní a o zmene a doplnení niektorých zákonov. Kritéria prijímacieho konania sú zverejnené na webovej stránke školy v zákonom stanovenej lehote, informujú sa ZŠ  v regióne, ale aj mimo regiónu. Pri stanovení kritérií sa prihliada na celkový prospech a výsledky vlastného prijímacieho konania. Do úvahy sa neberú výsledky monitora z dôvodu objektívnych podmienok pre prijatie študentov z 8. a 9.ročníka. V každom školskom roku sa otvára iba 1 trieda s počtom žiakov 31. </w:t>
      </w:r>
    </w:p>
    <w:p w:rsidR="006C63A9" w:rsidRPr="00076E7B" w:rsidRDefault="006C63A9" w:rsidP="006C63A9">
      <w:pPr>
        <w:ind w:left="502"/>
        <w:rPr>
          <w:rFonts w:ascii="Arial" w:hAnsi="Arial" w:cs="Arial"/>
        </w:rPr>
      </w:pPr>
    </w:p>
    <w:p w:rsidR="006C63A9" w:rsidRPr="006C63A9" w:rsidRDefault="006C63A9" w:rsidP="006C63A9">
      <w:pPr>
        <w:pStyle w:val="Nadpis2"/>
        <w:rPr>
          <w:sz w:val="24"/>
          <w:szCs w:val="24"/>
        </w:rPr>
      </w:pPr>
      <w:bookmarkStart w:id="43" w:name="_Toc503700573"/>
      <w:r w:rsidRPr="006C63A9">
        <w:rPr>
          <w:sz w:val="24"/>
          <w:szCs w:val="24"/>
        </w:rPr>
        <w:t>PERSONÁLNE ZABEZPEČENIE CHODU ŠKOLY</w:t>
      </w:r>
      <w:bookmarkEnd w:id="43"/>
      <w:r w:rsidRPr="006C63A9">
        <w:rPr>
          <w:sz w:val="24"/>
          <w:szCs w:val="24"/>
        </w:rPr>
        <w:t xml:space="preserve"> </w:t>
      </w:r>
    </w:p>
    <w:p w:rsidR="006C63A9" w:rsidRPr="00076E7B" w:rsidRDefault="006C63A9" w:rsidP="006C63A9">
      <w:pPr>
        <w:rPr>
          <w:rFonts w:ascii="Arial" w:hAnsi="Arial" w:cs="Arial"/>
        </w:rPr>
      </w:pPr>
      <w:r w:rsidRPr="00076E7B">
        <w:rPr>
          <w:rFonts w:ascii="Arial" w:hAnsi="Arial" w:cs="Arial"/>
        </w:rPr>
        <w:t xml:space="preserve">Pedagogický zbor tvorí 12 učiteľov, všetci spĺňajú kvalifikačné predpoklady. Podľa medzinárodných dohôd španielsky partner zabezpečuje troch </w:t>
      </w:r>
      <w:proofErr w:type="spellStart"/>
      <w:r w:rsidRPr="00076E7B">
        <w:rPr>
          <w:rFonts w:ascii="Arial" w:hAnsi="Arial" w:cs="Arial"/>
        </w:rPr>
        <w:t>hispanofónnych</w:t>
      </w:r>
      <w:proofErr w:type="spellEnd"/>
      <w:r w:rsidRPr="00076E7B">
        <w:rPr>
          <w:rFonts w:ascii="Arial" w:hAnsi="Arial" w:cs="Arial"/>
        </w:rPr>
        <w:t xml:space="preserve"> učiteľov. Prevažnú časť kolektívu tvoria mladší pedagógovia, vekový priemer kolektívu je 40 - 42 rokov. Pedagogický zbor ako celok tvoria výborní odborníci, zanietení pedagógovia, uvedomujúci si intelektuálne schopnosti žiakov, ktoré cieľavedome na vyučovaní i mimo vyučovania rozvíjajú. Poradenstvo pre žiakov, učiteľov a rodičov zabezpečuje výchovný poradca. Napĺňanie výchovných cieľov v oblasti ochrany žiakov pred sociálno-patologickými javmi realizuje koordinátor prevencie, v oblasti ochrany životného prostredia koordinátor environmentálnej výchovy.</w:t>
      </w:r>
    </w:p>
    <w:p w:rsidR="006C63A9" w:rsidRPr="006C63A9" w:rsidRDefault="006C63A9" w:rsidP="006C63A9">
      <w:pPr>
        <w:pStyle w:val="Nadpis2"/>
        <w:rPr>
          <w:sz w:val="24"/>
          <w:szCs w:val="24"/>
        </w:rPr>
      </w:pPr>
      <w:bookmarkStart w:id="44" w:name="_Toc503700574"/>
      <w:r w:rsidRPr="006C63A9">
        <w:rPr>
          <w:sz w:val="24"/>
          <w:szCs w:val="24"/>
        </w:rPr>
        <w:t>MATERIÁLNO-TECHNICKÉ A PRIESTOROVÉ PODMIENKY ŠKOLY</w:t>
      </w:r>
      <w:bookmarkEnd w:id="44"/>
      <w:r w:rsidRPr="006C63A9">
        <w:rPr>
          <w:sz w:val="24"/>
          <w:szCs w:val="24"/>
        </w:rPr>
        <w:t xml:space="preserve"> </w:t>
      </w:r>
    </w:p>
    <w:p w:rsidR="006C63A9" w:rsidRPr="00076E7B" w:rsidRDefault="006C63A9" w:rsidP="006C63A9">
      <w:pPr>
        <w:rPr>
          <w:rFonts w:ascii="Arial" w:hAnsi="Arial" w:cs="Arial"/>
        </w:rPr>
      </w:pPr>
      <w:r w:rsidRPr="00076E7B">
        <w:rPr>
          <w:rFonts w:ascii="Arial" w:hAnsi="Arial" w:cs="Arial"/>
        </w:rPr>
        <w:t xml:space="preserve">V škole je 5 tried, v každom ročníku je jedna trieda. Škola sa nachádza v prenajatých priestoroch bývalej I. ZŠ. Škola nemá vlastnú telocvičňu a preto si prenajíma i telocvičňu od </w:t>
      </w:r>
      <w:r w:rsidRPr="00076E7B">
        <w:rPr>
          <w:rFonts w:ascii="Arial" w:hAnsi="Arial" w:cs="Arial"/>
        </w:rPr>
        <w:lastRenderedPageBreak/>
        <w:t xml:space="preserve">ZUŠ v Novom Meste nad Váhom. Škola má 10 učební, z toho 4 odborné (na vyučovanie informatiky, matematickú učebňu, jazykové laboratórium a biologické laboratórium). Učebne sa </w:t>
      </w:r>
      <w:r w:rsidR="005B5D0B" w:rsidRPr="00076E7B">
        <w:rPr>
          <w:rFonts w:ascii="Arial" w:hAnsi="Arial" w:cs="Arial"/>
        </w:rPr>
        <w:t>nachádzajú</w:t>
      </w:r>
      <w:r w:rsidRPr="00076E7B">
        <w:rPr>
          <w:rFonts w:ascii="Arial" w:hAnsi="Arial" w:cs="Arial"/>
        </w:rPr>
        <w:t xml:space="preserve"> na prízemí a 1.poschodí školy. Materiálno-technické podmienky pre vyučovanie jednotlivých predmetov sú na veľmi dobrej úrovni v porovnaní s ostatnými školami. Aj v nasledujúcom období sa škola bude snažiť získať čo najviac pomôcok, ktoré pomôžu pri skvalitnení výchovno-vzdelávacieho procesu. Interiér školy dopĺňa bohatá zeleň.</w:t>
      </w:r>
    </w:p>
    <w:p w:rsidR="006C63A9" w:rsidRPr="00076E7B" w:rsidRDefault="006C63A9" w:rsidP="006C63A9">
      <w:pPr>
        <w:rPr>
          <w:rFonts w:ascii="Arial" w:hAnsi="Arial" w:cs="Arial"/>
        </w:rPr>
      </w:pPr>
      <w:r w:rsidRPr="00076E7B">
        <w:rPr>
          <w:rFonts w:ascii="Arial" w:hAnsi="Arial" w:cs="Arial"/>
        </w:rPr>
        <w:t xml:space="preserve">  Škola nevlastní jedáleň, žiaci sa stravujú v školskej jedálni bývalej SOŠ na Jánošíkovej ulici. Technické vybavenie školy sa postupne dopĺňa, najmä vďaka rodičovským príspevkom škola vybavuje priebežne odborné učebne, kabinety, zabezpečuje sa modernou výpočtovou a audiovizuálnou technikou. V celej škole je umožnené pripojenie na internet, učitelia i žiaci majú k nemu neustály prístup. Vo vestibule školy sa nachádza kopírovacie zariadenie pre študentov.</w:t>
      </w:r>
    </w:p>
    <w:p w:rsidR="006C63A9" w:rsidRPr="00076E7B" w:rsidRDefault="006C63A9" w:rsidP="006C63A9">
      <w:pPr>
        <w:rPr>
          <w:rFonts w:ascii="Arial" w:hAnsi="Arial" w:cs="Arial"/>
        </w:rPr>
      </w:pPr>
    </w:p>
    <w:p w:rsidR="006C63A9" w:rsidRDefault="006C63A9" w:rsidP="006C63A9">
      <w:bookmarkStart w:id="45" w:name="_Toc503700575"/>
      <w:r w:rsidRPr="006C63A9">
        <w:rPr>
          <w:rStyle w:val="Nadpis2Char"/>
          <w:rFonts w:eastAsiaTheme="minorHAnsi"/>
          <w:sz w:val="24"/>
          <w:szCs w:val="24"/>
        </w:rPr>
        <w:t>PODMIENKY NA ZAISTENIE BEZPEČNOSTI A OCHRANY ZDRAVIA PRI VÝCHOVE A VZDELÁVANÍ</w:t>
      </w:r>
      <w:bookmarkEnd w:id="45"/>
      <w:r>
        <w:t xml:space="preserve"> </w:t>
      </w:r>
    </w:p>
    <w:p w:rsidR="006C63A9" w:rsidRPr="00076E7B" w:rsidRDefault="006C63A9" w:rsidP="006C63A9">
      <w:pPr>
        <w:rPr>
          <w:rFonts w:ascii="Arial" w:hAnsi="Arial" w:cs="Arial"/>
        </w:rPr>
      </w:pPr>
      <w:r w:rsidRPr="00076E7B">
        <w:rPr>
          <w:rFonts w:ascii="Arial" w:hAnsi="Arial" w:cs="Arial"/>
        </w:rPr>
        <w:t xml:space="preserve">Bezpečnosť žiakov je jednou z prvoradých úloh školy, neustále dbáme o bezpečné a zdraviu vyhovujúce podmienky na vyučovanie, vykonávame pravidelné bezpečnostné kontroly, minimalizujeme riziká. Na začiatku školského roka sú žiaci poučení o bezpečnosti, ochrane zdravia a protipožiarnej ochrane. Zásady bezpečnosti sú zakotvené aj v Školskom poriadku školy. Škola má vypracovaný systém evidencie porúch a kontroly ich odstránenia. </w:t>
      </w:r>
    </w:p>
    <w:p w:rsidR="00C06D95" w:rsidRPr="00076E7B" w:rsidRDefault="00C06D95" w:rsidP="00C06D95">
      <w:pPr>
        <w:rPr>
          <w:rFonts w:ascii="Arial" w:hAnsi="Arial" w:cs="Arial"/>
        </w:rPr>
      </w:pPr>
      <w:r w:rsidRPr="00076E7B">
        <w:rPr>
          <w:rFonts w:ascii="Arial" w:hAnsi="Arial" w:cs="Arial"/>
        </w:rPr>
        <w:t xml:space="preserve">Škola zabezpečuje: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zdravé prostredie učební a ostatných priestorov školy podľa platných technických a hygienických noriem (zodpovedajúca svetelnosť, teplota, nehlučnosť, čistota, vetranie, hygienické vybavenie),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primeranú veľkosť sedacieho a pracovného nábytku,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vhodný režim vyučovania s rešpektovaním hygieny učenia a učenia sa,</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vhodnú štruktúra pracovného režimu a odpočinku žiakov, pedagogických zamestnancov i nepedagogických zamestnancov školy,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stravovací a pitný režim adekvátny vekovým a individuálnym potrebám žiakov i zamestnancov školy,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aktívnu ochrana žiakov i zamestnancov školy pred úrazmi,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dostupnosť prvej pomoci (materiálnu i personálnu),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súpis kontaktov na lekárske služby a služby pomoci pri nepredvídaných udalostiach,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zákaz fajčenia, pitia alkoholu a používania iných škodlivín v škole a jej okolí,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výrazné označenie všetkých nebezpečných predmetov a častí využívaných priestorov,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pravidelnú kontrolu priestorov z hľadiska bezpečnosti a kontrolu plnenia bezpečnostných opatrení, </w:t>
      </w:r>
    </w:p>
    <w:p w:rsidR="00C06D95" w:rsidRPr="00076E7B" w:rsidRDefault="00C06D95" w:rsidP="00C06D95">
      <w:pPr>
        <w:pStyle w:val="Odsekzoznamu"/>
        <w:numPr>
          <w:ilvl w:val="0"/>
          <w:numId w:val="143"/>
        </w:numPr>
        <w:rPr>
          <w:rFonts w:ascii="Arial" w:hAnsi="Arial" w:cs="Arial"/>
        </w:rPr>
      </w:pPr>
      <w:r w:rsidRPr="00076E7B">
        <w:rPr>
          <w:rFonts w:ascii="Arial" w:hAnsi="Arial" w:cs="Arial"/>
        </w:rPr>
        <w:t xml:space="preserve">poistenie žiakov pre prípad úrazov </w:t>
      </w:r>
    </w:p>
    <w:p w:rsidR="00C06D95" w:rsidRDefault="00C06D95" w:rsidP="006C63A9">
      <w:pPr>
        <w:rPr>
          <w:rFonts w:ascii="Arial" w:hAnsi="Arial" w:cs="Arial"/>
          <w:sz w:val="24"/>
          <w:szCs w:val="24"/>
        </w:rPr>
      </w:pPr>
    </w:p>
    <w:p w:rsidR="006C63A9" w:rsidRPr="006C63A9" w:rsidRDefault="006C63A9" w:rsidP="006C63A9">
      <w:pPr>
        <w:pStyle w:val="Nadpis2"/>
        <w:rPr>
          <w:sz w:val="24"/>
          <w:szCs w:val="24"/>
        </w:rPr>
      </w:pPr>
      <w:bookmarkStart w:id="46" w:name="_Toc503700576"/>
      <w:r w:rsidRPr="006C63A9">
        <w:rPr>
          <w:sz w:val="24"/>
          <w:szCs w:val="24"/>
        </w:rPr>
        <w:lastRenderedPageBreak/>
        <w:t>VNÚTORNÝ SYSTÉM KONTROLY A</w:t>
      </w:r>
      <w:r>
        <w:rPr>
          <w:sz w:val="24"/>
          <w:szCs w:val="24"/>
        </w:rPr>
        <w:t> </w:t>
      </w:r>
      <w:r w:rsidRPr="006C63A9">
        <w:rPr>
          <w:sz w:val="24"/>
          <w:szCs w:val="24"/>
        </w:rPr>
        <w:t>HODNOTENIA</w:t>
      </w:r>
      <w:r>
        <w:rPr>
          <w:sz w:val="24"/>
          <w:szCs w:val="24"/>
        </w:rPr>
        <w:t xml:space="preserve"> Ž</w:t>
      </w:r>
      <w:r w:rsidRPr="006C63A9">
        <w:rPr>
          <w:sz w:val="24"/>
          <w:szCs w:val="24"/>
        </w:rPr>
        <w:t>IAKOV</w:t>
      </w:r>
      <w:bookmarkEnd w:id="46"/>
      <w:r w:rsidRPr="006C63A9">
        <w:rPr>
          <w:sz w:val="24"/>
          <w:szCs w:val="24"/>
        </w:rPr>
        <w:t xml:space="preserve"> </w:t>
      </w:r>
    </w:p>
    <w:p w:rsidR="006C63A9" w:rsidRPr="00076E7B" w:rsidRDefault="006C63A9" w:rsidP="006C63A9">
      <w:pPr>
        <w:rPr>
          <w:rFonts w:ascii="Arial" w:hAnsi="Arial" w:cs="Arial"/>
        </w:rPr>
      </w:pPr>
      <w:r w:rsidRPr="00076E7B">
        <w:rPr>
          <w:rFonts w:ascii="Arial" w:hAnsi="Arial" w:cs="Arial"/>
        </w:rPr>
        <w:t xml:space="preserve">Cieľom hodnotenia je poskytnúť žiakom a ich rodičom spätnú väzbu, povzbudiť ich a poukázať na prípadné rezervy vo vzdelávaní. Orientáciou hodnotenia na kladné stránky osobnosti žiakov im umožňujeme dosiahnuť a prežiť úspech. Využívame i slovné hodnotenie, ocenenie aj malého zlepšenia a upozornenie na nedostatočnú prácu. Pri hodnotení žiakov sa vychádza z Metodického pokynu MŠVVŠ SR č. 21/2011 na hodnotenie a klasifikáciu žiakov stredných škôl. Pri klasifikácii okrem všeobecne platných metodických pokynov vyučujúci postupujú podľa kritérií vypracovaných v školskom vzdelávacom programe. Všetky predmety počas štúdia sú klasifikované, okrem etickej a náboženskej výchovy v 1. a 2. ročníku, kde miesto známky sa na vysvedčeniach uvádza - absolvoval/absolvovala. Vzťah žiaka k plneniu si povinností, jeho systematická práca na vyučovaní, záujem o predmet, zapájanie sa do súťaží a projektov, napredovanie sa tiež zohľadňuje vo výslednej známke za daný predmet a </w:t>
      </w:r>
      <w:proofErr w:type="spellStart"/>
      <w:r w:rsidRPr="00076E7B">
        <w:rPr>
          <w:rFonts w:ascii="Arial" w:hAnsi="Arial" w:cs="Arial"/>
        </w:rPr>
        <w:t>polrok.Správanie</w:t>
      </w:r>
      <w:proofErr w:type="spellEnd"/>
      <w:r w:rsidRPr="00076E7B">
        <w:rPr>
          <w:rFonts w:ascii="Arial" w:hAnsi="Arial" w:cs="Arial"/>
        </w:rPr>
        <w:t xml:space="preserve"> žiaka sa v klasifikácii predmetu nehodnotí, lebo je zahrnuté v známke zo správania. Všetky formy písomného skúšania sú po oprave analyzované so žiakmi. Žiak musí poznať správnu odpoveď a kritériá hodnotenia</w:t>
      </w:r>
      <w:r w:rsidR="005B5D0B" w:rsidRPr="00076E7B">
        <w:rPr>
          <w:rFonts w:ascii="Arial" w:hAnsi="Arial" w:cs="Arial"/>
        </w:rPr>
        <w:t xml:space="preserve"> do 14 dní od napísania práce</w:t>
      </w:r>
      <w:r w:rsidRPr="00076E7B">
        <w:rPr>
          <w:rFonts w:ascii="Arial" w:hAnsi="Arial" w:cs="Arial"/>
        </w:rPr>
        <w:t>. V prípade, že žiak sa nezúčastní písomného alebo ústneho skúšania, môže byť skúšaný v náhradnom termíne po dohode s vyučujúcim. Ak je predmet vyučovaný dvomi alebo viacerými učiteľmi, výsledná klasifikácia je daná výsledkami žiakov u obidvoch vyučujúcich za dané klasifikačné obdobie po vzájomnej dohode. Vzhľadom na náročnosť bilingválneho štúdia a ak nie je možné žiaka klasifikovať objektívne z dôvodu vysokej absencie,</w:t>
      </w:r>
      <w:r w:rsidR="00F516E6" w:rsidRPr="00076E7B">
        <w:rPr>
          <w:rFonts w:ascii="Arial" w:hAnsi="Arial" w:cs="Arial"/>
        </w:rPr>
        <w:t xml:space="preserve"> </w:t>
      </w:r>
      <w:r w:rsidRPr="00076E7B">
        <w:rPr>
          <w:rFonts w:ascii="Arial" w:hAnsi="Arial" w:cs="Arial"/>
        </w:rPr>
        <w:t xml:space="preserve">môže vyučujúci navrhnúť komisionálne preskúšanie žiaka. Ak je v predmete vyučovanom bilingválne žiak hodnotený známkou nedostatočný z časti vyučovanej v jazyku sekcie, spravidla je výsledná známka nedostatočný. Ak žiaka vyučujú jeden predmet dvaja alebo viacerí vyučujúci a vo výslednom hodnotení sa rozchádzajú o viac ako dva stupne, riaditeľka školy môže nariadiť komisionálnu skúšku. </w:t>
      </w:r>
    </w:p>
    <w:p w:rsidR="006C63A9" w:rsidRDefault="006C63A9" w:rsidP="006C63A9"/>
    <w:p w:rsidR="006C63A9" w:rsidRPr="006C63A9" w:rsidRDefault="006C63A9" w:rsidP="006C63A9">
      <w:pPr>
        <w:pStyle w:val="Nadpis2"/>
        <w:rPr>
          <w:sz w:val="24"/>
          <w:szCs w:val="24"/>
        </w:rPr>
      </w:pPr>
      <w:bookmarkStart w:id="47" w:name="_Toc503700577"/>
      <w:r w:rsidRPr="006C63A9">
        <w:rPr>
          <w:sz w:val="24"/>
          <w:szCs w:val="24"/>
        </w:rPr>
        <w:t>Slovenský jazyk a literatúra</w:t>
      </w:r>
      <w:bookmarkEnd w:id="47"/>
    </w:p>
    <w:p w:rsidR="006C63A9" w:rsidRPr="00076E7B" w:rsidRDefault="006C63A9" w:rsidP="006C63A9">
      <w:pPr>
        <w:rPr>
          <w:rFonts w:ascii="Arial" w:hAnsi="Arial" w:cs="Arial"/>
        </w:rPr>
      </w:pPr>
      <w:r w:rsidRPr="00076E7B">
        <w:rPr>
          <w:rFonts w:ascii="Arial" w:hAnsi="Arial" w:cs="Arial"/>
        </w:rPr>
        <w:t xml:space="preserve">Zdroje hodnotenia a klasifikácie žiaka: </w:t>
      </w:r>
    </w:p>
    <w:p w:rsidR="006C63A9" w:rsidRPr="00076E7B" w:rsidRDefault="006C63A9" w:rsidP="006C63A9">
      <w:pPr>
        <w:pStyle w:val="Odsekzoznamu"/>
        <w:numPr>
          <w:ilvl w:val="0"/>
          <w:numId w:val="133"/>
        </w:numPr>
        <w:rPr>
          <w:rFonts w:ascii="Arial" w:hAnsi="Arial" w:cs="Arial"/>
        </w:rPr>
      </w:pPr>
      <w:r w:rsidRPr="00076E7B">
        <w:rPr>
          <w:rFonts w:ascii="Arial" w:hAnsi="Arial" w:cs="Arial"/>
        </w:rPr>
        <w:t xml:space="preserve">diktáty </w:t>
      </w:r>
    </w:p>
    <w:p w:rsidR="006C63A9" w:rsidRPr="00076E7B" w:rsidRDefault="006C63A9" w:rsidP="006C63A9">
      <w:pPr>
        <w:pStyle w:val="Odsekzoznamu"/>
        <w:rPr>
          <w:rFonts w:ascii="Arial" w:hAnsi="Arial" w:cs="Arial"/>
        </w:rPr>
      </w:pPr>
      <w:r w:rsidRPr="00076E7B">
        <w:rPr>
          <w:rFonts w:ascii="Arial" w:hAnsi="Arial" w:cs="Arial"/>
        </w:rPr>
        <w:t xml:space="preserve">Stupnica na hodnotenie diktátu – podľa počtu chýb: </w:t>
      </w:r>
    </w:p>
    <w:p w:rsidR="006C63A9" w:rsidRPr="00076E7B" w:rsidRDefault="006C63A9" w:rsidP="006C63A9">
      <w:pPr>
        <w:pStyle w:val="Odsekzoznamu"/>
        <w:rPr>
          <w:rFonts w:ascii="Arial" w:hAnsi="Arial" w:cs="Arial"/>
        </w:rPr>
      </w:pPr>
    </w:p>
    <w:p w:rsidR="006C63A9" w:rsidRPr="00076E7B" w:rsidRDefault="006C63A9" w:rsidP="006C63A9">
      <w:pPr>
        <w:pStyle w:val="Odsekzoznamu"/>
        <w:ind w:firstLine="696"/>
        <w:rPr>
          <w:rFonts w:ascii="Arial" w:hAnsi="Arial" w:cs="Arial"/>
        </w:rPr>
      </w:pPr>
      <w:r w:rsidRPr="00076E7B">
        <w:rPr>
          <w:rFonts w:ascii="Arial" w:hAnsi="Arial" w:cs="Arial"/>
        </w:rPr>
        <w:t xml:space="preserve">chyby </w:t>
      </w:r>
      <w:r w:rsidRPr="00076E7B">
        <w:rPr>
          <w:rFonts w:ascii="Arial" w:hAnsi="Arial" w:cs="Arial"/>
        </w:rPr>
        <w:tab/>
      </w:r>
      <w:r w:rsidRPr="00076E7B">
        <w:rPr>
          <w:rFonts w:ascii="Arial" w:hAnsi="Arial" w:cs="Arial"/>
        </w:rPr>
        <w:tab/>
        <w:t xml:space="preserve">hodnotenie </w:t>
      </w:r>
    </w:p>
    <w:p w:rsidR="006C63A9" w:rsidRPr="00076E7B" w:rsidRDefault="006C63A9" w:rsidP="006C63A9">
      <w:pPr>
        <w:pStyle w:val="Odsekzoznamu"/>
        <w:ind w:firstLine="696"/>
        <w:rPr>
          <w:rFonts w:ascii="Arial" w:hAnsi="Arial" w:cs="Arial"/>
        </w:rPr>
      </w:pPr>
      <w:r w:rsidRPr="00076E7B">
        <w:rPr>
          <w:rFonts w:ascii="Arial" w:hAnsi="Arial" w:cs="Arial"/>
        </w:rPr>
        <w:t xml:space="preserve">0 – 1 </w:t>
      </w:r>
      <w:r w:rsidRPr="00076E7B">
        <w:rPr>
          <w:rFonts w:ascii="Arial" w:hAnsi="Arial" w:cs="Arial"/>
        </w:rPr>
        <w:tab/>
      </w:r>
      <w:r w:rsidRPr="00076E7B">
        <w:rPr>
          <w:rFonts w:ascii="Arial" w:hAnsi="Arial" w:cs="Arial"/>
        </w:rPr>
        <w:tab/>
        <w:t xml:space="preserve">výborný </w:t>
      </w:r>
    </w:p>
    <w:p w:rsidR="006C63A9" w:rsidRPr="00076E7B" w:rsidRDefault="006C63A9" w:rsidP="006C63A9">
      <w:pPr>
        <w:pStyle w:val="Odsekzoznamu"/>
        <w:ind w:firstLine="696"/>
        <w:rPr>
          <w:rFonts w:ascii="Arial" w:hAnsi="Arial" w:cs="Arial"/>
        </w:rPr>
      </w:pPr>
      <w:r w:rsidRPr="00076E7B">
        <w:rPr>
          <w:rFonts w:ascii="Arial" w:hAnsi="Arial" w:cs="Arial"/>
        </w:rPr>
        <w:t xml:space="preserve">2 – 3 </w:t>
      </w:r>
      <w:r w:rsidRPr="00076E7B">
        <w:rPr>
          <w:rFonts w:ascii="Arial" w:hAnsi="Arial" w:cs="Arial"/>
        </w:rPr>
        <w:tab/>
      </w:r>
      <w:r w:rsidRPr="00076E7B">
        <w:rPr>
          <w:rFonts w:ascii="Arial" w:hAnsi="Arial" w:cs="Arial"/>
        </w:rPr>
        <w:tab/>
        <w:t xml:space="preserve">chválitebný </w:t>
      </w:r>
    </w:p>
    <w:p w:rsidR="006C63A9" w:rsidRPr="00076E7B" w:rsidRDefault="006C63A9" w:rsidP="006C63A9">
      <w:pPr>
        <w:pStyle w:val="Odsekzoznamu"/>
        <w:ind w:firstLine="696"/>
        <w:rPr>
          <w:rFonts w:ascii="Arial" w:hAnsi="Arial" w:cs="Arial"/>
        </w:rPr>
      </w:pPr>
      <w:r w:rsidRPr="00076E7B">
        <w:rPr>
          <w:rFonts w:ascii="Arial" w:hAnsi="Arial" w:cs="Arial"/>
        </w:rPr>
        <w:t xml:space="preserve">4 – 6 </w:t>
      </w:r>
      <w:r w:rsidRPr="00076E7B">
        <w:rPr>
          <w:rFonts w:ascii="Arial" w:hAnsi="Arial" w:cs="Arial"/>
        </w:rPr>
        <w:tab/>
      </w:r>
      <w:r w:rsidRPr="00076E7B">
        <w:rPr>
          <w:rFonts w:ascii="Arial" w:hAnsi="Arial" w:cs="Arial"/>
        </w:rPr>
        <w:tab/>
        <w:t xml:space="preserve">dobrý </w:t>
      </w:r>
    </w:p>
    <w:p w:rsidR="006C63A9" w:rsidRPr="00076E7B" w:rsidRDefault="006C63A9" w:rsidP="006C63A9">
      <w:pPr>
        <w:pStyle w:val="Odsekzoznamu"/>
        <w:ind w:firstLine="696"/>
        <w:rPr>
          <w:rFonts w:ascii="Arial" w:hAnsi="Arial" w:cs="Arial"/>
        </w:rPr>
      </w:pPr>
      <w:r w:rsidRPr="00076E7B">
        <w:rPr>
          <w:rFonts w:ascii="Arial" w:hAnsi="Arial" w:cs="Arial"/>
        </w:rPr>
        <w:t xml:space="preserve">7 – 9 </w:t>
      </w:r>
      <w:r w:rsidRPr="00076E7B">
        <w:rPr>
          <w:rFonts w:ascii="Arial" w:hAnsi="Arial" w:cs="Arial"/>
        </w:rPr>
        <w:tab/>
      </w:r>
      <w:r w:rsidRPr="00076E7B">
        <w:rPr>
          <w:rFonts w:ascii="Arial" w:hAnsi="Arial" w:cs="Arial"/>
        </w:rPr>
        <w:tab/>
        <w:t xml:space="preserve">dostatočný </w:t>
      </w:r>
    </w:p>
    <w:p w:rsidR="006C63A9" w:rsidRPr="00076E7B" w:rsidRDefault="006C63A9" w:rsidP="006C63A9">
      <w:pPr>
        <w:pStyle w:val="Odsekzoznamu"/>
        <w:ind w:firstLine="696"/>
        <w:rPr>
          <w:rFonts w:ascii="Arial" w:hAnsi="Arial" w:cs="Arial"/>
        </w:rPr>
      </w:pPr>
      <w:r w:rsidRPr="00076E7B">
        <w:rPr>
          <w:rFonts w:ascii="Arial" w:hAnsi="Arial" w:cs="Arial"/>
        </w:rPr>
        <w:t xml:space="preserve">10 a viac </w:t>
      </w:r>
      <w:r w:rsidRPr="00076E7B">
        <w:rPr>
          <w:rFonts w:ascii="Arial" w:hAnsi="Arial" w:cs="Arial"/>
        </w:rPr>
        <w:tab/>
        <w:t xml:space="preserve">nedostatočný </w:t>
      </w:r>
    </w:p>
    <w:p w:rsidR="00046CAD" w:rsidRPr="00076E7B" w:rsidRDefault="00046CAD" w:rsidP="006C63A9">
      <w:pPr>
        <w:pStyle w:val="Odsekzoznamu"/>
        <w:ind w:firstLine="696"/>
        <w:rPr>
          <w:rFonts w:ascii="Arial" w:hAnsi="Arial" w:cs="Arial"/>
        </w:rPr>
      </w:pPr>
    </w:p>
    <w:p w:rsidR="006C63A9" w:rsidRPr="00076E7B" w:rsidRDefault="006C63A9" w:rsidP="006C63A9">
      <w:pPr>
        <w:pStyle w:val="Odsekzoznamu"/>
        <w:numPr>
          <w:ilvl w:val="0"/>
          <w:numId w:val="133"/>
        </w:numPr>
        <w:rPr>
          <w:rFonts w:ascii="Arial" w:hAnsi="Arial" w:cs="Arial"/>
          <w:lang w:eastAsia="sk-SK"/>
        </w:rPr>
      </w:pPr>
      <w:r w:rsidRPr="00076E7B">
        <w:rPr>
          <w:rFonts w:ascii="Arial" w:hAnsi="Arial" w:cs="Arial"/>
        </w:rPr>
        <w:t xml:space="preserve">kontrolné slohové (kompozičné) práce </w:t>
      </w:r>
    </w:p>
    <w:p w:rsidR="006C63A9" w:rsidRPr="00076E7B" w:rsidRDefault="006C63A9" w:rsidP="006C63A9">
      <w:pPr>
        <w:pStyle w:val="Odsekzoznamu"/>
        <w:rPr>
          <w:rFonts w:ascii="Arial" w:hAnsi="Arial" w:cs="Arial"/>
        </w:rPr>
      </w:pPr>
      <w:r w:rsidRPr="00076E7B">
        <w:rPr>
          <w:rFonts w:ascii="Arial" w:hAnsi="Arial" w:cs="Arial"/>
        </w:rPr>
        <w:t xml:space="preserve">Stupnica na hodnotenie kontrolnej slohovej práce (rešpektujú sa kritériá hodnotenia internej maturitnej písomnej práce) - podľa počtu bodov: </w:t>
      </w:r>
    </w:p>
    <w:p w:rsidR="006C63A9" w:rsidRPr="00076E7B" w:rsidRDefault="006C63A9" w:rsidP="006C63A9">
      <w:pPr>
        <w:pStyle w:val="Odsekzoznamu"/>
        <w:rPr>
          <w:rFonts w:ascii="Arial" w:hAnsi="Arial" w:cs="Arial"/>
        </w:rPr>
      </w:pPr>
      <w:r w:rsidRPr="00076E7B">
        <w:rPr>
          <w:rFonts w:ascii="Arial" w:hAnsi="Arial" w:cs="Arial"/>
        </w:rPr>
        <w:t xml:space="preserve">body </w:t>
      </w:r>
      <w:r w:rsidRPr="00076E7B">
        <w:rPr>
          <w:rFonts w:ascii="Arial" w:hAnsi="Arial" w:cs="Arial"/>
        </w:rPr>
        <w:tab/>
      </w:r>
      <w:r w:rsidRPr="00076E7B">
        <w:rPr>
          <w:rFonts w:ascii="Arial" w:hAnsi="Arial" w:cs="Arial"/>
        </w:rPr>
        <w:tab/>
      </w:r>
      <w:r w:rsidRPr="00076E7B">
        <w:rPr>
          <w:rFonts w:ascii="Arial" w:hAnsi="Arial" w:cs="Arial"/>
        </w:rPr>
        <w:tab/>
        <w:t xml:space="preserve">hodnotenie </w:t>
      </w:r>
    </w:p>
    <w:p w:rsidR="006C63A9" w:rsidRPr="00076E7B" w:rsidRDefault="006C63A9" w:rsidP="006C63A9">
      <w:pPr>
        <w:pStyle w:val="Odsekzoznamu"/>
        <w:rPr>
          <w:rFonts w:ascii="Arial" w:hAnsi="Arial" w:cs="Arial"/>
        </w:rPr>
      </w:pPr>
      <w:r w:rsidRPr="00076E7B">
        <w:rPr>
          <w:rFonts w:ascii="Arial" w:hAnsi="Arial" w:cs="Arial"/>
        </w:rPr>
        <w:t xml:space="preserve">28 – 26 </w:t>
      </w:r>
      <w:r w:rsidRPr="00076E7B">
        <w:rPr>
          <w:rFonts w:ascii="Arial" w:hAnsi="Arial" w:cs="Arial"/>
        </w:rPr>
        <w:tab/>
      </w:r>
      <w:r w:rsidRPr="00076E7B">
        <w:rPr>
          <w:rFonts w:ascii="Arial" w:hAnsi="Arial" w:cs="Arial"/>
        </w:rPr>
        <w:tab/>
        <w:t xml:space="preserve">výborný </w:t>
      </w:r>
    </w:p>
    <w:p w:rsidR="006C63A9" w:rsidRPr="00076E7B" w:rsidRDefault="006C63A9" w:rsidP="006C63A9">
      <w:pPr>
        <w:pStyle w:val="Odsekzoznamu"/>
        <w:rPr>
          <w:rFonts w:ascii="Arial" w:hAnsi="Arial" w:cs="Arial"/>
        </w:rPr>
      </w:pPr>
      <w:r w:rsidRPr="00076E7B">
        <w:rPr>
          <w:rFonts w:ascii="Arial" w:hAnsi="Arial" w:cs="Arial"/>
        </w:rPr>
        <w:t xml:space="preserve">25 – 21 </w:t>
      </w:r>
      <w:r w:rsidRPr="00076E7B">
        <w:rPr>
          <w:rFonts w:ascii="Arial" w:hAnsi="Arial" w:cs="Arial"/>
        </w:rPr>
        <w:tab/>
      </w:r>
      <w:r w:rsidRPr="00076E7B">
        <w:rPr>
          <w:rFonts w:ascii="Arial" w:hAnsi="Arial" w:cs="Arial"/>
        </w:rPr>
        <w:tab/>
        <w:t xml:space="preserve">chválitebný </w:t>
      </w:r>
    </w:p>
    <w:p w:rsidR="006C63A9" w:rsidRPr="00076E7B" w:rsidRDefault="006C63A9" w:rsidP="006C63A9">
      <w:pPr>
        <w:pStyle w:val="Odsekzoznamu"/>
        <w:rPr>
          <w:rFonts w:ascii="Arial" w:hAnsi="Arial" w:cs="Arial"/>
        </w:rPr>
      </w:pPr>
      <w:r w:rsidRPr="00076E7B">
        <w:rPr>
          <w:rFonts w:ascii="Arial" w:hAnsi="Arial" w:cs="Arial"/>
        </w:rPr>
        <w:t xml:space="preserve">20 – 14 </w:t>
      </w:r>
      <w:r w:rsidRPr="00076E7B">
        <w:rPr>
          <w:rFonts w:ascii="Arial" w:hAnsi="Arial" w:cs="Arial"/>
        </w:rPr>
        <w:tab/>
      </w:r>
      <w:r w:rsidRPr="00076E7B">
        <w:rPr>
          <w:rFonts w:ascii="Arial" w:hAnsi="Arial" w:cs="Arial"/>
        </w:rPr>
        <w:tab/>
        <w:t xml:space="preserve">dobrý </w:t>
      </w:r>
    </w:p>
    <w:p w:rsidR="006C63A9" w:rsidRPr="00076E7B" w:rsidRDefault="006C63A9" w:rsidP="006C63A9">
      <w:pPr>
        <w:pStyle w:val="Odsekzoznamu"/>
        <w:rPr>
          <w:rFonts w:ascii="Arial" w:hAnsi="Arial" w:cs="Arial"/>
        </w:rPr>
      </w:pPr>
      <w:r w:rsidRPr="00076E7B">
        <w:rPr>
          <w:rFonts w:ascii="Arial" w:hAnsi="Arial" w:cs="Arial"/>
        </w:rPr>
        <w:lastRenderedPageBreak/>
        <w:t xml:space="preserve">13 – 8 </w:t>
      </w:r>
      <w:r w:rsidRPr="00076E7B">
        <w:rPr>
          <w:rFonts w:ascii="Arial" w:hAnsi="Arial" w:cs="Arial"/>
        </w:rPr>
        <w:tab/>
      </w:r>
      <w:r w:rsidRPr="00076E7B">
        <w:rPr>
          <w:rFonts w:ascii="Arial" w:hAnsi="Arial" w:cs="Arial"/>
        </w:rPr>
        <w:tab/>
        <w:t xml:space="preserve">dostatočný </w:t>
      </w:r>
    </w:p>
    <w:p w:rsidR="006C63A9" w:rsidRPr="00076E7B" w:rsidRDefault="006C63A9" w:rsidP="006C63A9">
      <w:pPr>
        <w:pStyle w:val="Odsekzoznamu"/>
        <w:rPr>
          <w:rFonts w:ascii="Arial" w:hAnsi="Arial" w:cs="Arial"/>
        </w:rPr>
      </w:pPr>
      <w:r w:rsidRPr="00076E7B">
        <w:rPr>
          <w:rFonts w:ascii="Arial" w:hAnsi="Arial" w:cs="Arial"/>
        </w:rPr>
        <w:t xml:space="preserve">7 – 0 </w:t>
      </w:r>
      <w:r w:rsidRPr="00076E7B">
        <w:rPr>
          <w:rFonts w:ascii="Arial" w:hAnsi="Arial" w:cs="Arial"/>
        </w:rPr>
        <w:tab/>
      </w:r>
      <w:r w:rsidRPr="00076E7B">
        <w:rPr>
          <w:rFonts w:ascii="Arial" w:hAnsi="Arial" w:cs="Arial"/>
        </w:rPr>
        <w:tab/>
      </w:r>
      <w:r w:rsidRPr="00076E7B">
        <w:rPr>
          <w:rFonts w:ascii="Arial" w:hAnsi="Arial" w:cs="Arial"/>
        </w:rPr>
        <w:tab/>
        <w:t xml:space="preserve">nedostatočný </w:t>
      </w:r>
    </w:p>
    <w:p w:rsidR="006C63A9" w:rsidRPr="00076E7B" w:rsidRDefault="006C63A9" w:rsidP="006C63A9">
      <w:pPr>
        <w:pStyle w:val="Odsekzoznamu"/>
        <w:rPr>
          <w:rFonts w:ascii="Arial" w:hAnsi="Arial" w:cs="Arial"/>
        </w:rPr>
      </w:pPr>
    </w:p>
    <w:p w:rsidR="006C63A9" w:rsidRPr="00076E7B" w:rsidRDefault="006C63A9" w:rsidP="006C63A9">
      <w:pPr>
        <w:pStyle w:val="Odsekzoznamu"/>
        <w:numPr>
          <w:ilvl w:val="0"/>
          <w:numId w:val="133"/>
        </w:numPr>
        <w:rPr>
          <w:rFonts w:ascii="Arial" w:hAnsi="Arial" w:cs="Arial"/>
          <w:lang w:eastAsia="sk-SK"/>
        </w:rPr>
      </w:pPr>
      <w:r w:rsidRPr="00076E7B">
        <w:rPr>
          <w:rFonts w:ascii="Arial" w:hAnsi="Arial" w:cs="Arial"/>
        </w:rPr>
        <w:t xml:space="preserve">testy za tematickými celkami – podľa uváženia vyučujúceho </w:t>
      </w:r>
    </w:p>
    <w:p w:rsidR="006C63A9" w:rsidRPr="00076E7B" w:rsidRDefault="006C63A9" w:rsidP="006C63A9">
      <w:pPr>
        <w:pStyle w:val="Odsekzoznamu"/>
        <w:rPr>
          <w:rFonts w:ascii="Arial" w:hAnsi="Arial" w:cs="Arial"/>
        </w:rPr>
      </w:pPr>
      <w:r w:rsidRPr="00076E7B">
        <w:rPr>
          <w:rFonts w:ascii="Arial" w:hAnsi="Arial" w:cs="Arial"/>
        </w:rPr>
        <w:t xml:space="preserve">Stupnica na hodnotenie testov – podľa percent: </w:t>
      </w:r>
    </w:p>
    <w:p w:rsidR="006C63A9" w:rsidRPr="00076E7B" w:rsidRDefault="006C63A9" w:rsidP="006C63A9">
      <w:pPr>
        <w:pStyle w:val="Odsekzoznamu"/>
        <w:rPr>
          <w:rFonts w:ascii="Arial" w:hAnsi="Arial" w:cs="Arial"/>
        </w:rPr>
      </w:pPr>
    </w:p>
    <w:p w:rsidR="006C63A9" w:rsidRPr="00076E7B" w:rsidRDefault="006C63A9" w:rsidP="006C63A9">
      <w:pPr>
        <w:pStyle w:val="Odsekzoznamu"/>
        <w:rPr>
          <w:rFonts w:ascii="Arial" w:hAnsi="Arial" w:cs="Arial"/>
        </w:rPr>
      </w:pPr>
      <w:r w:rsidRPr="00076E7B">
        <w:rPr>
          <w:rFonts w:ascii="Arial" w:hAnsi="Arial" w:cs="Arial"/>
        </w:rPr>
        <w:t xml:space="preserve">percentá </w:t>
      </w:r>
      <w:r w:rsidRPr="00076E7B">
        <w:rPr>
          <w:rFonts w:ascii="Arial" w:hAnsi="Arial" w:cs="Arial"/>
        </w:rPr>
        <w:tab/>
      </w:r>
      <w:r w:rsidRPr="00076E7B">
        <w:rPr>
          <w:rFonts w:ascii="Arial" w:hAnsi="Arial" w:cs="Arial"/>
        </w:rPr>
        <w:tab/>
        <w:t xml:space="preserve">hodnotenie </w:t>
      </w:r>
    </w:p>
    <w:p w:rsidR="006C63A9" w:rsidRPr="00076E7B" w:rsidRDefault="006C63A9" w:rsidP="006C63A9">
      <w:pPr>
        <w:pStyle w:val="Odsekzoznamu"/>
        <w:rPr>
          <w:rFonts w:ascii="Arial" w:hAnsi="Arial" w:cs="Arial"/>
        </w:rPr>
      </w:pPr>
      <w:r w:rsidRPr="00076E7B">
        <w:rPr>
          <w:rFonts w:ascii="Arial" w:hAnsi="Arial" w:cs="Arial"/>
        </w:rPr>
        <w:t xml:space="preserve">100 – 90 </w:t>
      </w:r>
      <w:r w:rsidRPr="00076E7B">
        <w:rPr>
          <w:rFonts w:ascii="Arial" w:hAnsi="Arial" w:cs="Arial"/>
        </w:rPr>
        <w:tab/>
      </w:r>
      <w:r w:rsidRPr="00076E7B">
        <w:rPr>
          <w:rFonts w:ascii="Arial" w:hAnsi="Arial" w:cs="Arial"/>
        </w:rPr>
        <w:tab/>
        <w:t xml:space="preserve">výborný </w:t>
      </w:r>
    </w:p>
    <w:p w:rsidR="006C63A9" w:rsidRPr="00076E7B" w:rsidRDefault="006C63A9" w:rsidP="006C63A9">
      <w:pPr>
        <w:pStyle w:val="Odsekzoznamu"/>
        <w:rPr>
          <w:rFonts w:ascii="Arial" w:hAnsi="Arial" w:cs="Arial"/>
        </w:rPr>
      </w:pPr>
      <w:r w:rsidRPr="00076E7B">
        <w:rPr>
          <w:rFonts w:ascii="Arial" w:hAnsi="Arial" w:cs="Arial"/>
        </w:rPr>
        <w:t xml:space="preserve">89 – 75 </w:t>
      </w:r>
      <w:r w:rsidRPr="00076E7B">
        <w:rPr>
          <w:rFonts w:ascii="Arial" w:hAnsi="Arial" w:cs="Arial"/>
        </w:rPr>
        <w:tab/>
      </w:r>
      <w:r w:rsidRPr="00076E7B">
        <w:rPr>
          <w:rFonts w:ascii="Arial" w:hAnsi="Arial" w:cs="Arial"/>
        </w:rPr>
        <w:tab/>
        <w:t xml:space="preserve">chválitebný </w:t>
      </w:r>
    </w:p>
    <w:p w:rsidR="006C63A9" w:rsidRPr="00076E7B" w:rsidRDefault="006C63A9" w:rsidP="006C63A9">
      <w:pPr>
        <w:pStyle w:val="Odsekzoznamu"/>
        <w:rPr>
          <w:rFonts w:ascii="Arial" w:hAnsi="Arial" w:cs="Arial"/>
        </w:rPr>
      </w:pPr>
      <w:r w:rsidRPr="00076E7B">
        <w:rPr>
          <w:rFonts w:ascii="Arial" w:hAnsi="Arial" w:cs="Arial"/>
        </w:rPr>
        <w:t xml:space="preserve">74 – 50 </w:t>
      </w:r>
      <w:r w:rsidRPr="00076E7B">
        <w:rPr>
          <w:rFonts w:ascii="Arial" w:hAnsi="Arial" w:cs="Arial"/>
        </w:rPr>
        <w:tab/>
      </w:r>
      <w:r w:rsidRPr="00076E7B">
        <w:rPr>
          <w:rFonts w:ascii="Arial" w:hAnsi="Arial" w:cs="Arial"/>
        </w:rPr>
        <w:tab/>
        <w:t xml:space="preserve">dobrý </w:t>
      </w:r>
    </w:p>
    <w:p w:rsidR="006C63A9" w:rsidRPr="00076E7B" w:rsidRDefault="006C63A9" w:rsidP="006C63A9">
      <w:pPr>
        <w:pStyle w:val="Odsekzoznamu"/>
        <w:rPr>
          <w:rFonts w:ascii="Arial" w:hAnsi="Arial" w:cs="Arial"/>
        </w:rPr>
      </w:pPr>
      <w:r w:rsidRPr="00076E7B">
        <w:rPr>
          <w:rFonts w:ascii="Arial" w:hAnsi="Arial" w:cs="Arial"/>
        </w:rPr>
        <w:t xml:space="preserve">49 – 30 </w:t>
      </w:r>
      <w:r w:rsidRPr="00076E7B">
        <w:rPr>
          <w:rFonts w:ascii="Arial" w:hAnsi="Arial" w:cs="Arial"/>
        </w:rPr>
        <w:tab/>
      </w:r>
      <w:r w:rsidRPr="00076E7B">
        <w:rPr>
          <w:rFonts w:ascii="Arial" w:hAnsi="Arial" w:cs="Arial"/>
        </w:rPr>
        <w:tab/>
        <w:t xml:space="preserve">dostatočný </w:t>
      </w:r>
    </w:p>
    <w:p w:rsidR="006C63A9" w:rsidRPr="00076E7B" w:rsidRDefault="006C63A9" w:rsidP="006C63A9">
      <w:pPr>
        <w:pStyle w:val="Odsekzoznamu"/>
        <w:rPr>
          <w:rFonts w:ascii="Arial" w:hAnsi="Arial" w:cs="Arial"/>
        </w:rPr>
      </w:pPr>
      <w:r w:rsidRPr="00076E7B">
        <w:rPr>
          <w:rFonts w:ascii="Arial" w:hAnsi="Arial" w:cs="Arial"/>
        </w:rPr>
        <w:t xml:space="preserve">29 – 0 </w:t>
      </w:r>
      <w:r w:rsidRPr="00076E7B">
        <w:rPr>
          <w:rFonts w:ascii="Arial" w:hAnsi="Arial" w:cs="Arial"/>
        </w:rPr>
        <w:tab/>
      </w:r>
      <w:r w:rsidRPr="00076E7B">
        <w:rPr>
          <w:rFonts w:ascii="Arial" w:hAnsi="Arial" w:cs="Arial"/>
        </w:rPr>
        <w:tab/>
        <w:t xml:space="preserve">nedostatočný </w:t>
      </w:r>
    </w:p>
    <w:p w:rsidR="006C63A9" w:rsidRPr="00076E7B" w:rsidRDefault="006C63A9" w:rsidP="006C63A9">
      <w:pPr>
        <w:pStyle w:val="Odsekzoznamu"/>
        <w:rPr>
          <w:rFonts w:ascii="Arial" w:hAnsi="Arial" w:cs="Arial"/>
        </w:rPr>
      </w:pPr>
    </w:p>
    <w:p w:rsidR="006C63A9" w:rsidRPr="00076E7B" w:rsidRDefault="006C63A9" w:rsidP="006C63A9">
      <w:pPr>
        <w:pStyle w:val="Odsekzoznamu"/>
        <w:numPr>
          <w:ilvl w:val="0"/>
          <w:numId w:val="133"/>
        </w:numPr>
        <w:rPr>
          <w:rFonts w:ascii="Arial" w:hAnsi="Arial" w:cs="Arial"/>
          <w:lang w:eastAsia="sk-SK"/>
        </w:rPr>
      </w:pPr>
      <w:r w:rsidRPr="00076E7B">
        <w:rPr>
          <w:rFonts w:ascii="Arial" w:hAnsi="Arial" w:cs="Arial"/>
        </w:rPr>
        <w:t xml:space="preserve">ústne odpovede si volí vyučujúci podľa potreby a situácie – dlhšie alebo kratšie, pričom hodnotí výkon aj slovne a pri známkovaní rešpektuje klasifikačný poriadok </w:t>
      </w:r>
    </w:p>
    <w:p w:rsidR="006C63A9" w:rsidRPr="00076E7B" w:rsidRDefault="006C63A9" w:rsidP="006C63A9">
      <w:pPr>
        <w:pStyle w:val="Odsekzoznamu"/>
        <w:numPr>
          <w:ilvl w:val="0"/>
          <w:numId w:val="133"/>
        </w:numPr>
        <w:rPr>
          <w:rFonts w:ascii="Arial" w:hAnsi="Arial" w:cs="Arial"/>
          <w:lang w:eastAsia="sk-SK"/>
        </w:rPr>
      </w:pPr>
      <w:r w:rsidRPr="00076E7B">
        <w:rPr>
          <w:rFonts w:ascii="Arial" w:hAnsi="Arial" w:cs="Arial"/>
        </w:rPr>
        <w:t>Okrem uvedených odpovedí vyučujúci môže hodnotiť všetky prejavy aktivity, t.j. krátke úlohy a ústne prejavy na vyučovacej hodine, krátke domáce úlohy, referáty, recitačnú súťaž HK, organizovanie rôznych kultúrnych aktivít a pod., ktoré sú súčasťou záverečného hodnotenia predmetu.</w:t>
      </w:r>
    </w:p>
    <w:p w:rsidR="006C63A9" w:rsidRPr="00076E7B" w:rsidRDefault="006C63A9" w:rsidP="006C63A9">
      <w:pPr>
        <w:pStyle w:val="Odsekzoznamu"/>
        <w:rPr>
          <w:rFonts w:ascii="Arial" w:hAnsi="Arial" w:cs="Arial"/>
          <w:lang w:eastAsia="sk-SK"/>
        </w:rPr>
      </w:pPr>
    </w:p>
    <w:p w:rsidR="00883E4F" w:rsidRPr="00883E4F" w:rsidRDefault="00883E4F" w:rsidP="00883E4F">
      <w:pPr>
        <w:pStyle w:val="Nadpis2"/>
        <w:rPr>
          <w:sz w:val="24"/>
          <w:szCs w:val="24"/>
        </w:rPr>
      </w:pPr>
      <w:bookmarkStart w:id="48" w:name="_Toc503700578"/>
      <w:r w:rsidRPr="00883E4F">
        <w:rPr>
          <w:sz w:val="24"/>
          <w:szCs w:val="24"/>
        </w:rPr>
        <w:t>Druhý vyučovací jazyk – španielsky jazyk</w:t>
      </w:r>
      <w:bookmarkEnd w:id="48"/>
      <w:r w:rsidRPr="00883E4F">
        <w:rPr>
          <w:sz w:val="24"/>
          <w:szCs w:val="24"/>
        </w:rPr>
        <w:t xml:space="preserve"> </w:t>
      </w:r>
    </w:p>
    <w:p w:rsidR="00883E4F" w:rsidRPr="00076E7B" w:rsidRDefault="00883E4F" w:rsidP="000B6AF8">
      <w:pPr>
        <w:rPr>
          <w:rFonts w:ascii="Arial" w:hAnsi="Arial" w:cs="Arial"/>
        </w:rPr>
      </w:pPr>
      <w:r w:rsidRPr="00076E7B">
        <w:rPr>
          <w:rFonts w:ascii="Arial" w:hAnsi="Arial" w:cs="Arial"/>
        </w:rPr>
        <w:t xml:space="preserve">Klasifikácia žiakov sa realizuje v súlade s metodickým pokynom č. 21/2011 a zjednotenými podmienkami klasifikácie žiakov bilingválnych slovensko-španielskych gymnázií na Slovensku. </w:t>
      </w:r>
    </w:p>
    <w:p w:rsidR="00883E4F" w:rsidRPr="00076E7B" w:rsidRDefault="00883E4F" w:rsidP="000B6AF8">
      <w:pPr>
        <w:rPr>
          <w:rFonts w:ascii="Arial" w:hAnsi="Arial" w:cs="Arial"/>
        </w:rPr>
      </w:pPr>
      <w:r w:rsidRPr="00076E7B">
        <w:rPr>
          <w:rFonts w:ascii="Arial" w:hAnsi="Arial" w:cs="Arial"/>
        </w:rPr>
        <w:t xml:space="preserve">Zdroje hodnotenia a klasifikácie žiaka: </w:t>
      </w:r>
    </w:p>
    <w:p w:rsidR="00883E4F" w:rsidRPr="00076E7B" w:rsidRDefault="00883E4F" w:rsidP="000B6AF8">
      <w:pPr>
        <w:rPr>
          <w:rFonts w:ascii="Arial" w:hAnsi="Arial" w:cs="Arial"/>
        </w:rPr>
      </w:pPr>
      <w:r w:rsidRPr="00076E7B">
        <w:rPr>
          <w:rFonts w:ascii="Arial" w:hAnsi="Arial" w:cs="Arial"/>
        </w:rPr>
        <w:t xml:space="preserve">A. písomné skúšanie: </w:t>
      </w:r>
    </w:p>
    <w:p w:rsidR="00883E4F" w:rsidRPr="00076E7B" w:rsidRDefault="00883E4F" w:rsidP="00883E4F">
      <w:pPr>
        <w:pStyle w:val="Odsekzoznamu"/>
        <w:numPr>
          <w:ilvl w:val="0"/>
          <w:numId w:val="134"/>
        </w:numPr>
        <w:rPr>
          <w:rFonts w:ascii="Arial" w:hAnsi="Arial" w:cs="Arial"/>
        </w:rPr>
      </w:pPr>
      <w:r w:rsidRPr="00076E7B">
        <w:rPr>
          <w:rFonts w:ascii="Arial" w:hAnsi="Arial" w:cs="Arial"/>
        </w:rPr>
        <w:t xml:space="preserve">krátke päťminútovky, kontrolné previerky (zo slovnej zásoby alebo konkrétneho osvojeného gramatického javu - slúžia na kontrolu pravidelnej prípravy na vyučovanie a preverenie úrovne osvojenia sledovaného javu), ich písanie je časté a nie je vopred žiakom oznamované </w:t>
      </w:r>
    </w:p>
    <w:p w:rsidR="00883E4F" w:rsidRPr="00076E7B" w:rsidRDefault="00883E4F" w:rsidP="00883E4F">
      <w:pPr>
        <w:pStyle w:val="Odsekzoznamu"/>
        <w:numPr>
          <w:ilvl w:val="0"/>
          <w:numId w:val="134"/>
        </w:numPr>
        <w:rPr>
          <w:rFonts w:ascii="Arial" w:hAnsi="Arial" w:cs="Arial"/>
        </w:rPr>
      </w:pPr>
      <w:r w:rsidRPr="00076E7B">
        <w:rPr>
          <w:rFonts w:ascii="Arial" w:hAnsi="Arial" w:cs="Arial"/>
        </w:rPr>
        <w:t xml:space="preserve"> domáce úlohy (prekladové cvičenia, úlohy z cvičebnice a fotokópií) - hodnotenie sa realizuje často, náhodným výberom a kontroluje kvalitu prípravy žiaka na vyučovanie </w:t>
      </w:r>
    </w:p>
    <w:p w:rsidR="00883E4F" w:rsidRPr="00076E7B" w:rsidRDefault="00883E4F" w:rsidP="00883E4F">
      <w:pPr>
        <w:pStyle w:val="Odsekzoznamu"/>
        <w:numPr>
          <w:ilvl w:val="0"/>
          <w:numId w:val="134"/>
        </w:numPr>
        <w:rPr>
          <w:rFonts w:ascii="Arial" w:hAnsi="Arial" w:cs="Arial"/>
        </w:rPr>
      </w:pPr>
      <w:r w:rsidRPr="00076E7B">
        <w:rPr>
          <w:rFonts w:ascii="Arial" w:hAnsi="Arial" w:cs="Arial"/>
        </w:rPr>
        <w:t xml:space="preserve">slohové práce na prebraté konverzačné témy </w:t>
      </w:r>
    </w:p>
    <w:p w:rsidR="00883E4F" w:rsidRPr="00076E7B" w:rsidRDefault="00883E4F" w:rsidP="00883E4F">
      <w:pPr>
        <w:pStyle w:val="Odsekzoznamu"/>
        <w:numPr>
          <w:ilvl w:val="0"/>
          <w:numId w:val="134"/>
        </w:numPr>
        <w:rPr>
          <w:rFonts w:ascii="Arial" w:hAnsi="Arial" w:cs="Arial"/>
        </w:rPr>
      </w:pPr>
      <w:r w:rsidRPr="00076E7B">
        <w:rPr>
          <w:rFonts w:ascii="Arial" w:hAnsi="Arial" w:cs="Arial"/>
        </w:rPr>
        <w:t>didaktické testy po ukončení každého celku (majú súhrnný charakter a vopred sú oznamované žiakom</w:t>
      </w:r>
    </w:p>
    <w:p w:rsidR="00883E4F" w:rsidRPr="00076E7B" w:rsidRDefault="00883E4F" w:rsidP="00883E4F">
      <w:pPr>
        <w:pStyle w:val="Odsekzoznamu"/>
        <w:numPr>
          <w:ilvl w:val="0"/>
          <w:numId w:val="134"/>
        </w:numPr>
        <w:rPr>
          <w:rFonts w:ascii="Arial" w:hAnsi="Arial" w:cs="Arial"/>
        </w:rPr>
      </w:pPr>
      <w:r w:rsidRPr="00076E7B">
        <w:rPr>
          <w:rFonts w:ascii="Arial" w:hAnsi="Arial" w:cs="Arial"/>
        </w:rPr>
        <w:t xml:space="preserve">polročná / koncoročná písomná skúška </w:t>
      </w:r>
    </w:p>
    <w:p w:rsidR="00883E4F" w:rsidRPr="00076E7B" w:rsidRDefault="00883E4F" w:rsidP="00883E4F">
      <w:pPr>
        <w:ind w:left="360"/>
        <w:rPr>
          <w:rFonts w:ascii="Arial" w:hAnsi="Arial" w:cs="Arial"/>
        </w:rPr>
      </w:pPr>
      <w:r w:rsidRPr="00076E7B">
        <w:rPr>
          <w:rFonts w:ascii="Arial" w:hAnsi="Arial" w:cs="Arial"/>
        </w:rPr>
        <w:t xml:space="preserve">Písomné skúšanie podľa bodu a), b) a hodnotenie prác realizovaných priamo na hodine je vyjadrené známkami s nižšou váhou. Tieto známky odrážajú úroveň a pravidelnosť prípravy žiaka na vyučovanie, mieru osvojenia si nového učiva, prístup žiaka k štúdiu, jeho napredovanie. Poskytujú žiakovi spätnú väzbu jeho práce. Pre učiteľa výsledky z malých previerok sú oporné, nie rozhodujúce pri záverečnej klasifikácii. Písomné skúšanie podľa bodu c), d) sa realizuje po skončení každého celku. Sú dôkazom zvládnutia učiva, overujú sa nimi získané jazykové zručnosti. Ich váha pri záverečnom </w:t>
      </w:r>
      <w:r w:rsidRPr="00076E7B">
        <w:rPr>
          <w:rFonts w:ascii="Arial" w:hAnsi="Arial" w:cs="Arial"/>
        </w:rPr>
        <w:lastRenderedPageBreak/>
        <w:t xml:space="preserve">hodnotení je významná. Polročná písomná skúška pozostáva z nasledujúcich častí a tvorí 30% súhrnnej polročnej klasifikácie: </w:t>
      </w:r>
    </w:p>
    <w:p w:rsidR="00883E4F" w:rsidRPr="00076E7B" w:rsidRDefault="00883E4F" w:rsidP="00883E4F">
      <w:pPr>
        <w:pStyle w:val="Odsekzoznamu"/>
        <w:numPr>
          <w:ilvl w:val="0"/>
          <w:numId w:val="135"/>
        </w:numPr>
        <w:rPr>
          <w:rFonts w:ascii="Arial" w:hAnsi="Arial" w:cs="Arial"/>
        </w:rPr>
      </w:pPr>
      <w:r w:rsidRPr="00076E7B">
        <w:rPr>
          <w:rFonts w:ascii="Arial" w:hAnsi="Arial" w:cs="Arial"/>
        </w:rPr>
        <w:t>gramatika a slovná zásoba</w:t>
      </w:r>
    </w:p>
    <w:p w:rsidR="00883E4F" w:rsidRPr="00076E7B" w:rsidRDefault="00883E4F" w:rsidP="00883E4F">
      <w:pPr>
        <w:pStyle w:val="Odsekzoznamu"/>
        <w:numPr>
          <w:ilvl w:val="0"/>
          <w:numId w:val="135"/>
        </w:numPr>
        <w:rPr>
          <w:rFonts w:ascii="Arial" w:hAnsi="Arial" w:cs="Arial"/>
        </w:rPr>
      </w:pPr>
      <w:r w:rsidRPr="00076E7B">
        <w:rPr>
          <w:rFonts w:ascii="Arial" w:hAnsi="Arial" w:cs="Arial"/>
        </w:rPr>
        <w:t xml:space="preserve"> čítanie s porozumením </w:t>
      </w:r>
    </w:p>
    <w:p w:rsidR="00883E4F" w:rsidRPr="00076E7B" w:rsidRDefault="00883E4F" w:rsidP="00883E4F">
      <w:pPr>
        <w:pStyle w:val="Odsekzoznamu"/>
        <w:numPr>
          <w:ilvl w:val="0"/>
          <w:numId w:val="135"/>
        </w:numPr>
        <w:rPr>
          <w:rFonts w:ascii="Arial" w:hAnsi="Arial" w:cs="Arial"/>
        </w:rPr>
      </w:pPr>
      <w:r w:rsidRPr="00076E7B">
        <w:rPr>
          <w:rFonts w:ascii="Arial" w:hAnsi="Arial" w:cs="Arial"/>
        </w:rPr>
        <w:t xml:space="preserve">počúvanie s porozumením </w:t>
      </w:r>
    </w:p>
    <w:p w:rsidR="00883E4F" w:rsidRPr="00076E7B" w:rsidRDefault="00883E4F" w:rsidP="00883E4F">
      <w:pPr>
        <w:pStyle w:val="Odsekzoznamu"/>
        <w:numPr>
          <w:ilvl w:val="0"/>
          <w:numId w:val="135"/>
        </w:numPr>
        <w:rPr>
          <w:rFonts w:ascii="Arial" w:hAnsi="Arial" w:cs="Arial"/>
        </w:rPr>
      </w:pPr>
      <w:r w:rsidRPr="00076E7B">
        <w:rPr>
          <w:rFonts w:ascii="Arial" w:hAnsi="Arial" w:cs="Arial"/>
        </w:rPr>
        <w:t xml:space="preserve">slohová práca </w:t>
      </w:r>
    </w:p>
    <w:p w:rsidR="00883E4F" w:rsidRPr="00076E7B" w:rsidRDefault="00883E4F" w:rsidP="00883E4F">
      <w:pPr>
        <w:rPr>
          <w:rFonts w:ascii="Arial" w:hAnsi="Arial" w:cs="Arial"/>
        </w:rPr>
      </w:pPr>
      <w:r w:rsidRPr="00076E7B">
        <w:rPr>
          <w:rFonts w:ascii="Arial" w:hAnsi="Arial" w:cs="Arial"/>
        </w:rPr>
        <w:t xml:space="preserve">Klasifikačná stupnica písomného skúšania: </w:t>
      </w:r>
    </w:p>
    <w:p w:rsidR="00883E4F" w:rsidRPr="00076E7B" w:rsidRDefault="00883E4F" w:rsidP="00883E4F">
      <w:pPr>
        <w:rPr>
          <w:rFonts w:ascii="Arial" w:hAnsi="Arial" w:cs="Arial"/>
        </w:rPr>
      </w:pPr>
      <w:r w:rsidRPr="00076E7B">
        <w:rPr>
          <w:rFonts w:ascii="Arial" w:hAnsi="Arial" w:cs="Arial"/>
        </w:rPr>
        <w:t xml:space="preserve">Percentá </w:t>
      </w:r>
      <w:r w:rsidRPr="00076E7B">
        <w:rPr>
          <w:rFonts w:ascii="Arial" w:hAnsi="Arial" w:cs="Arial"/>
        </w:rPr>
        <w:tab/>
        <w:t xml:space="preserve">Hodnotenie </w:t>
      </w:r>
    </w:p>
    <w:p w:rsidR="00883E4F" w:rsidRPr="00076E7B" w:rsidRDefault="00883E4F" w:rsidP="00883E4F">
      <w:pPr>
        <w:rPr>
          <w:rFonts w:ascii="Arial" w:hAnsi="Arial" w:cs="Arial"/>
        </w:rPr>
      </w:pPr>
      <w:r w:rsidRPr="00076E7B">
        <w:rPr>
          <w:rFonts w:ascii="Arial" w:hAnsi="Arial" w:cs="Arial"/>
        </w:rPr>
        <w:t xml:space="preserve">100 – 90 % </w:t>
      </w:r>
      <w:r w:rsidRPr="00076E7B">
        <w:rPr>
          <w:rFonts w:ascii="Arial" w:hAnsi="Arial" w:cs="Arial"/>
        </w:rPr>
        <w:tab/>
        <w:t xml:space="preserve">výborný </w:t>
      </w:r>
    </w:p>
    <w:p w:rsidR="00883E4F" w:rsidRPr="00076E7B" w:rsidRDefault="00883E4F" w:rsidP="00883E4F">
      <w:pPr>
        <w:rPr>
          <w:rFonts w:ascii="Arial" w:hAnsi="Arial" w:cs="Arial"/>
        </w:rPr>
      </w:pPr>
      <w:r w:rsidRPr="00076E7B">
        <w:rPr>
          <w:rFonts w:ascii="Arial" w:hAnsi="Arial" w:cs="Arial"/>
        </w:rPr>
        <w:t xml:space="preserve">89,9 – 75 % </w:t>
      </w:r>
      <w:r w:rsidRPr="00076E7B">
        <w:rPr>
          <w:rFonts w:ascii="Arial" w:hAnsi="Arial" w:cs="Arial"/>
        </w:rPr>
        <w:tab/>
        <w:t xml:space="preserve">chválitebný </w:t>
      </w:r>
    </w:p>
    <w:p w:rsidR="00883E4F" w:rsidRPr="00076E7B" w:rsidRDefault="00883E4F" w:rsidP="00883E4F">
      <w:pPr>
        <w:rPr>
          <w:rFonts w:ascii="Arial" w:hAnsi="Arial" w:cs="Arial"/>
        </w:rPr>
      </w:pPr>
      <w:r w:rsidRPr="00076E7B">
        <w:rPr>
          <w:rFonts w:ascii="Arial" w:hAnsi="Arial" w:cs="Arial"/>
        </w:rPr>
        <w:t xml:space="preserve">74,9 – 60 % </w:t>
      </w:r>
      <w:r w:rsidRPr="00076E7B">
        <w:rPr>
          <w:rFonts w:ascii="Arial" w:hAnsi="Arial" w:cs="Arial"/>
        </w:rPr>
        <w:tab/>
        <w:t xml:space="preserve">dobrý </w:t>
      </w:r>
    </w:p>
    <w:p w:rsidR="00883E4F" w:rsidRPr="00076E7B" w:rsidRDefault="00883E4F" w:rsidP="00883E4F">
      <w:pPr>
        <w:rPr>
          <w:rFonts w:ascii="Arial" w:hAnsi="Arial" w:cs="Arial"/>
        </w:rPr>
      </w:pPr>
      <w:r w:rsidRPr="00076E7B">
        <w:rPr>
          <w:rFonts w:ascii="Arial" w:hAnsi="Arial" w:cs="Arial"/>
        </w:rPr>
        <w:t xml:space="preserve">59,9 – 50 % </w:t>
      </w:r>
      <w:r w:rsidRPr="00076E7B">
        <w:rPr>
          <w:rFonts w:ascii="Arial" w:hAnsi="Arial" w:cs="Arial"/>
        </w:rPr>
        <w:tab/>
        <w:t xml:space="preserve">dostatočný </w:t>
      </w:r>
    </w:p>
    <w:p w:rsidR="00883E4F" w:rsidRPr="00076E7B" w:rsidRDefault="00883E4F" w:rsidP="00883E4F">
      <w:pPr>
        <w:rPr>
          <w:rFonts w:ascii="Arial" w:hAnsi="Arial" w:cs="Arial"/>
        </w:rPr>
      </w:pPr>
      <w:r w:rsidRPr="00076E7B">
        <w:rPr>
          <w:rFonts w:ascii="Arial" w:hAnsi="Arial" w:cs="Arial"/>
        </w:rPr>
        <w:t xml:space="preserve">49,9 – 0 % </w:t>
      </w:r>
      <w:r w:rsidRPr="00076E7B">
        <w:rPr>
          <w:rFonts w:ascii="Arial" w:hAnsi="Arial" w:cs="Arial"/>
        </w:rPr>
        <w:tab/>
        <w:t xml:space="preserve">nedostatočný </w:t>
      </w:r>
    </w:p>
    <w:p w:rsidR="00883E4F" w:rsidRPr="00076E7B" w:rsidRDefault="00883E4F" w:rsidP="00883E4F">
      <w:pPr>
        <w:rPr>
          <w:rFonts w:ascii="Arial" w:hAnsi="Arial" w:cs="Arial"/>
        </w:rPr>
      </w:pPr>
      <w:r w:rsidRPr="00076E7B">
        <w:rPr>
          <w:rFonts w:ascii="Arial" w:hAnsi="Arial" w:cs="Arial"/>
        </w:rPr>
        <w:t>B. ústne skúšanie:</w:t>
      </w:r>
    </w:p>
    <w:p w:rsidR="00883E4F" w:rsidRPr="00076E7B" w:rsidRDefault="00883E4F" w:rsidP="00883E4F">
      <w:pPr>
        <w:pStyle w:val="Odsekzoznamu"/>
        <w:numPr>
          <w:ilvl w:val="2"/>
          <w:numId w:val="129"/>
        </w:numPr>
        <w:ind w:left="284" w:hanging="284"/>
        <w:rPr>
          <w:rFonts w:ascii="Arial" w:hAnsi="Arial" w:cs="Arial"/>
        </w:rPr>
      </w:pPr>
      <w:r w:rsidRPr="00076E7B">
        <w:rPr>
          <w:rFonts w:ascii="Arial" w:hAnsi="Arial" w:cs="Arial"/>
        </w:rPr>
        <w:t xml:space="preserve">dialógy na preberané konverzačné témy (overujú používanie jazykových idiómov, ustálených fráz, aktívne zvládnutie osvojených gramatických javov a slovnej zásoby), overujú spontánnosť reakcie v cudzom jazyku, pravidelnosť prípravy na vyučovanie, dôslednosť v štúdiu a napredovanie žiaka), realizujú sa pri učení každej lekcie </w:t>
      </w:r>
    </w:p>
    <w:p w:rsidR="00883E4F" w:rsidRPr="00076E7B" w:rsidRDefault="00883E4F" w:rsidP="00883E4F">
      <w:pPr>
        <w:pStyle w:val="Odsekzoznamu"/>
        <w:numPr>
          <w:ilvl w:val="2"/>
          <w:numId w:val="129"/>
        </w:numPr>
        <w:ind w:left="284" w:hanging="284"/>
        <w:rPr>
          <w:rFonts w:ascii="Arial" w:hAnsi="Arial" w:cs="Arial"/>
        </w:rPr>
      </w:pPr>
      <w:r w:rsidRPr="00076E7B">
        <w:rPr>
          <w:rFonts w:ascii="Arial" w:hAnsi="Arial" w:cs="Arial"/>
        </w:rPr>
        <w:t xml:space="preserve">rozprávanie na preberané konverzačné témy (overujú samostatnosť vo vyjadrovaní, mieru a kvalitu zvládnutia slovnej zásoby, presnosť a bohatstvo používania jazykových prostriedkov ústneho prejavu), poskytujú spätnú väzbu úrovne samostatného a plynulého ústneho vyjadrovania </w:t>
      </w:r>
    </w:p>
    <w:p w:rsidR="00883E4F" w:rsidRPr="00076E7B" w:rsidRDefault="00883E4F" w:rsidP="00883E4F">
      <w:pPr>
        <w:pStyle w:val="Odsekzoznamu"/>
        <w:numPr>
          <w:ilvl w:val="2"/>
          <w:numId w:val="129"/>
        </w:numPr>
        <w:ind w:left="284" w:hanging="284"/>
        <w:rPr>
          <w:rFonts w:ascii="Arial" w:hAnsi="Arial" w:cs="Arial"/>
        </w:rPr>
      </w:pPr>
      <w:r w:rsidRPr="00076E7B">
        <w:rPr>
          <w:rFonts w:ascii="Arial" w:hAnsi="Arial" w:cs="Arial"/>
        </w:rPr>
        <w:t xml:space="preserve">prezentácie projektov (vyžadujú si dlhšiu prípravu, hodnotí sa úroveň spracovania témy a úroveň prezentácie, samostatnosť a originalita) </w:t>
      </w:r>
    </w:p>
    <w:p w:rsidR="00883E4F" w:rsidRPr="00076E7B" w:rsidRDefault="00883E4F" w:rsidP="00883E4F">
      <w:pPr>
        <w:rPr>
          <w:rFonts w:ascii="Arial" w:hAnsi="Arial" w:cs="Arial"/>
        </w:rPr>
      </w:pPr>
      <w:r w:rsidRPr="00076E7B">
        <w:rPr>
          <w:rFonts w:ascii="Arial" w:hAnsi="Arial" w:cs="Arial"/>
        </w:rPr>
        <w:t xml:space="preserve">Ústne skúšanie podľa bodu a) je hodnotené známkami s nižšou váhou, ktoré v hodnotení žiaka plnia tú istú úlohu ako malé previerky v písomnom hodnotení. Ústne skúšanie podľa bodu b) a c) sú v hodnotení žiaka na úrovni ako známky z didaktických testov po každej ukončenej lekcii. </w:t>
      </w:r>
    </w:p>
    <w:p w:rsidR="00883E4F" w:rsidRPr="00076E7B" w:rsidRDefault="00883E4F" w:rsidP="00883E4F">
      <w:pPr>
        <w:rPr>
          <w:rFonts w:ascii="Arial" w:hAnsi="Arial" w:cs="Arial"/>
        </w:rPr>
      </w:pPr>
      <w:r w:rsidRPr="00076E7B">
        <w:rPr>
          <w:rFonts w:ascii="Arial" w:hAnsi="Arial" w:cs="Arial"/>
        </w:rPr>
        <w:t xml:space="preserve">C. záverečná jazyková skúška </w:t>
      </w:r>
    </w:p>
    <w:p w:rsidR="00883E4F" w:rsidRPr="00076E7B" w:rsidRDefault="00883E4F" w:rsidP="00883E4F">
      <w:pPr>
        <w:rPr>
          <w:rFonts w:ascii="Arial" w:hAnsi="Arial" w:cs="Arial"/>
        </w:rPr>
      </w:pPr>
      <w:r w:rsidRPr="00076E7B">
        <w:rPr>
          <w:rFonts w:ascii="Arial" w:hAnsi="Arial" w:cs="Arial"/>
        </w:rPr>
        <w:t xml:space="preserve">V júni žiaci prvého ročníka konajú záverečnú jazykovú skúška, ktorá je špecifikom bilingválneho štúdia. Skúška overuje komunikačné zručnosti žiaka (čítanie s porozumením, počúvanie s porozumením, produkcia písomná a ústna), pričom sa hodnotí obsahová úroveň, plynulosť vyjadrovania, pravopisná a gramatická správnosť. Úspešné zvládnutie skúšky znamená overený predpoklad žiaka zvládnuť ďalšie gymnaziálne štúdium bilingválnou formou. Skúška pozostáva z nasledujúcich častí: </w:t>
      </w:r>
    </w:p>
    <w:p w:rsidR="00883E4F" w:rsidRPr="00076E7B" w:rsidRDefault="00883E4F" w:rsidP="00883E4F">
      <w:pPr>
        <w:pStyle w:val="Odsekzoznamu"/>
        <w:numPr>
          <w:ilvl w:val="0"/>
          <w:numId w:val="132"/>
        </w:numPr>
        <w:rPr>
          <w:rFonts w:ascii="Arial" w:hAnsi="Arial" w:cs="Arial"/>
        </w:rPr>
      </w:pPr>
      <w:r w:rsidRPr="00076E7B">
        <w:rPr>
          <w:rFonts w:ascii="Arial" w:hAnsi="Arial" w:cs="Arial"/>
        </w:rPr>
        <w:t xml:space="preserve">gramatika a slovná zásoba </w:t>
      </w:r>
    </w:p>
    <w:p w:rsidR="00883E4F" w:rsidRPr="00076E7B" w:rsidRDefault="00883E4F" w:rsidP="00883E4F">
      <w:pPr>
        <w:pStyle w:val="Odsekzoznamu"/>
        <w:numPr>
          <w:ilvl w:val="0"/>
          <w:numId w:val="132"/>
        </w:numPr>
        <w:rPr>
          <w:rFonts w:ascii="Arial" w:hAnsi="Arial" w:cs="Arial"/>
        </w:rPr>
      </w:pPr>
      <w:r w:rsidRPr="00076E7B">
        <w:rPr>
          <w:rFonts w:ascii="Arial" w:hAnsi="Arial" w:cs="Arial"/>
        </w:rPr>
        <w:t xml:space="preserve">čítanie s porozumením </w:t>
      </w:r>
    </w:p>
    <w:p w:rsidR="00883E4F" w:rsidRPr="00076E7B" w:rsidRDefault="00883E4F" w:rsidP="00883E4F">
      <w:pPr>
        <w:pStyle w:val="Odsekzoznamu"/>
        <w:numPr>
          <w:ilvl w:val="0"/>
          <w:numId w:val="132"/>
        </w:numPr>
        <w:rPr>
          <w:rFonts w:ascii="Arial" w:hAnsi="Arial" w:cs="Arial"/>
        </w:rPr>
      </w:pPr>
      <w:r w:rsidRPr="00076E7B">
        <w:rPr>
          <w:rFonts w:ascii="Arial" w:hAnsi="Arial" w:cs="Arial"/>
        </w:rPr>
        <w:t xml:space="preserve">počúvanie s porozumením </w:t>
      </w:r>
    </w:p>
    <w:p w:rsidR="00883E4F" w:rsidRPr="00076E7B" w:rsidRDefault="00883E4F" w:rsidP="00883E4F">
      <w:pPr>
        <w:pStyle w:val="Odsekzoznamu"/>
        <w:numPr>
          <w:ilvl w:val="0"/>
          <w:numId w:val="132"/>
        </w:numPr>
        <w:rPr>
          <w:rFonts w:ascii="Arial" w:hAnsi="Arial" w:cs="Arial"/>
        </w:rPr>
      </w:pPr>
      <w:r w:rsidRPr="00076E7B">
        <w:rPr>
          <w:rFonts w:ascii="Arial" w:hAnsi="Arial" w:cs="Arial"/>
        </w:rPr>
        <w:lastRenderedPageBreak/>
        <w:t xml:space="preserve">slohová práca </w:t>
      </w:r>
    </w:p>
    <w:p w:rsidR="00883E4F" w:rsidRPr="00076E7B" w:rsidRDefault="00883E4F" w:rsidP="00883E4F">
      <w:pPr>
        <w:pStyle w:val="Odsekzoznamu"/>
        <w:numPr>
          <w:ilvl w:val="0"/>
          <w:numId w:val="132"/>
        </w:numPr>
        <w:rPr>
          <w:rFonts w:ascii="Arial" w:hAnsi="Arial" w:cs="Arial"/>
        </w:rPr>
      </w:pPr>
      <w:r w:rsidRPr="00076E7B">
        <w:rPr>
          <w:rFonts w:ascii="Arial" w:hAnsi="Arial" w:cs="Arial"/>
        </w:rPr>
        <w:t xml:space="preserve">ústna skúška (skladá sa z dvoch častí: improvizovaného dialógu na vybranú tému a monológu na jednu vyžrebovanú konverzačnú tému, ktorá bola preberaná počas roka) </w:t>
      </w:r>
    </w:p>
    <w:p w:rsidR="00883E4F" w:rsidRPr="00076E7B" w:rsidRDefault="00883E4F" w:rsidP="00883E4F">
      <w:pPr>
        <w:ind w:left="502"/>
        <w:rPr>
          <w:rFonts w:ascii="Arial" w:hAnsi="Arial" w:cs="Arial"/>
        </w:rPr>
      </w:pPr>
      <w:r w:rsidRPr="00076E7B">
        <w:rPr>
          <w:rFonts w:ascii="Arial" w:hAnsi="Arial" w:cs="Arial"/>
        </w:rPr>
        <w:t xml:space="preserve">Na záverečnej skúške uspeje žiak, ktorý dosiahol 50%-nú úspešnosť a zároveň v každej časti skúšky dosiahol aspoň 50%.Ak nedosiahol požadovaných 50% v dvoch a viacerých častiach skúšky, je hodnotený stupňom </w:t>
      </w:r>
      <w:proofErr w:type="spellStart"/>
      <w:r w:rsidRPr="00076E7B">
        <w:rPr>
          <w:rFonts w:ascii="Arial" w:hAnsi="Arial" w:cs="Arial"/>
        </w:rPr>
        <w:t>nedostatočný.V</w:t>
      </w:r>
      <w:proofErr w:type="spellEnd"/>
      <w:r w:rsidRPr="00076E7B">
        <w:rPr>
          <w:rFonts w:ascii="Arial" w:hAnsi="Arial" w:cs="Arial"/>
        </w:rPr>
        <w:t xml:space="preserve"> prípade, že žiak počas celého roka dosahoval výborný až dobrý prospech a z celej skúšky dosiahol viac ako 50%, ale v jednej časti nedosiahol 50%-nú úspešnosť, je v kompetencii skúšobnej komisie stanoviť konečný výsledok jeho skúšky. </w:t>
      </w:r>
    </w:p>
    <w:p w:rsidR="00883E4F" w:rsidRPr="00076E7B" w:rsidRDefault="00883E4F" w:rsidP="00883E4F">
      <w:pPr>
        <w:ind w:left="502"/>
        <w:rPr>
          <w:rFonts w:ascii="Arial" w:hAnsi="Arial" w:cs="Arial"/>
        </w:rPr>
      </w:pPr>
      <w:r w:rsidRPr="00076E7B">
        <w:rPr>
          <w:rFonts w:ascii="Arial" w:hAnsi="Arial" w:cs="Arial"/>
        </w:rPr>
        <w:t xml:space="preserve">D. súhrnné hodnotenie Podkladom pre súhrnnú klasifikáciu žiaka za polrok sú: </w:t>
      </w:r>
    </w:p>
    <w:p w:rsidR="00883E4F" w:rsidRPr="00076E7B" w:rsidRDefault="00883E4F" w:rsidP="00883E4F">
      <w:pPr>
        <w:pStyle w:val="Odsekzoznamu"/>
        <w:numPr>
          <w:ilvl w:val="0"/>
          <w:numId w:val="136"/>
        </w:numPr>
        <w:rPr>
          <w:rFonts w:ascii="Arial" w:hAnsi="Arial" w:cs="Arial"/>
        </w:rPr>
      </w:pPr>
      <w:r w:rsidRPr="00076E7B">
        <w:rPr>
          <w:rFonts w:ascii="Arial" w:hAnsi="Arial" w:cs="Arial"/>
        </w:rPr>
        <w:t>známky z písomných prác a známky z ústnych odpovedí</w:t>
      </w:r>
    </w:p>
    <w:p w:rsidR="00883E4F" w:rsidRPr="00076E7B" w:rsidRDefault="00883E4F" w:rsidP="00883E4F">
      <w:pPr>
        <w:pStyle w:val="Odsekzoznamu"/>
        <w:numPr>
          <w:ilvl w:val="0"/>
          <w:numId w:val="136"/>
        </w:numPr>
        <w:rPr>
          <w:rFonts w:ascii="Arial" w:hAnsi="Arial" w:cs="Arial"/>
        </w:rPr>
      </w:pPr>
      <w:r w:rsidRPr="00076E7B">
        <w:rPr>
          <w:rFonts w:ascii="Arial" w:hAnsi="Arial" w:cs="Arial"/>
        </w:rPr>
        <w:t xml:space="preserve">známka z polročnej písomnej skúšky v 1. polroku/ známka zo záverečnej jazykovej skúšky v 2. polroku </w:t>
      </w:r>
    </w:p>
    <w:p w:rsidR="00883E4F" w:rsidRPr="00076E7B" w:rsidRDefault="00883E4F" w:rsidP="00883E4F">
      <w:pPr>
        <w:pStyle w:val="Odsekzoznamu"/>
        <w:numPr>
          <w:ilvl w:val="0"/>
          <w:numId w:val="136"/>
        </w:numPr>
        <w:rPr>
          <w:rFonts w:ascii="Arial" w:hAnsi="Arial" w:cs="Arial"/>
        </w:rPr>
      </w:pPr>
      <w:r w:rsidRPr="00076E7B">
        <w:rPr>
          <w:rFonts w:ascii="Arial" w:hAnsi="Arial" w:cs="Arial"/>
        </w:rPr>
        <w:t xml:space="preserve">posúdenie faktorov a prejavov žiaka, ktoré majú vplyv na jeho školský výkon (počas celého školského roka sa prihliada na systematickosť v práci žiaka, jeho napredovanie, plnenie povinností, na jeho prejavované osobné a sociálne kompetencie ako je zodpovednosť, snaha, iniciatíva, ochota a schopnosť spolupracovať) </w:t>
      </w:r>
    </w:p>
    <w:p w:rsidR="00883E4F" w:rsidRPr="00076E7B" w:rsidRDefault="00883E4F" w:rsidP="00883E4F">
      <w:pPr>
        <w:ind w:left="502"/>
        <w:rPr>
          <w:rFonts w:ascii="Arial" w:hAnsi="Arial" w:cs="Arial"/>
        </w:rPr>
      </w:pPr>
      <w:r w:rsidRPr="00076E7B">
        <w:rPr>
          <w:rFonts w:ascii="Arial" w:hAnsi="Arial" w:cs="Arial"/>
        </w:rPr>
        <w:t xml:space="preserve">Ak daný predmet vyučujú viacerí učitelia, výslednú polročnú a koncoročnú známku určia všetci spolu po vzájomnej dohode. Rozhodujúci je názor učiteľa, ktorý v skupine učí najviac hodín podľa týždenného rozvrhu. V prípade, že žiak počas celého roka dosahoval výborný až dobrý prospech a zo záverečnej jazykovej celej dosiahol viac ako 50%, ale v maximálne dvoch častiach nedosiahol 50%-nú úspešnosť, je v kompetencii vyučujúcich rozhodnúť o výslednej klasifikácii. </w:t>
      </w:r>
    </w:p>
    <w:p w:rsidR="00883E4F" w:rsidRPr="00076E7B" w:rsidRDefault="00883E4F" w:rsidP="00883E4F">
      <w:pPr>
        <w:ind w:left="502"/>
        <w:rPr>
          <w:rFonts w:ascii="Arial" w:hAnsi="Arial" w:cs="Arial"/>
        </w:rPr>
      </w:pPr>
      <w:r w:rsidRPr="00076E7B">
        <w:rPr>
          <w:rFonts w:ascii="Arial" w:hAnsi="Arial" w:cs="Arial"/>
          <w:b/>
        </w:rPr>
        <w:t>Hodnotenie žiakov 2.-5. ročníka:</w:t>
      </w:r>
      <w:r w:rsidRPr="00076E7B">
        <w:rPr>
          <w:rFonts w:ascii="Arial" w:hAnsi="Arial" w:cs="Arial"/>
        </w:rPr>
        <w:t xml:space="preserve"> V závere školského roka (máj, jún) konajú žiaci 2. a 3. ročníka jazykové preskúšanie, ktoré overuje pokrok v komunikačných zručnostiach žiaka. Obsah skúšky je určený učivom v danom ročníku, pričom sa hodnotí aj plynulosť vyjadrovania, pravopisná a gramatická správnosť. Formu skúšky (ústnu a/alebo písomnú) zvolia príslušní vyučujúci po dohode v predmetovej komisii a bude jednotná pre daný ročník. Výsledok skúšky sa do záverečnej klasifikácie predmetu započítava 30%. Súčasťou klasifikácie predmetu španielsky jazyk v prvom polroku 5. ročníka je simulácia ústnej maturitnej skúšky. Výsledok simulácie skúšky sa do polročnej klasifikácie predmetu započítava 20%. </w:t>
      </w:r>
    </w:p>
    <w:p w:rsidR="00883E4F" w:rsidRPr="00883E4F" w:rsidRDefault="00883E4F" w:rsidP="00883E4F">
      <w:pPr>
        <w:pStyle w:val="Nadpis2"/>
        <w:rPr>
          <w:sz w:val="24"/>
          <w:szCs w:val="24"/>
        </w:rPr>
      </w:pPr>
      <w:bookmarkStart w:id="49" w:name="_Toc503700579"/>
      <w:r w:rsidRPr="00883E4F">
        <w:rPr>
          <w:sz w:val="24"/>
          <w:szCs w:val="24"/>
        </w:rPr>
        <w:t>Anglický jazyk</w:t>
      </w:r>
      <w:bookmarkEnd w:id="49"/>
    </w:p>
    <w:p w:rsidR="00883E4F" w:rsidRPr="00076E7B" w:rsidRDefault="00883E4F" w:rsidP="00883E4F">
      <w:pPr>
        <w:ind w:left="502"/>
        <w:rPr>
          <w:rFonts w:ascii="Arial" w:hAnsi="Arial" w:cs="Arial"/>
        </w:rPr>
      </w:pPr>
      <w:r w:rsidRPr="00076E7B">
        <w:t xml:space="preserve"> </w:t>
      </w:r>
      <w:r w:rsidRPr="00076E7B">
        <w:rPr>
          <w:rFonts w:ascii="Arial" w:hAnsi="Arial" w:cs="Arial"/>
        </w:rPr>
        <w:t xml:space="preserve">Priebežné hodnotenie žiakov vychádza z výsledkov krátkych písomných previerok zameraných na slovnú zásobu a gramatiku a z výsledkov ústnych odpovedí (monológ, príp. dialóg alebo </w:t>
      </w:r>
      <w:proofErr w:type="spellStart"/>
      <w:r w:rsidRPr="00076E7B">
        <w:rPr>
          <w:rFonts w:ascii="Arial" w:hAnsi="Arial" w:cs="Arial"/>
        </w:rPr>
        <w:t>rolová</w:t>
      </w:r>
      <w:proofErr w:type="spellEnd"/>
      <w:r w:rsidRPr="00076E7B">
        <w:rPr>
          <w:rFonts w:ascii="Arial" w:hAnsi="Arial" w:cs="Arial"/>
        </w:rPr>
        <w:t xml:space="preserve"> úloha). Po každej prebratej lekcii žiaci preukážu zvládnutie učiva v teste (</w:t>
      </w:r>
      <w:proofErr w:type="spellStart"/>
      <w:r w:rsidRPr="00076E7B">
        <w:rPr>
          <w:rFonts w:ascii="Arial" w:hAnsi="Arial" w:cs="Arial"/>
        </w:rPr>
        <w:t>unit</w:t>
      </w:r>
      <w:proofErr w:type="spellEnd"/>
      <w:r w:rsidRPr="00076E7B">
        <w:rPr>
          <w:rFonts w:ascii="Arial" w:hAnsi="Arial" w:cs="Arial"/>
        </w:rPr>
        <w:t xml:space="preserve"> test), ktorý okrem slovnej zásoby a gramatiky zahŕňa aj čítanie a počúvanie s porozumením. Ak sa žiak nezúčastní komplexného písomného preskúšania, bude preskúšaný buď písomne alebo ústne v náhradnom termíne, po dohode s vyučujúcim. Písomný prejav žiaka sa hodnotí na základe dvoch hlavných písomných slohových prác a viacerých kratších slohových útvarov. Hodnotenie </w:t>
      </w:r>
      <w:proofErr w:type="spellStart"/>
      <w:r w:rsidRPr="00076E7B">
        <w:rPr>
          <w:rFonts w:ascii="Arial" w:hAnsi="Arial" w:cs="Arial"/>
        </w:rPr>
        <w:t>unit</w:t>
      </w:r>
      <w:proofErr w:type="spellEnd"/>
      <w:r w:rsidRPr="00076E7B">
        <w:rPr>
          <w:rFonts w:ascii="Arial" w:hAnsi="Arial" w:cs="Arial"/>
        </w:rPr>
        <w:t xml:space="preserve"> </w:t>
      </w:r>
      <w:r w:rsidRPr="00076E7B">
        <w:rPr>
          <w:rFonts w:ascii="Arial" w:hAnsi="Arial" w:cs="Arial"/>
        </w:rPr>
        <w:lastRenderedPageBreak/>
        <w:t xml:space="preserve">testov, písomných slohových prác a súhrnné hodnotenie žiaka na konci klasifikačného obdobia vychádza z klasifikačnej stupnice: </w:t>
      </w:r>
    </w:p>
    <w:p w:rsidR="00883E4F" w:rsidRPr="00076E7B" w:rsidRDefault="00883E4F" w:rsidP="00883E4F">
      <w:pPr>
        <w:ind w:left="502"/>
        <w:rPr>
          <w:rFonts w:ascii="Arial" w:hAnsi="Arial" w:cs="Arial"/>
        </w:rPr>
      </w:pPr>
      <w:r w:rsidRPr="00076E7B">
        <w:rPr>
          <w:rFonts w:ascii="Arial" w:hAnsi="Arial" w:cs="Arial"/>
        </w:rPr>
        <w:t>Percentá</w:t>
      </w:r>
      <w:r w:rsidRPr="00076E7B">
        <w:rPr>
          <w:rFonts w:ascii="Arial" w:hAnsi="Arial" w:cs="Arial"/>
        </w:rPr>
        <w:tab/>
      </w:r>
      <w:r w:rsidRPr="00076E7B">
        <w:rPr>
          <w:rFonts w:ascii="Arial" w:hAnsi="Arial" w:cs="Arial"/>
        </w:rPr>
        <w:tab/>
        <w:t xml:space="preserve"> Známka </w:t>
      </w:r>
      <w:r w:rsidRPr="00076E7B">
        <w:rPr>
          <w:rFonts w:ascii="Arial" w:hAnsi="Arial" w:cs="Arial"/>
        </w:rPr>
        <w:tab/>
        <w:t xml:space="preserve">Hodnotenie </w:t>
      </w:r>
    </w:p>
    <w:p w:rsidR="00883E4F" w:rsidRPr="00076E7B" w:rsidRDefault="00883E4F" w:rsidP="00883E4F">
      <w:pPr>
        <w:ind w:left="502"/>
        <w:rPr>
          <w:rFonts w:ascii="Arial" w:hAnsi="Arial" w:cs="Arial"/>
        </w:rPr>
      </w:pPr>
      <w:r w:rsidRPr="00076E7B">
        <w:rPr>
          <w:rFonts w:ascii="Arial" w:hAnsi="Arial" w:cs="Arial"/>
        </w:rPr>
        <w:t xml:space="preserve">100 – 90 % </w:t>
      </w:r>
      <w:r w:rsidRPr="00076E7B">
        <w:rPr>
          <w:rFonts w:ascii="Arial" w:hAnsi="Arial" w:cs="Arial"/>
        </w:rPr>
        <w:tab/>
      </w:r>
      <w:r w:rsidRPr="00076E7B">
        <w:rPr>
          <w:rFonts w:ascii="Arial" w:hAnsi="Arial" w:cs="Arial"/>
        </w:rPr>
        <w:tab/>
        <w:t xml:space="preserve">1 </w:t>
      </w:r>
      <w:r w:rsidRPr="00076E7B">
        <w:rPr>
          <w:rFonts w:ascii="Arial" w:hAnsi="Arial" w:cs="Arial"/>
        </w:rPr>
        <w:tab/>
      </w:r>
      <w:r w:rsidRPr="00076E7B">
        <w:rPr>
          <w:rFonts w:ascii="Arial" w:hAnsi="Arial" w:cs="Arial"/>
        </w:rPr>
        <w:tab/>
        <w:t xml:space="preserve">výborný </w:t>
      </w:r>
    </w:p>
    <w:p w:rsidR="00883E4F" w:rsidRPr="00076E7B" w:rsidRDefault="00883E4F" w:rsidP="00883E4F">
      <w:pPr>
        <w:ind w:left="502"/>
        <w:rPr>
          <w:rFonts w:ascii="Arial" w:hAnsi="Arial" w:cs="Arial"/>
        </w:rPr>
      </w:pPr>
      <w:r w:rsidRPr="00076E7B">
        <w:rPr>
          <w:rFonts w:ascii="Arial" w:hAnsi="Arial" w:cs="Arial"/>
        </w:rPr>
        <w:t xml:space="preserve">89,9 – 75 </w:t>
      </w:r>
      <w:r w:rsidRPr="00076E7B">
        <w:rPr>
          <w:rFonts w:ascii="Arial" w:hAnsi="Arial" w:cs="Arial"/>
        </w:rPr>
        <w:tab/>
      </w:r>
      <w:r w:rsidRPr="00076E7B">
        <w:rPr>
          <w:rFonts w:ascii="Arial" w:hAnsi="Arial" w:cs="Arial"/>
        </w:rPr>
        <w:tab/>
        <w:t xml:space="preserve">2 </w:t>
      </w:r>
      <w:r w:rsidRPr="00076E7B">
        <w:rPr>
          <w:rFonts w:ascii="Arial" w:hAnsi="Arial" w:cs="Arial"/>
        </w:rPr>
        <w:tab/>
      </w:r>
      <w:r w:rsidRPr="00076E7B">
        <w:rPr>
          <w:rFonts w:ascii="Arial" w:hAnsi="Arial" w:cs="Arial"/>
        </w:rPr>
        <w:tab/>
        <w:t xml:space="preserve">chválitebný </w:t>
      </w:r>
    </w:p>
    <w:p w:rsidR="00883E4F" w:rsidRPr="00076E7B" w:rsidRDefault="00883E4F" w:rsidP="00883E4F">
      <w:pPr>
        <w:ind w:left="502"/>
        <w:rPr>
          <w:rFonts w:ascii="Arial" w:hAnsi="Arial" w:cs="Arial"/>
        </w:rPr>
      </w:pPr>
      <w:r w:rsidRPr="00076E7B">
        <w:rPr>
          <w:rFonts w:ascii="Arial" w:hAnsi="Arial" w:cs="Arial"/>
        </w:rPr>
        <w:t xml:space="preserve">74,9 – 60 </w:t>
      </w:r>
      <w:r w:rsidRPr="00076E7B">
        <w:rPr>
          <w:rFonts w:ascii="Arial" w:hAnsi="Arial" w:cs="Arial"/>
        </w:rPr>
        <w:tab/>
      </w:r>
      <w:r w:rsidRPr="00076E7B">
        <w:rPr>
          <w:rFonts w:ascii="Arial" w:hAnsi="Arial" w:cs="Arial"/>
        </w:rPr>
        <w:tab/>
        <w:t xml:space="preserve">3 </w:t>
      </w:r>
      <w:r w:rsidRPr="00076E7B">
        <w:rPr>
          <w:rFonts w:ascii="Arial" w:hAnsi="Arial" w:cs="Arial"/>
        </w:rPr>
        <w:tab/>
      </w:r>
      <w:r w:rsidRPr="00076E7B">
        <w:rPr>
          <w:rFonts w:ascii="Arial" w:hAnsi="Arial" w:cs="Arial"/>
        </w:rPr>
        <w:tab/>
        <w:t xml:space="preserve">dobrý </w:t>
      </w:r>
    </w:p>
    <w:p w:rsidR="00883E4F" w:rsidRPr="00076E7B" w:rsidRDefault="00883E4F" w:rsidP="00883E4F">
      <w:pPr>
        <w:ind w:left="502"/>
        <w:rPr>
          <w:rFonts w:ascii="Arial" w:hAnsi="Arial" w:cs="Arial"/>
        </w:rPr>
      </w:pPr>
      <w:r w:rsidRPr="00076E7B">
        <w:rPr>
          <w:rFonts w:ascii="Arial" w:hAnsi="Arial" w:cs="Arial"/>
        </w:rPr>
        <w:t xml:space="preserve">59,9 – 50 </w:t>
      </w:r>
      <w:r w:rsidRPr="00076E7B">
        <w:rPr>
          <w:rFonts w:ascii="Arial" w:hAnsi="Arial" w:cs="Arial"/>
        </w:rPr>
        <w:tab/>
      </w:r>
      <w:r w:rsidRPr="00076E7B">
        <w:rPr>
          <w:rFonts w:ascii="Arial" w:hAnsi="Arial" w:cs="Arial"/>
        </w:rPr>
        <w:tab/>
        <w:t xml:space="preserve">4 </w:t>
      </w:r>
      <w:r w:rsidRPr="00076E7B">
        <w:rPr>
          <w:rFonts w:ascii="Arial" w:hAnsi="Arial" w:cs="Arial"/>
        </w:rPr>
        <w:tab/>
      </w:r>
      <w:r w:rsidRPr="00076E7B">
        <w:rPr>
          <w:rFonts w:ascii="Arial" w:hAnsi="Arial" w:cs="Arial"/>
        </w:rPr>
        <w:tab/>
        <w:t xml:space="preserve">dostatočný </w:t>
      </w:r>
    </w:p>
    <w:p w:rsidR="00883E4F" w:rsidRPr="00076E7B" w:rsidRDefault="00883E4F" w:rsidP="00883E4F">
      <w:pPr>
        <w:ind w:left="502"/>
        <w:rPr>
          <w:rFonts w:ascii="Arial" w:hAnsi="Arial" w:cs="Arial"/>
        </w:rPr>
      </w:pPr>
      <w:r w:rsidRPr="00076E7B">
        <w:rPr>
          <w:rFonts w:ascii="Arial" w:hAnsi="Arial" w:cs="Arial"/>
        </w:rPr>
        <w:t xml:space="preserve">49,9 – 0 </w:t>
      </w:r>
      <w:r w:rsidRPr="00076E7B">
        <w:rPr>
          <w:rFonts w:ascii="Arial" w:hAnsi="Arial" w:cs="Arial"/>
        </w:rPr>
        <w:tab/>
      </w:r>
      <w:r w:rsidRPr="00076E7B">
        <w:rPr>
          <w:rFonts w:ascii="Arial" w:hAnsi="Arial" w:cs="Arial"/>
        </w:rPr>
        <w:tab/>
        <w:t xml:space="preserve">5 </w:t>
      </w:r>
      <w:r w:rsidRPr="00076E7B">
        <w:rPr>
          <w:rFonts w:ascii="Arial" w:hAnsi="Arial" w:cs="Arial"/>
        </w:rPr>
        <w:tab/>
      </w:r>
      <w:r w:rsidRPr="00076E7B">
        <w:rPr>
          <w:rFonts w:ascii="Arial" w:hAnsi="Arial" w:cs="Arial"/>
        </w:rPr>
        <w:tab/>
        <w:t xml:space="preserve">nedostatočný </w:t>
      </w:r>
    </w:p>
    <w:p w:rsidR="00883E4F" w:rsidRPr="00076E7B" w:rsidRDefault="00883E4F" w:rsidP="00883E4F">
      <w:pPr>
        <w:ind w:left="502"/>
        <w:rPr>
          <w:rFonts w:ascii="Arial" w:hAnsi="Arial" w:cs="Arial"/>
        </w:rPr>
      </w:pPr>
      <w:r w:rsidRPr="00076E7B">
        <w:rPr>
          <w:rFonts w:ascii="Arial" w:hAnsi="Arial" w:cs="Arial"/>
        </w:rPr>
        <w:t xml:space="preserve">Okrem klasifikácie je neoddeliteľnou súčasťou hodnotenia žiaka aj ústne hodnotenie, kedy vyučujúci slovne vyjadrí výkon žiaka, jeho pokrok v jazyku, prístup k práci, poukáže na silné a slabé stránky žiaka, podporí jeho </w:t>
      </w:r>
      <w:proofErr w:type="spellStart"/>
      <w:r w:rsidRPr="00076E7B">
        <w:rPr>
          <w:rFonts w:ascii="Arial" w:hAnsi="Arial" w:cs="Arial"/>
        </w:rPr>
        <w:t>sebaevalváciu</w:t>
      </w:r>
      <w:proofErr w:type="spellEnd"/>
      <w:r w:rsidRPr="00076E7B">
        <w:rPr>
          <w:rFonts w:ascii="Arial" w:hAnsi="Arial" w:cs="Arial"/>
        </w:rPr>
        <w:t xml:space="preserve"> a tým ho vedie k samostatnosti a preberaniu zodpovednosti za svoje vzdelávanie v anglickom jazyku.</w:t>
      </w:r>
    </w:p>
    <w:p w:rsidR="00883E4F" w:rsidRPr="00883E4F" w:rsidRDefault="00883E4F" w:rsidP="00883E4F">
      <w:pPr>
        <w:pStyle w:val="Nadpis2"/>
        <w:rPr>
          <w:sz w:val="24"/>
          <w:szCs w:val="24"/>
        </w:rPr>
      </w:pPr>
      <w:bookmarkStart w:id="50" w:name="_Toc503700580"/>
      <w:r w:rsidRPr="00883E4F">
        <w:rPr>
          <w:sz w:val="24"/>
          <w:szCs w:val="24"/>
        </w:rPr>
        <w:t>Matematika</w:t>
      </w:r>
      <w:bookmarkEnd w:id="50"/>
      <w:r w:rsidRPr="00883E4F">
        <w:rPr>
          <w:sz w:val="24"/>
          <w:szCs w:val="24"/>
        </w:rPr>
        <w:t xml:space="preserve"> </w:t>
      </w:r>
    </w:p>
    <w:p w:rsidR="00883E4F" w:rsidRPr="00076E7B" w:rsidRDefault="00883E4F" w:rsidP="00883E4F">
      <w:pPr>
        <w:ind w:left="502"/>
        <w:rPr>
          <w:rFonts w:ascii="Arial" w:hAnsi="Arial" w:cs="Arial"/>
        </w:rPr>
      </w:pPr>
      <w:r w:rsidRPr="00076E7B">
        <w:rPr>
          <w:rFonts w:ascii="Arial" w:hAnsi="Arial" w:cs="Arial"/>
        </w:rPr>
        <w:t xml:space="preserve">Zdroje hodnotenia a klasifikácie žiaka: </w:t>
      </w:r>
    </w:p>
    <w:p w:rsidR="00883E4F" w:rsidRPr="00076E7B" w:rsidRDefault="00883E4F" w:rsidP="00883E4F">
      <w:pPr>
        <w:pStyle w:val="Odsekzoznamu"/>
        <w:numPr>
          <w:ilvl w:val="0"/>
          <w:numId w:val="137"/>
        </w:numPr>
        <w:rPr>
          <w:rFonts w:ascii="Arial" w:hAnsi="Arial" w:cs="Arial"/>
        </w:rPr>
      </w:pPr>
      <w:r w:rsidRPr="00076E7B">
        <w:rPr>
          <w:rFonts w:ascii="Arial" w:hAnsi="Arial" w:cs="Arial"/>
        </w:rPr>
        <w:t xml:space="preserve">písomné skúšanie tvoria kontrolné písomné práce v rámci tematických celkov, ktoré overujú priebežné osvojovanie si učiva a systematickú prácu v rámci predmetu </w:t>
      </w:r>
    </w:p>
    <w:p w:rsidR="00883E4F" w:rsidRPr="00076E7B" w:rsidRDefault="00883E4F" w:rsidP="00883E4F">
      <w:pPr>
        <w:pStyle w:val="Odsekzoznamu"/>
        <w:numPr>
          <w:ilvl w:val="0"/>
          <w:numId w:val="137"/>
        </w:numPr>
        <w:rPr>
          <w:rFonts w:ascii="Arial" w:hAnsi="Arial" w:cs="Arial"/>
        </w:rPr>
      </w:pPr>
      <w:r w:rsidRPr="00076E7B">
        <w:rPr>
          <w:rFonts w:ascii="Arial" w:hAnsi="Arial" w:cs="Arial"/>
        </w:rPr>
        <w:t xml:space="preserve">tematické písomné skúšanie sa koná po ukončení tematického celku a overuje mieru osvojenia získaných matematických zručností </w:t>
      </w:r>
    </w:p>
    <w:p w:rsidR="00883E4F" w:rsidRPr="00076E7B" w:rsidRDefault="00883E4F" w:rsidP="00883E4F">
      <w:pPr>
        <w:pStyle w:val="Odsekzoznamu"/>
        <w:numPr>
          <w:ilvl w:val="0"/>
          <w:numId w:val="137"/>
        </w:numPr>
        <w:rPr>
          <w:rFonts w:ascii="Arial" w:hAnsi="Arial" w:cs="Arial"/>
        </w:rPr>
      </w:pPr>
      <w:r w:rsidRPr="00076E7B">
        <w:rPr>
          <w:rFonts w:ascii="Arial" w:hAnsi="Arial" w:cs="Arial"/>
        </w:rPr>
        <w:t>priebežné ústne skúšanie je zamerané na rozvoj komunikačných zručností pri používaní matematickej terminológie a na overenie pravidelnej prípravy žiaka na vyučovanie</w:t>
      </w:r>
    </w:p>
    <w:p w:rsidR="00883E4F" w:rsidRPr="00076E7B" w:rsidRDefault="00883E4F" w:rsidP="00883E4F">
      <w:pPr>
        <w:pStyle w:val="Odsekzoznamu"/>
        <w:numPr>
          <w:ilvl w:val="0"/>
          <w:numId w:val="137"/>
        </w:numPr>
        <w:ind w:left="502"/>
        <w:rPr>
          <w:rFonts w:ascii="Arial" w:hAnsi="Arial" w:cs="Arial"/>
        </w:rPr>
      </w:pPr>
      <w:r w:rsidRPr="00076E7B">
        <w:rPr>
          <w:rFonts w:ascii="Arial" w:hAnsi="Arial" w:cs="Arial"/>
        </w:rPr>
        <w:t xml:space="preserve">priebežné ústne hodnotenie je vykonávané sporadicky, zamerané na overenie pravidelnej prípravy žiaka a úroveň jeho matematického vyjadrovania </w:t>
      </w:r>
    </w:p>
    <w:p w:rsidR="00883E4F" w:rsidRPr="00076E7B" w:rsidRDefault="00883E4F" w:rsidP="00883E4F">
      <w:pPr>
        <w:pStyle w:val="Odsekzoznamu"/>
        <w:numPr>
          <w:ilvl w:val="0"/>
          <w:numId w:val="137"/>
        </w:numPr>
        <w:ind w:left="502"/>
        <w:rPr>
          <w:rFonts w:ascii="Arial" w:hAnsi="Arial" w:cs="Arial"/>
        </w:rPr>
      </w:pPr>
      <w:r w:rsidRPr="00076E7B">
        <w:rPr>
          <w:rFonts w:ascii="Arial" w:hAnsi="Arial" w:cs="Arial"/>
        </w:rPr>
        <w:t xml:space="preserve">posúdenie faktorov a prejavov žiaka, ktoré majú vplyv na jeho školský výkon: aktivita na hodinách, systematická príprava, dôsledné plnenie povinností, postoj k procesu učenia sa, iniciatíva a snaha spolupracovať, </w:t>
      </w:r>
      <w:proofErr w:type="spellStart"/>
      <w:r w:rsidRPr="00076E7B">
        <w:rPr>
          <w:rFonts w:ascii="Arial" w:hAnsi="Arial" w:cs="Arial"/>
        </w:rPr>
        <w:t>zapojenosť</w:t>
      </w:r>
      <w:proofErr w:type="spellEnd"/>
      <w:r w:rsidRPr="00076E7B">
        <w:rPr>
          <w:rFonts w:ascii="Arial" w:hAnsi="Arial" w:cs="Arial"/>
        </w:rPr>
        <w:t xml:space="preserve"> do súťaží a projektov. Podmienkou uzavretie klasifikácie je minimálne 75% všetkých písomných prác za klasifikačné obdobie. </w:t>
      </w:r>
    </w:p>
    <w:p w:rsidR="00883E4F" w:rsidRPr="00076E7B" w:rsidRDefault="00883E4F" w:rsidP="00883E4F">
      <w:pPr>
        <w:pStyle w:val="Odsekzoznamu"/>
        <w:ind w:left="502"/>
        <w:rPr>
          <w:rFonts w:ascii="Arial" w:hAnsi="Arial" w:cs="Arial"/>
        </w:rPr>
      </w:pPr>
      <w:r w:rsidRPr="00076E7B">
        <w:rPr>
          <w:rFonts w:ascii="Arial" w:hAnsi="Arial" w:cs="Arial"/>
        </w:rPr>
        <w:t xml:space="preserve">stupnica hodnotenia písomných prác: </w:t>
      </w:r>
    </w:p>
    <w:p w:rsidR="00883E4F" w:rsidRPr="00076E7B" w:rsidRDefault="00883E4F" w:rsidP="00883E4F">
      <w:pPr>
        <w:pStyle w:val="Odsekzoznamu"/>
        <w:ind w:left="502"/>
        <w:rPr>
          <w:rFonts w:ascii="Arial" w:hAnsi="Arial" w:cs="Arial"/>
        </w:rPr>
      </w:pPr>
      <w:r w:rsidRPr="00076E7B">
        <w:rPr>
          <w:rFonts w:ascii="Arial" w:hAnsi="Arial" w:cs="Arial"/>
        </w:rPr>
        <w:t xml:space="preserve">Percentá </w:t>
      </w:r>
      <w:r w:rsidRPr="00076E7B">
        <w:rPr>
          <w:rFonts w:ascii="Arial" w:hAnsi="Arial" w:cs="Arial"/>
        </w:rPr>
        <w:tab/>
      </w:r>
      <w:r w:rsidRPr="00076E7B">
        <w:rPr>
          <w:rFonts w:ascii="Arial" w:hAnsi="Arial" w:cs="Arial"/>
        </w:rPr>
        <w:tab/>
        <w:t xml:space="preserve">známka </w:t>
      </w:r>
    </w:p>
    <w:p w:rsidR="00883E4F" w:rsidRPr="00076E7B" w:rsidRDefault="00883E4F" w:rsidP="00883E4F">
      <w:pPr>
        <w:pStyle w:val="Odsekzoznamu"/>
        <w:ind w:left="502"/>
        <w:rPr>
          <w:rFonts w:ascii="Arial" w:hAnsi="Arial" w:cs="Arial"/>
        </w:rPr>
      </w:pPr>
      <w:r w:rsidRPr="00076E7B">
        <w:rPr>
          <w:rFonts w:ascii="Arial" w:hAnsi="Arial" w:cs="Arial"/>
        </w:rPr>
        <w:t xml:space="preserve">100 – 90 </w:t>
      </w:r>
      <w:r w:rsidRPr="00076E7B">
        <w:rPr>
          <w:rFonts w:ascii="Arial" w:hAnsi="Arial" w:cs="Arial"/>
        </w:rPr>
        <w:tab/>
      </w:r>
      <w:r w:rsidRPr="00076E7B">
        <w:rPr>
          <w:rFonts w:ascii="Arial" w:hAnsi="Arial" w:cs="Arial"/>
        </w:rPr>
        <w:tab/>
        <w:t>výborný</w:t>
      </w:r>
    </w:p>
    <w:p w:rsidR="00883E4F" w:rsidRPr="00076E7B" w:rsidRDefault="00883E4F" w:rsidP="00883E4F">
      <w:pPr>
        <w:pStyle w:val="Odsekzoznamu"/>
        <w:ind w:left="502"/>
        <w:rPr>
          <w:rFonts w:ascii="Arial" w:hAnsi="Arial" w:cs="Arial"/>
        </w:rPr>
      </w:pPr>
      <w:r w:rsidRPr="00076E7B">
        <w:rPr>
          <w:rFonts w:ascii="Arial" w:hAnsi="Arial" w:cs="Arial"/>
        </w:rPr>
        <w:t xml:space="preserve">89,9 – 75 </w:t>
      </w:r>
      <w:r w:rsidRPr="00076E7B">
        <w:rPr>
          <w:rFonts w:ascii="Arial" w:hAnsi="Arial" w:cs="Arial"/>
        </w:rPr>
        <w:tab/>
      </w:r>
      <w:r w:rsidRPr="00076E7B">
        <w:rPr>
          <w:rFonts w:ascii="Arial" w:hAnsi="Arial" w:cs="Arial"/>
        </w:rPr>
        <w:tab/>
        <w:t xml:space="preserve">chválitebný </w:t>
      </w:r>
    </w:p>
    <w:p w:rsidR="00883E4F" w:rsidRPr="00076E7B" w:rsidRDefault="00883E4F" w:rsidP="00883E4F">
      <w:pPr>
        <w:pStyle w:val="Odsekzoznamu"/>
        <w:ind w:left="502"/>
        <w:rPr>
          <w:rFonts w:ascii="Arial" w:hAnsi="Arial" w:cs="Arial"/>
        </w:rPr>
      </w:pPr>
      <w:r w:rsidRPr="00076E7B">
        <w:rPr>
          <w:rFonts w:ascii="Arial" w:hAnsi="Arial" w:cs="Arial"/>
        </w:rPr>
        <w:t xml:space="preserve">74,9 – 50 </w:t>
      </w:r>
      <w:r w:rsidRPr="00076E7B">
        <w:rPr>
          <w:rFonts w:ascii="Arial" w:hAnsi="Arial" w:cs="Arial"/>
        </w:rPr>
        <w:tab/>
      </w:r>
      <w:r w:rsidRPr="00076E7B">
        <w:rPr>
          <w:rFonts w:ascii="Arial" w:hAnsi="Arial" w:cs="Arial"/>
        </w:rPr>
        <w:tab/>
        <w:t xml:space="preserve">dobrý </w:t>
      </w:r>
    </w:p>
    <w:p w:rsidR="00883E4F" w:rsidRPr="00076E7B" w:rsidRDefault="00883E4F" w:rsidP="00883E4F">
      <w:pPr>
        <w:pStyle w:val="Odsekzoznamu"/>
        <w:ind w:left="502"/>
        <w:rPr>
          <w:rFonts w:ascii="Arial" w:hAnsi="Arial" w:cs="Arial"/>
        </w:rPr>
      </w:pPr>
      <w:r w:rsidRPr="00076E7B">
        <w:rPr>
          <w:rFonts w:ascii="Arial" w:hAnsi="Arial" w:cs="Arial"/>
        </w:rPr>
        <w:t xml:space="preserve">49,9 – 30 </w:t>
      </w:r>
      <w:r w:rsidRPr="00076E7B">
        <w:rPr>
          <w:rFonts w:ascii="Arial" w:hAnsi="Arial" w:cs="Arial"/>
        </w:rPr>
        <w:tab/>
      </w:r>
      <w:r w:rsidRPr="00076E7B">
        <w:rPr>
          <w:rFonts w:ascii="Arial" w:hAnsi="Arial" w:cs="Arial"/>
        </w:rPr>
        <w:tab/>
        <w:t xml:space="preserve">dostatočný </w:t>
      </w:r>
    </w:p>
    <w:p w:rsidR="00883E4F" w:rsidRPr="00076E7B" w:rsidRDefault="00883E4F" w:rsidP="00883E4F">
      <w:pPr>
        <w:pStyle w:val="Odsekzoznamu"/>
        <w:ind w:left="502"/>
        <w:rPr>
          <w:rFonts w:ascii="Arial" w:hAnsi="Arial" w:cs="Arial"/>
        </w:rPr>
      </w:pPr>
      <w:r w:rsidRPr="00076E7B">
        <w:rPr>
          <w:rFonts w:ascii="Arial" w:hAnsi="Arial" w:cs="Arial"/>
        </w:rPr>
        <w:t xml:space="preserve">29,9 – 0 </w:t>
      </w:r>
      <w:r w:rsidRPr="00076E7B">
        <w:rPr>
          <w:rFonts w:ascii="Arial" w:hAnsi="Arial" w:cs="Arial"/>
        </w:rPr>
        <w:tab/>
      </w:r>
      <w:r w:rsidRPr="00076E7B">
        <w:rPr>
          <w:rFonts w:ascii="Arial" w:hAnsi="Arial" w:cs="Arial"/>
        </w:rPr>
        <w:tab/>
        <w:t xml:space="preserve">nedostatočný </w:t>
      </w:r>
    </w:p>
    <w:p w:rsidR="00883E4F" w:rsidRPr="00076E7B" w:rsidRDefault="00883E4F" w:rsidP="00883E4F">
      <w:pPr>
        <w:pStyle w:val="Odsekzoznamu"/>
        <w:ind w:left="502"/>
      </w:pPr>
    </w:p>
    <w:p w:rsidR="00883E4F" w:rsidRPr="00076E7B" w:rsidRDefault="00883E4F" w:rsidP="00883E4F">
      <w:pPr>
        <w:pStyle w:val="Odsekzoznamu"/>
        <w:ind w:left="502"/>
      </w:pPr>
    </w:p>
    <w:p w:rsidR="00883E4F" w:rsidRPr="00883E4F" w:rsidRDefault="00883E4F" w:rsidP="00883E4F">
      <w:pPr>
        <w:pStyle w:val="Nadpis2"/>
        <w:rPr>
          <w:sz w:val="24"/>
          <w:szCs w:val="24"/>
        </w:rPr>
      </w:pPr>
      <w:bookmarkStart w:id="51" w:name="_Toc503700581"/>
      <w:r w:rsidRPr="00883E4F">
        <w:rPr>
          <w:sz w:val="24"/>
          <w:szCs w:val="24"/>
        </w:rPr>
        <w:t>Fyzika</w:t>
      </w:r>
      <w:bookmarkEnd w:id="51"/>
    </w:p>
    <w:p w:rsidR="00883E4F" w:rsidRPr="00076E7B" w:rsidRDefault="00883E4F" w:rsidP="00883E4F">
      <w:pPr>
        <w:pStyle w:val="Odsekzoznamu"/>
        <w:ind w:left="502"/>
        <w:rPr>
          <w:rFonts w:ascii="Arial" w:hAnsi="Arial" w:cs="Arial"/>
        </w:rPr>
      </w:pPr>
      <w:r w:rsidRPr="00076E7B">
        <w:rPr>
          <w:rFonts w:ascii="Arial" w:hAnsi="Arial" w:cs="Arial"/>
        </w:rPr>
        <w:t xml:space="preserve">Zdroje hodnotenia a klasifikácie žiaka: </w:t>
      </w:r>
    </w:p>
    <w:p w:rsidR="00883E4F" w:rsidRPr="00076E7B" w:rsidRDefault="00883E4F" w:rsidP="00883E4F">
      <w:pPr>
        <w:pStyle w:val="Odsekzoznamu"/>
        <w:numPr>
          <w:ilvl w:val="0"/>
          <w:numId w:val="138"/>
        </w:numPr>
        <w:rPr>
          <w:rFonts w:ascii="Arial" w:hAnsi="Arial" w:cs="Arial"/>
        </w:rPr>
      </w:pPr>
      <w:r w:rsidRPr="00076E7B">
        <w:rPr>
          <w:rFonts w:ascii="Arial" w:hAnsi="Arial" w:cs="Arial"/>
        </w:rPr>
        <w:t xml:space="preserve">známky z písomných previerok a testov z tematických celkov </w:t>
      </w:r>
    </w:p>
    <w:p w:rsidR="00883E4F" w:rsidRPr="00076E7B" w:rsidRDefault="00883E4F" w:rsidP="00883E4F">
      <w:pPr>
        <w:pStyle w:val="Odsekzoznamu"/>
        <w:numPr>
          <w:ilvl w:val="0"/>
          <w:numId w:val="138"/>
        </w:numPr>
        <w:rPr>
          <w:rFonts w:ascii="Arial" w:hAnsi="Arial" w:cs="Arial"/>
        </w:rPr>
      </w:pPr>
      <w:r w:rsidRPr="00076E7B">
        <w:rPr>
          <w:rFonts w:ascii="Arial" w:hAnsi="Arial" w:cs="Arial"/>
        </w:rPr>
        <w:lastRenderedPageBreak/>
        <w:t xml:space="preserve">ústne skúšanie </w:t>
      </w:r>
    </w:p>
    <w:p w:rsidR="00883E4F" w:rsidRPr="00076E7B" w:rsidRDefault="00883E4F" w:rsidP="00883E4F">
      <w:pPr>
        <w:pStyle w:val="Odsekzoznamu"/>
        <w:numPr>
          <w:ilvl w:val="0"/>
          <w:numId w:val="138"/>
        </w:numPr>
        <w:rPr>
          <w:rFonts w:ascii="Arial" w:hAnsi="Arial" w:cs="Arial"/>
        </w:rPr>
      </w:pPr>
      <w:r w:rsidRPr="00076E7B">
        <w:rPr>
          <w:rFonts w:ascii="Arial" w:hAnsi="Arial" w:cs="Arial"/>
        </w:rPr>
        <w:t xml:space="preserve">prezentácie projektov a fyzikálnych pokusov </w:t>
      </w:r>
    </w:p>
    <w:p w:rsidR="00883E4F" w:rsidRPr="00076E7B" w:rsidRDefault="00883E4F" w:rsidP="00883E4F">
      <w:pPr>
        <w:ind w:left="502"/>
        <w:rPr>
          <w:rFonts w:ascii="Arial" w:hAnsi="Arial" w:cs="Arial"/>
        </w:rPr>
      </w:pPr>
      <w:r w:rsidRPr="00076E7B">
        <w:rPr>
          <w:rFonts w:ascii="Arial" w:hAnsi="Arial" w:cs="Arial"/>
        </w:rPr>
        <w:t xml:space="preserve">Pri písomnej skúške sa používa stupnica hodnotenia úspešnosti žiaka ako v matematike. </w:t>
      </w:r>
    </w:p>
    <w:p w:rsidR="00883E4F" w:rsidRDefault="00883E4F" w:rsidP="00883E4F">
      <w:pPr>
        <w:ind w:left="502"/>
      </w:pPr>
    </w:p>
    <w:p w:rsidR="00883E4F" w:rsidRPr="00883E4F" w:rsidRDefault="00883E4F" w:rsidP="00883E4F">
      <w:pPr>
        <w:pStyle w:val="Nadpis2"/>
        <w:rPr>
          <w:sz w:val="24"/>
          <w:szCs w:val="24"/>
        </w:rPr>
      </w:pPr>
      <w:bookmarkStart w:id="52" w:name="_Toc503700582"/>
      <w:r w:rsidRPr="00883E4F">
        <w:rPr>
          <w:sz w:val="24"/>
          <w:szCs w:val="24"/>
        </w:rPr>
        <w:t>Chémia</w:t>
      </w:r>
      <w:bookmarkEnd w:id="52"/>
      <w:r w:rsidRPr="00883E4F">
        <w:rPr>
          <w:sz w:val="24"/>
          <w:szCs w:val="24"/>
        </w:rPr>
        <w:t xml:space="preserve"> </w:t>
      </w:r>
    </w:p>
    <w:p w:rsidR="00883E4F" w:rsidRPr="00076E7B" w:rsidRDefault="00883E4F" w:rsidP="00883E4F">
      <w:pPr>
        <w:ind w:left="502"/>
        <w:rPr>
          <w:rFonts w:ascii="Arial" w:hAnsi="Arial" w:cs="Arial"/>
        </w:rPr>
      </w:pPr>
      <w:r w:rsidRPr="00076E7B">
        <w:rPr>
          <w:rFonts w:ascii="Arial" w:hAnsi="Arial" w:cs="Arial"/>
        </w:rPr>
        <w:t xml:space="preserve">Zdroje hodnotenia a klasifikácie žiaka: </w:t>
      </w:r>
    </w:p>
    <w:p w:rsidR="00883E4F" w:rsidRPr="00076E7B" w:rsidRDefault="00883E4F" w:rsidP="00883E4F">
      <w:pPr>
        <w:pStyle w:val="Odsekzoznamu"/>
        <w:numPr>
          <w:ilvl w:val="0"/>
          <w:numId w:val="139"/>
        </w:numPr>
        <w:rPr>
          <w:rFonts w:ascii="Arial" w:hAnsi="Arial" w:cs="Arial"/>
        </w:rPr>
      </w:pPr>
      <w:r w:rsidRPr="00076E7B">
        <w:rPr>
          <w:rFonts w:ascii="Arial" w:hAnsi="Arial" w:cs="Arial"/>
        </w:rPr>
        <w:t xml:space="preserve">ústne alebo písomné skúšanie </w:t>
      </w:r>
    </w:p>
    <w:p w:rsidR="00883E4F" w:rsidRPr="00076E7B" w:rsidRDefault="00883E4F" w:rsidP="00883E4F">
      <w:pPr>
        <w:pStyle w:val="Odsekzoznamu"/>
        <w:numPr>
          <w:ilvl w:val="0"/>
          <w:numId w:val="139"/>
        </w:numPr>
        <w:rPr>
          <w:rFonts w:ascii="Arial" w:hAnsi="Arial" w:cs="Arial"/>
        </w:rPr>
      </w:pPr>
      <w:r w:rsidRPr="00076E7B">
        <w:rPr>
          <w:rFonts w:ascii="Arial" w:hAnsi="Arial" w:cs="Arial"/>
        </w:rPr>
        <w:t>písomné didaktické testy (po tematickom celku</w:t>
      </w:r>
    </w:p>
    <w:p w:rsidR="00883E4F" w:rsidRPr="00076E7B" w:rsidRDefault="00883E4F" w:rsidP="00883E4F">
      <w:pPr>
        <w:pStyle w:val="Odsekzoznamu"/>
        <w:numPr>
          <w:ilvl w:val="0"/>
          <w:numId w:val="139"/>
        </w:numPr>
        <w:rPr>
          <w:rFonts w:ascii="Arial" w:hAnsi="Arial" w:cs="Arial"/>
        </w:rPr>
      </w:pPr>
      <w:r w:rsidRPr="00076E7B">
        <w:rPr>
          <w:rFonts w:ascii="Arial" w:hAnsi="Arial" w:cs="Arial"/>
        </w:rPr>
        <w:t xml:space="preserve">aktivita na hodine, kreatívne riešenie problémov </w:t>
      </w:r>
    </w:p>
    <w:p w:rsidR="00883E4F" w:rsidRPr="00076E7B" w:rsidRDefault="00883E4F" w:rsidP="00883E4F">
      <w:pPr>
        <w:pStyle w:val="Odsekzoznamu"/>
        <w:numPr>
          <w:ilvl w:val="0"/>
          <w:numId w:val="139"/>
        </w:numPr>
        <w:rPr>
          <w:rFonts w:ascii="Arial" w:hAnsi="Arial" w:cs="Arial"/>
        </w:rPr>
      </w:pPr>
      <w:r w:rsidRPr="00076E7B">
        <w:rPr>
          <w:rFonts w:ascii="Arial" w:hAnsi="Arial" w:cs="Arial"/>
        </w:rPr>
        <w:t xml:space="preserve">vypracovanie projektu alebo seminárnej práce a ich prezentácia </w:t>
      </w:r>
    </w:p>
    <w:p w:rsidR="00883E4F" w:rsidRPr="00076E7B" w:rsidRDefault="00883E4F" w:rsidP="00883E4F">
      <w:pPr>
        <w:pStyle w:val="Odsekzoznamu"/>
        <w:numPr>
          <w:ilvl w:val="0"/>
          <w:numId w:val="139"/>
        </w:numPr>
        <w:rPr>
          <w:rFonts w:ascii="Arial" w:hAnsi="Arial" w:cs="Arial"/>
        </w:rPr>
      </w:pPr>
      <w:r w:rsidRPr="00076E7B">
        <w:rPr>
          <w:rFonts w:ascii="Arial" w:hAnsi="Arial" w:cs="Arial"/>
        </w:rPr>
        <w:t xml:space="preserve">podiel na mimoškolských aktivitách (olympiády, korešpondenčný seminár) </w:t>
      </w:r>
    </w:p>
    <w:p w:rsidR="00883E4F" w:rsidRPr="00076E7B" w:rsidRDefault="00883E4F" w:rsidP="00883E4F">
      <w:pPr>
        <w:ind w:left="502"/>
        <w:rPr>
          <w:rFonts w:ascii="Arial" w:hAnsi="Arial" w:cs="Arial"/>
        </w:rPr>
      </w:pPr>
      <w:r w:rsidRPr="00076E7B">
        <w:rPr>
          <w:rFonts w:ascii="Arial" w:hAnsi="Arial" w:cs="Arial"/>
        </w:rPr>
        <w:t>Podmienkou klasifikácie je mať napísané všetky písomné didaktické testy. Stupnica hodnotenia zhodná s predmetom matematika.</w:t>
      </w:r>
    </w:p>
    <w:p w:rsidR="00883E4F" w:rsidRDefault="00883E4F" w:rsidP="00883E4F">
      <w:pPr>
        <w:ind w:left="502"/>
        <w:rPr>
          <w:rFonts w:ascii="Arial" w:hAnsi="Arial" w:cs="Arial"/>
          <w:sz w:val="24"/>
          <w:szCs w:val="24"/>
        </w:rPr>
      </w:pPr>
    </w:p>
    <w:p w:rsidR="00883E4F" w:rsidRPr="00883E4F" w:rsidRDefault="00883E4F" w:rsidP="00883E4F">
      <w:pPr>
        <w:pStyle w:val="Nadpis2"/>
        <w:rPr>
          <w:sz w:val="24"/>
          <w:szCs w:val="24"/>
        </w:rPr>
      </w:pPr>
      <w:bookmarkStart w:id="53" w:name="_Toc503700583"/>
      <w:r w:rsidRPr="00883E4F">
        <w:rPr>
          <w:sz w:val="24"/>
          <w:szCs w:val="24"/>
        </w:rPr>
        <w:t>Biológia</w:t>
      </w:r>
      <w:bookmarkEnd w:id="53"/>
      <w:r w:rsidRPr="00883E4F">
        <w:rPr>
          <w:sz w:val="24"/>
          <w:szCs w:val="24"/>
        </w:rPr>
        <w:t xml:space="preserve"> </w:t>
      </w:r>
    </w:p>
    <w:p w:rsidR="00883E4F" w:rsidRPr="00076E7B" w:rsidRDefault="00883E4F" w:rsidP="00883E4F">
      <w:pPr>
        <w:ind w:left="502"/>
        <w:rPr>
          <w:rFonts w:ascii="Arial" w:hAnsi="Arial" w:cs="Arial"/>
        </w:rPr>
      </w:pPr>
      <w:r w:rsidRPr="00076E7B">
        <w:rPr>
          <w:rFonts w:ascii="Arial" w:hAnsi="Arial" w:cs="Arial"/>
        </w:rPr>
        <w:t xml:space="preserve">Zdroje hodnotenia a klasifikácie: </w:t>
      </w:r>
    </w:p>
    <w:p w:rsidR="00883E4F" w:rsidRPr="00076E7B" w:rsidRDefault="00883E4F" w:rsidP="00883E4F">
      <w:pPr>
        <w:pStyle w:val="Odsekzoznamu"/>
        <w:numPr>
          <w:ilvl w:val="0"/>
          <w:numId w:val="140"/>
        </w:numPr>
        <w:rPr>
          <w:rFonts w:ascii="Arial" w:hAnsi="Arial" w:cs="Arial"/>
        </w:rPr>
      </w:pPr>
      <w:r w:rsidRPr="00076E7B">
        <w:rPr>
          <w:rFonts w:ascii="Arial" w:hAnsi="Arial" w:cs="Arial"/>
        </w:rPr>
        <w:t xml:space="preserve">ústna odpoveď </w:t>
      </w:r>
    </w:p>
    <w:p w:rsidR="00883E4F" w:rsidRPr="00076E7B" w:rsidRDefault="00883E4F" w:rsidP="00883E4F">
      <w:pPr>
        <w:pStyle w:val="Odsekzoznamu"/>
        <w:numPr>
          <w:ilvl w:val="0"/>
          <w:numId w:val="140"/>
        </w:numPr>
        <w:rPr>
          <w:rFonts w:ascii="Arial" w:hAnsi="Arial" w:cs="Arial"/>
        </w:rPr>
      </w:pPr>
      <w:r w:rsidRPr="00076E7B">
        <w:rPr>
          <w:rFonts w:ascii="Arial" w:hAnsi="Arial" w:cs="Arial"/>
        </w:rPr>
        <w:t xml:space="preserve">písomné skúšky </w:t>
      </w:r>
    </w:p>
    <w:p w:rsidR="00883E4F" w:rsidRPr="00076E7B" w:rsidRDefault="00883E4F" w:rsidP="00883E4F">
      <w:pPr>
        <w:pStyle w:val="Odsekzoznamu"/>
        <w:numPr>
          <w:ilvl w:val="0"/>
          <w:numId w:val="140"/>
        </w:numPr>
        <w:rPr>
          <w:rFonts w:ascii="Arial" w:hAnsi="Arial" w:cs="Arial"/>
        </w:rPr>
      </w:pPr>
      <w:r w:rsidRPr="00076E7B">
        <w:rPr>
          <w:rFonts w:ascii="Arial" w:hAnsi="Arial" w:cs="Arial"/>
        </w:rPr>
        <w:t xml:space="preserve">prezentácie tém </w:t>
      </w:r>
    </w:p>
    <w:p w:rsidR="00883E4F" w:rsidRPr="00076E7B" w:rsidRDefault="00883E4F" w:rsidP="00883E4F">
      <w:pPr>
        <w:ind w:left="502"/>
        <w:rPr>
          <w:rFonts w:ascii="Arial" w:hAnsi="Arial" w:cs="Arial"/>
        </w:rPr>
      </w:pPr>
      <w:r w:rsidRPr="00076E7B">
        <w:rPr>
          <w:rFonts w:ascii="Arial" w:hAnsi="Arial" w:cs="Arial"/>
        </w:rPr>
        <w:t xml:space="preserve">Klasifikácia je zhodná so stupnicou hodnotenia v predmete matematika. </w:t>
      </w:r>
    </w:p>
    <w:p w:rsidR="00883E4F" w:rsidRPr="00076E7B" w:rsidRDefault="00883E4F" w:rsidP="00883E4F">
      <w:pPr>
        <w:ind w:left="502"/>
        <w:rPr>
          <w:rFonts w:ascii="Arial" w:hAnsi="Arial" w:cs="Arial"/>
        </w:rPr>
      </w:pPr>
      <w:r w:rsidRPr="00076E7B">
        <w:rPr>
          <w:rFonts w:ascii="Arial" w:hAnsi="Arial" w:cs="Arial"/>
        </w:rPr>
        <w:t xml:space="preserve">Všetky predmety vzdelávacej oblasti človek a spoločnosť (dejepis, geografia, občianska náuka, finančná gramotnosť) používajú spoločnú percentuálnu stupnicu na hodnotenie: </w:t>
      </w:r>
    </w:p>
    <w:p w:rsidR="00883E4F" w:rsidRPr="00076E7B" w:rsidRDefault="00883E4F" w:rsidP="00883E4F">
      <w:pPr>
        <w:ind w:left="502"/>
        <w:rPr>
          <w:rFonts w:ascii="Arial" w:hAnsi="Arial" w:cs="Arial"/>
        </w:rPr>
      </w:pPr>
      <w:r w:rsidRPr="00076E7B">
        <w:rPr>
          <w:rFonts w:ascii="Arial" w:hAnsi="Arial" w:cs="Arial"/>
        </w:rPr>
        <w:t>Percentá</w:t>
      </w:r>
      <w:r w:rsidRPr="00076E7B">
        <w:rPr>
          <w:rFonts w:ascii="Arial" w:hAnsi="Arial" w:cs="Arial"/>
        </w:rPr>
        <w:tab/>
      </w:r>
      <w:r w:rsidRPr="00076E7B">
        <w:rPr>
          <w:rFonts w:ascii="Arial" w:hAnsi="Arial" w:cs="Arial"/>
        </w:rPr>
        <w:tab/>
        <w:t xml:space="preserve">známka </w:t>
      </w:r>
    </w:p>
    <w:p w:rsidR="00883E4F" w:rsidRPr="00076E7B" w:rsidRDefault="00883E4F" w:rsidP="00883E4F">
      <w:pPr>
        <w:ind w:left="502"/>
        <w:rPr>
          <w:rFonts w:ascii="Arial" w:hAnsi="Arial" w:cs="Arial"/>
        </w:rPr>
      </w:pPr>
      <w:r w:rsidRPr="00076E7B">
        <w:rPr>
          <w:rFonts w:ascii="Arial" w:hAnsi="Arial" w:cs="Arial"/>
        </w:rPr>
        <w:t xml:space="preserve">100 – 90 </w:t>
      </w:r>
      <w:r w:rsidRPr="00076E7B">
        <w:rPr>
          <w:rFonts w:ascii="Arial" w:hAnsi="Arial" w:cs="Arial"/>
        </w:rPr>
        <w:tab/>
      </w:r>
      <w:r w:rsidRPr="00076E7B">
        <w:rPr>
          <w:rFonts w:ascii="Arial" w:hAnsi="Arial" w:cs="Arial"/>
        </w:rPr>
        <w:tab/>
        <w:t xml:space="preserve">výborný </w:t>
      </w:r>
    </w:p>
    <w:p w:rsidR="00883E4F" w:rsidRPr="00076E7B" w:rsidRDefault="00883E4F" w:rsidP="00883E4F">
      <w:pPr>
        <w:ind w:left="502"/>
        <w:rPr>
          <w:rFonts w:ascii="Arial" w:hAnsi="Arial" w:cs="Arial"/>
        </w:rPr>
      </w:pPr>
      <w:r w:rsidRPr="00076E7B">
        <w:rPr>
          <w:rFonts w:ascii="Arial" w:hAnsi="Arial" w:cs="Arial"/>
        </w:rPr>
        <w:t xml:space="preserve">89,9 – 75 </w:t>
      </w:r>
      <w:r w:rsidRPr="00076E7B">
        <w:rPr>
          <w:rFonts w:ascii="Arial" w:hAnsi="Arial" w:cs="Arial"/>
        </w:rPr>
        <w:tab/>
      </w:r>
      <w:r w:rsidRPr="00076E7B">
        <w:rPr>
          <w:rFonts w:ascii="Arial" w:hAnsi="Arial" w:cs="Arial"/>
        </w:rPr>
        <w:tab/>
        <w:t xml:space="preserve">chválitebný </w:t>
      </w:r>
    </w:p>
    <w:p w:rsidR="00883E4F" w:rsidRPr="00076E7B" w:rsidRDefault="00883E4F" w:rsidP="00883E4F">
      <w:pPr>
        <w:ind w:left="502"/>
        <w:rPr>
          <w:rFonts w:ascii="Arial" w:hAnsi="Arial" w:cs="Arial"/>
        </w:rPr>
      </w:pPr>
      <w:r w:rsidRPr="00076E7B">
        <w:rPr>
          <w:rFonts w:ascii="Arial" w:hAnsi="Arial" w:cs="Arial"/>
        </w:rPr>
        <w:t xml:space="preserve">74,9 – 50 </w:t>
      </w:r>
      <w:r w:rsidRPr="00076E7B">
        <w:rPr>
          <w:rFonts w:ascii="Arial" w:hAnsi="Arial" w:cs="Arial"/>
        </w:rPr>
        <w:tab/>
      </w:r>
      <w:r w:rsidRPr="00076E7B">
        <w:rPr>
          <w:rFonts w:ascii="Arial" w:hAnsi="Arial" w:cs="Arial"/>
        </w:rPr>
        <w:tab/>
        <w:t xml:space="preserve">dobrý </w:t>
      </w:r>
    </w:p>
    <w:p w:rsidR="00883E4F" w:rsidRPr="00076E7B" w:rsidRDefault="00883E4F" w:rsidP="00883E4F">
      <w:pPr>
        <w:ind w:left="502"/>
        <w:rPr>
          <w:rFonts w:ascii="Arial" w:hAnsi="Arial" w:cs="Arial"/>
        </w:rPr>
      </w:pPr>
      <w:r w:rsidRPr="00076E7B">
        <w:rPr>
          <w:rFonts w:ascii="Arial" w:hAnsi="Arial" w:cs="Arial"/>
        </w:rPr>
        <w:t xml:space="preserve">49,9 – 30 </w:t>
      </w:r>
      <w:r w:rsidRPr="00076E7B">
        <w:rPr>
          <w:rFonts w:ascii="Arial" w:hAnsi="Arial" w:cs="Arial"/>
        </w:rPr>
        <w:tab/>
      </w:r>
      <w:r w:rsidRPr="00076E7B">
        <w:rPr>
          <w:rFonts w:ascii="Arial" w:hAnsi="Arial" w:cs="Arial"/>
        </w:rPr>
        <w:tab/>
        <w:t xml:space="preserve">dostatočný </w:t>
      </w:r>
    </w:p>
    <w:p w:rsidR="00883E4F" w:rsidRPr="00076E7B" w:rsidRDefault="00883E4F" w:rsidP="00883E4F">
      <w:pPr>
        <w:ind w:left="502"/>
        <w:rPr>
          <w:rFonts w:ascii="Arial" w:hAnsi="Arial" w:cs="Arial"/>
        </w:rPr>
      </w:pPr>
      <w:r w:rsidRPr="00076E7B">
        <w:rPr>
          <w:rFonts w:ascii="Arial" w:hAnsi="Arial" w:cs="Arial"/>
        </w:rPr>
        <w:t xml:space="preserve">29,9 – 0 </w:t>
      </w:r>
      <w:r w:rsidRPr="00076E7B">
        <w:rPr>
          <w:rFonts w:ascii="Arial" w:hAnsi="Arial" w:cs="Arial"/>
        </w:rPr>
        <w:tab/>
      </w:r>
      <w:r w:rsidRPr="00076E7B">
        <w:rPr>
          <w:rFonts w:ascii="Arial" w:hAnsi="Arial" w:cs="Arial"/>
        </w:rPr>
        <w:tab/>
        <w:t xml:space="preserve">nedostatočný </w:t>
      </w:r>
    </w:p>
    <w:p w:rsidR="00883E4F" w:rsidRPr="00076E7B" w:rsidRDefault="00883E4F" w:rsidP="00883E4F">
      <w:pPr>
        <w:ind w:left="502"/>
      </w:pPr>
    </w:p>
    <w:p w:rsidR="00883E4F" w:rsidRPr="00883E4F" w:rsidRDefault="00883E4F" w:rsidP="00883E4F">
      <w:pPr>
        <w:pStyle w:val="Nadpis2"/>
        <w:rPr>
          <w:sz w:val="24"/>
          <w:szCs w:val="24"/>
        </w:rPr>
      </w:pPr>
      <w:bookmarkStart w:id="54" w:name="_Toc503700584"/>
      <w:r w:rsidRPr="00883E4F">
        <w:rPr>
          <w:sz w:val="24"/>
          <w:szCs w:val="24"/>
        </w:rPr>
        <w:t>Umenie a kultúra</w:t>
      </w:r>
      <w:bookmarkEnd w:id="54"/>
      <w:r w:rsidRPr="00883E4F">
        <w:rPr>
          <w:sz w:val="24"/>
          <w:szCs w:val="24"/>
        </w:rPr>
        <w:t xml:space="preserve"> </w:t>
      </w:r>
    </w:p>
    <w:p w:rsidR="00883E4F" w:rsidRPr="00076E7B" w:rsidRDefault="00883E4F" w:rsidP="00883E4F">
      <w:pPr>
        <w:ind w:left="502"/>
        <w:rPr>
          <w:rFonts w:ascii="Arial" w:hAnsi="Arial" w:cs="Arial"/>
        </w:rPr>
      </w:pPr>
      <w:r w:rsidRPr="00076E7B">
        <w:rPr>
          <w:rFonts w:ascii="Arial" w:hAnsi="Arial" w:cs="Arial"/>
        </w:rPr>
        <w:t xml:space="preserve">Pri záverečnej klasifikácii učitelia zhodnotia celkovú prácu žiaka počas klasifikačného obdobia, rešpektujú všetky čiastkové známky, hodnotia kvalitu práce, aktivitu, ochotu </w:t>
      </w:r>
      <w:r w:rsidRPr="00076E7B">
        <w:rPr>
          <w:rFonts w:ascii="Arial" w:hAnsi="Arial" w:cs="Arial"/>
        </w:rPr>
        <w:lastRenderedPageBreak/>
        <w:t xml:space="preserve">spolupracovať, osobné napredovanie a študijné výsledky žiaka za príslušné klasifikačné obdobie v súlade s Metodickým pokynom č. 21/2011. </w:t>
      </w:r>
    </w:p>
    <w:p w:rsidR="00883E4F" w:rsidRDefault="00883E4F" w:rsidP="00883E4F">
      <w:pPr>
        <w:ind w:left="502"/>
      </w:pPr>
    </w:p>
    <w:p w:rsidR="00883E4F" w:rsidRPr="00883E4F" w:rsidRDefault="00883E4F" w:rsidP="00883E4F">
      <w:pPr>
        <w:pStyle w:val="Nadpis2"/>
        <w:rPr>
          <w:sz w:val="24"/>
          <w:szCs w:val="24"/>
        </w:rPr>
      </w:pPr>
      <w:bookmarkStart w:id="55" w:name="_Toc503700585"/>
      <w:r w:rsidRPr="00883E4F">
        <w:rPr>
          <w:sz w:val="24"/>
          <w:szCs w:val="24"/>
        </w:rPr>
        <w:t>Telesná a športová výchova</w:t>
      </w:r>
      <w:bookmarkEnd w:id="55"/>
      <w:r w:rsidRPr="00883E4F">
        <w:rPr>
          <w:sz w:val="24"/>
          <w:szCs w:val="24"/>
        </w:rPr>
        <w:t xml:space="preserve"> </w:t>
      </w:r>
    </w:p>
    <w:p w:rsidR="00883E4F" w:rsidRPr="00076E7B" w:rsidRDefault="00883E4F" w:rsidP="00883E4F">
      <w:pPr>
        <w:ind w:left="502"/>
        <w:rPr>
          <w:rFonts w:ascii="Arial" w:hAnsi="Arial" w:cs="Arial"/>
        </w:rPr>
      </w:pPr>
      <w:r w:rsidRPr="00076E7B">
        <w:rPr>
          <w:rFonts w:ascii="Arial" w:hAnsi="Arial" w:cs="Arial"/>
        </w:rPr>
        <w:t xml:space="preserve">Zdroje hodnotenia a klasifikácie: </w:t>
      </w:r>
    </w:p>
    <w:p w:rsidR="00883E4F" w:rsidRPr="00076E7B" w:rsidRDefault="00883E4F" w:rsidP="00883E4F">
      <w:pPr>
        <w:pStyle w:val="Odsekzoznamu"/>
        <w:numPr>
          <w:ilvl w:val="0"/>
          <w:numId w:val="141"/>
        </w:numPr>
        <w:ind w:left="502"/>
        <w:rPr>
          <w:rFonts w:ascii="Arial" w:hAnsi="Arial" w:cs="Arial"/>
        </w:rPr>
      </w:pPr>
      <w:r w:rsidRPr="00076E7B">
        <w:rPr>
          <w:rFonts w:ascii="Arial" w:hAnsi="Arial" w:cs="Arial"/>
        </w:rPr>
        <w:t xml:space="preserve">posúdenie prístupu a postojov žiaka, najmä jeho vzťahu k pohybovým aktivitám a vyučovaniu telesnej a športovej výchovy a jeho sociálneho správania a adaptácie (vychádza z dokonalého poznania žiaka, priebežného sledovania a hodnotenia s využitím pomocných posudzovacích škál, riadeného rozhovoru a pod.) </w:t>
      </w:r>
    </w:p>
    <w:p w:rsidR="00883E4F" w:rsidRPr="00076E7B" w:rsidRDefault="00883E4F" w:rsidP="00883E4F">
      <w:pPr>
        <w:pStyle w:val="Odsekzoznamu"/>
        <w:numPr>
          <w:ilvl w:val="0"/>
          <w:numId w:val="141"/>
        </w:numPr>
        <w:ind w:left="502"/>
        <w:rPr>
          <w:rFonts w:ascii="Arial" w:hAnsi="Arial" w:cs="Arial"/>
        </w:rPr>
      </w:pPr>
      <w:r w:rsidRPr="00076E7B">
        <w:rPr>
          <w:rFonts w:ascii="Arial" w:hAnsi="Arial" w:cs="Arial"/>
        </w:rPr>
        <w:t xml:space="preserve">rozvoj telesných, pohybových a funkčných schopností žiaka, najmä rozvoj zdravotne orientovanej zdatnosti a pohybovej výkonnosti s prihliadnutím na individuálne predpoklady žiaka (používame batérie </w:t>
      </w:r>
      <w:proofErr w:type="spellStart"/>
      <w:r w:rsidRPr="00076E7B">
        <w:rPr>
          <w:rFonts w:ascii="Arial" w:hAnsi="Arial" w:cs="Arial"/>
        </w:rPr>
        <w:t>somatometrických</w:t>
      </w:r>
      <w:proofErr w:type="spellEnd"/>
      <w:r w:rsidRPr="00076E7B">
        <w:rPr>
          <w:rFonts w:ascii="Arial" w:hAnsi="Arial" w:cs="Arial"/>
        </w:rPr>
        <w:t xml:space="preserve"> a motorických testov, testov všeobecnej pohybovej výkonnosti, špeciálne testy kondičných a koordinačných schopností) </w:t>
      </w:r>
    </w:p>
    <w:p w:rsidR="00883E4F" w:rsidRPr="00076E7B" w:rsidRDefault="00883E4F" w:rsidP="00883E4F">
      <w:pPr>
        <w:pStyle w:val="Odsekzoznamu"/>
        <w:numPr>
          <w:ilvl w:val="0"/>
          <w:numId w:val="141"/>
        </w:numPr>
        <w:ind w:left="502"/>
        <w:rPr>
          <w:rFonts w:ascii="Arial" w:hAnsi="Arial" w:cs="Arial"/>
        </w:rPr>
      </w:pPr>
      <w:r w:rsidRPr="00076E7B">
        <w:rPr>
          <w:rFonts w:ascii="Arial" w:hAnsi="Arial" w:cs="Arial"/>
        </w:rPr>
        <w:t xml:space="preserve">proces učenia sa, osvojovania, zdokonaľovania a upevňovania pohybových zručností a teoretických vedomostí </w:t>
      </w:r>
    </w:p>
    <w:p w:rsidR="00883E4F" w:rsidRPr="00076E7B" w:rsidRDefault="00883E4F" w:rsidP="00883E4F">
      <w:pPr>
        <w:pStyle w:val="Odsekzoznamu"/>
        <w:numPr>
          <w:ilvl w:val="0"/>
          <w:numId w:val="141"/>
        </w:numPr>
        <w:ind w:left="502"/>
        <w:rPr>
          <w:rFonts w:ascii="Arial" w:hAnsi="Arial" w:cs="Arial"/>
        </w:rPr>
      </w:pPr>
      <w:r w:rsidRPr="00076E7B">
        <w:rPr>
          <w:rFonts w:ascii="Arial" w:hAnsi="Arial" w:cs="Arial"/>
        </w:rPr>
        <w:t xml:space="preserve">výsledná známka sledovaného klasifikačného obdobia zohľadňuje všetky vyššie uvedené ukazovatele, nie je aritmetickým priemerom získaných čiastkových známok z tematických výstupov, meraní a testov. Predpokladom komplexného hodnotenia žiaka, klasifikácie je absolvovanie všetkých tematických celkov v programe výučby v príslušnom ročníku vrátane priebežného hodnotenia klasifikácie. </w:t>
      </w:r>
    </w:p>
    <w:p w:rsidR="00883E4F" w:rsidRPr="003B7EF4" w:rsidRDefault="00883E4F" w:rsidP="003B7EF4">
      <w:pPr>
        <w:pStyle w:val="Nadpis2"/>
        <w:rPr>
          <w:sz w:val="24"/>
          <w:szCs w:val="24"/>
        </w:rPr>
      </w:pPr>
      <w:bookmarkStart w:id="56" w:name="_Toc503700586"/>
      <w:r w:rsidRPr="003B7EF4">
        <w:rPr>
          <w:sz w:val="24"/>
          <w:szCs w:val="24"/>
        </w:rPr>
        <w:t>VNÚTORNÝ SYSTÉM KONTROLY A HODNOTENIA ZAMESTNANCOV ŠKOLY</w:t>
      </w:r>
      <w:bookmarkEnd w:id="56"/>
      <w:r w:rsidRPr="003B7EF4">
        <w:rPr>
          <w:sz w:val="24"/>
          <w:szCs w:val="24"/>
        </w:rPr>
        <w:t xml:space="preserve"> </w:t>
      </w:r>
    </w:p>
    <w:p w:rsidR="00883E4F" w:rsidRPr="00076E7B" w:rsidRDefault="00883E4F" w:rsidP="00883E4F">
      <w:pPr>
        <w:ind w:left="502"/>
        <w:rPr>
          <w:rFonts w:ascii="Arial" w:hAnsi="Arial" w:cs="Arial"/>
        </w:rPr>
      </w:pPr>
      <w:r w:rsidRPr="00076E7B">
        <w:rPr>
          <w:rFonts w:ascii="Arial" w:hAnsi="Arial" w:cs="Arial"/>
        </w:rPr>
        <w:t xml:space="preserve">Kontrola práce pedagogických a odborných zamestnancov sa uskutočňuje v súlade s plánom </w:t>
      </w:r>
      <w:proofErr w:type="spellStart"/>
      <w:r w:rsidRPr="00076E7B">
        <w:rPr>
          <w:rFonts w:ascii="Arial" w:hAnsi="Arial" w:cs="Arial"/>
        </w:rPr>
        <w:t>vnútroškolskej</w:t>
      </w:r>
      <w:proofErr w:type="spellEnd"/>
      <w:r w:rsidRPr="00076E7B">
        <w:rPr>
          <w:rFonts w:ascii="Arial" w:hAnsi="Arial" w:cs="Arial"/>
        </w:rPr>
        <w:t xml:space="preserve"> kontroly. Indikátory hodnotenia pedagogických zamestnancov: pozorovanie učiteľa, hospitácia, rozhovor, výsledky žiakov (prospech, súťaže a reprezentácia žiakov na </w:t>
      </w:r>
      <w:proofErr w:type="spellStart"/>
      <w:r w:rsidRPr="00076E7B">
        <w:rPr>
          <w:rFonts w:ascii="Arial" w:hAnsi="Arial" w:cs="Arial"/>
        </w:rPr>
        <w:t>mimovyučovacích</w:t>
      </w:r>
      <w:proofErr w:type="spellEnd"/>
      <w:r w:rsidRPr="00076E7B">
        <w:rPr>
          <w:rFonts w:ascii="Arial" w:hAnsi="Arial" w:cs="Arial"/>
        </w:rPr>
        <w:t xml:space="preserve"> podujatiach a aktivitách, záujem žiakov o predmet, úspešnosť prijatia na VŠ), sledovanie pokroku žiaka, ďalšie vzdelávanie, tvorba učebných pomôcok, šírenie dobrého mena školy na verejnosti, hodnotenie učiteľov rodičmi a žiakmi školy, </w:t>
      </w:r>
      <w:proofErr w:type="spellStart"/>
      <w:r w:rsidRPr="00076E7B">
        <w:rPr>
          <w:rFonts w:ascii="Arial" w:hAnsi="Arial" w:cs="Arial"/>
        </w:rPr>
        <w:t>sebahodnotenie</w:t>
      </w:r>
      <w:proofErr w:type="spellEnd"/>
      <w:r w:rsidRPr="00076E7B">
        <w:rPr>
          <w:rFonts w:ascii="Arial" w:hAnsi="Arial" w:cs="Arial"/>
        </w:rPr>
        <w:t xml:space="preserve">, hodnotiaci rozhovor na záver školského roka, hodnotenie vedúcim PK. </w:t>
      </w:r>
    </w:p>
    <w:p w:rsidR="003B7EF4" w:rsidRPr="00076E7B" w:rsidRDefault="00883E4F" w:rsidP="00883E4F">
      <w:pPr>
        <w:ind w:left="502"/>
        <w:rPr>
          <w:rFonts w:ascii="Arial" w:hAnsi="Arial" w:cs="Arial"/>
        </w:rPr>
      </w:pPr>
      <w:r w:rsidRPr="00076E7B">
        <w:rPr>
          <w:rFonts w:ascii="Arial" w:hAnsi="Arial" w:cs="Arial"/>
        </w:rPr>
        <w:t xml:space="preserve">Indikátory hodnotenia </w:t>
      </w:r>
      <w:r w:rsidR="003B7EF4" w:rsidRPr="00076E7B">
        <w:rPr>
          <w:rFonts w:ascii="Arial" w:hAnsi="Arial" w:cs="Arial"/>
        </w:rPr>
        <w:t xml:space="preserve">ostatných </w:t>
      </w:r>
      <w:r w:rsidRPr="00076E7B">
        <w:rPr>
          <w:rFonts w:ascii="Arial" w:hAnsi="Arial" w:cs="Arial"/>
        </w:rPr>
        <w:t>zamestnancov: plnenie úloh na úseku technicko-ekonomickej činnosti, ďalšie vzdelávanie, šírenie dobrého mena školy na verejnosti</w:t>
      </w:r>
      <w:r w:rsidR="003B7EF4" w:rsidRPr="00076E7B">
        <w:rPr>
          <w:rFonts w:ascii="Arial" w:hAnsi="Arial" w:cs="Arial"/>
        </w:rPr>
        <w:t>, spôsob komunikácie so žiakmi. Je</w:t>
      </w:r>
      <w:r w:rsidRPr="00076E7B">
        <w:rPr>
          <w:rFonts w:ascii="Arial" w:hAnsi="Arial" w:cs="Arial"/>
        </w:rPr>
        <w:t>dnotlivé oblasti hodnotenia sú rozpracované vo vnútornom mzdovom predpise.</w:t>
      </w:r>
    </w:p>
    <w:p w:rsidR="00C77D28" w:rsidRPr="00C77D28" w:rsidRDefault="00C77D28" w:rsidP="00C77D28">
      <w:pPr>
        <w:pStyle w:val="Nadpis2"/>
        <w:rPr>
          <w:sz w:val="24"/>
          <w:szCs w:val="24"/>
        </w:rPr>
      </w:pPr>
      <w:bookmarkStart w:id="57" w:name="_Toc503700587"/>
      <w:r w:rsidRPr="00C77D28">
        <w:rPr>
          <w:sz w:val="24"/>
          <w:szCs w:val="24"/>
        </w:rPr>
        <w:t>POŽIADAVKY NA KONTINUÁLNE VZDELÁVANIE PEDAGOGICKÝCH ZAMESTNANCOV</w:t>
      </w:r>
      <w:bookmarkEnd w:id="57"/>
      <w:r w:rsidRPr="00C77D28">
        <w:rPr>
          <w:sz w:val="24"/>
          <w:szCs w:val="24"/>
        </w:rPr>
        <w:t xml:space="preserve"> </w:t>
      </w:r>
    </w:p>
    <w:p w:rsidR="00C77D28" w:rsidRPr="00076E7B" w:rsidRDefault="00C77D28" w:rsidP="00883E4F">
      <w:pPr>
        <w:ind w:left="502"/>
        <w:rPr>
          <w:rFonts w:ascii="Arial" w:hAnsi="Arial" w:cs="Arial"/>
        </w:rPr>
      </w:pPr>
      <w:r w:rsidRPr="00076E7B">
        <w:rPr>
          <w:rFonts w:ascii="Arial" w:hAnsi="Arial" w:cs="Arial"/>
        </w:rPr>
        <w:t>Učiteľ na bilingválnej forme štúdia je nútený, viac ako na iných školách, venovať sa vlastnému rastu, jeho každodenná práca spočíva v neustálom štúdiu, hľadaní odbornej literatúry, príprave doplňujúcich študijných materiálov, pravidelnej spolupráci so zahraničnými učiteľmi. Zvyšovanie kvality pedagogickej práce učiteľov si vyžaduje ich ďalšie vzdelávanie. Prioritou je vzdelávanie učiteľov v jednotlivých predmetoch v súlade s prijatým Štátnym vzdelávacím programom, najmä zvyšovanie ich kompetencie efektívne vzdelávať a vychovávať žiakov. Ďalšie ciele vzdelávania učiteľov:</w:t>
      </w:r>
    </w:p>
    <w:p w:rsidR="00C77D28" w:rsidRPr="00076E7B" w:rsidRDefault="00C77D28" w:rsidP="00C77D28">
      <w:pPr>
        <w:pStyle w:val="Odsekzoznamu"/>
        <w:numPr>
          <w:ilvl w:val="0"/>
          <w:numId w:val="142"/>
        </w:numPr>
        <w:rPr>
          <w:rFonts w:ascii="Arial" w:hAnsi="Arial" w:cs="Arial"/>
        </w:rPr>
      </w:pPr>
      <w:r w:rsidRPr="00076E7B">
        <w:rPr>
          <w:rFonts w:ascii="Arial" w:hAnsi="Arial" w:cs="Arial"/>
        </w:rPr>
        <w:lastRenderedPageBreak/>
        <w:t>adaptačné vzdelávanie začínajúcich pedagogických zamestnancov</w:t>
      </w:r>
    </w:p>
    <w:p w:rsidR="00C77D28" w:rsidRPr="00076E7B" w:rsidRDefault="00C77D28" w:rsidP="00C77D28">
      <w:pPr>
        <w:pStyle w:val="Odsekzoznamu"/>
        <w:numPr>
          <w:ilvl w:val="0"/>
          <w:numId w:val="142"/>
        </w:numPr>
        <w:rPr>
          <w:rFonts w:ascii="Arial" w:hAnsi="Arial" w:cs="Arial"/>
        </w:rPr>
      </w:pPr>
      <w:r w:rsidRPr="00076E7B">
        <w:rPr>
          <w:rFonts w:ascii="Arial" w:hAnsi="Arial" w:cs="Arial"/>
        </w:rPr>
        <w:t xml:space="preserve">zdokonaľovanie odbornosti učiteľov (sprostredkovanie najnovších poznatkov z odboru ako aj z metodiky vyučovania) </w:t>
      </w:r>
    </w:p>
    <w:p w:rsidR="00C77D28" w:rsidRPr="00076E7B" w:rsidRDefault="00C77D28" w:rsidP="00C77D28">
      <w:pPr>
        <w:pStyle w:val="Odsekzoznamu"/>
        <w:numPr>
          <w:ilvl w:val="0"/>
          <w:numId w:val="142"/>
        </w:numPr>
        <w:rPr>
          <w:rFonts w:ascii="Arial" w:hAnsi="Arial" w:cs="Arial"/>
        </w:rPr>
      </w:pPr>
      <w:r w:rsidRPr="00076E7B">
        <w:rPr>
          <w:rFonts w:ascii="Arial" w:hAnsi="Arial" w:cs="Arial"/>
        </w:rPr>
        <w:t xml:space="preserve">zdokonaľovanie ich profesijných kompetencií (spôsobilosť komunikovať, riešiť problémy, tvoriť efektívne vzťahy) </w:t>
      </w:r>
    </w:p>
    <w:p w:rsidR="00C77D28" w:rsidRPr="00076E7B" w:rsidRDefault="00C77D28" w:rsidP="00C77D28">
      <w:pPr>
        <w:pStyle w:val="Odsekzoznamu"/>
        <w:numPr>
          <w:ilvl w:val="0"/>
          <w:numId w:val="142"/>
        </w:numPr>
        <w:rPr>
          <w:rFonts w:ascii="Arial" w:hAnsi="Arial" w:cs="Arial"/>
        </w:rPr>
      </w:pPr>
      <w:r w:rsidRPr="00076E7B">
        <w:rPr>
          <w:rFonts w:ascii="Arial" w:hAnsi="Arial" w:cs="Arial"/>
        </w:rPr>
        <w:t xml:space="preserve">príprava učiteľov na špecializované funkcie (vedúcich predmetových komisií, koordinátorov, výchovného poradcu, triednych učiteľov) </w:t>
      </w:r>
    </w:p>
    <w:p w:rsidR="00C77D28" w:rsidRPr="00076E7B" w:rsidRDefault="00C77D28" w:rsidP="00C77D28">
      <w:pPr>
        <w:pStyle w:val="Odsekzoznamu"/>
        <w:numPr>
          <w:ilvl w:val="0"/>
          <w:numId w:val="142"/>
        </w:numPr>
        <w:rPr>
          <w:rFonts w:ascii="Arial" w:hAnsi="Arial" w:cs="Arial"/>
        </w:rPr>
      </w:pPr>
      <w:r w:rsidRPr="00076E7B">
        <w:rPr>
          <w:rFonts w:ascii="Arial" w:hAnsi="Arial" w:cs="Arial"/>
        </w:rPr>
        <w:t xml:space="preserve">podnecovanie tvorivosti a efektívne využívanie informačného systému </w:t>
      </w:r>
    </w:p>
    <w:p w:rsidR="00C77D28" w:rsidRPr="00076E7B" w:rsidRDefault="00C77D28" w:rsidP="00C77D28">
      <w:pPr>
        <w:pStyle w:val="Odsekzoznamu"/>
        <w:numPr>
          <w:ilvl w:val="0"/>
          <w:numId w:val="142"/>
        </w:numPr>
        <w:rPr>
          <w:rFonts w:ascii="Arial" w:hAnsi="Arial" w:cs="Arial"/>
        </w:rPr>
      </w:pPr>
      <w:r w:rsidRPr="00076E7B">
        <w:rPr>
          <w:rFonts w:ascii="Arial" w:hAnsi="Arial" w:cs="Arial"/>
        </w:rPr>
        <w:t xml:space="preserve">jazykové </w:t>
      </w:r>
    </w:p>
    <w:p w:rsidR="00C77D28" w:rsidRPr="00076E7B" w:rsidRDefault="00C77D28" w:rsidP="00C77D28">
      <w:pPr>
        <w:ind w:left="1004"/>
        <w:rPr>
          <w:rFonts w:ascii="Arial" w:hAnsi="Arial" w:cs="Arial"/>
        </w:rPr>
      </w:pPr>
      <w:r w:rsidRPr="00076E7B">
        <w:rPr>
          <w:rFonts w:ascii="Arial" w:hAnsi="Arial" w:cs="Arial"/>
        </w:rPr>
        <w:t xml:space="preserve">Vzdelávanie jednotlivých učiteľov je rozpracované v pláne kontinuálneho vzdelávania na príslušný školský rok. Úlohou vedenia školy je motivovať pedagogický kolektív a vytvoriť podmienky tak, aby mal každý učiteľ záujem o vzdelávanie a zdokonaľovanie svojej práce. </w:t>
      </w:r>
    </w:p>
    <w:p w:rsidR="00BD78E4" w:rsidRPr="00076E7B" w:rsidRDefault="00BD78E4" w:rsidP="00C77D28">
      <w:pPr>
        <w:ind w:left="1004"/>
        <w:rPr>
          <w:rFonts w:ascii="Arial" w:hAnsi="Arial" w:cs="Arial"/>
        </w:rPr>
      </w:pPr>
    </w:p>
    <w:p w:rsidR="00C77D28" w:rsidRPr="00C77D28" w:rsidRDefault="00C77D28" w:rsidP="00C77D28">
      <w:pPr>
        <w:pStyle w:val="Nadpis2"/>
        <w:rPr>
          <w:sz w:val="24"/>
          <w:szCs w:val="24"/>
        </w:rPr>
      </w:pPr>
      <w:bookmarkStart w:id="58" w:name="_Toc503700588"/>
      <w:r w:rsidRPr="00C77D28">
        <w:rPr>
          <w:sz w:val="24"/>
          <w:szCs w:val="24"/>
        </w:rPr>
        <w:t>PODMIENKY PRE VZDELÁVANIE ŽIAKOV SO ŠPECIÁLNYMI VÝCHOVNO-VZDELÁVACÍMI POTREBAMI</w:t>
      </w:r>
      <w:bookmarkEnd w:id="58"/>
      <w:r w:rsidRPr="00C77D28">
        <w:rPr>
          <w:sz w:val="24"/>
          <w:szCs w:val="24"/>
        </w:rPr>
        <w:t xml:space="preserve"> </w:t>
      </w:r>
    </w:p>
    <w:p w:rsidR="00C77D28" w:rsidRPr="00076E7B" w:rsidRDefault="00C77D28" w:rsidP="00C77D28">
      <w:pPr>
        <w:rPr>
          <w:rFonts w:ascii="Arial" w:hAnsi="Arial" w:cs="Arial"/>
        </w:rPr>
      </w:pPr>
      <w:r w:rsidRPr="00076E7B">
        <w:rPr>
          <w:rFonts w:ascii="Arial" w:hAnsi="Arial" w:cs="Arial"/>
        </w:rPr>
        <w:t>Pre žiakov so zdravotným znevýhodnením platia rovnaké ciele vzdelávania ako pre ostatných žiakov. Pri realizácii vzdelávacích štandardov vyučovacích predmetov sa berie ohľad na individuálne osobitosti žiakov so zdravotným znevýhodnením, ale iba v takom rozsahu, aby výsledky žiaka so zdravotným znevýhodnením reflektovali profil absolventa gymnázia. Škola dáva možnosť učiteľom flexibilne prispôsobiť rozsah a štruktúru vyučovacej hodiny zohľadňujúc momentálny psychický stav, správanie a potreby žiakov, ktoré sú dôsledkom ich zdravotného znevýhodnenia. Zároveň zabezpečuje odborné personálne, materiálne, priestorové a organizačné podmienky zodpovedajúce individuálnym potrebám žiaka so zdravotným znevýhodnením a tiež systematickú spoluprácu s  výchovným poradcom. Okrem toho zabezpečuje vypracovanie individuálneho výchovno-vzdelávacieho programu pre integrovaného žiaka, za ktorý zodpovedá triedny učiteľ v spolupráci s vyučujúcim daného predmetu a výchovným poradcom.</w:t>
      </w:r>
    </w:p>
    <w:sectPr w:rsidR="00C77D28" w:rsidRPr="00076E7B" w:rsidSect="00E878F7">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674" w:rsidRDefault="000C5674" w:rsidP="006C4D08">
      <w:pPr>
        <w:spacing w:after="0" w:line="240" w:lineRule="auto"/>
      </w:pPr>
      <w:r>
        <w:separator/>
      </w:r>
    </w:p>
  </w:endnote>
  <w:endnote w:type="continuationSeparator" w:id="0">
    <w:p w:rsidR="000C5674" w:rsidRDefault="000C5674" w:rsidP="006C4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9407"/>
      <w:docPartObj>
        <w:docPartGallery w:val="Page Numbers (Bottom of Page)"/>
        <w:docPartUnique/>
      </w:docPartObj>
    </w:sdtPr>
    <w:sdtContent>
      <w:p w:rsidR="00E878F7" w:rsidRDefault="00E878F7">
        <w:pPr>
          <w:pStyle w:val="Pta"/>
          <w:jc w:val="center"/>
        </w:pPr>
      </w:p>
    </w:sdtContent>
  </w:sdt>
  <w:p w:rsidR="00E878F7" w:rsidRDefault="00E878F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9408"/>
      <w:docPartObj>
        <w:docPartGallery w:val="Page Numbers (Bottom of Page)"/>
        <w:docPartUnique/>
      </w:docPartObj>
    </w:sdtPr>
    <w:sdtContent>
      <w:p w:rsidR="00E878F7" w:rsidRDefault="00E878F7">
        <w:pPr>
          <w:pStyle w:val="Pta"/>
          <w:jc w:val="center"/>
        </w:pPr>
        <w:fldSimple w:instr=" PAGE   \* MERGEFORMAT ">
          <w:r>
            <w:rPr>
              <w:noProof/>
            </w:rPr>
            <w:t>6</w:t>
          </w:r>
        </w:fldSimple>
      </w:p>
    </w:sdtContent>
  </w:sdt>
  <w:p w:rsidR="00E878F7" w:rsidRDefault="00E878F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674" w:rsidRDefault="000C5674" w:rsidP="006C4D08">
      <w:pPr>
        <w:spacing w:after="0" w:line="240" w:lineRule="auto"/>
      </w:pPr>
      <w:r>
        <w:separator/>
      </w:r>
    </w:p>
  </w:footnote>
  <w:footnote w:type="continuationSeparator" w:id="0">
    <w:p w:rsidR="000C5674" w:rsidRDefault="000C5674" w:rsidP="006C4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739"/>
      </v:shape>
    </w:pict>
  </w:numPicBullet>
  <w:abstractNum w:abstractNumId="0">
    <w:nsid w:val="FFFFFF89"/>
    <w:multiLevelType w:val="singleLevel"/>
    <w:tmpl w:val="194034BC"/>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9"/>
    <w:multiLevelType w:val="singleLevel"/>
    <w:tmpl w:val="00000009"/>
    <w:name w:val="WW8Num9"/>
    <w:lvl w:ilvl="0">
      <w:numFmt w:val="bullet"/>
      <w:lvlText w:val="-"/>
      <w:lvlJc w:val="left"/>
      <w:pPr>
        <w:tabs>
          <w:tab w:val="num" w:pos="0"/>
        </w:tabs>
        <w:ind w:left="720" w:hanging="360"/>
      </w:pPr>
      <w:rPr>
        <w:rFonts w:ascii="Arial" w:hAnsi="Arial" w:cs="Arial"/>
        <w:sz w:val="22"/>
        <w:szCs w:val="22"/>
        <w:lang w:val="es-ES_tradnl"/>
      </w:rPr>
    </w:lvl>
  </w:abstractNum>
  <w:abstractNum w:abstractNumId="10">
    <w:nsid w:val="0000000A"/>
    <w:multiLevelType w:val="singleLevel"/>
    <w:tmpl w:val="0000000A"/>
    <w:name w:val="WW8Num10"/>
    <w:lvl w:ilvl="0">
      <w:numFmt w:val="bullet"/>
      <w:lvlText w:val="-"/>
      <w:lvlJc w:val="left"/>
      <w:pPr>
        <w:tabs>
          <w:tab w:val="num" w:pos="0"/>
        </w:tabs>
        <w:ind w:left="720" w:hanging="360"/>
      </w:pPr>
      <w:rPr>
        <w:rFonts w:ascii="Arial" w:hAnsi="Arial" w:cs="Arial"/>
        <w:sz w:val="22"/>
        <w:szCs w:val="22"/>
        <w:lang w:val="es-ES_tradnl"/>
      </w:rPr>
    </w:lvl>
  </w:abstractNum>
  <w:abstractNum w:abstractNumId="11">
    <w:nsid w:val="008A5232"/>
    <w:multiLevelType w:val="multilevel"/>
    <w:tmpl w:val="2540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606FD9"/>
    <w:multiLevelType w:val="multilevel"/>
    <w:tmpl w:val="73B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2DE3268"/>
    <w:multiLevelType w:val="hybridMultilevel"/>
    <w:tmpl w:val="858251AE"/>
    <w:lvl w:ilvl="0" w:tplc="6E309514">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488056F"/>
    <w:multiLevelType w:val="hybridMultilevel"/>
    <w:tmpl w:val="26A4E7E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04A30282"/>
    <w:multiLevelType w:val="hybridMultilevel"/>
    <w:tmpl w:val="35ECF04A"/>
    <w:lvl w:ilvl="0" w:tplc="3DCAFAAC">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6">
    <w:nsid w:val="05E84D52"/>
    <w:multiLevelType w:val="hybridMultilevel"/>
    <w:tmpl w:val="D18A45AA"/>
    <w:lvl w:ilvl="0" w:tplc="14405E4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6324BFD"/>
    <w:multiLevelType w:val="hybridMultilevel"/>
    <w:tmpl w:val="F47262FC"/>
    <w:lvl w:ilvl="0" w:tplc="041B000B">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8">
    <w:nsid w:val="080D117A"/>
    <w:multiLevelType w:val="hybridMultilevel"/>
    <w:tmpl w:val="30A242FE"/>
    <w:lvl w:ilvl="0" w:tplc="F336FA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83A5318"/>
    <w:multiLevelType w:val="hybridMultilevel"/>
    <w:tmpl w:val="1B7A891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nsid w:val="08684144"/>
    <w:multiLevelType w:val="multilevel"/>
    <w:tmpl w:val="FADA1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94960C7"/>
    <w:multiLevelType w:val="hybridMultilevel"/>
    <w:tmpl w:val="DCB23FCC"/>
    <w:lvl w:ilvl="0" w:tplc="F336FA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0DC5034F"/>
    <w:multiLevelType w:val="hybridMultilevel"/>
    <w:tmpl w:val="EEF48DF4"/>
    <w:lvl w:ilvl="0" w:tplc="CDEC7AA8">
      <w:start w:val="1"/>
      <w:numFmt w:val="lowerLetter"/>
      <w:lvlText w:val="%1)"/>
      <w:lvlJc w:val="left"/>
      <w:pPr>
        <w:ind w:left="862" w:hanging="360"/>
      </w:pPr>
      <w:rPr>
        <w:rFonts w:asciiTheme="minorHAnsi" w:hAnsiTheme="minorHAnsi" w:cstheme="minorBidi" w:hint="default"/>
        <w:sz w:val="22"/>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3">
    <w:nsid w:val="0FF02C1A"/>
    <w:multiLevelType w:val="hybridMultilevel"/>
    <w:tmpl w:val="861677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10D4531"/>
    <w:multiLevelType w:val="hybridMultilevel"/>
    <w:tmpl w:val="7A8826E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nsid w:val="11244FD4"/>
    <w:multiLevelType w:val="hybridMultilevel"/>
    <w:tmpl w:val="66F422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1645505"/>
    <w:multiLevelType w:val="hybridMultilevel"/>
    <w:tmpl w:val="52B20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2155E18"/>
    <w:multiLevelType w:val="hybridMultilevel"/>
    <w:tmpl w:val="FB5225E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nsid w:val="12EA40F3"/>
    <w:multiLevelType w:val="hybridMultilevel"/>
    <w:tmpl w:val="17EC00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14984FE3"/>
    <w:multiLevelType w:val="hybridMultilevel"/>
    <w:tmpl w:val="0B541328"/>
    <w:lvl w:ilvl="0" w:tplc="041B0001">
      <w:start w:val="1"/>
      <w:numFmt w:val="bullet"/>
      <w:lvlText w:val=""/>
      <w:lvlJc w:val="left"/>
      <w:pPr>
        <w:ind w:left="1068" w:hanging="360"/>
      </w:pPr>
      <w:rPr>
        <w:rFonts w:ascii="Symbol" w:hAnsi="Symbol" w:hint="default"/>
        <w:b w:val="0"/>
        <w:i w:val="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nsid w:val="1570300E"/>
    <w:multiLevelType w:val="multilevel"/>
    <w:tmpl w:val="9342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62A0EB0"/>
    <w:multiLevelType w:val="hybridMultilevel"/>
    <w:tmpl w:val="6D945FC6"/>
    <w:lvl w:ilvl="0" w:tplc="4A9A634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nsid w:val="163C30EB"/>
    <w:multiLevelType w:val="multilevel"/>
    <w:tmpl w:val="DAAA3946"/>
    <w:styleLink w:val="WW8Num9"/>
    <w:lvl w:ilvl="0">
      <w:numFmt w:val="bullet"/>
      <w:lvlText w:val="-"/>
      <w:lvlJc w:val="left"/>
      <w:pPr>
        <w:ind w:left="720" w:hanging="360"/>
      </w:pPr>
      <w:rPr>
        <w:rFonts w:ascii="Arial" w:eastAsia="Times New Roman" w:hAnsi="Arial" w:cs="Arial"/>
        <w:sz w:val="22"/>
        <w:szCs w:val="22"/>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6573A1A"/>
    <w:multiLevelType w:val="hybridMultilevel"/>
    <w:tmpl w:val="D87EE15A"/>
    <w:lvl w:ilvl="0" w:tplc="041B0007">
      <w:start w:val="1"/>
      <w:numFmt w:val="bullet"/>
      <w:lvlText w:val=""/>
      <w:lvlPicBulletId w:val="0"/>
      <w:lvlJc w:val="left"/>
      <w:pPr>
        <w:tabs>
          <w:tab w:val="num" w:pos="1150"/>
        </w:tabs>
        <w:ind w:left="1150" w:hanging="360"/>
      </w:pPr>
      <w:rPr>
        <w:rFonts w:ascii="Symbol" w:hAnsi="Symbol" w:hint="default"/>
      </w:rPr>
    </w:lvl>
    <w:lvl w:ilvl="1" w:tplc="041B0003" w:tentative="1">
      <w:start w:val="1"/>
      <w:numFmt w:val="bullet"/>
      <w:lvlText w:val="o"/>
      <w:lvlJc w:val="left"/>
      <w:pPr>
        <w:tabs>
          <w:tab w:val="num" w:pos="1870"/>
        </w:tabs>
        <w:ind w:left="1870" w:hanging="360"/>
      </w:pPr>
      <w:rPr>
        <w:rFonts w:ascii="Courier New" w:hAnsi="Courier New" w:cs="Courier New" w:hint="default"/>
      </w:rPr>
    </w:lvl>
    <w:lvl w:ilvl="2" w:tplc="041B0005" w:tentative="1">
      <w:start w:val="1"/>
      <w:numFmt w:val="bullet"/>
      <w:lvlText w:val=""/>
      <w:lvlJc w:val="left"/>
      <w:pPr>
        <w:tabs>
          <w:tab w:val="num" w:pos="2590"/>
        </w:tabs>
        <w:ind w:left="2590" w:hanging="360"/>
      </w:pPr>
      <w:rPr>
        <w:rFonts w:ascii="Wingdings" w:hAnsi="Wingdings" w:hint="default"/>
      </w:rPr>
    </w:lvl>
    <w:lvl w:ilvl="3" w:tplc="041B0001" w:tentative="1">
      <w:start w:val="1"/>
      <w:numFmt w:val="bullet"/>
      <w:lvlText w:val=""/>
      <w:lvlJc w:val="left"/>
      <w:pPr>
        <w:tabs>
          <w:tab w:val="num" w:pos="3310"/>
        </w:tabs>
        <w:ind w:left="3310" w:hanging="360"/>
      </w:pPr>
      <w:rPr>
        <w:rFonts w:ascii="Symbol" w:hAnsi="Symbol" w:hint="default"/>
      </w:rPr>
    </w:lvl>
    <w:lvl w:ilvl="4" w:tplc="041B0003" w:tentative="1">
      <w:start w:val="1"/>
      <w:numFmt w:val="bullet"/>
      <w:lvlText w:val="o"/>
      <w:lvlJc w:val="left"/>
      <w:pPr>
        <w:tabs>
          <w:tab w:val="num" w:pos="4030"/>
        </w:tabs>
        <w:ind w:left="4030" w:hanging="360"/>
      </w:pPr>
      <w:rPr>
        <w:rFonts w:ascii="Courier New" w:hAnsi="Courier New" w:cs="Courier New" w:hint="default"/>
      </w:rPr>
    </w:lvl>
    <w:lvl w:ilvl="5" w:tplc="041B0005" w:tentative="1">
      <w:start w:val="1"/>
      <w:numFmt w:val="bullet"/>
      <w:lvlText w:val=""/>
      <w:lvlJc w:val="left"/>
      <w:pPr>
        <w:tabs>
          <w:tab w:val="num" w:pos="4750"/>
        </w:tabs>
        <w:ind w:left="4750" w:hanging="360"/>
      </w:pPr>
      <w:rPr>
        <w:rFonts w:ascii="Wingdings" w:hAnsi="Wingdings" w:hint="default"/>
      </w:rPr>
    </w:lvl>
    <w:lvl w:ilvl="6" w:tplc="041B0001" w:tentative="1">
      <w:start w:val="1"/>
      <w:numFmt w:val="bullet"/>
      <w:lvlText w:val=""/>
      <w:lvlJc w:val="left"/>
      <w:pPr>
        <w:tabs>
          <w:tab w:val="num" w:pos="5470"/>
        </w:tabs>
        <w:ind w:left="5470" w:hanging="360"/>
      </w:pPr>
      <w:rPr>
        <w:rFonts w:ascii="Symbol" w:hAnsi="Symbol" w:hint="default"/>
      </w:rPr>
    </w:lvl>
    <w:lvl w:ilvl="7" w:tplc="041B0003" w:tentative="1">
      <w:start w:val="1"/>
      <w:numFmt w:val="bullet"/>
      <w:lvlText w:val="o"/>
      <w:lvlJc w:val="left"/>
      <w:pPr>
        <w:tabs>
          <w:tab w:val="num" w:pos="6190"/>
        </w:tabs>
        <w:ind w:left="6190" w:hanging="360"/>
      </w:pPr>
      <w:rPr>
        <w:rFonts w:ascii="Courier New" w:hAnsi="Courier New" w:cs="Courier New" w:hint="default"/>
      </w:rPr>
    </w:lvl>
    <w:lvl w:ilvl="8" w:tplc="041B0005" w:tentative="1">
      <w:start w:val="1"/>
      <w:numFmt w:val="bullet"/>
      <w:lvlText w:val=""/>
      <w:lvlJc w:val="left"/>
      <w:pPr>
        <w:tabs>
          <w:tab w:val="num" w:pos="6910"/>
        </w:tabs>
        <w:ind w:left="6910" w:hanging="360"/>
      </w:pPr>
      <w:rPr>
        <w:rFonts w:ascii="Wingdings" w:hAnsi="Wingdings" w:hint="default"/>
      </w:rPr>
    </w:lvl>
  </w:abstractNum>
  <w:abstractNum w:abstractNumId="34">
    <w:nsid w:val="172E0388"/>
    <w:multiLevelType w:val="multilevel"/>
    <w:tmpl w:val="69209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72E74C5"/>
    <w:multiLevelType w:val="hybridMultilevel"/>
    <w:tmpl w:val="E2BE29D0"/>
    <w:lvl w:ilvl="0" w:tplc="CDEC7AA8">
      <w:start w:val="1"/>
      <w:numFmt w:val="lowerLetter"/>
      <w:lvlText w:val="%1)"/>
      <w:lvlJc w:val="left"/>
      <w:pPr>
        <w:ind w:left="862" w:hanging="360"/>
      </w:pPr>
      <w:rPr>
        <w:rFonts w:asciiTheme="minorHAnsi" w:hAnsiTheme="minorHAnsi" w:cstheme="minorBidi" w:hint="default"/>
        <w:sz w:val="22"/>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nsid w:val="18C57D4D"/>
    <w:multiLevelType w:val="multilevel"/>
    <w:tmpl w:val="7B40DE18"/>
    <w:styleLink w:val="WW8Num8"/>
    <w:lvl w:ilvl="0">
      <w:numFmt w:val="bullet"/>
      <w:lvlText w:val="-"/>
      <w:lvlJc w:val="left"/>
      <w:pPr>
        <w:ind w:left="720" w:hanging="360"/>
      </w:pPr>
      <w:rPr>
        <w:rFonts w:ascii="Arial" w:eastAsia="Times New Roman" w:hAnsi="Arial" w:cs="Arial"/>
        <w:sz w:val="22"/>
        <w:szCs w:val="22"/>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19800AFC"/>
    <w:multiLevelType w:val="hybridMultilevel"/>
    <w:tmpl w:val="18A4D1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9D64C95"/>
    <w:multiLevelType w:val="multilevel"/>
    <w:tmpl w:val="839E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A542E18"/>
    <w:multiLevelType w:val="hybridMultilevel"/>
    <w:tmpl w:val="34D06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1BA65E4E"/>
    <w:multiLevelType w:val="hybridMultilevel"/>
    <w:tmpl w:val="5A6AE86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1D062962"/>
    <w:multiLevelType w:val="hybridMultilevel"/>
    <w:tmpl w:val="D32499E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1DAF6AC5"/>
    <w:multiLevelType w:val="hybridMultilevel"/>
    <w:tmpl w:val="B48E42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21D7620F"/>
    <w:multiLevelType w:val="hybridMultilevel"/>
    <w:tmpl w:val="59F6CF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22A31110"/>
    <w:multiLevelType w:val="hybridMultilevel"/>
    <w:tmpl w:val="80C816B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5">
    <w:nsid w:val="268D17E0"/>
    <w:multiLevelType w:val="hybridMultilevel"/>
    <w:tmpl w:val="4A40E7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92949E9"/>
    <w:multiLevelType w:val="hybridMultilevel"/>
    <w:tmpl w:val="4B962CF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2B8669B4"/>
    <w:multiLevelType w:val="hybridMultilevel"/>
    <w:tmpl w:val="5F2C79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2BBC76B2"/>
    <w:multiLevelType w:val="hybridMultilevel"/>
    <w:tmpl w:val="BDDAF6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2D2A6499"/>
    <w:multiLevelType w:val="hybridMultilevel"/>
    <w:tmpl w:val="C220BED0"/>
    <w:lvl w:ilvl="0" w:tplc="D6F05D6E">
      <w:start w:val="1"/>
      <w:numFmt w:val="decimal"/>
      <w:lvlText w:val="%1."/>
      <w:lvlJc w:val="left"/>
      <w:pPr>
        <w:ind w:left="1080" w:hanging="360"/>
      </w:pPr>
      <w:rPr>
        <w:rFonts w:ascii="Arial" w:eastAsiaTheme="minorHAnsi" w:hAnsi="Arial" w:cs="Arial"/>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nsid w:val="2DCD575A"/>
    <w:multiLevelType w:val="hybridMultilevel"/>
    <w:tmpl w:val="C7A6E52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1">
    <w:nsid w:val="2DF003FD"/>
    <w:multiLevelType w:val="hybridMultilevel"/>
    <w:tmpl w:val="5DEA747E"/>
    <w:lvl w:ilvl="0" w:tplc="8F8C6DA8">
      <w:start w:val="1"/>
      <w:numFmt w:val="decimal"/>
      <w:lvlText w:val="%1."/>
      <w:lvlJc w:val="left"/>
      <w:pPr>
        <w:ind w:left="720" w:hanging="360"/>
      </w:pPr>
      <w:rPr>
        <w:rFonts w:hint="default"/>
        <w:i w:val="0"/>
        <w:color w:val="auto"/>
      </w:rPr>
    </w:lvl>
    <w:lvl w:ilvl="1" w:tplc="46CA4916">
      <w:start w:val="3"/>
      <w:numFmt w:val="bullet"/>
      <w:lvlText w:val="•"/>
      <w:lvlJc w:val="left"/>
      <w:pPr>
        <w:ind w:left="1440" w:hanging="360"/>
      </w:pPr>
      <w:rPr>
        <w:rFonts w:ascii="Calibri" w:eastAsia="Calibri" w:hAnsi="Calibri" w:cs="Calibri" w:hint="default"/>
      </w:rPr>
    </w:lvl>
    <w:lvl w:ilvl="2" w:tplc="56CA0FB0">
      <w:start w:val="1"/>
      <w:numFmt w:val="lowerLetter"/>
      <w:lvlText w:val="%3)"/>
      <w:lvlJc w:val="left"/>
      <w:pPr>
        <w:ind w:left="2340" w:hanging="360"/>
      </w:pPr>
      <w:rPr>
        <w:rFonts w:asciiTheme="minorHAnsi" w:hAnsiTheme="minorHAnsi" w:cstheme="minorBidi" w:hint="default"/>
        <w:sz w:val="22"/>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318E4911"/>
    <w:multiLevelType w:val="hybridMultilevel"/>
    <w:tmpl w:val="ECC6204C"/>
    <w:lvl w:ilvl="0" w:tplc="D55CDF2C">
      <w:start w:val="1"/>
      <w:numFmt w:val="bullet"/>
      <w:lvlText w:val=""/>
      <w:lvlJc w:val="left"/>
      <w:pPr>
        <w:ind w:left="720" w:hanging="360"/>
      </w:pPr>
      <w:rPr>
        <w:rFonts w:ascii="Symbol" w:eastAsiaTheme="minorHAnsi" w:hAnsi="Symbol" w:cstheme="minorBid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2301924"/>
    <w:multiLevelType w:val="hybridMultilevel"/>
    <w:tmpl w:val="ED100E8A"/>
    <w:lvl w:ilvl="0" w:tplc="CDEC7AA8">
      <w:start w:val="1"/>
      <w:numFmt w:val="lowerLetter"/>
      <w:lvlText w:val="%1)"/>
      <w:lvlJc w:val="left"/>
      <w:pPr>
        <w:ind w:left="862" w:hanging="360"/>
      </w:pPr>
      <w:rPr>
        <w:rFonts w:asciiTheme="minorHAnsi" w:hAnsiTheme="minorHAnsi" w:cstheme="minorBidi" w:hint="default"/>
        <w:sz w:val="22"/>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nsid w:val="32FE0440"/>
    <w:multiLevelType w:val="hybridMultilevel"/>
    <w:tmpl w:val="82A4519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nsid w:val="348924D4"/>
    <w:multiLevelType w:val="hybridMultilevel"/>
    <w:tmpl w:val="70088118"/>
    <w:lvl w:ilvl="0" w:tplc="D876B68A">
      <w:start w:val="1"/>
      <w:numFmt w:val="lowerLetter"/>
      <w:lvlText w:val="%1)"/>
      <w:lvlJc w:val="left"/>
      <w:pPr>
        <w:ind w:left="862" w:hanging="360"/>
      </w:pPr>
      <w:rPr>
        <w:rFonts w:asciiTheme="minorHAnsi" w:hAnsiTheme="minorHAnsi" w:cstheme="minorBidi" w:hint="default"/>
        <w:sz w:val="22"/>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6">
    <w:nsid w:val="34D33FA0"/>
    <w:multiLevelType w:val="multilevel"/>
    <w:tmpl w:val="3B22F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55000A7"/>
    <w:multiLevelType w:val="hybridMultilevel"/>
    <w:tmpl w:val="B5946A0C"/>
    <w:lvl w:ilvl="0" w:tplc="D55CDF2C">
      <w:start w:val="1"/>
      <w:numFmt w:val="bullet"/>
      <w:lvlText w:val=""/>
      <w:lvlJc w:val="left"/>
      <w:pPr>
        <w:ind w:left="720" w:hanging="360"/>
      </w:pPr>
      <w:rPr>
        <w:rFonts w:ascii="Symbol" w:eastAsiaTheme="minorHAnsi" w:hAnsi="Symbol" w:cstheme="minorBid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35617EEA"/>
    <w:multiLevelType w:val="multilevel"/>
    <w:tmpl w:val="48D6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5AD695D"/>
    <w:multiLevelType w:val="hybridMultilevel"/>
    <w:tmpl w:val="6FE653BA"/>
    <w:lvl w:ilvl="0" w:tplc="1A047786">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0">
    <w:nsid w:val="363A0A3A"/>
    <w:multiLevelType w:val="hybridMultilevel"/>
    <w:tmpl w:val="2180B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37B42E3F"/>
    <w:multiLevelType w:val="singleLevel"/>
    <w:tmpl w:val="1C94D2DA"/>
    <w:lvl w:ilvl="0">
      <w:start w:val="2"/>
      <w:numFmt w:val="bullet"/>
      <w:lvlText w:val="-"/>
      <w:lvlJc w:val="left"/>
      <w:pPr>
        <w:tabs>
          <w:tab w:val="num" w:pos="360"/>
        </w:tabs>
        <w:ind w:left="360" w:hanging="360"/>
      </w:pPr>
      <w:rPr>
        <w:rFonts w:hint="default"/>
      </w:rPr>
    </w:lvl>
  </w:abstractNum>
  <w:abstractNum w:abstractNumId="62">
    <w:nsid w:val="38097F84"/>
    <w:multiLevelType w:val="multilevel"/>
    <w:tmpl w:val="8AC8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8A71B9A"/>
    <w:multiLevelType w:val="hybridMultilevel"/>
    <w:tmpl w:val="08E0BA4E"/>
    <w:lvl w:ilvl="0" w:tplc="B626725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nsid w:val="39430CB1"/>
    <w:multiLevelType w:val="hybridMultilevel"/>
    <w:tmpl w:val="0E1A5A92"/>
    <w:lvl w:ilvl="0" w:tplc="F336FA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396F0DCC"/>
    <w:multiLevelType w:val="multilevel"/>
    <w:tmpl w:val="19A40CCE"/>
    <w:styleLink w:val="WW8Num6"/>
    <w:lvl w:ilvl="0">
      <w:numFmt w:val="bullet"/>
      <w:lvlText w:val="-"/>
      <w:lvlJc w:val="left"/>
      <w:pPr>
        <w:ind w:left="720" w:hanging="360"/>
      </w:pPr>
      <w:rPr>
        <w:rFonts w:ascii="Arial" w:eastAsia="Times New Roman" w:hAnsi="Arial" w:cs="Arial"/>
        <w:sz w:val="20"/>
        <w:szCs w:val="20"/>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3A3245A2"/>
    <w:multiLevelType w:val="hybridMultilevel"/>
    <w:tmpl w:val="17F67E0E"/>
    <w:lvl w:ilvl="0" w:tplc="1630B32E">
      <w:start w:val="2"/>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B1F657C"/>
    <w:multiLevelType w:val="hybridMultilevel"/>
    <w:tmpl w:val="2FF07CF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8">
    <w:nsid w:val="3B7E2296"/>
    <w:multiLevelType w:val="multilevel"/>
    <w:tmpl w:val="FDAC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CDE50DC"/>
    <w:multiLevelType w:val="hybridMultilevel"/>
    <w:tmpl w:val="98F6B5D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0">
    <w:nsid w:val="3D2915C0"/>
    <w:multiLevelType w:val="hybridMultilevel"/>
    <w:tmpl w:val="3800E5C4"/>
    <w:lvl w:ilvl="0" w:tplc="F336FA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3EF9177E"/>
    <w:multiLevelType w:val="hybridMultilevel"/>
    <w:tmpl w:val="D7EC222A"/>
    <w:lvl w:ilvl="0" w:tplc="041B0005">
      <w:start w:val="1"/>
      <w:numFmt w:val="bullet"/>
      <w:lvlText w:val=""/>
      <w:lvlJc w:val="left"/>
      <w:pPr>
        <w:tabs>
          <w:tab w:val="num" w:pos="840"/>
        </w:tabs>
        <w:ind w:left="840" w:hanging="360"/>
      </w:pPr>
      <w:rPr>
        <w:rFonts w:ascii="Wingdings" w:hAnsi="Wingdings" w:hint="default"/>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72">
    <w:nsid w:val="3F987CB4"/>
    <w:multiLevelType w:val="hybridMultilevel"/>
    <w:tmpl w:val="40D6C086"/>
    <w:lvl w:ilvl="0" w:tplc="D55CDF2C">
      <w:start w:val="1"/>
      <w:numFmt w:val="bullet"/>
      <w:lvlText w:val=""/>
      <w:lvlJc w:val="left"/>
      <w:pPr>
        <w:ind w:left="720" w:hanging="360"/>
      </w:pPr>
      <w:rPr>
        <w:rFonts w:ascii="Symbol" w:eastAsiaTheme="minorHAnsi" w:hAnsi="Symbol" w:cstheme="minorBid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3FA142EB"/>
    <w:multiLevelType w:val="hybridMultilevel"/>
    <w:tmpl w:val="FCD29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400C4722"/>
    <w:multiLevelType w:val="hybridMultilevel"/>
    <w:tmpl w:val="434C27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6">
    <w:nsid w:val="4131464F"/>
    <w:multiLevelType w:val="hybridMultilevel"/>
    <w:tmpl w:val="F702A856"/>
    <w:lvl w:ilvl="0" w:tplc="F336FA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424D34DF"/>
    <w:multiLevelType w:val="singleLevel"/>
    <w:tmpl w:val="0CFA531C"/>
    <w:lvl w:ilvl="0">
      <w:numFmt w:val="bullet"/>
      <w:lvlText w:val="-"/>
      <w:lvlJc w:val="left"/>
      <w:pPr>
        <w:tabs>
          <w:tab w:val="num" w:pos="360"/>
        </w:tabs>
        <w:ind w:left="360" w:hanging="360"/>
      </w:pPr>
      <w:rPr>
        <w:rFonts w:hint="default"/>
      </w:rPr>
    </w:lvl>
  </w:abstractNum>
  <w:abstractNum w:abstractNumId="78">
    <w:nsid w:val="42E211EE"/>
    <w:multiLevelType w:val="hybridMultilevel"/>
    <w:tmpl w:val="11A4FC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43001324"/>
    <w:multiLevelType w:val="multilevel"/>
    <w:tmpl w:val="F1FAB8BA"/>
    <w:styleLink w:val="WW8Num4"/>
    <w:lvl w:ilvl="0">
      <w:numFmt w:val="bullet"/>
      <w:lvlText w:val="-"/>
      <w:lvlJc w:val="left"/>
      <w:pPr>
        <w:ind w:left="720" w:hanging="360"/>
      </w:pPr>
      <w:rPr>
        <w:rFonts w:ascii="Arial" w:eastAsia="Times New Roman" w:hAnsi="Arial" w:cs="Arial"/>
        <w:sz w:val="22"/>
        <w:szCs w:val="22"/>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43ED28D7"/>
    <w:multiLevelType w:val="hybridMultilevel"/>
    <w:tmpl w:val="CBDC5D10"/>
    <w:lvl w:ilvl="0" w:tplc="C0F61054">
      <w:start w:val="1"/>
      <w:numFmt w:val="decimal"/>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45632147"/>
    <w:multiLevelType w:val="hybridMultilevel"/>
    <w:tmpl w:val="A734DE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46945385"/>
    <w:multiLevelType w:val="hybridMultilevel"/>
    <w:tmpl w:val="C398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46CC4103"/>
    <w:multiLevelType w:val="hybridMultilevel"/>
    <w:tmpl w:val="88DA9880"/>
    <w:lvl w:ilvl="0" w:tplc="E55A5F76">
      <w:start w:val="2"/>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47DB5409"/>
    <w:multiLevelType w:val="hybridMultilevel"/>
    <w:tmpl w:val="6DFCF0A2"/>
    <w:lvl w:ilvl="0" w:tplc="D55CDF2C">
      <w:start w:val="1"/>
      <w:numFmt w:val="bullet"/>
      <w:lvlText w:val=""/>
      <w:lvlJc w:val="left"/>
      <w:pPr>
        <w:ind w:left="862" w:hanging="360"/>
      </w:pPr>
      <w:rPr>
        <w:rFonts w:ascii="Symbol" w:eastAsiaTheme="minorHAnsi" w:hAnsi="Symbol" w:cstheme="minorBidi" w:hint="default"/>
        <w:sz w:val="22"/>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5">
    <w:nsid w:val="49532658"/>
    <w:multiLevelType w:val="multilevel"/>
    <w:tmpl w:val="5242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9A5052A"/>
    <w:multiLevelType w:val="hybridMultilevel"/>
    <w:tmpl w:val="A3BAB1EE"/>
    <w:lvl w:ilvl="0" w:tplc="95A8C2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nsid w:val="4B9A28B9"/>
    <w:multiLevelType w:val="singleLevel"/>
    <w:tmpl w:val="1C94D2DA"/>
    <w:lvl w:ilvl="0">
      <w:numFmt w:val="bullet"/>
      <w:lvlText w:val="-"/>
      <w:lvlJc w:val="left"/>
      <w:pPr>
        <w:tabs>
          <w:tab w:val="num" w:pos="360"/>
        </w:tabs>
        <w:ind w:left="360" w:hanging="360"/>
      </w:pPr>
      <w:rPr>
        <w:rFonts w:hint="default"/>
      </w:rPr>
    </w:lvl>
  </w:abstractNum>
  <w:abstractNum w:abstractNumId="88">
    <w:nsid w:val="4CF5194B"/>
    <w:multiLevelType w:val="multilevel"/>
    <w:tmpl w:val="F21A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D142BB1"/>
    <w:multiLevelType w:val="multilevel"/>
    <w:tmpl w:val="B792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FAB284B"/>
    <w:multiLevelType w:val="multilevel"/>
    <w:tmpl w:val="E478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FD14DF2"/>
    <w:multiLevelType w:val="hybridMultilevel"/>
    <w:tmpl w:val="66682292"/>
    <w:lvl w:ilvl="0" w:tplc="00F2AD50">
      <w:start w:val="3"/>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2">
    <w:nsid w:val="50120A80"/>
    <w:multiLevelType w:val="hybridMultilevel"/>
    <w:tmpl w:val="DEB2CFA2"/>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93">
    <w:nsid w:val="5137669A"/>
    <w:multiLevelType w:val="hybridMultilevel"/>
    <w:tmpl w:val="09100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52AF56E4"/>
    <w:multiLevelType w:val="hybridMultilevel"/>
    <w:tmpl w:val="4C2A40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533D13CF"/>
    <w:multiLevelType w:val="hybridMultilevel"/>
    <w:tmpl w:val="513E0CD6"/>
    <w:lvl w:ilvl="0" w:tplc="041B0001">
      <w:start w:val="1"/>
      <w:numFmt w:val="bullet"/>
      <w:lvlText w:val=""/>
      <w:lvlJc w:val="left"/>
      <w:pPr>
        <w:tabs>
          <w:tab w:val="num" w:pos="790"/>
        </w:tabs>
        <w:ind w:left="790" w:hanging="360"/>
      </w:pPr>
      <w:rPr>
        <w:rFonts w:ascii="Symbol" w:hAnsi="Symbol" w:hint="default"/>
      </w:rPr>
    </w:lvl>
    <w:lvl w:ilvl="1" w:tplc="041B0003" w:tentative="1">
      <w:start w:val="1"/>
      <w:numFmt w:val="bullet"/>
      <w:lvlText w:val="o"/>
      <w:lvlJc w:val="left"/>
      <w:pPr>
        <w:tabs>
          <w:tab w:val="num" w:pos="1510"/>
        </w:tabs>
        <w:ind w:left="1510" w:hanging="360"/>
      </w:pPr>
      <w:rPr>
        <w:rFonts w:ascii="Courier New" w:hAnsi="Courier New" w:cs="Courier New" w:hint="default"/>
      </w:rPr>
    </w:lvl>
    <w:lvl w:ilvl="2" w:tplc="041B0005" w:tentative="1">
      <w:start w:val="1"/>
      <w:numFmt w:val="bullet"/>
      <w:lvlText w:val=""/>
      <w:lvlJc w:val="left"/>
      <w:pPr>
        <w:tabs>
          <w:tab w:val="num" w:pos="2230"/>
        </w:tabs>
        <w:ind w:left="2230" w:hanging="360"/>
      </w:pPr>
      <w:rPr>
        <w:rFonts w:ascii="Wingdings" w:hAnsi="Wingdings" w:hint="default"/>
      </w:rPr>
    </w:lvl>
    <w:lvl w:ilvl="3" w:tplc="041B0001" w:tentative="1">
      <w:start w:val="1"/>
      <w:numFmt w:val="bullet"/>
      <w:lvlText w:val=""/>
      <w:lvlJc w:val="left"/>
      <w:pPr>
        <w:tabs>
          <w:tab w:val="num" w:pos="2950"/>
        </w:tabs>
        <w:ind w:left="2950" w:hanging="360"/>
      </w:pPr>
      <w:rPr>
        <w:rFonts w:ascii="Symbol" w:hAnsi="Symbol" w:hint="default"/>
      </w:rPr>
    </w:lvl>
    <w:lvl w:ilvl="4" w:tplc="041B0003" w:tentative="1">
      <w:start w:val="1"/>
      <w:numFmt w:val="bullet"/>
      <w:lvlText w:val="o"/>
      <w:lvlJc w:val="left"/>
      <w:pPr>
        <w:tabs>
          <w:tab w:val="num" w:pos="3670"/>
        </w:tabs>
        <w:ind w:left="3670" w:hanging="360"/>
      </w:pPr>
      <w:rPr>
        <w:rFonts w:ascii="Courier New" w:hAnsi="Courier New" w:cs="Courier New" w:hint="default"/>
      </w:rPr>
    </w:lvl>
    <w:lvl w:ilvl="5" w:tplc="041B0005" w:tentative="1">
      <w:start w:val="1"/>
      <w:numFmt w:val="bullet"/>
      <w:lvlText w:val=""/>
      <w:lvlJc w:val="left"/>
      <w:pPr>
        <w:tabs>
          <w:tab w:val="num" w:pos="4390"/>
        </w:tabs>
        <w:ind w:left="4390" w:hanging="360"/>
      </w:pPr>
      <w:rPr>
        <w:rFonts w:ascii="Wingdings" w:hAnsi="Wingdings" w:hint="default"/>
      </w:rPr>
    </w:lvl>
    <w:lvl w:ilvl="6" w:tplc="041B0001" w:tentative="1">
      <w:start w:val="1"/>
      <w:numFmt w:val="bullet"/>
      <w:lvlText w:val=""/>
      <w:lvlJc w:val="left"/>
      <w:pPr>
        <w:tabs>
          <w:tab w:val="num" w:pos="5110"/>
        </w:tabs>
        <w:ind w:left="5110" w:hanging="360"/>
      </w:pPr>
      <w:rPr>
        <w:rFonts w:ascii="Symbol" w:hAnsi="Symbol" w:hint="default"/>
      </w:rPr>
    </w:lvl>
    <w:lvl w:ilvl="7" w:tplc="041B0003" w:tentative="1">
      <w:start w:val="1"/>
      <w:numFmt w:val="bullet"/>
      <w:lvlText w:val="o"/>
      <w:lvlJc w:val="left"/>
      <w:pPr>
        <w:tabs>
          <w:tab w:val="num" w:pos="5830"/>
        </w:tabs>
        <w:ind w:left="5830" w:hanging="360"/>
      </w:pPr>
      <w:rPr>
        <w:rFonts w:ascii="Courier New" w:hAnsi="Courier New" w:cs="Courier New" w:hint="default"/>
      </w:rPr>
    </w:lvl>
    <w:lvl w:ilvl="8" w:tplc="041B0005" w:tentative="1">
      <w:start w:val="1"/>
      <w:numFmt w:val="bullet"/>
      <w:lvlText w:val=""/>
      <w:lvlJc w:val="left"/>
      <w:pPr>
        <w:tabs>
          <w:tab w:val="num" w:pos="6550"/>
        </w:tabs>
        <w:ind w:left="6550" w:hanging="360"/>
      </w:pPr>
      <w:rPr>
        <w:rFonts w:ascii="Wingdings" w:hAnsi="Wingdings" w:hint="default"/>
      </w:rPr>
    </w:lvl>
  </w:abstractNum>
  <w:abstractNum w:abstractNumId="96">
    <w:nsid w:val="53BC2016"/>
    <w:multiLevelType w:val="hybridMultilevel"/>
    <w:tmpl w:val="3EC6C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540C278E"/>
    <w:multiLevelType w:val="hybridMultilevel"/>
    <w:tmpl w:val="4FF4BF0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8">
    <w:nsid w:val="540F0CF3"/>
    <w:multiLevelType w:val="hybridMultilevel"/>
    <w:tmpl w:val="270A19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54477C35"/>
    <w:multiLevelType w:val="hybridMultilevel"/>
    <w:tmpl w:val="E80816B8"/>
    <w:lvl w:ilvl="0" w:tplc="95A8C2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0">
    <w:nsid w:val="54BF7D63"/>
    <w:multiLevelType w:val="hybridMultilevel"/>
    <w:tmpl w:val="5B1226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55A971D8"/>
    <w:multiLevelType w:val="multilevel"/>
    <w:tmpl w:val="7902A37E"/>
    <w:styleLink w:val="WW8Num1"/>
    <w:lvl w:ilvl="0">
      <w:numFmt w:val="bullet"/>
      <w:lvlText w:val="-"/>
      <w:lvlJc w:val="left"/>
      <w:pPr>
        <w:ind w:left="720" w:hanging="360"/>
      </w:pPr>
      <w:rPr>
        <w:rFonts w:ascii="Arial" w:hAnsi="Arial" w:cs="Wingdings"/>
        <w:sz w:val="22"/>
        <w:szCs w:val="22"/>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57761781"/>
    <w:multiLevelType w:val="hybridMultilevel"/>
    <w:tmpl w:val="65C262E8"/>
    <w:lvl w:ilvl="0" w:tplc="73E45614">
      <w:start w:val="2"/>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58964E01"/>
    <w:multiLevelType w:val="hybridMultilevel"/>
    <w:tmpl w:val="219228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4">
    <w:nsid w:val="58C1240F"/>
    <w:multiLevelType w:val="hybridMultilevel"/>
    <w:tmpl w:val="34B0A0C4"/>
    <w:lvl w:ilvl="0" w:tplc="6E309514">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59321FB2"/>
    <w:multiLevelType w:val="multilevel"/>
    <w:tmpl w:val="54DE2EF0"/>
    <w:styleLink w:val="WW8Num3"/>
    <w:lvl w:ilvl="0">
      <w:numFmt w:val="bullet"/>
      <w:lvlText w:val="-"/>
      <w:lvlJc w:val="left"/>
      <w:pPr>
        <w:ind w:left="720" w:hanging="360"/>
      </w:pPr>
      <w:rPr>
        <w:rFonts w:ascii="Arial" w:eastAsia="Times New Roman" w:hAnsi="Arial" w:cs="Arial"/>
        <w:sz w:val="22"/>
        <w:szCs w:val="22"/>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5B1866EE"/>
    <w:multiLevelType w:val="hybridMultilevel"/>
    <w:tmpl w:val="54B2A060"/>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5B452075"/>
    <w:multiLevelType w:val="hybridMultilevel"/>
    <w:tmpl w:val="E6C2341E"/>
    <w:lvl w:ilvl="0" w:tplc="D21CF59A">
      <w:start w:val="4"/>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5C4749B3"/>
    <w:multiLevelType w:val="hybridMultilevel"/>
    <w:tmpl w:val="3278A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5DDE6549"/>
    <w:multiLevelType w:val="hybridMultilevel"/>
    <w:tmpl w:val="861677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5E536B45"/>
    <w:multiLevelType w:val="multilevel"/>
    <w:tmpl w:val="0192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1013575"/>
    <w:multiLevelType w:val="multilevel"/>
    <w:tmpl w:val="041012BA"/>
    <w:styleLink w:val="WW8Num10"/>
    <w:lvl w:ilvl="0">
      <w:numFmt w:val="bullet"/>
      <w:lvlText w:val="-"/>
      <w:lvlJc w:val="left"/>
      <w:pPr>
        <w:ind w:left="720" w:hanging="360"/>
      </w:pPr>
      <w:rPr>
        <w:rFonts w:ascii="Arial" w:eastAsia="Times New Roman" w:hAnsi="Arial" w:cs="Arial"/>
        <w:sz w:val="22"/>
        <w:szCs w:val="22"/>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61344EAD"/>
    <w:multiLevelType w:val="hybridMultilevel"/>
    <w:tmpl w:val="64582492"/>
    <w:lvl w:ilvl="0" w:tplc="041B000F">
      <w:start w:val="1"/>
      <w:numFmt w:val="decimal"/>
      <w:lvlText w:val="%1."/>
      <w:lvlJc w:val="left"/>
      <w:pPr>
        <w:ind w:left="720" w:hanging="360"/>
      </w:pPr>
    </w:lvl>
    <w:lvl w:ilvl="1" w:tplc="041B0019">
      <w:start w:val="1"/>
      <w:numFmt w:val="lowerLetter"/>
      <w:lvlText w:val="%2."/>
      <w:lvlJc w:val="left"/>
      <w:pPr>
        <w:ind w:left="121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625C1D82"/>
    <w:multiLevelType w:val="hybridMultilevel"/>
    <w:tmpl w:val="ACCA4F2C"/>
    <w:lvl w:ilvl="0" w:tplc="F336FA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637836F4"/>
    <w:multiLevelType w:val="hybridMultilevel"/>
    <w:tmpl w:val="CC76483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5">
    <w:nsid w:val="63A632C2"/>
    <w:multiLevelType w:val="multilevel"/>
    <w:tmpl w:val="EFC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5152B27"/>
    <w:multiLevelType w:val="multilevel"/>
    <w:tmpl w:val="6AC80418"/>
    <w:styleLink w:val="WW8Num2"/>
    <w:lvl w:ilvl="0">
      <w:start w:val="1"/>
      <w:numFmt w:val="decimal"/>
      <w:lvlText w:val="%1."/>
      <w:lvlJc w:val="left"/>
      <w:pPr>
        <w:ind w:left="720"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65F06CAC"/>
    <w:multiLevelType w:val="hybridMultilevel"/>
    <w:tmpl w:val="AC1632E2"/>
    <w:lvl w:ilvl="0" w:tplc="F336FA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nsid w:val="67E15FEA"/>
    <w:multiLevelType w:val="multilevel"/>
    <w:tmpl w:val="C6FC3132"/>
    <w:styleLink w:val="WW8Num7"/>
    <w:lvl w:ilvl="0">
      <w:numFmt w:val="bullet"/>
      <w:lvlText w:val="-"/>
      <w:lvlJc w:val="left"/>
      <w:pPr>
        <w:ind w:left="720" w:hanging="360"/>
      </w:pPr>
      <w:rPr>
        <w:rFonts w:ascii="Arial" w:eastAsia="Times New Roman" w:hAnsi="Arial" w:cs="Arial"/>
        <w:sz w:val="22"/>
        <w:szCs w:val="22"/>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69C32509"/>
    <w:multiLevelType w:val="hybridMultilevel"/>
    <w:tmpl w:val="E29888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6AAB686B"/>
    <w:multiLevelType w:val="hybridMultilevel"/>
    <w:tmpl w:val="7898F528"/>
    <w:lvl w:ilvl="0" w:tplc="65A6F230">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6AD81F12"/>
    <w:multiLevelType w:val="hybridMultilevel"/>
    <w:tmpl w:val="6EF652B6"/>
    <w:lvl w:ilvl="0" w:tplc="289E8D8C">
      <w:start w:val="3"/>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6F240B69"/>
    <w:multiLevelType w:val="hybridMultilevel"/>
    <w:tmpl w:val="5EF2BF1A"/>
    <w:lvl w:ilvl="0" w:tplc="415A6754">
      <w:start w:val="1"/>
      <w:numFmt w:val="lowerLetter"/>
      <w:lvlText w:val="%1)"/>
      <w:lvlJc w:val="left"/>
      <w:pPr>
        <w:ind w:left="862" w:hanging="360"/>
      </w:pPr>
      <w:rPr>
        <w:rFonts w:ascii="Calibri" w:hAnsi="Calibri" w:cs="Times New Roman" w:hint="default"/>
        <w:sz w:val="22"/>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3">
    <w:nsid w:val="6F8D385F"/>
    <w:multiLevelType w:val="hybridMultilevel"/>
    <w:tmpl w:val="A6DA933E"/>
    <w:lvl w:ilvl="0" w:tplc="46CA4916">
      <w:start w:val="3"/>
      <w:numFmt w:val="bullet"/>
      <w:lvlText w:val="•"/>
      <w:lvlJc w:val="left"/>
      <w:pPr>
        <w:ind w:left="180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4">
    <w:nsid w:val="708E4134"/>
    <w:multiLevelType w:val="hybridMultilevel"/>
    <w:tmpl w:val="5F8CE46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5">
    <w:nsid w:val="72D94BDE"/>
    <w:multiLevelType w:val="hybridMultilevel"/>
    <w:tmpl w:val="3D2075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6">
    <w:nsid w:val="7316660D"/>
    <w:multiLevelType w:val="hybridMultilevel"/>
    <w:tmpl w:val="BB960A12"/>
    <w:lvl w:ilvl="0" w:tplc="41860E9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73AF4B74"/>
    <w:multiLevelType w:val="hybridMultilevel"/>
    <w:tmpl w:val="E8801664"/>
    <w:lvl w:ilvl="0" w:tplc="D55CDF2C">
      <w:start w:val="1"/>
      <w:numFmt w:val="bullet"/>
      <w:lvlText w:val=""/>
      <w:lvlJc w:val="left"/>
      <w:pPr>
        <w:ind w:left="1364" w:hanging="360"/>
      </w:pPr>
      <w:rPr>
        <w:rFonts w:ascii="Symbol" w:eastAsiaTheme="minorHAnsi" w:hAnsi="Symbol" w:cstheme="minorBidi" w:hint="default"/>
        <w:sz w:val="22"/>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128">
    <w:nsid w:val="73E448D4"/>
    <w:multiLevelType w:val="hybridMultilevel"/>
    <w:tmpl w:val="5E30D8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741C3773"/>
    <w:multiLevelType w:val="hybridMultilevel"/>
    <w:tmpl w:val="7BFE470E"/>
    <w:lvl w:ilvl="0" w:tplc="31B09A78">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747C7F4F"/>
    <w:multiLevelType w:val="hybridMultilevel"/>
    <w:tmpl w:val="B42EBAE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1">
    <w:nsid w:val="750626AB"/>
    <w:multiLevelType w:val="hybridMultilevel"/>
    <w:tmpl w:val="4D2E2D88"/>
    <w:lvl w:ilvl="0" w:tplc="95A8C2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2">
    <w:nsid w:val="763F238F"/>
    <w:multiLevelType w:val="hybridMultilevel"/>
    <w:tmpl w:val="0CA8DF1E"/>
    <w:lvl w:ilvl="0" w:tplc="65A6F230">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78756269"/>
    <w:multiLevelType w:val="hybridMultilevel"/>
    <w:tmpl w:val="27D69FB8"/>
    <w:lvl w:ilvl="0" w:tplc="6E309514">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7A880CDF"/>
    <w:multiLevelType w:val="hybridMultilevel"/>
    <w:tmpl w:val="16867EE6"/>
    <w:lvl w:ilvl="0" w:tplc="041B0001">
      <w:start w:val="1"/>
      <w:numFmt w:val="bullet"/>
      <w:lvlText w:val=""/>
      <w:lvlJc w:val="left"/>
      <w:pPr>
        <w:tabs>
          <w:tab w:val="num" w:pos="790"/>
        </w:tabs>
        <w:ind w:left="790" w:hanging="360"/>
      </w:pPr>
      <w:rPr>
        <w:rFonts w:ascii="Symbol" w:hAnsi="Symbol" w:hint="default"/>
      </w:rPr>
    </w:lvl>
    <w:lvl w:ilvl="1" w:tplc="041B0003" w:tentative="1">
      <w:start w:val="1"/>
      <w:numFmt w:val="bullet"/>
      <w:lvlText w:val="o"/>
      <w:lvlJc w:val="left"/>
      <w:pPr>
        <w:tabs>
          <w:tab w:val="num" w:pos="1510"/>
        </w:tabs>
        <w:ind w:left="1510" w:hanging="360"/>
      </w:pPr>
      <w:rPr>
        <w:rFonts w:ascii="Courier New" w:hAnsi="Courier New" w:cs="Courier New" w:hint="default"/>
      </w:rPr>
    </w:lvl>
    <w:lvl w:ilvl="2" w:tplc="041B0005" w:tentative="1">
      <w:start w:val="1"/>
      <w:numFmt w:val="bullet"/>
      <w:lvlText w:val=""/>
      <w:lvlJc w:val="left"/>
      <w:pPr>
        <w:tabs>
          <w:tab w:val="num" w:pos="2230"/>
        </w:tabs>
        <w:ind w:left="2230" w:hanging="360"/>
      </w:pPr>
      <w:rPr>
        <w:rFonts w:ascii="Wingdings" w:hAnsi="Wingdings" w:hint="default"/>
      </w:rPr>
    </w:lvl>
    <w:lvl w:ilvl="3" w:tplc="041B0001" w:tentative="1">
      <w:start w:val="1"/>
      <w:numFmt w:val="bullet"/>
      <w:lvlText w:val=""/>
      <w:lvlJc w:val="left"/>
      <w:pPr>
        <w:tabs>
          <w:tab w:val="num" w:pos="2950"/>
        </w:tabs>
        <w:ind w:left="2950" w:hanging="360"/>
      </w:pPr>
      <w:rPr>
        <w:rFonts w:ascii="Symbol" w:hAnsi="Symbol" w:hint="default"/>
      </w:rPr>
    </w:lvl>
    <w:lvl w:ilvl="4" w:tplc="041B0003" w:tentative="1">
      <w:start w:val="1"/>
      <w:numFmt w:val="bullet"/>
      <w:lvlText w:val="o"/>
      <w:lvlJc w:val="left"/>
      <w:pPr>
        <w:tabs>
          <w:tab w:val="num" w:pos="3670"/>
        </w:tabs>
        <w:ind w:left="3670" w:hanging="360"/>
      </w:pPr>
      <w:rPr>
        <w:rFonts w:ascii="Courier New" w:hAnsi="Courier New" w:cs="Courier New" w:hint="default"/>
      </w:rPr>
    </w:lvl>
    <w:lvl w:ilvl="5" w:tplc="041B0005" w:tentative="1">
      <w:start w:val="1"/>
      <w:numFmt w:val="bullet"/>
      <w:lvlText w:val=""/>
      <w:lvlJc w:val="left"/>
      <w:pPr>
        <w:tabs>
          <w:tab w:val="num" w:pos="4390"/>
        </w:tabs>
        <w:ind w:left="4390" w:hanging="360"/>
      </w:pPr>
      <w:rPr>
        <w:rFonts w:ascii="Wingdings" w:hAnsi="Wingdings" w:hint="default"/>
      </w:rPr>
    </w:lvl>
    <w:lvl w:ilvl="6" w:tplc="041B0001" w:tentative="1">
      <w:start w:val="1"/>
      <w:numFmt w:val="bullet"/>
      <w:lvlText w:val=""/>
      <w:lvlJc w:val="left"/>
      <w:pPr>
        <w:tabs>
          <w:tab w:val="num" w:pos="5110"/>
        </w:tabs>
        <w:ind w:left="5110" w:hanging="360"/>
      </w:pPr>
      <w:rPr>
        <w:rFonts w:ascii="Symbol" w:hAnsi="Symbol" w:hint="default"/>
      </w:rPr>
    </w:lvl>
    <w:lvl w:ilvl="7" w:tplc="041B0003" w:tentative="1">
      <w:start w:val="1"/>
      <w:numFmt w:val="bullet"/>
      <w:lvlText w:val="o"/>
      <w:lvlJc w:val="left"/>
      <w:pPr>
        <w:tabs>
          <w:tab w:val="num" w:pos="5830"/>
        </w:tabs>
        <w:ind w:left="5830" w:hanging="360"/>
      </w:pPr>
      <w:rPr>
        <w:rFonts w:ascii="Courier New" w:hAnsi="Courier New" w:cs="Courier New" w:hint="default"/>
      </w:rPr>
    </w:lvl>
    <w:lvl w:ilvl="8" w:tplc="041B0005" w:tentative="1">
      <w:start w:val="1"/>
      <w:numFmt w:val="bullet"/>
      <w:lvlText w:val=""/>
      <w:lvlJc w:val="left"/>
      <w:pPr>
        <w:tabs>
          <w:tab w:val="num" w:pos="6550"/>
        </w:tabs>
        <w:ind w:left="6550" w:hanging="360"/>
      </w:pPr>
      <w:rPr>
        <w:rFonts w:ascii="Wingdings" w:hAnsi="Wingdings" w:hint="default"/>
      </w:rPr>
    </w:lvl>
  </w:abstractNum>
  <w:abstractNum w:abstractNumId="135">
    <w:nsid w:val="7AAF564A"/>
    <w:multiLevelType w:val="hybridMultilevel"/>
    <w:tmpl w:val="1D6C1EF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6">
    <w:nsid w:val="7BC15CC8"/>
    <w:multiLevelType w:val="hybridMultilevel"/>
    <w:tmpl w:val="6C6AB122"/>
    <w:lvl w:ilvl="0" w:tplc="C6A8AC52">
      <w:start w:val="1"/>
      <w:numFmt w:val="decimal"/>
      <w:lvlText w:val="%1."/>
      <w:lvlJc w:val="left"/>
      <w:pPr>
        <w:ind w:left="720" w:hanging="360"/>
      </w:pPr>
      <w:rPr>
        <w:rFonts w:ascii="Arial" w:hAnsi="Arial"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7D6F6628"/>
    <w:multiLevelType w:val="hybridMultilevel"/>
    <w:tmpl w:val="AADAF9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7F053911"/>
    <w:multiLevelType w:val="hybridMultilevel"/>
    <w:tmpl w:val="E05CB64A"/>
    <w:lvl w:ilvl="0" w:tplc="F336FA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9"/>
  </w:num>
  <w:num w:numId="2">
    <w:abstractNumId w:val="23"/>
  </w:num>
  <w:num w:numId="3">
    <w:abstractNumId w:val="64"/>
  </w:num>
  <w:num w:numId="4">
    <w:abstractNumId w:val="76"/>
  </w:num>
  <w:num w:numId="5">
    <w:abstractNumId w:val="117"/>
  </w:num>
  <w:num w:numId="6">
    <w:abstractNumId w:val="21"/>
  </w:num>
  <w:num w:numId="7">
    <w:abstractNumId w:val="18"/>
  </w:num>
  <w:num w:numId="8">
    <w:abstractNumId w:val="70"/>
  </w:num>
  <w:num w:numId="9">
    <w:abstractNumId w:val="138"/>
  </w:num>
  <w:num w:numId="10">
    <w:abstractNumId w:val="113"/>
  </w:num>
  <w:num w:numId="11">
    <w:abstractNumId w:val="75"/>
  </w:num>
  <w:num w:numId="12">
    <w:abstractNumId w:val="49"/>
  </w:num>
  <w:num w:numId="13">
    <w:abstractNumId w:val="78"/>
  </w:num>
  <w:num w:numId="14">
    <w:abstractNumId w:val="31"/>
  </w:num>
  <w:num w:numId="15">
    <w:abstractNumId w:val="15"/>
  </w:num>
  <w:num w:numId="16">
    <w:abstractNumId w:val="128"/>
  </w:num>
  <w:num w:numId="17">
    <w:abstractNumId w:val="100"/>
  </w:num>
  <w:num w:numId="18">
    <w:abstractNumId w:val="119"/>
  </w:num>
  <w:num w:numId="19">
    <w:abstractNumId w:val="39"/>
  </w:num>
  <w:num w:numId="20">
    <w:abstractNumId w:val="96"/>
  </w:num>
  <w:num w:numId="21">
    <w:abstractNumId w:val="60"/>
  </w:num>
  <w:num w:numId="22">
    <w:abstractNumId w:val="87"/>
  </w:num>
  <w:num w:numId="23">
    <w:abstractNumId w:val="61"/>
  </w:num>
  <w:num w:numId="24">
    <w:abstractNumId w:val="1"/>
  </w:num>
  <w:num w:numId="25">
    <w:abstractNumId w:val="2"/>
  </w:num>
  <w:num w:numId="26">
    <w:abstractNumId w:val="3"/>
  </w:num>
  <w:num w:numId="27">
    <w:abstractNumId w:val="4"/>
  </w:num>
  <w:num w:numId="28">
    <w:abstractNumId w:val="5"/>
  </w:num>
  <w:num w:numId="29">
    <w:abstractNumId w:val="6"/>
  </w:num>
  <w:num w:numId="30">
    <w:abstractNumId w:val="48"/>
  </w:num>
  <w:num w:numId="31">
    <w:abstractNumId w:val="43"/>
  </w:num>
  <w:num w:numId="32">
    <w:abstractNumId w:val="28"/>
  </w:num>
  <w:num w:numId="33">
    <w:abstractNumId w:val="82"/>
  </w:num>
  <w:num w:numId="34">
    <w:abstractNumId w:val="16"/>
  </w:num>
  <w:num w:numId="35">
    <w:abstractNumId w:val="91"/>
  </w:num>
  <w:num w:numId="36">
    <w:abstractNumId w:val="129"/>
  </w:num>
  <w:num w:numId="37">
    <w:abstractNumId w:val="97"/>
  </w:num>
  <w:num w:numId="38">
    <w:abstractNumId w:val="46"/>
  </w:num>
  <w:num w:numId="39">
    <w:abstractNumId w:val="54"/>
  </w:num>
  <w:num w:numId="40">
    <w:abstractNumId w:val="17"/>
  </w:num>
  <w:num w:numId="41">
    <w:abstractNumId w:val="40"/>
  </w:num>
  <w:num w:numId="42">
    <w:abstractNumId w:val="114"/>
  </w:num>
  <w:num w:numId="43">
    <w:abstractNumId w:val="14"/>
  </w:num>
  <w:num w:numId="44">
    <w:abstractNumId w:val="71"/>
  </w:num>
  <w:num w:numId="45">
    <w:abstractNumId w:val="0"/>
  </w:num>
  <w:num w:numId="46">
    <w:abstractNumId w:val="93"/>
  </w:num>
  <w:num w:numId="47">
    <w:abstractNumId w:val="80"/>
  </w:num>
  <w:num w:numId="48">
    <w:abstractNumId w:val="27"/>
  </w:num>
  <w:num w:numId="49">
    <w:abstractNumId w:val="67"/>
  </w:num>
  <w:num w:numId="50">
    <w:abstractNumId w:val="7"/>
  </w:num>
  <w:num w:numId="51">
    <w:abstractNumId w:val="8"/>
  </w:num>
  <w:num w:numId="52">
    <w:abstractNumId w:val="9"/>
  </w:num>
  <w:num w:numId="53">
    <w:abstractNumId w:val="10"/>
  </w:num>
  <w:num w:numId="54">
    <w:abstractNumId w:val="116"/>
  </w:num>
  <w:num w:numId="55">
    <w:abstractNumId w:val="65"/>
  </w:num>
  <w:num w:numId="56">
    <w:abstractNumId w:val="79"/>
  </w:num>
  <w:num w:numId="57">
    <w:abstractNumId w:val="36"/>
  </w:num>
  <w:num w:numId="58">
    <w:abstractNumId w:val="118"/>
  </w:num>
  <w:num w:numId="59">
    <w:abstractNumId w:val="101"/>
  </w:num>
  <w:num w:numId="60">
    <w:abstractNumId w:val="111"/>
  </w:num>
  <w:num w:numId="61">
    <w:abstractNumId w:val="32"/>
  </w:num>
  <w:num w:numId="62">
    <w:abstractNumId w:val="105"/>
  </w:num>
  <w:num w:numId="63">
    <w:abstractNumId w:val="79"/>
  </w:num>
  <w:num w:numId="64">
    <w:abstractNumId w:val="36"/>
  </w:num>
  <w:num w:numId="65">
    <w:abstractNumId w:val="118"/>
  </w:num>
  <w:num w:numId="66">
    <w:abstractNumId w:val="101"/>
  </w:num>
  <w:num w:numId="67">
    <w:abstractNumId w:val="111"/>
  </w:num>
  <w:num w:numId="68">
    <w:abstractNumId w:val="32"/>
  </w:num>
  <w:num w:numId="69">
    <w:abstractNumId w:val="116"/>
    <w:lvlOverride w:ilvl="0">
      <w:startOverride w:val="1"/>
    </w:lvlOverride>
  </w:num>
  <w:num w:numId="70">
    <w:abstractNumId w:val="105"/>
  </w:num>
  <w:num w:numId="71">
    <w:abstractNumId w:val="65"/>
  </w:num>
  <w:num w:numId="72">
    <w:abstractNumId w:val="103"/>
  </w:num>
  <w:num w:numId="73">
    <w:abstractNumId w:val="125"/>
  </w:num>
  <w:num w:numId="74">
    <w:abstractNumId w:val="134"/>
  </w:num>
  <w:num w:numId="75">
    <w:abstractNumId w:val="95"/>
  </w:num>
  <w:num w:numId="76">
    <w:abstractNumId w:val="77"/>
  </w:num>
  <w:num w:numId="77">
    <w:abstractNumId w:val="41"/>
  </w:num>
  <w:num w:numId="78">
    <w:abstractNumId w:val="33"/>
  </w:num>
  <w:num w:numId="79">
    <w:abstractNumId w:val="58"/>
  </w:num>
  <w:num w:numId="80">
    <w:abstractNumId w:val="88"/>
  </w:num>
  <w:num w:numId="81">
    <w:abstractNumId w:val="85"/>
  </w:num>
  <w:num w:numId="82">
    <w:abstractNumId w:val="62"/>
  </w:num>
  <w:num w:numId="83">
    <w:abstractNumId w:val="34"/>
  </w:num>
  <w:num w:numId="84">
    <w:abstractNumId w:val="68"/>
  </w:num>
  <w:num w:numId="85">
    <w:abstractNumId w:val="11"/>
  </w:num>
  <w:num w:numId="86">
    <w:abstractNumId w:val="30"/>
  </w:num>
  <w:num w:numId="87">
    <w:abstractNumId w:val="90"/>
  </w:num>
  <w:num w:numId="88">
    <w:abstractNumId w:val="38"/>
  </w:num>
  <w:num w:numId="89">
    <w:abstractNumId w:val="56"/>
  </w:num>
  <w:num w:numId="90">
    <w:abstractNumId w:val="115"/>
  </w:num>
  <w:num w:numId="91">
    <w:abstractNumId w:val="110"/>
  </w:num>
  <w:num w:numId="92">
    <w:abstractNumId w:val="20"/>
  </w:num>
  <w:num w:numId="93">
    <w:abstractNumId w:val="20"/>
    <w:lvlOverride w:ilvl="0">
      <w:startOverride w:val="1"/>
    </w:lvlOverride>
  </w:num>
  <w:num w:numId="94">
    <w:abstractNumId w:val="89"/>
  </w:num>
  <w:num w:numId="95">
    <w:abstractNumId w:val="12"/>
  </w:num>
  <w:num w:numId="96">
    <w:abstractNumId w:val="106"/>
  </w:num>
  <w:num w:numId="97">
    <w:abstractNumId w:val="92"/>
  </w:num>
  <w:num w:numId="98">
    <w:abstractNumId w:val="25"/>
  </w:num>
  <w:num w:numId="99">
    <w:abstractNumId w:val="94"/>
  </w:num>
  <w:num w:numId="100">
    <w:abstractNumId w:val="81"/>
  </w:num>
  <w:num w:numId="101">
    <w:abstractNumId w:val="42"/>
  </w:num>
  <w:num w:numId="102">
    <w:abstractNumId w:val="136"/>
  </w:num>
  <w:num w:numId="103">
    <w:abstractNumId w:val="29"/>
  </w:num>
  <w:num w:numId="104">
    <w:abstractNumId w:val="130"/>
  </w:num>
  <w:num w:numId="105">
    <w:abstractNumId w:val="69"/>
  </w:num>
  <w:num w:numId="106">
    <w:abstractNumId w:val="124"/>
  </w:num>
  <w:num w:numId="107">
    <w:abstractNumId w:val="50"/>
  </w:num>
  <w:num w:numId="108">
    <w:abstractNumId w:val="135"/>
  </w:num>
  <w:num w:numId="109">
    <w:abstractNumId w:val="24"/>
  </w:num>
  <w:num w:numId="110">
    <w:abstractNumId w:val="44"/>
  </w:num>
  <w:num w:numId="111">
    <w:abstractNumId w:val="19"/>
  </w:num>
  <w:num w:numId="112">
    <w:abstractNumId w:val="26"/>
  </w:num>
  <w:num w:numId="11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num>
  <w:num w:numId="115">
    <w:abstractNumId w:val="57"/>
  </w:num>
  <w:num w:numId="116">
    <w:abstractNumId w:val="126"/>
  </w:num>
  <w:num w:numId="117">
    <w:abstractNumId w:val="52"/>
  </w:num>
  <w:num w:numId="118">
    <w:abstractNumId w:val="132"/>
  </w:num>
  <w:num w:numId="119">
    <w:abstractNumId w:val="131"/>
  </w:num>
  <w:num w:numId="120">
    <w:abstractNumId w:val="83"/>
  </w:num>
  <w:num w:numId="121">
    <w:abstractNumId w:val="86"/>
  </w:num>
  <w:num w:numId="122">
    <w:abstractNumId w:val="104"/>
  </w:num>
  <w:num w:numId="123">
    <w:abstractNumId w:val="133"/>
  </w:num>
  <w:num w:numId="124">
    <w:abstractNumId w:val="13"/>
  </w:num>
  <w:num w:numId="125">
    <w:abstractNumId w:val="102"/>
  </w:num>
  <w:num w:numId="126">
    <w:abstractNumId w:val="121"/>
  </w:num>
  <w:num w:numId="127">
    <w:abstractNumId w:val="107"/>
  </w:num>
  <w:num w:numId="128">
    <w:abstractNumId w:val="99"/>
  </w:num>
  <w:num w:numId="129">
    <w:abstractNumId w:val="51"/>
  </w:num>
  <w:num w:numId="130">
    <w:abstractNumId w:val="66"/>
  </w:num>
  <w:num w:numId="131">
    <w:abstractNumId w:val="120"/>
  </w:num>
  <w:num w:numId="132">
    <w:abstractNumId w:val="84"/>
  </w:num>
  <w:num w:numId="133">
    <w:abstractNumId w:val="98"/>
  </w:num>
  <w:num w:numId="134">
    <w:abstractNumId w:val="47"/>
  </w:num>
  <w:num w:numId="135">
    <w:abstractNumId w:val="123"/>
  </w:num>
  <w:num w:numId="136">
    <w:abstractNumId w:val="55"/>
  </w:num>
  <w:num w:numId="137">
    <w:abstractNumId w:val="63"/>
  </w:num>
  <w:num w:numId="138">
    <w:abstractNumId w:val="122"/>
  </w:num>
  <w:num w:numId="139">
    <w:abstractNumId w:val="22"/>
  </w:num>
  <w:num w:numId="140">
    <w:abstractNumId w:val="35"/>
  </w:num>
  <w:num w:numId="141">
    <w:abstractNumId w:val="53"/>
  </w:num>
  <w:num w:numId="142">
    <w:abstractNumId w:val="127"/>
  </w:num>
  <w:num w:numId="143">
    <w:abstractNumId w:val="73"/>
  </w:num>
  <w:num w:numId="144">
    <w:abstractNumId w:val="108"/>
  </w:num>
  <w:num w:numId="145">
    <w:abstractNumId w:val="74"/>
  </w:num>
  <w:num w:numId="146">
    <w:abstractNumId w:val="37"/>
  </w:num>
  <w:num w:numId="147">
    <w:abstractNumId w:val="45"/>
  </w:num>
  <w:num w:numId="148">
    <w:abstractNumId w:val="112"/>
  </w:num>
  <w:num w:numId="149">
    <w:abstractNumId w:val="137"/>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476F2"/>
    <w:rsid w:val="00010065"/>
    <w:rsid w:val="00036540"/>
    <w:rsid w:val="00046CAD"/>
    <w:rsid w:val="000471DB"/>
    <w:rsid w:val="00056463"/>
    <w:rsid w:val="000730AE"/>
    <w:rsid w:val="00076E7B"/>
    <w:rsid w:val="000B6AF8"/>
    <w:rsid w:val="000C5674"/>
    <w:rsid w:val="000F277B"/>
    <w:rsid w:val="0011509B"/>
    <w:rsid w:val="0016215D"/>
    <w:rsid w:val="00162CDF"/>
    <w:rsid w:val="0017619E"/>
    <w:rsid w:val="00185380"/>
    <w:rsid w:val="001876B7"/>
    <w:rsid w:val="001E3C60"/>
    <w:rsid w:val="001F13CB"/>
    <w:rsid w:val="0020192E"/>
    <w:rsid w:val="00212ECF"/>
    <w:rsid w:val="0021433A"/>
    <w:rsid w:val="00230F5F"/>
    <w:rsid w:val="0024599B"/>
    <w:rsid w:val="00247966"/>
    <w:rsid w:val="00267D3F"/>
    <w:rsid w:val="002B0D3A"/>
    <w:rsid w:val="002B3394"/>
    <w:rsid w:val="002B69B5"/>
    <w:rsid w:val="00300837"/>
    <w:rsid w:val="003032C5"/>
    <w:rsid w:val="003233FF"/>
    <w:rsid w:val="0033180A"/>
    <w:rsid w:val="0035622C"/>
    <w:rsid w:val="00375A69"/>
    <w:rsid w:val="003821FC"/>
    <w:rsid w:val="00387DEC"/>
    <w:rsid w:val="003A7B1D"/>
    <w:rsid w:val="003B7EF4"/>
    <w:rsid w:val="003C050E"/>
    <w:rsid w:val="003C245E"/>
    <w:rsid w:val="003C5077"/>
    <w:rsid w:val="003F377C"/>
    <w:rsid w:val="00403F22"/>
    <w:rsid w:val="00412AFA"/>
    <w:rsid w:val="00414705"/>
    <w:rsid w:val="004147C2"/>
    <w:rsid w:val="00472DB4"/>
    <w:rsid w:val="00484577"/>
    <w:rsid w:val="00486AC1"/>
    <w:rsid w:val="004A13EB"/>
    <w:rsid w:val="004F12E2"/>
    <w:rsid w:val="00500122"/>
    <w:rsid w:val="005B0198"/>
    <w:rsid w:val="005B5D0B"/>
    <w:rsid w:val="005B7805"/>
    <w:rsid w:val="005D3F63"/>
    <w:rsid w:val="0062349A"/>
    <w:rsid w:val="006443AA"/>
    <w:rsid w:val="00645733"/>
    <w:rsid w:val="006476F2"/>
    <w:rsid w:val="00681B3B"/>
    <w:rsid w:val="0069045F"/>
    <w:rsid w:val="00690953"/>
    <w:rsid w:val="00697798"/>
    <w:rsid w:val="006A4CB7"/>
    <w:rsid w:val="006A66C1"/>
    <w:rsid w:val="006C4D08"/>
    <w:rsid w:val="006C63A9"/>
    <w:rsid w:val="006D088C"/>
    <w:rsid w:val="00710FE8"/>
    <w:rsid w:val="00744F4F"/>
    <w:rsid w:val="007D2852"/>
    <w:rsid w:val="00801B4D"/>
    <w:rsid w:val="00831A1E"/>
    <w:rsid w:val="00836655"/>
    <w:rsid w:val="00837603"/>
    <w:rsid w:val="00844B11"/>
    <w:rsid w:val="00846BE2"/>
    <w:rsid w:val="00847372"/>
    <w:rsid w:val="00883E4F"/>
    <w:rsid w:val="008D215C"/>
    <w:rsid w:val="008E22B6"/>
    <w:rsid w:val="008E3BAB"/>
    <w:rsid w:val="00937955"/>
    <w:rsid w:val="0095197E"/>
    <w:rsid w:val="009724B1"/>
    <w:rsid w:val="0097267D"/>
    <w:rsid w:val="009747FB"/>
    <w:rsid w:val="00985F6A"/>
    <w:rsid w:val="009B181C"/>
    <w:rsid w:val="00A0479C"/>
    <w:rsid w:val="00A97336"/>
    <w:rsid w:val="00B01D28"/>
    <w:rsid w:val="00B22F94"/>
    <w:rsid w:val="00B579F4"/>
    <w:rsid w:val="00B70BC4"/>
    <w:rsid w:val="00BB1FCE"/>
    <w:rsid w:val="00BD0292"/>
    <w:rsid w:val="00BD4C76"/>
    <w:rsid w:val="00BD608A"/>
    <w:rsid w:val="00BD78E4"/>
    <w:rsid w:val="00C02EA1"/>
    <w:rsid w:val="00C06D95"/>
    <w:rsid w:val="00C11C80"/>
    <w:rsid w:val="00C1767A"/>
    <w:rsid w:val="00C219A1"/>
    <w:rsid w:val="00C77D28"/>
    <w:rsid w:val="00C93927"/>
    <w:rsid w:val="00CC3830"/>
    <w:rsid w:val="00CE202B"/>
    <w:rsid w:val="00D211F9"/>
    <w:rsid w:val="00D6325D"/>
    <w:rsid w:val="00D63DDC"/>
    <w:rsid w:val="00D97C70"/>
    <w:rsid w:val="00DB5407"/>
    <w:rsid w:val="00DE34CD"/>
    <w:rsid w:val="00DF5B42"/>
    <w:rsid w:val="00E12667"/>
    <w:rsid w:val="00E62C9E"/>
    <w:rsid w:val="00E662D5"/>
    <w:rsid w:val="00E878F7"/>
    <w:rsid w:val="00EA45C5"/>
    <w:rsid w:val="00EB07D2"/>
    <w:rsid w:val="00EB50BF"/>
    <w:rsid w:val="00EF07F3"/>
    <w:rsid w:val="00EF7D83"/>
    <w:rsid w:val="00F3693E"/>
    <w:rsid w:val="00F36B93"/>
    <w:rsid w:val="00F47F62"/>
    <w:rsid w:val="00F516E6"/>
    <w:rsid w:val="00F55C27"/>
    <w:rsid w:val="00F57FD3"/>
    <w:rsid w:val="00FD5B9A"/>
    <w:rsid w:val="00FE43B6"/>
    <w:rsid w:val="00FE5079"/>
    <w:rsid w:val="00FF21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7955"/>
  </w:style>
  <w:style w:type="paragraph" w:styleId="Nadpis1">
    <w:name w:val="heading 1"/>
    <w:basedOn w:val="Normlny"/>
    <w:next w:val="Normlny"/>
    <w:link w:val="Nadpis1Char"/>
    <w:qFormat/>
    <w:rsid w:val="006476F2"/>
    <w:pPr>
      <w:keepNext/>
      <w:spacing w:after="0" w:line="240" w:lineRule="auto"/>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6476F2"/>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nhideWhenUsed/>
    <w:qFormat/>
    <w:rsid w:val="006476F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6476F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6476F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6476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6476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6476F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6476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76F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6476F2"/>
    <w:rPr>
      <w:rFonts w:ascii="Arial" w:eastAsia="Times New Roman" w:hAnsi="Arial" w:cs="Arial"/>
      <w:b/>
      <w:bCs/>
      <w:i/>
      <w:iCs/>
      <w:sz w:val="28"/>
      <w:szCs w:val="28"/>
      <w:lang w:eastAsia="sk-SK"/>
    </w:rPr>
  </w:style>
  <w:style w:type="table" w:styleId="Mriekatabuky">
    <w:name w:val="Table Grid"/>
    <w:basedOn w:val="Normlnatabuka"/>
    <w:uiPriority w:val="59"/>
    <w:rsid w:val="006476F2"/>
    <w:pPr>
      <w:spacing w:after="0" w:line="240" w:lineRule="auto"/>
    </w:pPr>
    <w:rPr>
      <w:rFonts w:ascii="Calibri" w:eastAsia="Calibri" w:hAnsi="Calibri"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ekzoznamu">
    <w:name w:val="List Paragraph"/>
    <w:basedOn w:val="Normlny"/>
    <w:uiPriority w:val="34"/>
    <w:qFormat/>
    <w:rsid w:val="006476F2"/>
    <w:pPr>
      <w:ind w:left="720"/>
      <w:contextualSpacing/>
    </w:pPr>
    <w:rPr>
      <w:rFonts w:ascii="Calibri" w:eastAsia="Calibri" w:hAnsi="Calibri" w:cs="Times New Roman"/>
    </w:rPr>
  </w:style>
  <w:style w:type="paragraph" w:customStyle="1" w:styleId="a2">
    <w:name w:val="a2"/>
    <w:basedOn w:val="Normlny"/>
    <w:rsid w:val="006476F2"/>
    <w:pPr>
      <w:spacing w:after="0" w:line="240" w:lineRule="auto"/>
    </w:pPr>
    <w:rPr>
      <w:rFonts w:ascii="Arial" w:eastAsia="Times New Roman" w:hAnsi="Arial" w:cs="Arial"/>
      <w:b/>
      <w:bCs/>
      <w:color w:val="008000"/>
      <w:sz w:val="28"/>
      <w:szCs w:val="28"/>
      <w:lang w:eastAsia="sk-SK"/>
    </w:rPr>
  </w:style>
  <w:style w:type="paragraph" w:customStyle="1" w:styleId="Default">
    <w:name w:val="Default"/>
    <w:rsid w:val="00647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basedOn w:val="Predvolenpsmoodseku"/>
    <w:uiPriority w:val="99"/>
    <w:unhideWhenUsed/>
    <w:rsid w:val="006476F2"/>
    <w:rPr>
      <w:color w:val="0000FF"/>
      <w:u w:val="single"/>
    </w:rPr>
  </w:style>
  <w:style w:type="paragraph" w:customStyle="1" w:styleId="xl63">
    <w:name w:val="xl63"/>
    <w:basedOn w:val="Normlny"/>
    <w:rsid w:val="006476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lang w:eastAsia="sk-SK"/>
    </w:rPr>
  </w:style>
  <w:style w:type="paragraph" w:customStyle="1" w:styleId="xl64">
    <w:name w:val="xl64"/>
    <w:basedOn w:val="Normlny"/>
    <w:rsid w:val="006476F2"/>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65">
    <w:name w:val="xl65"/>
    <w:basedOn w:val="Normlny"/>
    <w:rsid w:val="006476F2"/>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66">
    <w:name w:val="xl66"/>
    <w:basedOn w:val="Normlny"/>
    <w:rsid w:val="006476F2"/>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67">
    <w:name w:val="xl67"/>
    <w:basedOn w:val="Normlny"/>
    <w:rsid w:val="00647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68">
    <w:name w:val="xl68"/>
    <w:basedOn w:val="Normlny"/>
    <w:rsid w:val="00647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69">
    <w:name w:val="xl69"/>
    <w:basedOn w:val="Normlny"/>
    <w:rsid w:val="00647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0">
    <w:name w:val="xl70"/>
    <w:basedOn w:val="Normlny"/>
    <w:rsid w:val="006476F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71">
    <w:name w:val="xl71"/>
    <w:basedOn w:val="Normlny"/>
    <w:rsid w:val="006476F2"/>
    <w:pPr>
      <w:pBdr>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72">
    <w:name w:val="xl72"/>
    <w:basedOn w:val="Normlny"/>
    <w:rsid w:val="006476F2"/>
    <w:pPr>
      <w:pBdr>
        <w:left w:val="single" w:sz="4" w:space="0" w:color="auto"/>
      </w:pBdr>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73">
    <w:name w:val="xl73"/>
    <w:basedOn w:val="Normlny"/>
    <w:rsid w:val="006476F2"/>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74">
    <w:name w:val="xl74"/>
    <w:basedOn w:val="Normlny"/>
    <w:rsid w:val="006476F2"/>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75">
    <w:name w:val="xl75"/>
    <w:basedOn w:val="Normlny"/>
    <w:rsid w:val="006476F2"/>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76">
    <w:name w:val="xl76"/>
    <w:basedOn w:val="Normlny"/>
    <w:rsid w:val="006476F2"/>
    <w:pPr>
      <w:pBdr>
        <w:top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77">
    <w:name w:val="xl77"/>
    <w:basedOn w:val="Normlny"/>
    <w:rsid w:val="00647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78">
    <w:name w:val="xl78"/>
    <w:basedOn w:val="Normlny"/>
    <w:rsid w:val="006476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k-SK"/>
    </w:rPr>
  </w:style>
  <w:style w:type="paragraph" w:customStyle="1" w:styleId="xl79">
    <w:name w:val="xl79"/>
    <w:basedOn w:val="Normlny"/>
    <w:rsid w:val="006476F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0">
    <w:name w:val="xl80"/>
    <w:basedOn w:val="Normlny"/>
    <w:rsid w:val="00647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81">
    <w:name w:val="xl81"/>
    <w:basedOn w:val="Normlny"/>
    <w:rsid w:val="006476F2"/>
    <w:pPr>
      <w:pBdr>
        <w:lef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sk-SK"/>
    </w:rPr>
  </w:style>
  <w:style w:type="paragraph" w:customStyle="1" w:styleId="xl82">
    <w:name w:val="xl82"/>
    <w:basedOn w:val="Normlny"/>
    <w:rsid w:val="006476F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sk-SK"/>
    </w:rPr>
  </w:style>
  <w:style w:type="paragraph" w:customStyle="1" w:styleId="xl83">
    <w:name w:val="xl83"/>
    <w:basedOn w:val="Normlny"/>
    <w:rsid w:val="006476F2"/>
    <w:pPr>
      <w:pBdr>
        <w:lef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84">
    <w:name w:val="xl84"/>
    <w:basedOn w:val="Normlny"/>
    <w:rsid w:val="006476F2"/>
    <w:pPr>
      <w:pBdr>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85">
    <w:name w:val="xl85"/>
    <w:basedOn w:val="Normlny"/>
    <w:rsid w:val="006476F2"/>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86">
    <w:name w:val="xl86"/>
    <w:basedOn w:val="Normlny"/>
    <w:rsid w:val="006476F2"/>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87">
    <w:name w:val="xl87"/>
    <w:basedOn w:val="Normlny"/>
    <w:rsid w:val="006476F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88">
    <w:name w:val="xl88"/>
    <w:basedOn w:val="Normlny"/>
    <w:rsid w:val="006476F2"/>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89">
    <w:name w:val="xl89"/>
    <w:basedOn w:val="Normlny"/>
    <w:rsid w:val="006476F2"/>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90">
    <w:name w:val="xl90"/>
    <w:basedOn w:val="Normlny"/>
    <w:rsid w:val="006476F2"/>
    <w:pPr>
      <w:pBdr>
        <w:top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sk-SK"/>
    </w:rPr>
  </w:style>
  <w:style w:type="paragraph" w:customStyle="1" w:styleId="xl91">
    <w:name w:val="xl91"/>
    <w:basedOn w:val="Normlny"/>
    <w:rsid w:val="006476F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sk-SK"/>
    </w:rPr>
  </w:style>
  <w:style w:type="paragraph" w:customStyle="1" w:styleId="xl92">
    <w:name w:val="xl92"/>
    <w:basedOn w:val="Normlny"/>
    <w:rsid w:val="006476F2"/>
    <w:pPr>
      <w:spacing w:before="100" w:beforeAutospacing="1" w:after="100" w:afterAutospacing="1" w:line="240" w:lineRule="auto"/>
    </w:pPr>
    <w:rPr>
      <w:rFonts w:ascii="Times New Roman" w:eastAsia="Times New Roman" w:hAnsi="Times New Roman" w:cs="Times New Roman"/>
      <w:i/>
      <w:iCs/>
      <w:sz w:val="16"/>
      <w:szCs w:val="16"/>
      <w:lang w:eastAsia="sk-SK"/>
    </w:rPr>
  </w:style>
  <w:style w:type="paragraph" w:customStyle="1" w:styleId="xl93">
    <w:name w:val="xl93"/>
    <w:basedOn w:val="Normlny"/>
    <w:rsid w:val="00647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4">
    <w:name w:val="xl94"/>
    <w:basedOn w:val="Normlny"/>
    <w:rsid w:val="00647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95">
    <w:name w:val="xl95"/>
    <w:basedOn w:val="Normlny"/>
    <w:rsid w:val="006476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96">
    <w:name w:val="xl96"/>
    <w:basedOn w:val="Normlny"/>
    <w:rsid w:val="006476F2"/>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97">
    <w:name w:val="xl97"/>
    <w:basedOn w:val="Normlny"/>
    <w:rsid w:val="006476F2"/>
    <w:pPr>
      <w:spacing w:before="100" w:beforeAutospacing="1" w:after="100" w:afterAutospacing="1" w:line="240" w:lineRule="auto"/>
    </w:pPr>
    <w:rPr>
      <w:rFonts w:ascii="Times New Roman" w:eastAsia="Times New Roman" w:hAnsi="Times New Roman" w:cs="Times New Roman"/>
      <w:i/>
      <w:iCs/>
      <w:color w:val="1F497D"/>
      <w:sz w:val="16"/>
      <w:szCs w:val="16"/>
      <w:lang w:eastAsia="sk-SK"/>
    </w:rPr>
  </w:style>
  <w:style w:type="paragraph" w:customStyle="1" w:styleId="xl98">
    <w:name w:val="xl98"/>
    <w:basedOn w:val="Normlny"/>
    <w:rsid w:val="006476F2"/>
    <w:pPr>
      <w:pBdr>
        <w:left w:val="single" w:sz="4" w:space="0" w:color="auto"/>
      </w:pBdr>
      <w:spacing w:before="100" w:beforeAutospacing="1" w:after="100" w:afterAutospacing="1" w:line="240" w:lineRule="auto"/>
    </w:pPr>
    <w:rPr>
      <w:rFonts w:ascii="Times New Roman" w:eastAsia="Times New Roman" w:hAnsi="Times New Roman" w:cs="Times New Roman"/>
      <w:i/>
      <w:iCs/>
      <w:color w:val="1F497D"/>
      <w:sz w:val="16"/>
      <w:szCs w:val="16"/>
      <w:lang w:eastAsia="sk-SK"/>
    </w:rPr>
  </w:style>
  <w:style w:type="paragraph" w:customStyle="1" w:styleId="xl99">
    <w:name w:val="xl99"/>
    <w:basedOn w:val="Normlny"/>
    <w:rsid w:val="006476F2"/>
    <w:pPr>
      <w:pBdr>
        <w:bottom w:val="single" w:sz="4" w:space="0" w:color="auto"/>
      </w:pBdr>
      <w:spacing w:before="100" w:beforeAutospacing="1" w:after="100" w:afterAutospacing="1" w:line="240" w:lineRule="auto"/>
    </w:pPr>
    <w:rPr>
      <w:rFonts w:ascii="Times New Roman" w:eastAsia="Times New Roman" w:hAnsi="Times New Roman" w:cs="Times New Roman"/>
      <w:i/>
      <w:iCs/>
      <w:color w:val="1F497D"/>
      <w:sz w:val="16"/>
      <w:szCs w:val="16"/>
      <w:lang w:eastAsia="sk-SK"/>
    </w:rPr>
  </w:style>
  <w:style w:type="paragraph" w:customStyle="1" w:styleId="xl100">
    <w:name w:val="xl100"/>
    <w:basedOn w:val="Normlny"/>
    <w:rsid w:val="006476F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1F497D"/>
      <w:sz w:val="16"/>
      <w:szCs w:val="16"/>
      <w:lang w:eastAsia="sk-SK"/>
    </w:rPr>
  </w:style>
  <w:style w:type="paragraph" w:customStyle="1" w:styleId="xl101">
    <w:name w:val="xl101"/>
    <w:basedOn w:val="Normlny"/>
    <w:rsid w:val="006476F2"/>
    <w:pPr>
      <w:spacing w:before="100" w:beforeAutospacing="1" w:after="100" w:afterAutospacing="1" w:line="240" w:lineRule="auto"/>
    </w:pPr>
    <w:rPr>
      <w:rFonts w:ascii="Times New Roman" w:eastAsia="Times New Roman" w:hAnsi="Times New Roman" w:cs="Times New Roman"/>
      <w:i/>
      <w:iCs/>
      <w:color w:val="FF0000"/>
      <w:sz w:val="16"/>
      <w:szCs w:val="16"/>
      <w:lang w:eastAsia="sk-SK"/>
    </w:rPr>
  </w:style>
  <w:style w:type="paragraph" w:customStyle="1" w:styleId="xl102">
    <w:name w:val="xl102"/>
    <w:basedOn w:val="Normlny"/>
    <w:rsid w:val="006476F2"/>
    <w:pPr>
      <w:pBdr>
        <w:left w:val="single" w:sz="4" w:space="0" w:color="auto"/>
      </w:pBdr>
      <w:spacing w:before="100" w:beforeAutospacing="1" w:after="100" w:afterAutospacing="1" w:line="240" w:lineRule="auto"/>
    </w:pPr>
    <w:rPr>
      <w:rFonts w:ascii="Times New Roman" w:eastAsia="Times New Roman" w:hAnsi="Times New Roman" w:cs="Times New Roman"/>
      <w:i/>
      <w:iCs/>
      <w:color w:val="FF0000"/>
      <w:sz w:val="16"/>
      <w:szCs w:val="16"/>
      <w:lang w:eastAsia="sk-SK"/>
    </w:rPr>
  </w:style>
  <w:style w:type="paragraph" w:customStyle="1" w:styleId="xl103">
    <w:name w:val="xl103"/>
    <w:basedOn w:val="Normlny"/>
    <w:rsid w:val="006476F2"/>
    <w:pPr>
      <w:pBdr>
        <w:left w:val="single" w:sz="4" w:space="0" w:color="auto"/>
      </w:pBdr>
      <w:spacing w:before="100" w:beforeAutospacing="1" w:after="100" w:afterAutospacing="1" w:line="240" w:lineRule="auto"/>
    </w:pPr>
    <w:rPr>
      <w:rFonts w:ascii="Times New Roman" w:eastAsia="Times New Roman" w:hAnsi="Times New Roman" w:cs="Times New Roman"/>
      <w:i/>
      <w:iCs/>
      <w:color w:val="FFFF00"/>
      <w:sz w:val="16"/>
      <w:szCs w:val="16"/>
      <w:lang w:eastAsia="sk-SK"/>
    </w:rPr>
  </w:style>
  <w:style w:type="paragraph" w:customStyle="1" w:styleId="xl104">
    <w:name w:val="xl104"/>
    <w:basedOn w:val="Normlny"/>
    <w:rsid w:val="006476F2"/>
    <w:pPr>
      <w:pBdr>
        <w:left w:val="single" w:sz="4" w:space="0" w:color="auto"/>
      </w:pBdr>
      <w:spacing w:before="100" w:beforeAutospacing="1" w:after="100" w:afterAutospacing="1" w:line="240" w:lineRule="auto"/>
    </w:pPr>
    <w:rPr>
      <w:rFonts w:ascii="Times New Roman" w:eastAsia="Times New Roman" w:hAnsi="Times New Roman" w:cs="Times New Roman"/>
      <w:i/>
      <w:iCs/>
      <w:color w:val="1F497D"/>
      <w:sz w:val="16"/>
      <w:szCs w:val="16"/>
      <w:lang w:eastAsia="sk-SK"/>
    </w:rPr>
  </w:style>
  <w:style w:type="paragraph" w:customStyle="1" w:styleId="xl105">
    <w:name w:val="xl105"/>
    <w:basedOn w:val="Normlny"/>
    <w:rsid w:val="006476F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FFFF00"/>
      <w:sz w:val="16"/>
      <w:szCs w:val="16"/>
      <w:lang w:eastAsia="sk-SK"/>
    </w:rPr>
  </w:style>
  <w:style w:type="paragraph" w:customStyle="1" w:styleId="xl106">
    <w:name w:val="xl106"/>
    <w:basedOn w:val="Normlny"/>
    <w:rsid w:val="00647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07">
    <w:name w:val="xl107"/>
    <w:basedOn w:val="Normlny"/>
    <w:rsid w:val="006476F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color w:val="1F497D"/>
      <w:sz w:val="16"/>
      <w:szCs w:val="16"/>
      <w:lang w:eastAsia="sk-SK"/>
    </w:rPr>
  </w:style>
  <w:style w:type="paragraph" w:customStyle="1" w:styleId="xl108">
    <w:name w:val="xl108"/>
    <w:basedOn w:val="Normlny"/>
    <w:rsid w:val="006476F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FF0000"/>
      <w:sz w:val="16"/>
      <w:szCs w:val="16"/>
      <w:lang w:eastAsia="sk-SK"/>
    </w:rPr>
  </w:style>
  <w:style w:type="paragraph" w:customStyle="1" w:styleId="xl109">
    <w:name w:val="xl109"/>
    <w:basedOn w:val="Normlny"/>
    <w:rsid w:val="00647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k-SK"/>
    </w:rPr>
  </w:style>
  <w:style w:type="paragraph" w:customStyle="1" w:styleId="xl110">
    <w:name w:val="xl110"/>
    <w:basedOn w:val="Normlny"/>
    <w:rsid w:val="006476F2"/>
    <w:pPr>
      <w:pBdr>
        <w:top w:val="single" w:sz="4" w:space="0" w:color="auto"/>
      </w:pBdr>
      <w:spacing w:before="100" w:beforeAutospacing="1" w:after="100" w:afterAutospacing="1" w:line="240" w:lineRule="auto"/>
    </w:pPr>
    <w:rPr>
      <w:rFonts w:ascii="Times New Roman" w:eastAsia="Times New Roman" w:hAnsi="Times New Roman" w:cs="Times New Roman"/>
      <w:i/>
      <w:iCs/>
      <w:color w:val="1F497D"/>
      <w:sz w:val="16"/>
      <w:szCs w:val="16"/>
      <w:lang w:eastAsia="sk-SK"/>
    </w:rPr>
  </w:style>
  <w:style w:type="paragraph" w:customStyle="1" w:styleId="xl111">
    <w:name w:val="xl111"/>
    <w:basedOn w:val="Normlny"/>
    <w:rsid w:val="006476F2"/>
    <w:pPr>
      <w:spacing w:before="100" w:beforeAutospacing="1" w:after="100" w:afterAutospacing="1" w:line="240" w:lineRule="auto"/>
    </w:pPr>
    <w:rPr>
      <w:rFonts w:ascii="Times New Roman" w:eastAsia="Times New Roman" w:hAnsi="Times New Roman" w:cs="Times New Roman"/>
      <w:i/>
      <w:iCs/>
      <w:color w:val="00B050"/>
      <w:sz w:val="16"/>
      <w:szCs w:val="16"/>
      <w:lang w:eastAsia="sk-SK"/>
    </w:rPr>
  </w:style>
  <w:style w:type="paragraph" w:customStyle="1" w:styleId="xl112">
    <w:name w:val="xl112"/>
    <w:basedOn w:val="Normlny"/>
    <w:rsid w:val="006476F2"/>
    <w:pPr>
      <w:pBdr>
        <w:left w:val="single" w:sz="4" w:space="0" w:color="auto"/>
      </w:pBdr>
      <w:spacing w:before="100" w:beforeAutospacing="1" w:after="100" w:afterAutospacing="1" w:line="240" w:lineRule="auto"/>
    </w:pPr>
    <w:rPr>
      <w:rFonts w:ascii="Times New Roman" w:eastAsia="Times New Roman" w:hAnsi="Times New Roman" w:cs="Times New Roman"/>
      <w:i/>
      <w:iCs/>
      <w:color w:val="00B050"/>
      <w:sz w:val="16"/>
      <w:szCs w:val="16"/>
      <w:lang w:eastAsia="sk-SK"/>
    </w:rPr>
  </w:style>
  <w:style w:type="paragraph" w:customStyle="1" w:styleId="xl113">
    <w:name w:val="xl113"/>
    <w:basedOn w:val="Normlny"/>
    <w:rsid w:val="006476F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14">
    <w:name w:val="xl114"/>
    <w:basedOn w:val="Normlny"/>
    <w:rsid w:val="006476F2"/>
    <w:pPr>
      <w:pBdr>
        <w:top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15">
    <w:name w:val="xl115"/>
    <w:basedOn w:val="Normlny"/>
    <w:rsid w:val="006476F2"/>
    <w:pPr>
      <w:pBdr>
        <w:top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16">
    <w:name w:val="xl116"/>
    <w:basedOn w:val="Normlny"/>
    <w:rsid w:val="006476F2"/>
    <w:pPr>
      <w:pBdr>
        <w:top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17">
    <w:name w:val="xl117"/>
    <w:basedOn w:val="Normlny"/>
    <w:rsid w:val="006476F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lang w:eastAsia="sk-SK"/>
    </w:rPr>
  </w:style>
  <w:style w:type="paragraph" w:customStyle="1" w:styleId="xl118">
    <w:name w:val="xl118"/>
    <w:basedOn w:val="Normlny"/>
    <w:rsid w:val="006476F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lang w:eastAsia="sk-SK"/>
    </w:rPr>
  </w:style>
  <w:style w:type="paragraph" w:customStyle="1" w:styleId="xl119">
    <w:name w:val="xl119"/>
    <w:basedOn w:val="Normlny"/>
    <w:rsid w:val="006476F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lang w:eastAsia="sk-SK"/>
    </w:rPr>
  </w:style>
  <w:style w:type="paragraph" w:customStyle="1" w:styleId="xl120">
    <w:name w:val="xl120"/>
    <w:basedOn w:val="Normlny"/>
    <w:rsid w:val="006476F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lang w:eastAsia="sk-SK"/>
    </w:rPr>
  </w:style>
  <w:style w:type="character" w:styleId="Siln">
    <w:name w:val="Strong"/>
    <w:qFormat/>
    <w:rsid w:val="006476F2"/>
    <w:rPr>
      <w:b/>
      <w:bCs/>
    </w:rPr>
  </w:style>
  <w:style w:type="character" w:customStyle="1" w:styleId="Nadpis3Char">
    <w:name w:val="Nadpis 3 Char"/>
    <w:basedOn w:val="Predvolenpsmoodseku"/>
    <w:link w:val="Nadpis3"/>
    <w:uiPriority w:val="9"/>
    <w:rsid w:val="006476F2"/>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6476F2"/>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6476F2"/>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6476F2"/>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6476F2"/>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6476F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6476F2"/>
    <w:rPr>
      <w:rFonts w:asciiTheme="majorHAnsi" w:eastAsiaTheme="majorEastAsia" w:hAnsiTheme="majorHAnsi" w:cstheme="majorBidi"/>
      <w:i/>
      <w:iCs/>
      <w:color w:val="404040" w:themeColor="text1" w:themeTint="BF"/>
      <w:sz w:val="20"/>
      <w:szCs w:val="20"/>
    </w:rPr>
  </w:style>
  <w:style w:type="paragraph" w:styleId="Nzov">
    <w:name w:val="Title"/>
    <w:basedOn w:val="Normlny"/>
    <w:next w:val="Normlny"/>
    <w:link w:val="NzovChar"/>
    <w:uiPriority w:val="10"/>
    <w:qFormat/>
    <w:rsid w:val="00647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6476F2"/>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6476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6476F2"/>
    <w:rPr>
      <w:rFonts w:asciiTheme="majorHAnsi" w:eastAsiaTheme="majorEastAsia" w:hAnsiTheme="majorHAnsi" w:cstheme="majorBidi"/>
      <w:i/>
      <w:iCs/>
      <w:color w:val="4F81BD" w:themeColor="accent1"/>
      <w:spacing w:val="15"/>
      <w:sz w:val="24"/>
      <w:szCs w:val="24"/>
    </w:rPr>
  </w:style>
  <w:style w:type="character" w:styleId="Zvraznenie">
    <w:name w:val="Emphasis"/>
    <w:basedOn w:val="Predvolenpsmoodseku"/>
    <w:uiPriority w:val="20"/>
    <w:qFormat/>
    <w:rsid w:val="006476F2"/>
    <w:rPr>
      <w:i/>
      <w:iCs/>
    </w:rPr>
  </w:style>
  <w:style w:type="paragraph" w:styleId="Bezriadkovania">
    <w:name w:val="No Spacing"/>
    <w:basedOn w:val="Normlny"/>
    <w:uiPriority w:val="1"/>
    <w:qFormat/>
    <w:rsid w:val="006476F2"/>
    <w:pPr>
      <w:spacing w:after="0" w:line="240" w:lineRule="auto"/>
    </w:pPr>
  </w:style>
  <w:style w:type="paragraph" w:styleId="Citcia">
    <w:name w:val="Quote"/>
    <w:basedOn w:val="Normlny"/>
    <w:next w:val="Normlny"/>
    <w:link w:val="CitciaChar"/>
    <w:uiPriority w:val="29"/>
    <w:qFormat/>
    <w:rsid w:val="006476F2"/>
    <w:rPr>
      <w:i/>
      <w:iCs/>
      <w:color w:val="000000" w:themeColor="text1"/>
    </w:rPr>
  </w:style>
  <w:style w:type="character" w:customStyle="1" w:styleId="CitciaChar">
    <w:name w:val="Citácia Char"/>
    <w:basedOn w:val="Predvolenpsmoodseku"/>
    <w:link w:val="Citcia"/>
    <w:uiPriority w:val="29"/>
    <w:rsid w:val="006476F2"/>
    <w:rPr>
      <w:i/>
      <w:iCs/>
      <w:color w:val="000000" w:themeColor="text1"/>
    </w:rPr>
  </w:style>
  <w:style w:type="paragraph" w:styleId="Zvraznencitcia">
    <w:name w:val="Intense Quote"/>
    <w:basedOn w:val="Normlny"/>
    <w:next w:val="Normlny"/>
    <w:link w:val="ZvraznencitciaChar"/>
    <w:uiPriority w:val="30"/>
    <w:qFormat/>
    <w:rsid w:val="006476F2"/>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6476F2"/>
    <w:rPr>
      <w:b/>
      <w:bCs/>
      <w:i/>
      <w:iCs/>
      <w:color w:val="4F81BD" w:themeColor="accent1"/>
    </w:rPr>
  </w:style>
  <w:style w:type="character" w:styleId="Jemnzvraznenie">
    <w:name w:val="Subtle Emphasis"/>
    <w:uiPriority w:val="19"/>
    <w:qFormat/>
    <w:rsid w:val="006476F2"/>
    <w:rPr>
      <w:i/>
      <w:iCs/>
      <w:color w:val="808080" w:themeColor="text1" w:themeTint="7F"/>
    </w:rPr>
  </w:style>
  <w:style w:type="character" w:styleId="Intenzvnezvraznenie">
    <w:name w:val="Intense Emphasis"/>
    <w:basedOn w:val="Predvolenpsmoodseku"/>
    <w:uiPriority w:val="21"/>
    <w:qFormat/>
    <w:rsid w:val="006476F2"/>
    <w:rPr>
      <w:b/>
      <w:bCs/>
      <w:i/>
      <w:iCs/>
      <w:color w:val="4F81BD" w:themeColor="accent1"/>
    </w:rPr>
  </w:style>
  <w:style w:type="character" w:styleId="Jemnodkaz">
    <w:name w:val="Subtle Reference"/>
    <w:basedOn w:val="Predvolenpsmoodseku"/>
    <w:uiPriority w:val="31"/>
    <w:qFormat/>
    <w:rsid w:val="006476F2"/>
    <w:rPr>
      <w:smallCaps/>
      <w:color w:val="C0504D" w:themeColor="accent2"/>
      <w:u w:val="single"/>
    </w:rPr>
  </w:style>
  <w:style w:type="character" w:styleId="Intenzvnyodkaz">
    <w:name w:val="Intense Reference"/>
    <w:basedOn w:val="Predvolenpsmoodseku"/>
    <w:uiPriority w:val="32"/>
    <w:qFormat/>
    <w:rsid w:val="006476F2"/>
    <w:rPr>
      <w:b/>
      <w:bCs/>
      <w:smallCaps/>
      <w:color w:val="C0504D" w:themeColor="accent2"/>
      <w:spacing w:val="5"/>
      <w:u w:val="single"/>
    </w:rPr>
  </w:style>
  <w:style w:type="character" w:styleId="Nzovknihy">
    <w:name w:val="Book Title"/>
    <w:basedOn w:val="Predvolenpsmoodseku"/>
    <w:uiPriority w:val="33"/>
    <w:qFormat/>
    <w:rsid w:val="006476F2"/>
    <w:rPr>
      <w:b/>
      <w:bCs/>
      <w:smallCaps/>
      <w:spacing w:val="5"/>
    </w:rPr>
  </w:style>
  <w:style w:type="paragraph" w:styleId="Hlavikaobsahu">
    <w:name w:val="TOC Heading"/>
    <w:basedOn w:val="Nadpis1"/>
    <w:next w:val="Normlny"/>
    <w:uiPriority w:val="39"/>
    <w:unhideWhenUsed/>
    <w:qFormat/>
    <w:rsid w:val="006476F2"/>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Zarkazkladnhotextu">
    <w:name w:val="Body Text Indent"/>
    <w:basedOn w:val="Normlny"/>
    <w:link w:val="ZarkazkladnhotextuChar"/>
    <w:rsid w:val="006476F2"/>
    <w:pPr>
      <w:spacing w:after="120" w:line="240" w:lineRule="auto"/>
      <w:ind w:firstLine="567"/>
      <w:jc w:val="both"/>
    </w:pPr>
    <w:rPr>
      <w:rFonts w:ascii="Times New Roman" w:eastAsia="Times New Roman" w:hAnsi="Times New Roman" w:cs="Times New Roman"/>
      <w:sz w:val="24"/>
      <w:szCs w:val="20"/>
      <w:lang w:eastAsia="ja-JP"/>
    </w:rPr>
  </w:style>
  <w:style w:type="character" w:customStyle="1" w:styleId="ZarkazkladnhotextuChar">
    <w:name w:val="Zarážka základného textu Char"/>
    <w:basedOn w:val="Predvolenpsmoodseku"/>
    <w:link w:val="Zarkazkladnhotextu"/>
    <w:rsid w:val="006476F2"/>
    <w:rPr>
      <w:rFonts w:ascii="Times New Roman" w:eastAsia="Times New Roman" w:hAnsi="Times New Roman" w:cs="Times New Roman"/>
      <w:sz w:val="24"/>
      <w:szCs w:val="20"/>
      <w:lang w:eastAsia="ja-JP"/>
    </w:rPr>
  </w:style>
  <w:style w:type="paragraph" w:customStyle="1" w:styleId="odsek">
    <w:name w:val="odsek"/>
    <w:basedOn w:val="Normlny"/>
    <w:rsid w:val="006476F2"/>
    <w:pPr>
      <w:numPr>
        <w:ilvl w:val="1"/>
        <w:numId w:val="11"/>
      </w:numPr>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rsid w:val="006476F2"/>
    <w:pPr>
      <w:numPr>
        <w:numId w:val="11"/>
      </w:numPr>
      <w:spacing w:before="120" w:after="240" w:line="240" w:lineRule="auto"/>
      <w:jc w:val="center"/>
    </w:pPr>
    <w:rPr>
      <w:rFonts w:ascii="Times New Roman" w:eastAsia="Times New Roman" w:hAnsi="Times New Roman" w:cs="Times New Roman"/>
      <w:b/>
      <w:color w:val="000000"/>
      <w:sz w:val="26"/>
      <w:szCs w:val="26"/>
      <w:lang w:eastAsia="sk-SK"/>
    </w:rPr>
  </w:style>
  <w:style w:type="paragraph" w:styleId="Pta">
    <w:name w:val="footer"/>
    <w:aliases w:val=" Char"/>
    <w:basedOn w:val="Normlny"/>
    <w:link w:val="PtaChar"/>
    <w:uiPriority w:val="99"/>
    <w:rsid w:val="006476F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aliases w:val=" Char Char"/>
    <w:basedOn w:val="Predvolenpsmoodseku"/>
    <w:link w:val="Pta"/>
    <w:uiPriority w:val="99"/>
    <w:rsid w:val="006476F2"/>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uiPriority w:val="99"/>
    <w:semiHidden/>
    <w:unhideWhenUsed/>
    <w:rsid w:val="006476F2"/>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semiHidden/>
    <w:rsid w:val="006476F2"/>
    <w:rPr>
      <w:rFonts w:ascii="Tahoma" w:eastAsia="Times New Roman" w:hAnsi="Tahoma" w:cs="Tahoma"/>
      <w:sz w:val="16"/>
      <w:szCs w:val="16"/>
      <w:lang w:eastAsia="sk-SK"/>
    </w:rPr>
  </w:style>
  <w:style w:type="paragraph" w:styleId="Textpoznmkypodiarou">
    <w:name w:val="footnote text"/>
    <w:basedOn w:val="Normlny"/>
    <w:link w:val="TextpoznmkypodiarouChar"/>
    <w:semiHidden/>
    <w:rsid w:val="006476F2"/>
    <w:pPr>
      <w:spacing w:after="0" w:line="240" w:lineRule="auto"/>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semiHidden/>
    <w:rsid w:val="006476F2"/>
    <w:rPr>
      <w:rFonts w:ascii="Times New Roman" w:eastAsia="Times New Roman" w:hAnsi="Times New Roman" w:cs="Times New Roman"/>
      <w:color w:val="000000"/>
      <w:sz w:val="20"/>
      <w:szCs w:val="20"/>
      <w:lang w:eastAsia="sk-SK"/>
    </w:rPr>
  </w:style>
  <w:style w:type="character" w:styleId="Odkaznakomentr">
    <w:name w:val="annotation reference"/>
    <w:basedOn w:val="Predvolenpsmoodseku"/>
    <w:semiHidden/>
    <w:rsid w:val="006476F2"/>
    <w:rPr>
      <w:sz w:val="16"/>
      <w:szCs w:val="16"/>
    </w:rPr>
  </w:style>
  <w:style w:type="paragraph" w:styleId="Textkomentra">
    <w:name w:val="annotation text"/>
    <w:basedOn w:val="Normlny"/>
    <w:link w:val="TextkomentraChar"/>
    <w:semiHidden/>
    <w:rsid w:val="006476F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semiHidden/>
    <w:rsid w:val="006476F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unhideWhenUsed/>
    <w:rsid w:val="006476F2"/>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rsid w:val="006476F2"/>
    <w:rPr>
      <w:rFonts w:ascii="Tahoma" w:eastAsia="Times New Roman" w:hAnsi="Tahoma" w:cs="Tahoma"/>
      <w:sz w:val="16"/>
      <w:szCs w:val="16"/>
      <w:lang w:eastAsia="sk-SK"/>
    </w:rPr>
  </w:style>
  <w:style w:type="character" w:styleId="PouitHypertextovPrepojenie">
    <w:name w:val="FollowedHyperlink"/>
    <w:basedOn w:val="Predvolenpsmoodseku"/>
    <w:uiPriority w:val="99"/>
    <w:semiHidden/>
    <w:unhideWhenUsed/>
    <w:rsid w:val="006476F2"/>
    <w:rPr>
      <w:color w:val="800080"/>
      <w:u w:val="single"/>
    </w:rPr>
  </w:style>
  <w:style w:type="paragraph" w:styleId="Hlavika">
    <w:name w:val="header"/>
    <w:basedOn w:val="Normlny"/>
    <w:link w:val="HlavikaChar"/>
    <w:uiPriority w:val="99"/>
    <w:unhideWhenUsed/>
    <w:rsid w:val="006476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76F2"/>
  </w:style>
  <w:style w:type="paragraph" w:styleId="Zkladntext">
    <w:name w:val="Body Text"/>
    <w:basedOn w:val="Normlny"/>
    <w:link w:val="ZkladntextChar"/>
    <w:rsid w:val="006476F2"/>
    <w:pPr>
      <w:spacing w:after="0" w:line="240" w:lineRule="auto"/>
      <w:jc w:val="both"/>
    </w:pPr>
    <w:rPr>
      <w:rFonts w:ascii="Arial" w:eastAsia="Times New Roman" w:hAnsi="Arial" w:cs="Arial"/>
      <w:sz w:val="24"/>
      <w:szCs w:val="24"/>
      <w:lang w:eastAsia="sk-SK"/>
    </w:rPr>
  </w:style>
  <w:style w:type="character" w:customStyle="1" w:styleId="ZkladntextChar">
    <w:name w:val="Základný text Char"/>
    <w:basedOn w:val="Predvolenpsmoodseku"/>
    <w:link w:val="Zkladntext"/>
    <w:rsid w:val="006476F2"/>
    <w:rPr>
      <w:rFonts w:ascii="Arial" w:eastAsia="Times New Roman" w:hAnsi="Arial" w:cs="Arial"/>
      <w:sz w:val="24"/>
      <w:szCs w:val="24"/>
      <w:lang w:eastAsia="sk-SK"/>
    </w:rPr>
  </w:style>
  <w:style w:type="paragraph" w:customStyle="1" w:styleId="font5">
    <w:name w:val="font5"/>
    <w:basedOn w:val="Normlny"/>
    <w:uiPriority w:val="99"/>
    <w:rsid w:val="006476F2"/>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Zkladntext1">
    <w:name w:val="Základní text1"/>
    <w:uiPriority w:val="99"/>
    <w:rsid w:val="00D97C70"/>
    <w:pPr>
      <w:widowControl w:val="0"/>
      <w:spacing w:after="0" w:line="240" w:lineRule="auto"/>
    </w:pPr>
    <w:rPr>
      <w:rFonts w:ascii="Times New Roman" w:eastAsia="Times New Roman" w:hAnsi="Times New Roman" w:cs="Times New Roman"/>
      <w:snapToGrid w:val="0"/>
      <w:color w:val="000000"/>
      <w:sz w:val="24"/>
      <w:szCs w:val="20"/>
      <w:lang w:val="cs-CZ" w:eastAsia="sk-SK"/>
    </w:rPr>
  </w:style>
  <w:style w:type="paragraph" w:customStyle="1" w:styleId="Znaka">
    <w:name w:val="Značka"/>
    <w:uiPriority w:val="99"/>
    <w:rsid w:val="00D97C70"/>
    <w:pPr>
      <w:widowControl w:val="0"/>
      <w:spacing w:after="0" w:line="240" w:lineRule="auto"/>
      <w:ind w:left="288"/>
    </w:pPr>
    <w:rPr>
      <w:rFonts w:ascii="Times New Roman" w:eastAsia="Times New Roman" w:hAnsi="Times New Roman" w:cs="Times New Roman"/>
      <w:snapToGrid w:val="0"/>
      <w:color w:val="000000"/>
      <w:sz w:val="24"/>
      <w:szCs w:val="20"/>
      <w:lang w:val="cs-CZ" w:eastAsia="sk-SK"/>
    </w:rPr>
  </w:style>
  <w:style w:type="paragraph" w:customStyle="1" w:styleId="Znaka1">
    <w:name w:val="Značka 1"/>
    <w:uiPriority w:val="99"/>
    <w:rsid w:val="00D97C70"/>
    <w:pPr>
      <w:widowControl w:val="0"/>
      <w:spacing w:after="0" w:line="240" w:lineRule="auto"/>
      <w:ind w:left="576"/>
    </w:pPr>
    <w:rPr>
      <w:rFonts w:ascii="Times New Roman" w:eastAsia="Times New Roman" w:hAnsi="Times New Roman" w:cs="Times New Roman"/>
      <w:snapToGrid w:val="0"/>
      <w:color w:val="000000"/>
      <w:sz w:val="24"/>
      <w:szCs w:val="20"/>
      <w:lang w:val="cs-CZ" w:eastAsia="sk-SK"/>
    </w:rPr>
  </w:style>
  <w:style w:type="paragraph" w:styleId="Normlnywebov">
    <w:name w:val="Normal (Web)"/>
    <w:basedOn w:val="Normlny"/>
    <w:uiPriority w:val="99"/>
    <w:unhideWhenUsed/>
    <w:rsid w:val="00D97C7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ont6">
    <w:name w:val="font6"/>
    <w:basedOn w:val="Normlny"/>
    <w:uiPriority w:val="99"/>
    <w:rsid w:val="00D97C70"/>
    <w:pPr>
      <w:spacing w:before="100" w:beforeAutospacing="1" w:after="100" w:afterAutospacing="1" w:line="240" w:lineRule="auto"/>
    </w:pPr>
    <w:rPr>
      <w:rFonts w:ascii="Arial" w:eastAsia="Times New Roman" w:hAnsi="Arial" w:cs="Arial"/>
      <w:i/>
      <w:iCs/>
      <w:sz w:val="16"/>
      <w:szCs w:val="16"/>
      <w:lang w:eastAsia="sk-SK"/>
    </w:rPr>
  </w:style>
  <w:style w:type="paragraph" w:customStyle="1" w:styleId="font7">
    <w:name w:val="font7"/>
    <w:basedOn w:val="Normlny"/>
    <w:uiPriority w:val="99"/>
    <w:rsid w:val="00D97C70"/>
    <w:pPr>
      <w:spacing w:before="100" w:beforeAutospacing="1" w:after="100" w:afterAutospacing="1" w:line="240" w:lineRule="auto"/>
    </w:pPr>
    <w:rPr>
      <w:rFonts w:ascii="Arial" w:eastAsia="Times New Roman" w:hAnsi="Arial" w:cs="Arial"/>
      <w:i/>
      <w:iCs/>
      <w:color w:val="000000"/>
      <w:sz w:val="16"/>
      <w:szCs w:val="16"/>
      <w:lang w:eastAsia="sk-SK"/>
    </w:rPr>
  </w:style>
  <w:style w:type="paragraph" w:customStyle="1" w:styleId="xl121">
    <w:name w:val="xl121"/>
    <w:basedOn w:val="Normlny"/>
    <w:uiPriority w:val="99"/>
    <w:rsid w:val="00D97C70"/>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22">
    <w:name w:val="xl122"/>
    <w:basedOn w:val="Normlny"/>
    <w:uiPriority w:val="99"/>
    <w:rsid w:val="00D97C70"/>
    <w:pPr>
      <w:pBdr>
        <w:top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23">
    <w:name w:val="xl123"/>
    <w:basedOn w:val="Normlny"/>
    <w:uiPriority w:val="99"/>
    <w:rsid w:val="00D97C70"/>
    <w:pPr>
      <w:pBdr>
        <w:left w:val="single" w:sz="8"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124">
    <w:name w:val="xl124"/>
    <w:basedOn w:val="Normlny"/>
    <w:uiPriority w:val="99"/>
    <w:rsid w:val="00D97C70"/>
    <w:pPr>
      <w:pBdr>
        <w:left w:val="single" w:sz="8" w:space="0" w:color="auto"/>
      </w:pBdr>
      <w:spacing w:before="100" w:beforeAutospacing="1" w:after="100" w:afterAutospacing="1" w:line="240" w:lineRule="auto"/>
    </w:pPr>
    <w:rPr>
      <w:rFonts w:ascii="Arial" w:eastAsia="Times New Roman" w:hAnsi="Arial" w:cs="Arial"/>
      <w:i/>
      <w:iCs/>
      <w:sz w:val="16"/>
      <w:szCs w:val="16"/>
      <w:lang w:eastAsia="sk-SK"/>
    </w:rPr>
  </w:style>
  <w:style w:type="paragraph" w:customStyle="1" w:styleId="xl125">
    <w:name w:val="xl125"/>
    <w:basedOn w:val="Normlny"/>
    <w:uiPriority w:val="99"/>
    <w:rsid w:val="00D97C70"/>
    <w:pPr>
      <w:pBdr>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26">
    <w:name w:val="xl126"/>
    <w:basedOn w:val="Normlny"/>
    <w:uiPriority w:val="99"/>
    <w:rsid w:val="00D97C70"/>
    <w:pPr>
      <w:pBdr>
        <w:lef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27">
    <w:name w:val="xl127"/>
    <w:basedOn w:val="Normlny"/>
    <w:uiPriority w:val="99"/>
    <w:rsid w:val="00D97C70"/>
    <w:pPr>
      <w:pBdr>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28">
    <w:name w:val="xl128"/>
    <w:basedOn w:val="Normlny"/>
    <w:uiPriority w:val="99"/>
    <w:rsid w:val="00D97C7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29">
    <w:name w:val="xl129"/>
    <w:basedOn w:val="Normlny"/>
    <w:uiPriority w:val="99"/>
    <w:rsid w:val="00D97C70"/>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30">
    <w:name w:val="xl130"/>
    <w:basedOn w:val="Normlny"/>
    <w:uiPriority w:val="99"/>
    <w:rsid w:val="00D97C70"/>
    <w:pPr>
      <w:pBdr>
        <w:lef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31">
    <w:name w:val="xl131"/>
    <w:basedOn w:val="Normlny"/>
    <w:uiPriority w:val="99"/>
    <w:rsid w:val="00D97C7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32">
    <w:name w:val="xl132"/>
    <w:basedOn w:val="Normlny"/>
    <w:uiPriority w:val="99"/>
    <w:rsid w:val="00D97C70"/>
    <w:pPr>
      <w:pBdr>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33">
    <w:name w:val="xl133"/>
    <w:basedOn w:val="Normlny"/>
    <w:uiPriority w:val="99"/>
    <w:rsid w:val="00D97C70"/>
    <w:pPr>
      <w:pBdr>
        <w:right w:val="single" w:sz="8" w:space="0" w:color="auto"/>
      </w:pBdr>
      <w:spacing w:before="100" w:beforeAutospacing="1" w:after="100" w:afterAutospacing="1" w:line="240" w:lineRule="auto"/>
      <w:jc w:val="center"/>
    </w:pPr>
    <w:rPr>
      <w:rFonts w:ascii="Arial" w:eastAsia="Times New Roman" w:hAnsi="Arial" w:cs="Arial"/>
      <w:b/>
      <w:bCs/>
      <w:sz w:val="16"/>
      <w:szCs w:val="16"/>
      <w:lang w:eastAsia="sk-SK"/>
    </w:rPr>
  </w:style>
  <w:style w:type="paragraph" w:customStyle="1" w:styleId="xl134">
    <w:name w:val="xl134"/>
    <w:basedOn w:val="Normlny"/>
    <w:uiPriority w:val="99"/>
    <w:rsid w:val="00D97C7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35">
    <w:name w:val="xl135"/>
    <w:basedOn w:val="Normlny"/>
    <w:uiPriority w:val="99"/>
    <w:rsid w:val="00D97C70"/>
    <w:pPr>
      <w:pBdr>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36">
    <w:name w:val="xl136"/>
    <w:basedOn w:val="Normlny"/>
    <w:uiPriority w:val="99"/>
    <w:rsid w:val="00D97C70"/>
    <w:pPr>
      <w:pBdr>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37">
    <w:name w:val="xl137"/>
    <w:basedOn w:val="Normlny"/>
    <w:uiPriority w:val="99"/>
    <w:rsid w:val="00D97C7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38">
    <w:name w:val="xl138"/>
    <w:basedOn w:val="Normlny"/>
    <w:uiPriority w:val="99"/>
    <w:rsid w:val="00D97C7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39">
    <w:name w:val="xl139"/>
    <w:basedOn w:val="Normlny"/>
    <w:uiPriority w:val="99"/>
    <w:rsid w:val="00D97C70"/>
    <w:pPr>
      <w:pBdr>
        <w:top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40">
    <w:name w:val="xl140"/>
    <w:basedOn w:val="Normlny"/>
    <w:uiPriority w:val="99"/>
    <w:rsid w:val="00D97C70"/>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141">
    <w:name w:val="xl141"/>
    <w:basedOn w:val="Normlny"/>
    <w:uiPriority w:val="99"/>
    <w:rsid w:val="00D97C7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42">
    <w:name w:val="xl142"/>
    <w:basedOn w:val="Normlny"/>
    <w:uiPriority w:val="99"/>
    <w:rsid w:val="00D97C70"/>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43">
    <w:name w:val="xl143"/>
    <w:basedOn w:val="Normlny"/>
    <w:uiPriority w:val="99"/>
    <w:rsid w:val="00D97C7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44">
    <w:name w:val="xl144"/>
    <w:basedOn w:val="Normlny"/>
    <w:uiPriority w:val="99"/>
    <w:rsid w:val="00D97C70"/>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45">
    <w:name w:val="xl145"/>
    <w:basedOn w:val="Normlny"/>
    <w:uiPriority w:val="99"/>
    <w:rsid w:val="00D97C7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146">
    <w:name w:val="xl146"/>
    <w:basedOn w:val="Normlny"/>
    <w:uiPriority w:val="99"/>
    <w:rsid w:val="00D97C7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47">
    <w:name w:val="xl147"/>
    <w:basedOn w:val="Normlny"/>
    <w:uiPriority w:val="99"/>
    <w:rsid w:val="00D97C7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48">
    <w:name w:val="xl148"/>
    <w:basedOn w:val="Normlny"/>
    <w:uiPriority w:val="99"/>
    <w:rsid w:val="00D97C70"/>
    <w:pPr>
      <w:pBdr>
        <w:top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49">
    <w:name w:val="xl149"/>
    <w:basedOn w:val="Normlny"/>
    <w:uiPriority w:val="99"/>
    <w:rsid w:val="00D97C7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50">
    <w:name w:val="xl150"/>
    <w:basedOn w:val="Normlny"/>
    <w:uiPriority w:val="99"/>
    <w:rsid w:val="00D97C7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151">
    <w:name w:val="xl151"/>
    <w:basedOn w:val="Normlny"/>
    <w:uiPriority w:val="99"/>
    <w:rsid w:val="00D97C7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52">
    <w:name w:val="xl152"/>
    <w:basedOn w:val="Normlny"/>
    <w:uiPriority w:val="99"/>
    <w:rsid w:val="00D97C70"/>
    <w:pPr>
      <w:pBdr>
        <w:top w:val="single" w:sz="4" w:space="0" w:color="auto"/>
        <w:lef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53">
    <w:name w:val="xl153"/>
    <w:basedOn w:val="Normlny"/>
    <w:uiPriority w:val="99"/>
    <w:rsid w:val="00D97C70"/>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54">
    <w:name w:val="xl154"/>
    <w:basedOn w:val="Normlny"/>
    <w:uiPriority w:val="99"/>
    <w:rsid w:val="00D97C70"/>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55">
    <w:name w:val="xl155"/>
    <w:basedOn w:val="Normlny"/>
    <w:uiPriority w:val="99"/>
    <w:rsid w:val="00D97C70"/>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56">
    <w:name w:val="xl156"/>
    <w:basedOn w:val="Normlny"/>
    <w:uiPriority w:val="99"/>
    <w:rsid w:val="00D97C70"/>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16"/>
      <w:szCs w:val="16"/>
      <w:lang w:eastAsia="sk-SK"/>
    </w:rPr>
  </w:style>
  <w:style w:type="paragraph" w:customStyle="1" w:styleId="xl157">
    <w:name w:val="xl157"/>
    <w:basedOn w:val="Normlny"/>
    <w:uiPriority w:val="99"/>
    <w:rsid w:val="00D97C70"/>
    <w:pPr>
      <w:pBdr>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58">
    <w:name w:val="xl158"/>
    <w:basedOn w:val="Normlny"/>
    <w:uiPriority w:val="99"/>
    <w:rsid w:val="00D97C70"/>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59">
    <w:name w:val="xl159"/>
    <w:basedOn w:val="Normlny"/>
    <w:uiPriority w:val="99"/>
    <w:rsid w:val="00D97C70"/>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sk-SK"/>
    </w:rPr>
  </w:style>
  <w:style w:type="paragraph" w:customStyle="1" w:styleId="xl160">
    <w:name w:val="xl160"/>
    <w:basedOn w:val="Normlny"/>
    <w:uiPriority w:val="99"/>
    <w:rsid w:val="00D97C70"/>
    <w:pPr>
      <w:pBdr>
        <w:top w:val="single" w:sz="4"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161">
    <w:name w:val="xl161"/>
    <w:basedOn w:val="Normlny"/>
    <w:uiPriority w:val="99"/>
    <w:rsid w:val="00D97C70"/>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0"/>
      <w:szCs w:val="20"/>
      <w:lang w:eastAsia="sk-SK"/>
    </w:rPr>
  </w:style>
  <w:style w:type="paragraph" w:customStyle="1" w:styleId="xl162">
    <w:name w:val="xl162"/>
    <w:basedOn w:val="Normlny"/>
    <w:uiPriority w:val="99"/>
    <w:rsid w:val="00D97C70"/>
    <w:pPr>
      <w:pBdr>
        <w:bottom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63">
    <w:name w:val="xl163"/>
    <w:basedOn w:val="Normlny"/>
    <w:uiPriority w:val="99"/>
    <w:rsid w:val="00D97C70"/>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164">
    <w:name w:val="xl164"/>
    <w:basedOn w:val="Normlny"/>
    <w:uiPriority w:val="99"/>
    <w:rsid w:val="00D97C70"/>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65">
    <w:name w:val="xl165"/>
    <w:basedOn w:val="Normlny"/>
    <w:uiPriority w:val="99"/>
    <w:rsid w:val="00D97C70"/>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66">
    <w:name w:val="xl166"/>
    <w:basedOn w:val="Normlny"/>
    <w:uiPriority w:val="99"/>
    <w:rsid w:val="00D97C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sk-SK"/>
    </w:rPr>
  </w:style>
  <w:style w:type="paragraph" w:customStyle="1" w:styleId="xl167">
    <w:name w:val="xl167"/>
    <w:basedOn w:val="Normlny"/>
    <w:uiPriority w:val="99"/>
    <w:rsid w:val="00D97C70"/>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sk-SK"/>
    </w:rPr>
  </w:style>
  <w:style w:type="paragraph" w:customStyle="1" w:styleId="xl168">
    <w:name w:val="xl168"/>
    <w:basedOn w:val="Normlny"/>
    <w:uiPriority w:val="99"/>
    <w:rsid w:val="00D97C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sk-SK"/>
    </w:rPr>
  </w:style>
  <w:style w:type="paragraph" w:customStyle="1" w:styleId="xl169">
    <w:name w:val="xl169"/>
    <w:basedOn w:val="Normlny"/>
    <w:uiPriority w:val="99"/>
    <w:rsid w:val="00D97C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sk-SK"/>
    </w:rPr>
  </w:style>
  <w:style w:type="paragraph" w:customStyle="1" w:styleId="xl170">
    <w:name w:val="xl170"/>
    <w:basedOn w:val="Normlny"/>
    <w:uiPriority w:val="99"/>
    <w:rsid w:val="00D97C70"/>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sk-SK"/>
    </w:rPr>
  </w:style>
  <w:style w:type="paragraph" w:customStyle="1" w:styleId="xl171">
    <w:name w:val="xl171"/>
    <w:basedOn w:val="Normlny"/>
    <w:uiPriority w:val="99"/>
    <w:rsid w:val="00D97C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sk-SK"/>
    </w:rPr>
  </w:style>
  <w:style w:type="paragraph" w:customStyle="1" w:styleId="xl172">
    <w:name w:val="xl172"/>
    <w:basedOn w:val="Normlny"/>
    <w:uiPriority w:val="99"/>
    <w:rsid w:val="00D97C70"/>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73">
    <w:name w:val="xl173"/>
    <w:basedOn w:val="Normlny"/>
    <w:uiPriority w:val="99"/>
    <w:rsid w:val="00D97C70"/>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74">
    <w:name w:val="xl174"/>
    <w:basedOn w:val="Normlny"/>
    <w:uiPriority w:val="99"/>
    <w:rsid w:val="00D97C70"/>
    <w:pPr>
      <w:pBdr>
        <w:lef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75">
    <w:name w:val="xl175"/>
    <w:basedOn w:val="Normlny"/>
    <w:uiPriority w:val="99"/>
    <w:rsid w:val="00D97C70"/>
    <w:pPr>
      <w:pBdr>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76">
    <w:name w:val="xl176"/>
    <w:basedOn w:val="Normlny"/>
    <w:uiPriority w:val="99"/>
    <w:rsid w:val="00D97C7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77">
    <w:name w:val="xl177"/>
    <w:basedOn w:val="Normlny"/>
    <w:uiPriority w:val="99"/>
    <w:rsid w:val="00D97C70"/>
    <w:pPr>
      <w:spacing w:before="100" w:beforeAutospacing="1" w:after="100" w:afterAutospacing="1" w:line="240" w:lineRule="auto"/>
    </w:pPr>
    <w:rPr>
      <w:rFonts w:ascii="Arial" w:eastAsia="Times New Roman" w:hAnsi="Arial" w:cs="Arial"/>
      <w:sz w:val="24"/>
      <w:szCs w:val="24"/>
      <w:lang w:eastAsia="sk-SK"/>
    </w:rPr>
  </w:style>
  <w:style w:type="paragraph" w:customStyle="1" w:styleId="xl178">
    <w:name w:val="xl178"/>
    <w:basedOn w:val="Normlny"/>
    <w:uiPriority w:val="99"/>
    <w:rsid w:val="00D97C7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79">
    <w:name w:val="xl179"/>
    <w:basedOn w:val="Normlny"/>
    <w:uiPriority w:val="99"/>
    <w:rsid w:val="00D97C70"/>
    <w:pPr>
      <w:pBdr>
        <w:bottom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80">
    <w:name w:val="xl180"/>
    <w:basedOn w:val="Normlny"/>
    <w:uiPriority w:val="99"/>
    <w:rsid w:val="00D97C70"/>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81">
    <w:name w:val="xl181"/>
    <w:basedOn w:val="Normlny"/>
    <w:uiPriority w:val="99"/>
    <w:rsid w:val="00D97C70"/>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82">
    <w:name w:val="xl182"/>
    <w:basedOn w:val="Normlny"/>
    <w:uiPriority w:val="99"/>
    <w:rsid w:val="00D97C70"/>
    <w:pPr>
      <w:pBdr>
        <w:right w:val="single" w:sz="4"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83">
    <w:name w:val="xl183"/>
    <w:basedOn w:val="Normlny"/>
    <w:uiPriority w:val="99"/>
    <w:rsid w:val="00D97C7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84">
    <w:name w:val="xl184"/>
    <w:basedOn w:val="Normlny"/>
    <w:uiPriority w:val="99"/>
    <w:rsid w:val="00D97C7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85">
    <w:name w:val="xl185"/>
    <w:basedOn w:val="Normlny"/>
    <w:uiPriority w:val="99"/>
    <w:rsid w:val="00D97C7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86">
    <w:name w:val="xl186"/>
    <w:basedOn w:val="Normlny"/>
    <w:uiPriority w:val="99"/>
    <w:rsid w:val="00D97C70"/>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87">
    <w:name w:val="xl187"/>
    <w:basedOn w:val="Normlny"/>
    <w:uiPriority w:val="99"/>
    <w:rsid w:val="00D97C70"/>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88">
    <w:name w:val="xl188"/>
    <w:basedOn w:val="Normlny"/>
    <w:uiPriority w:val="99"/>
    <w:rsid w:val="00D97C7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89">
    <w:name w:val="xl189"/>
    <w:basedOn w:val="Normlny"/>
    <w:uiPriority w:val="99"/>
    <w:rsid w:val="00D97C70"/>
    <w:pPr>
      <w:pBdr>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90">
    <w:name w:val="xl190"/>
    <w:basedOn w:val="Normlny"/>
    <w:uiPriority w:val="99"/>
    <w:rsid w:val="00D97C70"/>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91">
    <w:name w:val="xl191"/>
    <w:basedOn w:val="Normlny"/>
    <w:uiPriority w:val="99"/>
    <w:rsid w:val="00D97C70"/>
    <w:pPr>
      <w:pBdr>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92">
    <w:name w:val="xl192"/>
    <w:basedOn w:val="Normlny"/>
    <w:uiPriority w:val="99"/>
    <w:rsid w:val="00D97C70"/>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93">
    <w:name w:val="xl193"/>
    <w:basedOn w:val="Normlny"/>
    <w:uiPriority w:val="99"/>
    <w:rsid w:val="00D97C7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94">
    <w:name w:val="xl194"/>
    <w:basedOn w:val="Normlny"/>
    <w:uiPriority w:val="99"/>
    <w:rsid w:val="00D97C7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195">
    <w:name w:val="xl195"/>
    <w:basedOn w:val="Normlny"/>
    <w:uiPriority w:val="99"/>
    <w:rsid w:val="00D97C70"/>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96">
    <w:name w:val="xl196"/>
    <w:basedOn w:val="Normlny"/>
    <w:uiPriority w:val="99"/>
    <w:rsid w:val="00D97C70"/>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97">
    <w:name w:val="xl197"/>
    <w:basedOn w:val="Normlny"/>
    <w:uiPriority w:val="99"/>
    <w:rsid w:val="00D97C70"/>
    <w:pPr>
      <w:pBdr>
        <w:right w:val="single" w:sz="8" w:space="0" w:color="auto"/>
      </w:pBdr>
      <w:spacing w:before="100" w:beforeAutospacing="1" w:after="100" w:afterAutospacing="1" w:line="240" w:lineRule="auto"/>
    </w:pPr>
    <w:rPr>
      <w:rFonts w:ascii="Arial" w:eastAsia="Times New Roman" w:hAnsi="Arial" w:cs="Arial"/>
      <w:i/>
      <w:iCs/>
      <w:sz w:val="16"/>
      <w:szCs w:val="16"/>
      <w:lang w:eastAsia="sk-SK"/>
    </w:rPr>
  </w:style>
  <w:style w:type="paragraph" w:customStyle="1" w:styleId="xl198">
    <w:name w:val="xl198"/>
    <w:basedOn w:val="Normlny"/>
    <w:uiPriority w:val="99"/>
    <w:rsid w:val="00D97C70"/>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99">
    <w:name w:val="xl199"/>
    <w:basedOn w:val="Normlny"/>
    <w:uiPriority w:val="99"/>
    <w:rsid w:val="00D97C70"/>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00">
    <w:name w:val="xl200"/>
    <w:basedOn w:val="Normlny"/>
    <w:uiPriority w:val="99"/>
    <w:rsid w:val="00D97C70"/>
    <w:pPr>
      <w:pBdr>
        <w:lef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01">
    <w:name w:val="xl201"/>
    <w:basedOn w:val="Normlny"/>
    <w:uiPriority w:val="99"/>
    <w:rsid w:val="00D97C70"/>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02">
    <w:name w:val="xl202"/>
    <w:basedOn w:val="Normlny"/>
    <w:uiPriority w:val="99"/>
    <w:rsid w:val="00D97C70"/>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03">
    <w:name w:val="xl203"/>
    <w:basedOn w:val="Normlny"/>
    <w:uiPriority w:val="99"/>
    <w:rsid w:val="00D97C70"/>
    <w:pPr>
      <w:pBdr>
        <w:top w:val="single" w:sz="8" w:space="0" w:color="auto"/>
        <w:bottom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04">
    <w:name w:val="xl204"/>
    <w:basedOn w:val="Normlny"/>
    <w:uiPriority w:val="99"/>
    <w:rsid w:val="00D97C70"/>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205">
    <w:name w:val="xl205"/>
    <w:basedOn w:val="Normlny"/>
    <w:uiPriority w:val="99"/>
    <w:rsid w:val="00D97C70"/>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06">
    <w:name w:val="xl206"/>
    <w:basedOn w:val="Normlny"/>
    <w:uiPriority w:val="99"/>
    <w:rsid w:val="00D97C7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07">
    <w:name w:val="xl207"/>
    <w:basedOn w:val="Normlny"/>
    <w:uiPriority w:val="99"/>
    <w:rsid w:val="00D97C70"/>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08">
    <w:name w:val="xl208"/>
    <w:basedOn w:val="Normlny"/>
    <w:uiPriority w:val="99"/>
    <w:rsid w:val="00D97C70"/>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09">
    <w:name w:val="xl209"/>
    <w:basedOn w:val="Normlny"/>
    <w:uiPriority w:val="99"/>
    <w:rsid w:val="00D97C70"/>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10">
    <w:name w:val="xl210"/>
    <w:basedOn w:val="Normlny"/>
    <w:uiPriority w:val="99"/>
    <w:rsid w:val="00D97C70"/>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11">
    <w:name w:val="xl211"/>
    <w:basedOn w:val="Normlny"/>
    <w:uiPriority w:val="99"/>
    <w:rsid w:val="00D97C70"/>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12">
    <w:name w:val="xl212"/>
    <w:basedOn w:val="Normlny"/>
    <w:uiPriority w:val="99"/>
    <w:rsid w:val="00D97C7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13">
    <w:name w:val="xl213"/>
    <w:basedOn w:val="Normlny"/>
    <w:uiPriority w:val="99"/>
    <w:rsid w:val="00D97C70"/>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214">
    <w:name w:val="xl214"/>
    <w:basedOn w:val="Normlny"/>
    <w:uiPriority w:val="99"/>
    <w:rsid w:val="00D97C70"/>
    <w:pPr>
      <w:pBdr>
        <w:top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15">
    <w:name w:val="xl215"/>
    <w:basedOn w:val="Normlny"/>
    <w:uiPriority w:val="99"/>
    <w:rsid w:val="00D97C70"/>
    <w:pPr>
      <w:pBdr>
        <w:top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16">
    <w:name w:val="xl216"/>
    <w:basedOn w:val="Normlny"/>
    <w:uiPriority w:val="99"/>
    <w:rsid w:val="00D97C70"/>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217">
    <w:name w:val="xl217"/>
    <w:basedOn w:val="Normlny"/>
    <w:uiPriority w:val="99"/>
    <w:rsid w:val="00D97C70"/>
    <w:pPr>
      <w:pBdr>
        <w:top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18">
    <w:name w:val="xl218"/>
    <w:basedOn w:val="Normlny"/>
    <w:uiPriority w:val="99"/>
    <w:rsid w:val="00D97C70"/>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19">
    <w:name w:val="xl219"/>
    <w:basedOn w:val="Normlny"/>
    <w:uiPriority w:val="99"/>
    <w:rsid w:val="00D97C7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20">
    <w:name w:val="xl220"/>
    <w:basedOn w:val="Normlny"/>
    <w:uiPriority w:val="99"/>
    <w:rsid w:val="00D97C70"/>
    <w:pPr>
      <w:pBdr>
        <w:top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221">
    <w:name w:val="xl221"/>
    <w:basedOn w:val="Normlny"/>
    <w:uiPriority w:val="99"/>
    <w:rsid w:val="00D97C70"/>
    <w:pPr>
      <w:pBdr>
        <w:right w:val="single" w:sz="8"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222">
    <w:name w:val="xl222"/>
    <w:basedOn w:val="Normlny"/>
    <w:uiPriority w:val="99"/>
    <w:rsid w:val="00D97C70"/>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i/>
      <w:iCs/>
      <w:sz w:val="16"/>
      <w:szCs w:val="16"/>
      <w:lang w:eastAsia="sk-SK"/>
    </w:rPr>
  </w:style>
  <w:style w:type="paragraph" w:customStyle="1" w:styleId="xl223">
    <w:name w:val="xl223"/>
    <w:basedOn w:val="Normlny"/>
    <w:uiPriority w:val="99"/>
    <w:rsid w:val="00D97C70"/>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224">
    <w:name w:val="xl224"/>
    <w:basedOn w:val="Normlny"/>
    <w:uiPriority w:val="99"/>
    <w:rsid w:val="00D97C70"/>
    <w:pPr>
      <w:pBdr>
        <w:left w:val="single" w:sz="8"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25">
    <w:name w:val="xl225"/>
    <w:basedOn w:val="Normlny"/>
    <w:uiPriority w:val="99"/>
    <w:rsid w:val="00D97C70"/>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26">
    <w:name w:val="xl226"/>
    <w:basedOn w:val="Normlny"/>
    <w:uiPriority w:val="99"/>
    <w:rsid w:val="00D97C70"/>
    <w:pPr>
      <w:pBdr>
        <w:left w:val="single" w:sz="8" w:space="0" w:color="auto"/>
        <w:bottom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27">
    <w:name w:val="xl227"/>
    <w:basedOn w:val="Normlny"/>
    <w:uiPriority w:val="99"/>
    <w:rsid w:val="00D97C7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28">
    <w:name w:val="xl228"/>
    <w:basedOn w:val="Normlny"/>
    <w:uiPriority w:val="99"/>
    <w:rsid w:val="00D97C70"/>
    <w:pPr>
      <w:pBdr>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29">
    <w:name w:val="xl229"/>
    <w:basedOn w:val="Normlny"/>
    <w:uiPriority w:val="99"/>
    <w:rsid w:val="00D97C70"/>
    <w:pPr>
      <w:pBdr>
        <w:top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30">
    <w:name w:val="xl230"/>
    <w:basedOn w:val="Normlny"/>
    <w:uiPriority w:val="99"/>
    <w:rsid w:val="00D97C70"/>
    <w:pPr>
      <w:pBdr>
        <w:top w:val="single" w:sz="4"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31">
    <w:name w:val="xl231"/>
    <w:basedOn w:val="Normlny"/>
    <w:uiPriority w:val="99"/>
    <w:rsid w:val="00D97C70"/>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32">
    <w:name w:val="xl232"/>
    <w:basedOn w:val="Normlny"/>
    <w:uiPriority w:val="99"/>
    <w:rsid w:val="00D97C7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33">
    <w:name w:val="xl233"/>
    <w:basedOn w:val="Normlny"/>
    <w:uiPriority w:val="99"/>
    <w:rsid w:val="00D97C7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34">
    <w:name w:val="xl234"/>
    <w:basedOn w:val="Normlny"/>
    <w:uiPriority w:val="99"/>
    <w:rsid w:val="00D97C7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35">
    <w:name w:val="xl235"/>
    <w:basedOn w:val="Normlny"/>
    <w:uiPriority w:val="99"/>
    <w:rsid w:val="00D97C70"/>
    <w:pPr>
      <w:pBdr>
        <w:top w:val="single" w:sz="4" w:space="0" w:color="auto"/>
        <w:lef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36">
    <w:name w:val="xl236"/>
    <w:basedOn w:val="Normlny"/>
    <w:uiPriority w:val="99"/>
    <w:rsid w:val="00D97C70"/>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37">
    <w:name w:val="xl237"/>
    <w:basedOn w:val="Normlny"/>
    <w:uiPriority w:val="99"/>
    <w:rsid w:val="00D97C70"/>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38">
    <w:name w:val="xl238"/>
    <w:basedOn w:val="Normlny"/>
    <w:uiPriority w:val="99"/>
    <w:rsid w:val="00D97C70"/>
    <w:pPr>
      <w:pBdr>
        <w:top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39">
    <w:name w:val="xl239"/>
    <w:basedOn w:val="Normlny"/>
    <w:uiPriority w:val="99"/>
    <w:rsid w:val="00D97C70"/>
    <w:pPr>
      <w:pBdr>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40">
    <w:name w:val="xl240"/>
    <w:basedOn w:val="Normlny"/>
    <w:uiPriority w:val="99"/>
    <w:rsid w:val="00D97C7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41">
    <w:name w:val="xl241"/>
    <w:basedOn w:val="Normlny"/>
    <w:uiPriority w:val="99"/>
    <w:rsid w:val="00D97C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color w:val="000000"/>
      <w:sz w:val="16"/>
      <w:szCs w:val="16"/>
      <w:lang w:eastAsia="sk-SK"/>
    </w:rPr>
  </w:style>
  <w:style w:type="paragraph" w:customStyle="1" w:styleId="xl242">
    <w:name w:val="xl242"/>
    <w:basedOn w:val="Normlny"/>
    <w:uiPriority w:val="99"/>
    <w:rsid w:val="00D97C70"/>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43">
    <w:name w:val="xl243"/>
    <w:basedOn w:val="Normlny"/>
    <w:uiPriority w:val="99"/>
    <w:rsid w:val="00D97C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44">
    <w:name w:val="xl244"/>
    <w:basedOn w:val="Normlny"/>
    <w:uiPriority w:val="99"/>
    <w:rsid w:val="00D97C70"/>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245">
    <w:name w:val="xl245"/>
    <w:basedOn w:val="Normlny"/>
    <w:uiPriority w:val="99"/>
    <w:rsid w:val="00D97C7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46">
    <w:name w:val="xl246"/>
    <w:basedOn w:val="Normlny"/>
    <w:uiPriority w:val="99"/>
    <w:rsid w:val="00D97C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47">
    <w:name w:val="xl247"/>
    <w:basedOn w:val="Normlny"/>
    <w:uiPriority w:val="99"/>
    <w:rsid w:val="00D97C7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48">
    <w:name w:val="xl248"/>
    <w:basedOn w:val="Normlny"/>
    <w:uiPriority w:val="99"/>
    <w:rsid w:val="00D97C7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49">
    <w:name w:val="xl249"/>
    <w:basedOn w:val="Normlny"/>
    <w:uiPriority w:val="99"/>
    <w:rsid w:val="00D97C70"/>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lang w:eastAsia="sk-SK"/>
    </w:rPr>
  </w:style>
  <w:style w:type="paragraph" w:customStyle="1" w:styleId="xl250">
    <w:name w:val="xl250"/>
    <w:basedOn w:val="Normlny"/>
    <w:uiPriority w:val="99"/>
    <w:rsid w:val="00D97C7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51">
    <w:name w:val="xl251"/>
    <w:basedOn w:val="Normlny"/>
    <w:uiPriority w:val="99"/>
    <w:rsid w:val="00D97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52">
    <w:name w:val="xl252"/>
    <w:basedOn w:val="Normlny"/>
    <w:uiPriority w:val="99"/>
    <w:rsid w:val="00D97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53">
    <w:name w:val="xl253"/>
    <w:basedOn w:val="Normlny"/>
    <w:uiPriority w:val="99"/>
    <w:rsid w:val="00D97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lang w:eastAsia="sk-SK"/>
    </w:rPr>
  </w:style>
  <w:style w:type="paragraph" w:customStyle="1" w:styleId="xl254">
    <w:name w:val="xl254"/>
    <w:basedOn w:val="Normlny"/>
    <w:uiPriority w:val="99"/>
    <w:rsid w:val="00D97C70"/>
    <w:pPr>
      <w:pBdr>
        <w:top w:val="single" w:sz="8" w:space="0" w:color="auto"/>
        <w:lef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55">
    <w:name w:val="xl255"/>
    <w:basedOn w:val="Normlny"/>
    <w:uiPriority w:val="99"/>
    <w:rsid w:val="00D97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256">
    <w:name w:val="xl256"/>
    <w:basedOn w:val="Normlny"/>
    <w:uiPriority w:val="99"/>
    <w:rsid w:val="00D97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57">
    <w:name w:val="xl257"/>
    <w:basedOn w:val="Normlny"/>
    <w:uiPriority w:val="99"/>
    <w:rsid w:val="00D97C7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58">
    <w:name w:val="xl258"/>
    <w:basedOn w:val="Normlny"/>
    <w:uiPriority w:val="99"/>
    <w:rsid w:val="00D97C70"/>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259">
    <w:name w:val="xl259"/>
    <w:basedOn w:val="Normlny"/>
    <w:uiPriority w:val="99"/>
    <w:rsid w:val="00D97C70"/>
    <w:pPr>
      <w:pBdr>
        <w:right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60">
    <w:name w:val="xl260"/>
    <w:basedOn w:val="Normlny"/>
    <w:uiPriority w:val="99"/>
    <w:rsid w:val="00D97C70"/>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61">
    <w:name w:val="xl261"/>
    <w:basedOn w:val="Normlny"/>
    <w:uiPriority w:val="99"/>
    <w:rsid w:val="00D97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262">
    <w:name w:val="xl262"/>
    <w:basedOn w:val="Normlny"/>
    <w:uiPriority w:val="99"/>
    <w:rsid w:val="00D97C70"/>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63">
    <w:name w:val="xl263"/>
    <w:basedOn w:val="Normlny"/>
    <w:uiPriority w:val="99"/>
    <w:rsid w:val="00D97C70"/>
    <w:pPr>
      <w:pBdr>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64">
    <w:name w:val="xl264"/>
    <w:basedOn w:val="Normlny"/>
    <w:uiPriority w:val="99"/>
    <w:rsid w:val="00D97C7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65">
    <w:name w:val="xl265"/>
    <w:basedOn w:val="Normlny"/>
    <w:uiPriority w:val="99"/>
    <w:rsid w:val="00D97C70"/>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color w:val="000000"/>
      <w:sz w:val="20"/>
      <w:szCs w:val="20"/>
      <w:lang w:eastAsia="sk-SK"/>
    </w:rPr>
  </w:style>
  <w:style w:type="paragraph" w:customStyle="1" w:styleId="xl266">
    <w:name w:val="xl266"/>
    <w:basedOn w:val="Normlny"/>
    <w:uiPriority w:val="99"/>
    <w:rsid w:val="00D97C70"/>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267">
    <w:name w:val="xl267"/>
    <w:basedOn w:val="Normlny"/>
    <w:uiPriority w:val="99"/>
    <w:rsid w:val="00D97C70"/>
    <w:pPr>
      <w:pBdr>
        <w:top w:val="single" w:sz="8" w:space="0" w:color="auto"/>
        <w:left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68">
    <w:name w:val="xl268"/>
    <w:basedOn w:val="Normlny"/>
    <w:uiPriority w:val="99"/>
    <w:rsid w:val="00D97C7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69">
    <w:name w:val="xl269"/>
    <w:basedOn w:val="Normlny"/>
    <w:uiPriority w:val="99"/>
    <w:rsid w:val="00D97C7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270">
    <w:name w:val="xl270"/>
    <w:basedOn w:val="Normlny"/>
    <w:uiPriority w:val="99"/>
    <w:rsid w:val="00D97C70"/>
    <w:pPr>
      <w:pBdr>
        <w:top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71">
    <w:name w:val="xl271"/>
    <w:basedOn w:val="Normlny"/>
    <w:uiPriority w:val="99"/>
    <w:rsid w:val="00D97C70"/>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72">
    <w:name w:val="xl272"/>
    <w:basedOn w:val="Normlny"/>
    <w:uiPriority w:val="99"/>
    <w:rsid w:val="00D97C70"/>
    <w:pPr>
      <w:pBdr>
        <w:top w:val="single" w:sz="4" w:space="0" w:color="auto"/>
        <w:lef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73">
    <w:name w:val="xl273"/>
    <w:basedOn w:val="Normlny"/>
    <w:uiPriority w:val="99"/>
    <w:rsid w:val="00D97C70"/>
    <w:pPr>
      <w:pBdr>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274">
    <w:name w:val="xl274"/>
    <w:basedOn w:val="Normlny"/>
    <w:uiPriority w:val="99"/>
    <w:rsid w:val="00D97C70"/>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275">
    <w:name w:val="xl275"/>
    <w:basedOn w:val="Normlny"/>
    <w:uiPriority w:val="99"/>
    <w:rsid w:val="00D97C7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276">
    <w:name w:val="xl276"/>
    <w:basedOn w:val="Normlny"/>
    <w:uiPriority w:val="99"/>
    <w:rsid w:val="00D97C7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277">
    <w:name w:val="xl277"/>
    <w:basedOn w:val="Normlny"/>
    <w:uiPriority w:val="99"/>
    <w:rsid w:val="00D97C7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278">
    <w:name w:val="xl278"/>
    <w:basedOn w:val="Normlny"/>
    <w:uiPriority w:val="99"/>
    <w:rsid w:val="00D97C70"/>
    <w:pPr>
      <w:pBdr>
        <w:top w:val="single" w:sz="8" w:space="0" w:color="auto"/>
        <w:lef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279">
    <w:name w:val="xl279"/>
    <w:basedOn w:val="Normlny"/>
    <w:uiPriority w:val="99"/>
    <w:rsid w:val="00D97C70"/>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280">
    <w:name w:val="xl280"/>
    <w:basedOn w:val="Normlny"/>
    <w:uiPriority w:val="99"/>
    <w:rsid w:val="00D97C70"/>
    <w:pPr>
      <w:pBdr>
        <w:top w:val="single" w:sz="4" w:space="0" w:color="auto"/>
        <w:lef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81">
    <w:name w:val="xl281"/>
    <w:basedOn w:val="Normlny"/>
    <w:uiPriority w:val="99"/>
    <w:rsid w:val="00D97C7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282">
    <w:name w:val="xl282"/>
    <w:basedOn w:val="Normlny"/>
    <w:uiPriority w:val="99"/>
    <w:rsid w:val="00D97C70"/>
    <w:pPr>
      <w:pBdr>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283">
    <w:name w:val="xl283"/>
    <w:basedOn w:val="Normlny"/>
    <w:uiPriority w:val="99"/>
    <w:rsid w:val="00D97C70"/>
    <w:pPr>
      <w:pBdr>
        <w:left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20"/>
      <w:szCs w:val="20"/>
      <w:lang w:eastAsia="sk-SK"/>
    </w:rPr>
  </w:style>
  <w:style w:type="paragraph" w:customStyle="1" w:styleId="xl284">
    <w:name w:val="xl284"/>
    <w:basedOn w:val="Normlny"/>
    <w:uiPriority w:val="99"/>
    <w:rsid w:val="00D97C70"/>
    <w:pPr>
      <w:pBdr>
        <w:left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285">
    <w:name w:val="xl285"/>
    <w:basedOn w:val="Normlny"/>
    <w:uiPriority w:val="99"/>
    <w:rsid w:val="00D97C70"/>
    <w:pPr>
      <w:pBdr>
        <w:top w:val="single" w:sz="4" w:space="0" w:color="auto"/>
        <w:lef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86">
    <w:name w:val="xl286"/>
    <w:basedOn w:val="Normlny"/>
    <w:uiPriority w:val="99"/>
    <w:rsid w:val="00D97C70"/>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lang w:eastAsia="sk-SK"/>
    </w:rPr>
  </w:style>
  <w:style w:type="paragraph" w:customStyle="1" w:styleId="xl287">
    <w:name w:val="xl287"/>
    <w:basedOn w:val="Normlny"/>
    <w:uiPriority w:val="99"/>
    <w:rsid w:val="00D97C70"/>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88">
    <w:name w:val="xl288"/>
    <w:basedOn w:val="Normlny"/>
    <w:uiPriority w:val="99"/>
    <w:rsid w:val="00D97C70"/>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89">
    <w:name w:val="xl289"/>
    <w:basedOn w:val="Normlny"/>
    <w:uiPriority w:val="99"/>
    <w:rsid w:val="00D97C7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90">
    <w:name w:val="xl290"/>
    <w:basedOn w:val="Normlny"/>
    <w:uiPriority w:val="99"/>
    <w:rsid w:val="00D97C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91">
    <w:name w:val="xl291"/>
    <w:basedOn w:val="Normlny"/>
    <w:uiPriority w:val="99"/>
    <w:rsid w:val="00D97C70"/>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92">
    <w:name w:val="xl292"/>
    <w:basedOn w:val="Normlny"/>
    <w:uiPriority w:val="99"/>
    <w:rsid w:val="00D97C7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93">
    <w:name w:val="xl293"/>
    <w:basedOn w:val="Normlny"/>
    <w:uiPriority w:val="99"/>
    <w:rsid w:val="00D97C70"/>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94">
    <w:name w:val="xl294"/>
    <w:basedOn w:val="Normlny"/>
    <w:uiPriority w:val="99"/>
    <w:rsid w:val="00D97C70"/>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295">
    <w:name w:val="xl295"/>
    <w:basedOn w:val="Normlny"/>
    <w:uiPriority w:val="99"/>
    <w:rsid w:val="00D97C70"/>
    <w:pPr>
      <w:pBdr>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96">
    <w:name w:val="xl296"/>
    <w:basedOn w:val="Normlny"/>
    <w:uiPriority w:val="99"/>
    <w:rsid w:val="00D97C70"/>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97">
    <w:name w:val="xl297"/>
    <w:basedOn w:val="Normlny"/>
    <w:uiPriority w:val="99"/>
    <w:rsid w:val="00D97C70"/>
    <w:pPr>
      <w:pBdr>
        <w:left w:val="single" w:sz="8" w:space="0" w:color="auto"/>
        <w:right w:val="single" w:sz="8" w:space="0" w:color="auto"/>
      </w:pBdr>
      <w:spacing w:before="100" w:beforeAutospacing="1" w:after="100" w:afterAutospacing="1" w:line="240" w:lineRule="auto"/>
    </w:pPr>
    <w:rPr>
      <w:rFonts w:ascii="Arial" w:eastAsia="Times New Roman" w:hAnsi="Arial" w:cs="Arial"/>
      <w:i/>
      <w:iCs/>
      <w:color w:val="000000"/>
      <w:sz w:val="16"/>
      <w:szCs w:val="16"/>
      <w:lang w:eastAsia="sk-SK"/>
    </w:rPr>
  </w:style>
  <w:style w:type="paragraph" w:customStyle="1" w:styleId="xl298">
    <w:name w:val="xl298"/>
    <w:basedOn w:val="Normlny"/>
    <w:uiPriority w:val="99"/>
    <w:rsid w:val="00D97C7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299">
    <w:name w:val="xl299"/>
    <w:basedOn w:val="Normlny"/>
    <w:uiPriority w:val="99"/>
    <w:rsid w:val="00D97C70"/>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lang w:eastAsia="sk-SK"/>
    </w:rPr>
  </w:style>
  <w:style w:type="paragraph" w:customStyle="1" w:styleId="xl300">
    <w:name w:val="xl300"/>
    <w:basedOn w:val="Normlny"/>
    <w:uiPriority w:val="99"/>
    <w:rsid w:val="00D97C70"/>
    <w:pPr>
      <w:pBdr>
        <w:top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lang w:eastAsia="sk-SK"/>
    </w:rPr>
  </w:style>
  <w:style w:type="paragraph" w:customStyle="1" w:styleId="xl301">
    <w:name w:val="xl301"/>
    <w:basedOn w:val="Normlny"/>
    <w:uiPriority w:val="99"/>
    <w:rsid w:val="00D97C70"/>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302">
    <w:name w:val="xl302"/>
    <w:basedOn w:val="Normlny"/>
    <w:uiPriority w:val="99"/>
    <w:rsid w:val="00D97C70"/>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303">
    <w:name w:val="xl303"/>
    <w:basedOn w:val="Normlny"/>
    <w:uiPriority w:val="99"/>
    <w:rsid w:val="00D97C7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304">
    <w:name w:val="xl304"/>
    <w:basedOn w:val="Normlny"/>
    <w:uiPriority w:val="99"/>
    <w:rsid w:val="00D97C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305">
    <w:name w:val="xl305"/>
    <w:basedOn w:val="Normlny"/>
    <w:uiPriority w:val="99"/>
    <w:rsid w:val="00D97C7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306">
    <w:name w:val="xl306"/>
    <w:basedOn w:val="Normlny"/>
    <w:uiPriority w:val="99"/>
    <w:rsid w:val="00D97C70"/>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307">
    <w:name w:val="xl307"/>
    <w:basedOn w:val="Normlny"/>
    <w:uiPriority w:val="99"/>
    <w:rsid w:val="00D97C70"/>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308">
    <w:name w:val="xl308"/>
    <w:basedOn w:val="Normlny"/>
    <w:uiPriority w:val="99"/>
    <w:rsid w:val="00D97C70"/>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309">
    <w:name w:val="xl309"/>
    <w:basedOn w:val="Normlny"/>
    <w:uiPriority w:val="99"/>
    <w:rsid w:val="00D97C70"/>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sk-SK"/>
    </w:rPr>
  </w:style>
  <w:style w:type="paragraph" w:customStyle="1" w:styleId="xl310">
    <w:name w:val="xl310"/>
    <w:basedOn w:val="Normlny"/>
    <w:uiPriority w:val="99"/>
    <w:rsid w:val="00D97C70"/>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sk-SK"/>
    </w:rPr>
  </w:style>
  <w:style w:type="paragraph" w:customStyle="1" w:styleId="xl311">
    <w:name w:val="xl311"/>
    <w:basedOn w:val="Normlny"/>
    <w:uiPriority w:val="99"/>
    <w:semiHidden/>
    <w:rsid w:val="00D97C70"/>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312">
    <w:name w:val="xl312"/>
    <w:basedOn w:val="Normlny"/>
    <w:uiPriority w:val="99"/>
    <w:semiHidden/>
    <w:rsid w:val="00D97C70"/>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313">
    <w:name w:val="xl313"/>
    <w:basedOn w:val="Normlny"/>
    <w:uiPriority w:val="99"/>
    <w:semiHidden/>
    <w:rsid w:val="00D97C70"/>
    <w:pPr>
      <w:pBdr>
        <w:top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314">
    <w:name w:val="xl314"/>
    <w:basedOn w:val="Normlny"/>
    <w:uiPriority w:val="99"/>
    <w:semiHidden/>
    <w:rsid w:val="00D97C7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i/>
      <w:iCs/>
      <w:sz w:val="16"/>
      <w:szCs w:val="16"/>
      <w:lang w:eastAsia="sk-SK"/>
    </w:rPr>
  </w:style>
  <w:style w:type="paragraph" w:customStyle="1" w:styleId="xl315">
    <w:name w:val="xl315"/>
    <w:basedOn w:val="Normlny"/>
    <w:uiPriority w:val="99"/>
    <w:semiHidden/>
    <w:rsid w:val="00D97C70"/>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316">
    <w:name w:val="xl316"/>
    <w:basedOn w:val="Normlny"/>
    <w:uiPriority w:val="99"/>
    <w:semiHidden/>
    <w:rsid w:val="00D97C70"/>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317">
    <w:name w:val="xl317"/>
    <w:basedOn w:val="Normlny"/>
    <w:uiPriority w:val="99"/>
    <w:semiHidden/>
    <w:rsid w:val="00D97C70"/>
    <w:pPr>
      <w:pBdr>
        <w:top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6"/>
      <w:szCs w:val="16"/>
      <w:lang w:eastAsia="sk-SK"/>
    </w:rPr>
  </w:style>
  <w:style w:type="paragraph" w:customStyle="1" w:styleId="xl318">
    <w:name w:val="xl318"/>
    <w:basedOn w:val="Normlny"/>
    <w:uiPriority w:val="99"/>
    <w:semiHidden/>
    <w:rsid w:val="00D97C70"/>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319">
    <w:name w:val="xl319"/>
    <w:basedOn w:val="Normlny"/>
    <w:uiPriority w:val="99"/>
    <w:semiHidden/>
    <w:rsid w:val="00D97C70"/>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320">
    <w:name w:val="xl320"/>
    <w:basedOn w:val="Normlny"/>
    <w:uiPriority w:val="99"/>
    <w:semiHidden/>
    <w:rsid w:val="00D97C70"/>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321">
    <w:name w:val="xl321"/>
    <w:basedOn w:val="Normlny"/>
    <w:uiPriority w:val="99"/>
    <w:semiHidden/>
    <w:rsid w:val="00D97C7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322">
    <w:name w:val="xl322"/>
    <w:basedOn w:val="Normlny"/>
    <w:uiPriority w:val="99"/>
    <w:semiHidden/>
    <w:rsid w:val="00D97C70"/>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323">
    <w:name w:val="xl323"/>
    <w:basedOn w:val="Normlny"/>
    <w:uiPriority w:val="99"/>
    <w:semiHidden/>
    <w:rsid w:val="00D97C7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color w:val="000000"/>
      <w:sz w:val="20"/>
      <w:szCs w:val="20"/>
      <w:lang w:eastAsia="sk-SK"/>
    </w:rPr>
  </w:style>
  <w:style w:type="paragraph" w:customStyle="1" w:styleId="xl324">
    <w:name w:val="xl324"/>
    <w:basedOn w:val="Normlny"/>
    <w:uiPriority w:val="99"/>
    <w:semiHidden/>
    <w:rsid w:val="00D97C7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325">
    <w:name w:val="xl325"/>
    <w:basedOn w:val="Normlny"/>
    <w:uiPriority w:val="99"/>
    <w:semiHidden/>
    <w:rsid w:val="00D97C7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326">
    <w:name w:val="xl326"/>
    <w:basedOn w:val="Normlny"/>
    <w:uiPriority w:val="99"/>
    <w:semiHidden/>
    <w:rsid w:val="00D97C70"/>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327">
    <w:name w:val="xl327"/>
    <w:basedOn w:val="Normlny"/>
    <w:uiPriority w:val="99"/>
    <w:semiHidden/>
    <w:rsid w:val="00D97C70"/>
    <w:pPr>
      <w:pBdr>
        <w:top w:val="single" w:sz="8" w:space="0" w:color="auto"/>
      </w:pBdr>
      <w:spacing w:before="100" w:beforeAutospacing="1" w:after="100" w:afterAutospacing="1" w:line="240" w:lineRule="auto"/>
      <w:jc w:val="center"/>
    </w:pPr>
    <w:rPr>
      <w:rFonts w:ascii="Arial" w:eastAsia="Times New Roman" w:hAnsi="Arial" w:cs="Arial"/>
      <w:b/>
      <w:bCs/>
      <w:sz w:val="16"/>
      <w:szCs w:val="16"/>
      <w:lang w:eastAsia="sk-SK"/>
    </w:rPr>
  </w:style>
  <w:style w:type="paragraph" w:customStyle="1" w:styleId="xl328">
    <w:name w:val="xl328"/>
    <w:basedOn w:val="Normlny"/>
    <w:uiPriority w:val="99"/>
    <w:semiHidden/>
    <w:rsid w:val="00D97C70"/>
    <w:pPr>
      <w:pBdr>
        <w:bottom w:val="single" w:sz="8" w:space="0" w:color="auto"/>
      </w:pBdr>
      <w:spacing w:before="100" w:beforeAutospacing="1" w:after="100" w:afterAutospacing="1" w:line="240" w:lineRule="auto"/>
    </w:pPr>
    <w:rPr>
      <w:rFonts w:ascii="Arial" w:eastAsia="Times New Roman" w:hAnsi="Arial" w:cs="Arial"/>
      <w:b/>
      <w:bCs/>
      <w:sz w:val="16"/>
      <w:szCs w:val="16"/>
      <w:lang w:eastAsia="sk-SK"/>
    </w:rPr>
  </w:style>
  <w:style w:type="paragraph" w:customStyle="1" w:styleId="xl329">
    <w:name w:val="xl329"/>
    <w:basedOn w:val="Normlny"/>
    <w:uiPriority w:val="99"/>
    <w:semiHidden/>
    <w:rsid w:val="00D97C7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330">
    <w:name w:val="xl330"/>
    <w:basedOn w:val="Normlny"/>
    <w:uiPriority w:val="99"/>
    <w:semiHidden/>
    <w:rsid w:val="00D97C70"/>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12"/>
      <w:szCs w:val="12"/>
      <w:lang w:eastAsia="sk-SK"/>
    </w:rPr>
  </w:style>
  <w:style w:type="paragraph" w:customStyle="1" w:styleId="xl331">
    <w:name w:val="xl331"/>
    <w:basedOn w:val="Normlny"/>
    <w:uiPriority w:val="99"/>
    <w:semiHidden/>
    <w:rsid w:val="00D97C7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2"/>
      <w:szCs w:val="12"/>
      <w:lang w:eastAsia="sk-SK"/>
    </w:rPr>
  </w:style>
  <w:style w:type="paragraph" w:customStyle="1" w:styleId="xl332">
    <w:name w:val="xl332"/>
    <w:basedOn w:val="Normlny"/>
    <w:uiPriority w:val="99"/>
    <w:semiHidden/>
    <w:rsid w:val="00D97C70"/>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sk-SK"/>
    </w:rPr>
  </w:style>
  <w:style w:type="paragraph" w:customStyle="1" w:styleId="xl333">
    <w:name w:val="xl333"/>
    <w:basedOn w:val="Normlny"/>
    <w:uiPriority w:val="99"/>
    <w:semiHidden/>
    <w:rsid w:val="00D97C70"/>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sk-SK"/>
    </w:rPr>
  </w:style>
  <w:style w:type="paragraph" w:customStyle="1" w:styleId="font8">
    <w:name w:val="font8"/>
    <w:basedOn w:val="Normlny"/>
    <w:uiPriority w:val="99"/>
    <w:rsid w:val="00D97C70"/>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9">
    <w:name w:val="font9"/>
    <w:basedOn w:val="Normlny"/>
    <w:uiPriority w:val="99"/>
    <w:rsid w:val="00D97C70"/>
    <w:pPr>
      <w:spacing w:before="100" w:beforeAutospacing="1" w:after="100" w:afterAutospacing="1" w:line="240" w:lineRule="auto"/>
    </w:pPr>
    <w:rPr>
      <w:rFonts w:ascii="Arial" w:eastAsia="Times New Roman" w:hAnsi="Arial" w:cs="Arial"/>
      <w:color w:val="0070C0"/>
      <w:sz w:val="16"/>
      <w:szCs w:val="16"/>
      <w:lang w:eastAsia="sk-SK"/>
    </w:rPr>
  </w:style>
  <w:style w:type="paragraph" w:customStyle="1" w:styleId="font10">
    <w:name w:val="font10"/>
    <w:basedOn w:val="Normlny"/>
    <w:uiPriority w:val="99"/>
    <w:rsid w:val="00D97C70"/>
    <w:pPr>
      <w:spacing w:before="100" w:beforeAutospacing="1" w:after="100" w:afterAutospacing="1" w:line="240" w:lineRule="auto"/>
    </w:pPr>
    <w:rPr>
      <w:rFonts w:ascii="Arial" w:eastAsia="Times New Roman" w:hAnsi="Arial" w:cs="Arial"/>
      <w:color w:val="00B050"/>
      <w:sz w:val="16"/>
      <w:szCs w:val="16"/>
      <w:lang w:eastAsia="sk-SK"/>
    </w:rPr>
  </w:style>
  <w:style w:type="paragraph" w:customStyle="1" w:styleId="font11">
    <w:name w:val="font11"/>
    <w:basedOn w:val="Normlny"/>
    <w:uiPriority w:val="99"/>
    <w:rsid w:val="00D97C70"/>
    <w:pPr>
      <w:spacing w:before="100" w:beforeAutospacing="1" w:after="100" w:afterAutospacing="1" w:line="240" w:lineRule="auto"/>
    </w:pPr>
    <w:rPr>
      <w:rFonts w:ascii="Arial" w:eastAsia="Times New Roman" w:hAnsi="Arial" w:cs="Arial"/>
      <w:color w:val="FFC000"/>
      <w:sz w:val="16"/>
      <w:szCs w:val="16"/>
      <w:lang w:eastAsia="sk-SK"/>
    </w:rPr>
  </w:style>
  <w:style w:type="paragraph" w:customStyle="1" w:styleId="font12">
    <w:name w:val="font12"/>
    <w:basedOn w:val="Normlny"/>
    <w:uiPriority w:val="99"/>
    <w:rsid w:val="00D97C70"/>
    <w:pPr>
      <w:spacing w:before="100" w:beforeAutospacing="1" w:after="100" w:afterAutospacing="1" w:line="240" w:lineRule="auto"/>
    </w:pPr>
    <w:rPr>
      <w:rFonts w:ascii="Arial" w:eastAsia="Times New Roman" w:hAnsi="Arial" w:cs="Arial"/>
      <w:color w:val="E46D0A"/>
      <w:sz w:val="16"/>
      <w:szCs w:val="16"/>
      <w:lang w:eastAsia="sk-SK"/>
    </w:rPr>
  </w:style>
  <w:style w:type="paragraph" w:customStyle="1" w:styleId="font13">
    <w:name w:val="font13"/>
    <w:basedOn w:val="Normlny"/>
    <w:uiPriority w:val="99"/>
    <w:rsid w:val="00D97C70"/>
    <w:pPr>
      <w:spacing w:before="100" w:beforeAutospacing="1" w:after="100" w:afterAutospacing="1" w:line="240" w:lineRule="auto"/>
    </w:pPr>
    <w:rPr>
      <w:rFonts w:ascii="Arial" w:eastAsia="Times New Roman" w:hAnsi="Arial" w:cs="Arial"/>
      <w:color w:val="7030A0"/>
      <w:sz w:val="16"/>
      <w:szCs w:val="16"/>
      <w:lang w:eastAsia="sk-SK"/>
    </w:rPr>
  </w:style>
  <w:style w:type="paragraph" w:customStyle="1" w:styleId="font14">
    <w:name w:val="font14"/>
    <w:basedOn w:val="Normlny"/>
    <w:uiPriority w:val="99"/>
    <w:rsid w:val="00D97C70"/>
    <w:pPr>
      <w:spacing w:before="100" w:beforeAutospacing="1" w:after="100" w:afterAutospacing="1" w:line="240" w:lineRule="auto"/>
    </w:pPr>
    <w:rPr>
      <w:rFonts w:ascii="Arial" w:eastAsia="Times New Roman" w:hAnsi="Arial" w:cs="Arial"/>
      <w:color w:val="D99795"/>
      <w:sz w:val="16"/>
      <w:szCs w:val="16"/>
      <w:lang w:eastAsia="sk-SK"/>
    </w:rPr>
  </w:style>
  <w:style w:type="paragraph" w:customStyle="1" w:styleId="font15">
    <w:name w:val="font15"/>
    <w:basedOn w:val="Normlny"/>
    <w:uiPriority w:val="99"/>
    <w:rsid w:val="00D97C70"/>
    <w:pPr>
      <w:spacing w:before="100" w:beforeAutospacing="1" w:after="100" w:afterAutospacing="1" w:line="240" w:lineRule="auto"/>
    </w:pPr>
    <w:rPr>
      <w:rFonts w:ascii="Arial" w:eastAsia="Times New Roman" w:hAnsi="Arial" w:cs="Arial"/>
      <w:color w:val="FF0000"/>
      <w:sz w:val="16"/>
      <w:szCs w:val="16"/>
      <w:lang w:eastAsia="sk-SK"/>
    </w:rPr>
  </w:style>
  <w:style w:type="paragraph" w:customStyle="1" w:styleId="tlarial85ptvlastnfarbargb13">
    <w:name w:val="tlarial85ptvlastnfarbargb13"/>
    <w:basedOn w:val="Normlny"/>
    <w:rsid w:val="00486AC1"/>
    <w:pPr>
      <w:shd w:val="clear" w:color="auto" w:fill="FFFFFF"/>
      <w:spacing w:before="100" w:after="100" w:line="240" w:lineRule="auto"/>
      <w:jc w:val="both"/>
    </w:pPr>
    <w:rPr>
      <w:rFonts w:ascii="Arial" w:eastAsia="Times New Roman" w:hAnsi="Arial" w:cs="Times New Roman"/>
      <w:color w:val="0D2E61"/>
      <w:sz w:val="20"/>
      <w:szCs w:val="20"/>
      <w:lang w:eastAsia="sk-SK" w:bidi="bn-IN"/>
    </w:rPr>
  </w:style>
  <w:style w:type="paragraph" w:customStyle="1" w:styleId="obsahovystandard">
    <w:name w:val="obsahovystandard"/>
    <w:basedOn w:val="Normlny"/>
    <w:rsid w:val="00486AC1"/>
    <w:pPr>
      <w:spacing w:after="0" w:line="240" w:lineRule="auto"/>
      <w:ind w:left="720"/>
      <w:jc w:val="both"/>
    </w:pPr>
    <w:rPr>
      <w:rFonts w:ascii="Arial" w:eastAsia="Times New Roman" w:hAnsi="Arial" w:cs="Times New Roman"/>
      <w:sz w:val="20"/>
      <w:szCs w:val="20"/>
      <w:lang w:eastAsia="sk-SK" w:bidi="bn-IN"/>
    </w:rPr>
  </w:style>
  <w:style w:type="paragraph" w:customStyle="1" w:styleId="Contenidodelatabla">
    <w:name w:val="Contenido de la tabla"/>
    <w:basedOn w:val="Normlny"/>
    <w:rsid w:val="00D63DDC"/>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Zkladntext0">
    <w:name w:val="Základní text"/>
    <w:rsid w:val="00D6325D"/>
    <w:pPr>
      <w:widowControl w:val="0"/>
      <w:suppressAutoHyphens/>
      <w:spacing w:after="0" w:line="240" w:lineRule="auto"/>
    </w:pPr>
    <w:rPr>
      <w:rFonts w:ascii="Times New Roman" w:eastAsia="Times New Roman" w:hAnsi="Times New Roman" w:cs="Calibri"/>
      <w:color w:val="000000"/>
      <w:sz w:val="24"/>
      <w:szCs w:val="20"/>
      <w:lang w:val="cs-CZ" w:eastAsia="ar-SA"/>
    </w:rPr>
  </w:style>
  <w:style w:type="paragraph" w:styleId="Zoznamsodrkami">
    <w:name w:val="List Bullet"/>
    <w:basedOn w:val="Normlny"/>
    <w:uiPriority w:val="99"/>
    <w:unhideWhenUsed/>
    <w:rsid w:val="00D6325D"/>
    <w:pPr>
      <w:numPr>
        <w:numId w:val="45"/>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0"/>
      <w:szCs w:val="20"/>
      <w:lang w:eastAsia="sk-SK"/>
    </w:rPr>
  </w:style>
  <w:style w:type="paragraph" w:customStyle="1" w:styleId="Normlnywebov1">
    <w:name w:val="Normálny (webový)1"/>
    <w:basedOn w:val="Normlny"/>
    <w:rsid w:val="00EF7D83"/>
    <w:pPr>
      <w:suppressAutoHyphens/>
      <w:spacing w:before="280" w:after="119" w:line="240" w:lineRule="auto"/>
    </w:pPr>
    <w:rPr>
      <w:rFonts w:ascii="Arial Unicode MS" w:eastAsia="Arial Unicode MS" w:hAnsi="Arial Unicode MS" w:cs="Arial Unicode MS"/>
      <w:kern w:val="1"/>
      <w:sz w:val="24"/>
      <w:szCs w:val="24"/>
      <w:lang w:val="es-ES" w:eastAsia="ar-SA"/>
    </w:rPr>
  </w:style>
  <w:style w:type="paragraph" w:customStyle="1" w:styleId="NormalWeb1">
    <w:name w:val="Normal (Web)1"/>
    <w:basedOn w:val="Normlny"/>
    <w:rsid w:val="00EF7D83"/>
    <w:pPr>
      <w:suppressAutoHyphens/>
      <w:spacing w:before="280" w:after="0" w:line="240" w:lineRule="auto"/>
    </w:pPr>
    <w:rPr>
      <w:rFonts w:ascii="Arial Unicode MS" w:eastAsia="Arial Unicode MS" w:hAnsi="Arial Unicode MS" w:cs="Arial Unicode MS"/>
      <w:kern w:val="1"/>
      <w:sz w:val="24"/>
      <w:szCs w:val="24"/>
      <w:lang w:val="es-ES" w:eastAsia="ar-SA"/>
    </w:rPr>
  </w:style>
  <w:style w:type="character" w:customStyle="1" w:styleId="Fuentedeprrafopredeter">
    <w:name w:val="Fuente de párrafo predeter."/>
    <w:rsid w:val="0095197E"/>
  </w:style>
  <w:style w:type="paragraph" w:customStyle="1" w:styleId="Standard">
    <w:name w:val="Standard"/>
    <w:rsid w:val="0095197E"/>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numbering" w:customStyle="1" w:styleId="WW8Num2">
    <w:name w:val="WW8Num2"/>
    <w:basedOn w:val="Bezzoznamu"/>
    <w:rsid w:val="0095197E"/>
    <w:pPr>
      <w:numPr>
        <w:numId w:val="54"/>
      </w:numPr>
    </w:pPr>
  </w:style>
  <w:style w:type="numbering" w:customStyle="1" w:styleId="WW8Num6">
    <w:name w:val="WW8Num6"/>
    <w:basedOn w:val="Bezzoznamu"/>
    <w:rsid w:val="0095197E"/>
    <w:pPr>
      <w:numPr>
        <w:numId w:val="55"/>
      </w:numPr>
    </w:pPr>
  </w:style>
  <w:style w:type="numbering" w:customStyle="1" w:styleId="WW8Num4">
    <w:name w:val="WW8Num4"/>
    <w:basedOn w:val="Bezzoznamu"/>
    <w:rsid w:val="0095197E"/>
    <w:pPr>
      <w:numPr>
        <w:numId w:val="56"/>
      </w:numPr>
    </w:pPr>
  </w:style>
  <w:style w:type="numbering" w:customStyle="1" w:styleId="WW8Num8">
    <w:name w:val="WW8Num8"/>
    <w:basedOn w:val="Bezzoznamu"/>
    <w:rsid w:val="0095197E"/>
    <w:pPr>
      <w:numPr>
        <w:numId w:val="57"/>
      </w:numPr>
    </w:pPr>
  </w:style>
  <w:style w:type="numbering" w:customStyle="1" w:styleId="WW8Num7">
    <w:name w:val="WW8Num7"/>
    <w:basedOn w:val="Bezzoznamu"/>
    <w:rsid w:val="0095197E"/>
    <w:pPr>
      <w:numPr>
        <w:numId w:val="58"/>
      </w:numPr>
    </w:pPr>
  </w:style>
  <w:style w:type="numbering" w:customStyle="1" w:styleId="WW8Num1">
    <w:name w:val="WW8Num1"/>
    <w:basedOn w:val="Bezzoznamu"/>
    <w:rsid w:val="0095197E"/>
    <w:pPr>
      <w:numPr>
        <w:numId w:val="59"/>
      </w:numPr>
    </w:pPr>
  </w:style>
  <w:style w:type="numbering" w:customStyle="1" w:styleId="WW8Num10">
    <w:name w:val="WW8Num10"/>
    <w:basedOn w:val="Bezzoznamu"/>
    <w:rsid w:val="0095197E"/>
    <w:pPr>
      <w:numPr>
        <w:numId w:val="60"/>
      </w:numPr>
    </w:pPr>
  </w:style>
  <w:style w:type="numbering" w:customStyle="1" w:styleId="WW8Num9">
    <w:name w:val="WW8Num9"/>
    <w:basedOn w:val="Bezzoznamu"/>
    <w:rsid w:val="0095197E"/>
    <w:pPr>
      <w:numPr>
        <w:numId w:val="61"/>
      </w:numPr>
    </w:pPr>
  </w:style>
  <w:style w:type="numbering" w:customStyle="1" w:styleId="WW8Num3">
    <w:name w:val="WW8Num3"/>
    <w:basedOn w:val="Bezzoznamu"/>
    <w:rsid w:val="0095197E"/>
    <w:pPr>
      <w:numPr>
        <w:numId w:val="62"/>
      </w:numPr>
    </w:pPr>
  </w:style>
  <w:style w:type="paragraph" w:customStyle="1" w:styleId="Zkladntextodsazen3">
    <w:name w:val="Základní text odsazený 3"/>
    <w:basedOn w:val="Normlny"/>
    <w:rsid w:val="008D215C"/>
    <w:pPr>
      <w:suppressAutoHyphens/>
      <w:spacing w:after="0" w:line="240" w:lineRule="auto"/>
      <w:ind w:left="284"/>
    </w:pPr>
    <w:rPr>
      <w:rFonts w:ascii="Arial" w:eastAsia="Times New Roman" w:hAnsi="Arial" w:cs="Arial"/>
      <w:sz w:val="24"/>
      <w:szCs w:val="24"/>
      <w:lang w:val="es-ES" w:eastAsia="ar-SA"/>
    </w:rPr>
  </w:style>
  <w:style w:type="paragraph" w:customStyle="1" w:styleId="TableContents">
    <w:name w:val="Table Contents"/>
    <w:basedOn w:val="Normlny"/>
    <w:rsid w:val="000471DB"/>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Obsah1">
    <w:name w:val="toc 1"/>
    <w:basedOn w:val="Normlny"/>
    <w:next w:val="Normlny"/>
    <w:autoRedefine/>
    <w:uiPriority w:val="39"/>
    <w:unhideWhenUsed/>
    <w:rsid w:val="00681B3B"/>
    <w:pPr>
      <w:spacing w:after="100"/>
    </w:pPr>
  </w:style>
  <w:style w:type="paragraph" w:styleId="Obsah2">
    <w:name w:val="toc 2"/>
    <w:basedOn w:val="Normlny"/>
    <w:next w:val="Normlny"/>
    <w:autoRedefine/>
    <w:uiPriority w:val="39"/>
    <w:unhideWhenUsed/>
    <w:rsid w:val="00681B3B"/>
    <w:pPr>
      <w:spacing w:after="100"/>
      <w:ind w:left="220"/>
    </w:pPr>
  </w:style>
  <w:style w:type="paragraph" w:styleId="Obsah3">
    <w:name w:val="toc 3"/>
    <w:basedOn w:val="Normlny"/>
    <w:next w:val="Normlny"/>
    <w:autoRedefine/>
    <w:uiPriority w:val="39"/>
    <w:unhideWhenUsed/>
    <w:rsid w:val="00681B3B"/>
    <w:pPr>
      <w:spacing w:after="100"/>
      <w:ind w:left="440"/>
    </w:pPr>
  </w:style>
  <w:style w:type="paragraph" w:styleId="Obsah4">
    <w:name w:val="toc 4"/>
    <w:basedOn w:val="Normlny"/>
    <w:next w:val="Normlny"/>
    <w:autoRedefine/>
    <w:uiPriority w:val="39"/>
    <w:unhideWhenUsed/>
    <w:rsid w:val="00681B3B"/>
    <w:pPr>
      <w:spacing w:after="100"/>
      <w:ind w:left="660"/>
    </w:pPr>
    <w:rPr>
      <w:rFonts w:eastAsiaTheme="minorEastAsia"/>
      <w:lang w:eastAsia="sk-SK"/>
    </w:rPr>
  </w:style>
  <w:style w:type="paragraph" w:styleId="Obsah5">
    <w:name w:val="toc 5"/>
    <w:basedOn w:val="Normlny"/>
    <w:next w:val="Normlny"/>
    <w:autoRedefine/>
    <w:uiPriority w:val="39"/>
    <w:unhideWhenUsed/>
    <w:rsid w:val="00681B3B"/>
    <w:pPr>
      <w:spacing w:after="100"/>
      <w:ind w:left="880"/>
    </w:pPr>
    <w:rPr>
      <w:rFonts w:eastAsiaTheme="minorEastAsia"/>
      <w:lang w:eastAsia="sk-SK"/>
    </w:rPr>
  </w:style>
  <w:style w:type="paragraph" w:styleId="Obsah6">
    <w:name w:val="toc 6"/>
    <w:basedOn w:val="Normlny"/>
    <w:next w:val="Normlny"/>
    <w:autoRedefine/>
    <w:uiPriority w:val="39"/>
    <w:unhideWhenUsed/>
    <w:rsid w:val="00681B3B"/>
    <w:pPr>
      <w:spacing w:after="100"/>
      <w:ind w:left="1100"/>
    </w:pPr>
    <w:rPr>
      <w:rFonts w:eastAsiaTheme="minorEastAsia"/>
      <w:lang w:eastAsia="sk-SK"/>
    </w:rPr>
  </w:style>
  <w:style w:type="paragraph" w:styleId="Obsah7">
    <w:name w:val="toc 7"/>
    <w:basedOn w:val="Normlny"/>
    <w:next w:val="Normlny"/>
    <w:autoRedefine/>
    <w:uiPriority w:val="39"/>
    <w:unhideWhenUsed/>
    <w:rsid w:val="00681B3B"/>
    <w:pPr>
      <w:spacing w:after="100"/>
      <w:ind w:left="1320"/>
    </w:pPr>
    <w:rPr>
      <w:rFonts w:eastAsiaTheme="minorEastAsia"/>
      <w:lang w:eastAsia="sk-SK"/>
    </w:rPr>
  </w:style>
  <w:style w:type="paragraph" w:styleId="Obsah8">
    <w:name w:val="toc 8"/>
    <w:basedOn w:val="Normlny"/>
    <w:next w:val="Normlny"/>
    <w:autoRedefine/>
    <w:uiPriority w:val="39"/>
    <w:unhideWhenUsed/>
    <w:rsid w:val="00681B3B"/>
    <w:pPr>
      <w:spacing w:after="100"/>
      <w:ind w:left="1540"/>
    </w:pPr>
    <w:rPr>
      <w:rFonts w:eastAsiaTheme="minorEastAsia"/>
      <w:lang w:eastAsia="sk-SK"/>
    </w:rPr>
  </w:style>
  <w:style w:type="paragraph" w:styleId="Obsah9">
    <w:name w:val="toc 9"/>
    <w:basedOn w:val="Normlny"/>
    <w:next w:val="Normlny"/>
    <w:autoRedefine/>
    <w:uiPriority w:val="39"/>
    <w:unhideWhenUsed/>
    <w:rsid w:val="00681B3B"/>
    <w:pPr>
      <w:spacing w:after="100"/>
      <w:ind w:left="1760"/>
    </w:pPr>
    <w:rPr>
      <w:rFonts w:eastAsiaTheme="minorEastAsia"/>
      <w:lang w:eastAsia="sk-SK"/>
    </w:rPr>
  </w:style>
  <w:style w:type="paragraph" w:customStyle="1" w:styleId="Normlnywebov2">
    <w:name w:val="Normálny (webový)2"/>
    <w:basedOn w:val="Normlny"/>
    <w:rsid w:val="0011509B"/>
    <w:pPr>
      <w:suppressAutoHyphens/>
      <w:spacing w:before="280" w:after="119" w:line="240" w:lineRule="auto"/>
    </w:pPr>
    <w:rPr>
      <w:rFonts w:ascii="Arial Unicode MS" w:eastAsia="Arial Unicode MS" w:hAnsi="Arial Unicode MS" w:cs="Arial Unicode MS"/>
      <w:kern w:val="1"/>
      <w:sz w:val="24"/>
      <w:szCs w:val="24"/>
      <w:lang w:val="es-ES" w:eastAsia="ar-SA"/>
    </w:rPr>
  </w:style>
  <w:style w:type="paragraph" w:customStyle="1" w:styleId="Obsahtabuky">
    <w:name w:val="Obsah tabuľky"/>
    <w:basedOn w:val="Normlny"/>
    <w:rsid w:val="003821FC"/>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46031197">
      <w:bodyDiv w:val="1"/>
      <w:marLeft w:val="0"/>
      <w:marRight w:val="0"/>
      <w:marTop w:val="0"/>
      <w:marBottom w:val="0"/>
      <w:divBdr>
        <w:top w:val="none" w:sz="0" w:space="0" w:color="auto"/>
        <w:left w:val="none" w:sz="0" w:space="0" w:color="auto"/>
        <w:bottom w:val="none" w:sz="0" w:space="0" w:color="auto"/>
        <w:right w:val="none" w:sz="0" w:space="0" w:color="auto"/>
      </w:divBdr>
    </w:div>
    <w:div w:id="389308463">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1309629130">
      <w:bodyDiv w:val="1"/>
      <w:marLeft w:val="0"/>
      <w:marRight w:val="0"/>
      <w:marTop w:val="0"/>
      <w:marBottom w:val="0"/>
      <w:divBdr>
        <w:top w:val="none" w:sz="0" w:space="0" w:color="auto"/>
        <w:left w:val="none" w:sz="0" w:space="0" w:color="auto"/>
        <w:bottom w:val="none" w:sz="0" w:space="0" w:color="auto"/>
        <w:right w:val="none" w:sz="0" w:space="0" w:color="auto"/>
      </w:divBdr>
    </w:div>
    <w:div w:id="1588878553">
      <w:bodyDiv w:val="1"/>
      <w:marLeft w:val="0"/>
      <w:marRight w:val="0"/>
      <w:marTop w:val="0"/>
      <w:marBottom w:val="0"/>
      <w:divBdr>
        <w:top w:val="none" w:sz="0" w:space="0" w:color="auto"/>
        <w:left w:val="none" w:sz="0" w:space="0" w:color="auto"/>
        <w:bottom w:val="none" w:sz="0" w:space="0" w:color="auto"/>
        <w:right w:val="none" w:sz="0" w:space="0" w:color="auto"/>
      </w:divBdr>
    </w:div>
    <w:div w:id="1744647414">
      <w:bodyDiv w:val="1"/>
      <w:marLeft w:val="0"/>
      <w:marRight w:val="0"/>
      <w:marTop w:val="0"/>
      <w:marBottom w:val="0"/>
      <w:divBdr>
        <w:top w:val="none" w:sz="0" w:space="0" w:color="auto"/>
        <w:left w:val="none" w:sz="0" w:space="0" w:color="auto"/>
        <w:bottom w:val="none" w:sz="0" w:space="0" w:color="auto"/>
        <w:right w:val="none" w:sz="0" w:space="0" w:color="auto"/>
      </w:divBdr>
    </w:div>
    <w:div w:id="1927154720">
      <w:bodyDiv w:val="1"/>
      <w:marLeft w:val="0"/>
      <w:marRight w:val="0"/>
      <w:marTop w:val="0"/>
      <w:marBottom w:val="0"/>
      <w:divBdr>
        <w:top w:val="none" w:sz="0" w:space="0" w:color="auto"/>
        <w:left w:val="none" w:sz="0" w:space="0" w:color="auto"/>
        <w:bottom w:val="none" w:sz="0" w:space="0" w:color="auto"/>
        <w:right w:val="none" w:sz="0" w:space="0" w:color="auto"/>
      </w:divBdr>
    </w:div>
    <w:div w:id="1965305512">
      <w:bodyDiv w:val="1"/>
      <w:marLeft w:val="0"/>
      <w:marRight w:val="0"/>
      <w:marTop w:val="0"/>
      <w:marBottom w:val="0"/>
      <w:divBdr>
        <w:top w:val="none" w:sz="0" w:space="0" w:color="auto"/>
        <w:left w:val="none" w:sz="0" w:space="0" w:color="auto"/>
        <w:bottom w:val="none" w:sz="0" w:space="0" w:color="auto"/>
        <w:right w:val="none" w:sz="0" w:space="0" w:color="auto"/>
      </w:divBdr>
    </w:div>
    <w:div w:id="20693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934BB-275D-4863-A7BF-FA7F8E41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12167</Words>
  <Characters>69358</Characters>
  <Application>Microsoft Office Word</Application>
  <DocSecurity>0</DocSecurity>
  <Lines>577</Lines>
  <Paragraphs>162</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81363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Lenovo_nb</dc:creator>
  <cp:lastModifiedBy>Lenovo_nb</cp:lastModifiedBy>
  <cp:revision>3</cp:revision>
  <dcterms:created xsi:type="dcterms:W3CDTF">2018-01-14T12:33:00Z</dcterms:created>
  <dcterms:modified xsi:type="dcterms:W3CDTF">2018-01-14T12:44:00Z</dcterms:modified>
</cp:coreProperties>
</file>