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0F" w:rsidRDefault="00E2781F" w:rsidP="00462E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 w:rsidR="00462E0F">
        <w:rPr>
          <w:sz w:val="28"/>
          <w:szCs w:val="28"/>
        </w:rPr>
        <w:t>/201</w:t>
      </w:r>
      <w:r>
        <w:rPr>
          <w:sz w:val="28"/>
          <w:szCs w:val="28"/>
        </w:rPr>
        <w:t>8</w:t>
      </w:r>
    </w:p>
    <w:p w:rsidR="00462E0F" w:rsidRDefault="00462E0F" w:rsidP="00462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</w:t>
      </w:r>
    </w:p>
    <w:p w:rsidR="00462E0F" w:rsidRDefault="00462E0F" w:rsidP="00462E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im. Marszałka Polski Józefa Piłsudskiego w Janowie</w:t>
      </w:r>
    </w:p>
    <w:p w:rsidR="00462E0F" w:rsidRDefault="00462E0F" w:rsidP="00462E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E2781F">
        <w:rPr>
          <w:b/>
          <w:bCs/>
          <w:sz w:val="28"/>
          <w:szCs w:val="28"/>
        </w:rPr>
        <w:t>17 stycznia</w:t>
      </w:r>
      <w:r>
        <w:rPr>
          <w:b/>
          <w:bCs/>
          <w:sz w:val="28"/>
          <w:szCs w:val="28"/>
        </w:rPr>
        <w:t xml:space="preserve"> 201</w:t>
      </w:r>
      <w:r w:rsidR="00E2781F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roku</w:t>
      </w:r>
    </w:p>
    <w:p w:rsidR="00462E0F" w:rsidRDefault="00462E0F" w:rsidP="00462E0F">
      <w:pPr>
        <w:pStyle w:val="Default"/>
        <w:jc w:val="center"/>
        <w:rPr>
          <w:b/>
          <w:bCs/>
          <w:sz w:val="28"/>
          <w:szCs w:val="28"/>
        </w:rPr>
      </w:pPr>
    </w:p>
    <w:p w:rsidR="00462E0F" w:rsidRDefault="00462E0F" w:rsidP="00462E0F">
      <w:pPr>
        <w:pStyle w:val="Default"/>
        <w:jc w:val="center"/>
        <w:rPr>
          <w:sz w:val="28"/>
          <w:szCs w:val="28"/>
        </w:rPr>
      </w:pPr>
    </w:p>
    <w:p w:rsidR="00462E0F" w:rsidRDefault="00462E0F" w:rsidP="00462E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sprawie wprowadzenia regulaminu oceny nauczycieli </w:t>
      </w:r>
      <w:r>
        <w:rPr>
          <w:b/>
          <w:sz w:val="28"/>
          <w:szCs w:val="28"/>
        </w:rPr>
        <w:t>w Szkole Podstawowej</w:t>
      </w:r>
    </w:p>
    <w:p w:rsidR="00462E0F" w:rsidRDefault="00462E0F" w:rsidP="00462E0F">
      <w:pPr>
        <w:pStyle w:val="Default"/>
        <w:jc w:val="center"/>
        <w:rPr>
          <w:b/>
        </w:rPr>
      </w:pPr>
      <w:r w:rsidRPr="00462E0F">
        <w:rPr>
          <w:color w:val="auto"/>
          <w:lang w:eastAsia="pl-PL"/>
        </w:rPr>
        <w:t>im. Marszałka Polski Józefa Piłsudskiego w Janowie</w:t>
      </w:r>
    </w:p>
    <w:p w:rsidR="00462E0F" w:rsidRDefault="00462E0F" w:rsidP="00462E0F">
      <w:pPr>
        <w:pStyle w:val="Default"/>
        <w:jc w:val="center"/>
        <w:rPr>
          <w:b/>
        </w:rPr>
      </w:pPr>
    </w:p>
    <w:p w:rsidR="00462E0F" w:rsidRDefault="00462E0F" w:rsidP="00462E0F">
      <w:pPr>
        <w:pStyle w:val="Default"/>
        <w:rPr>
          <w:b/>
          <w:bCs/>
        </w:rPr>
      </w:pPr>
      <w:r>
        <w:rPr>
          <w:b/>
          <w:bCs/>
        </w:rPr>
        <w:t xml:space="preserve">Podstawa prawna: </w:t>
      </w:r>
    </w:p>
    <w:p w:rsidR="00EE6252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2"/>
          <w:szCs w:val="22"/>
        </w:rPr>
        <w:t>U</w:t>
      </w:r>
      <w:r>
        <w:rPr>
          <w:rFonts w:ascii="Arial Narrow" w:hAnsi="Arial Narrow" w:cs="Arial"/>
          <w:i/>
          <w:sz w:val="20"/>
          <w:szCs w:val="20"/>
        </w:rPr>
        <w:t>stawa</w:t>
      </w:r>
      <w:r w:rsidRPr="00EB1DEB">
        <w:rPr>
          <w:rFonts w:ascii="Arial Narrow" w:hAnsi="Arial Narrow" w:cs="Arial"/>
          <w:i/>
          <w:sz w:val="20"/>
          <w:szCs w:val="20"/>
        </w:rPr>
        <w:t xml:space="preserve"> z dnia 26 styczn</w:t>
      </w:r>
      <w:r>
        <w:rPr>
          <w:rFonts w:ascii="Arial Narrow" w:hAnsi="Arial Narrow" w:cs="Arial"/>
          <w:i/>
          <w:sz w:val="20"/>
          <w:szCs w:val="20"/>
        </w:rPr>
        <w:t xml:space="preserve">ia 1982 r. - Karta Nauczyciela </w:t>
      </w:r>
      <w:r w:rsidRPr="00EB1DEB">
        <w:rPr>
          <w:rFonts w:ascii="Arial Narrow" w:hAnsi="Arial Narrow" w:cs="Arial"/>
          <w:i/>
          <w:sz w:val="20"/>
          <w:szCs w:val="20"/>
        </w:rPr>
        <w:t>(Dz. U. z 20</w:t>
      </w:r>
      <w:r>
        <w:rPr>
          <w:rFonts w:ascii="Arial Narrow" w:hAnsi="Arial Narrow" w:cs="Arial"/>
          <w:i/>
          <w:sz w:val="20"/>
          <w:szCs w:val="20"/>
        </w:rPr>
        <w:t xml:space="preserve">17 </w:t>
      </w:r>
      <w:r w:rsidRPr="00EB1DEB">
        <w:rPr>
          <w:rFonts w:ascii="Arial Narrow" w:hAnsi="Arial Narrow" w:cs="Arial"/>
          <w:i/>
          <w:sz w:val="20"/>
          <w:szCs w:val="20"/>
        </w:rPr>
        <w:t>r., poz.</w:t>
      </w:r>
      <w:r>
        <w:rPr>
          <w:rFonts w:ascii="Arial Narrow" w:hAnsi="Arial Narrow" w:cs="Arial"/>
          <w:i/>
          <w:sz w:val="20"/>
          <w:szCs w:val="20"/>
        </w:rPr>
        <w:t>1189 z późn.</w:t>
      </w:r>
      <w:r w:rsidRPr="00EB1DEB">
        <w:rPr>
          <w:rFonts w:ascii="Arial Narrow" w:hAnsi="Arial Narrow" w:cs="Arial"/>
          <w:i/>
          <w:sz w:val="20"/>
          <w:szCs w:val="20"/>
        </w:rPr>
        <w:t>zm.)</w:t>
      </w:r>
    </w:p>
    <w:p w:rsidR="00EE6252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Ustawa z dnia 14 grudnia 2016 r. - Prawo oświatowe </w:t>
      </w:r>
      <w:r w:rsidRPr="00EB1DEB">
        <w:rPr>
          <w:rFonts w:ascii="Arial Narrow" w:hAnsi="Arial Narrow" w:cs="Arial"/>
          <w:i/>
          <w:sz w:val="20"/>
          <w:szCs w:val="20"/>
        </w:rPr>
        <w:t>(Dz. U. z 20</w:t>
      </w:r>
      <w:r>
        <w:rPr>
          <w:rFonts w:ascii="Arial Narrow" w:hAnsi="Arial Narrow" w:cs="Arial"/>
          <w:i/>
          <w:sz w:val="20"/>
          <w:szCs w:val="20"/>
        </w:rPr>
        <w:t xml:space="preserve">17 </w:t>
      </w:r>
      <w:r w:rsidRPr="00EB1DEB">
        <w:rPr>
          <w:rFonts w:ascii="Arial Narrow" w:hAnsi="Arial Narrow" w:cs="Arial"/>
          <w:i/>
          <w:sz w:val="20"/>
          <w:szCs w:val="20"/>
        </w:rPr>
        <w:t>r., poz.</w:t>
      </w:r>
      <w:r>
        <w:rPr>
          <w:rFonts w:ascii="Arial Narrow" w:hAnsi="Arial Narrow" w:cs="Arial"/>
          <w:i/>
          <w:sz w:val="20"/>
          <w:szCs w:val="20"/>
        </w:rPr>
        <w:t>59, 949).</w:t>
      </w:r>
    </w:p>
    <w:p w:rsidR="00EE6252" w:rsidRPr="00B84106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 w:rsidRPr="00B5625D">
        <w:rPr>
          <w:rFonts w:ascii="Arial Narrow" w:hAnsi="Arial Narrow" w:cs="Arial"/>
          <w:i/>
          <w:sz w:val="20"/>
          <w:szCs w:val="20"/>
        </w:rPr>
        <w:t>Rozporząd</w:t>
      </w:r>
      <w:r>
        <w:rPr>
          <w:rFonts w:ascii="Arial Narrow" w:hAnsi="Arial Narrow" w:cs="Arial"/>
          <w:i/>
          <w:sz w:val="20"/>
          <w:szCs w:val="20"/>
        </w:rPr>
        <w:t>zenia MEN z dnia9 grudnia 2016</w:t>
      </w:r>
      <w:r w:rsidRPr="00B5625D">
        <w:rPr>
          <w:rFonts w:ascii="Arial Narrow" w:hAnsi="Arial Narrow" w:cs="Arial"/>
          <w:i/>
          <w:sz w:val="20"/>
          <w:szCs w:val="20"/>
        </w:rPr>
        <w:t xml:space="preserve"> r.  w sprawie </w:t>
      </w:r>
      <w:r w:rsidRPr="00B5625D">
        <w:rPr>
          <w:rFonts w:ascii="Arial Narrow" w:hAnsi="Arial Narrow" w:cs="Arial"/>
          <w:bCs/>
          <w:i/>
          <w:sz w:val="20"/>
          <w:szCs w:val="20"/>
        </w:rPr>
        <w:t>kryteriów i trybu dokonywania</w:t>
      </w:r>
      <w:r>
        <w:rPr>
          <w:rFonts w:ascii="Arial Narrow" w:hAnsi="Arial Narrow" w:cs="Arial"/>
          <w:bCs/>
          <w:i/>
          <w:sz w:val="20"/>
          <w:szCs w:val="20"/>
        </w:rPr>
        <w:t xml:space="preserve"> oceny pracy nauczyciela, trybu</w:t>
      </w:r>
      <w:r w:rsidRPr="00B5625D">
        <w:rPr>
          <w:rFonts w:ascii="Arial Narrow" w:hAnsi="Arial Narrow" w:cs="Arial"/>
          <w:bCs/>
          <w:i/>
          <w:sz w:val="20"/>
          <w:szCs w:val="20"/>
        </w:rPr>
        <w:t xml:space="preserve"> </w:t>
      </w:r>
      <w:r>
        <w:rPr>
          <w:rFonts w:ascii="Arial Narrow" w:hAnsi="Arial Narrow" w:cs="Arial"/>
          <w:bCs/>
          <w:i/>
          <w:sz w:val="20"/>
          <w:szCs w:val="20"/>
        </w:rPr>
        <w:t>postę</w:t>
      </w:r>
      <w:r w:rsidRPr="00B84106">
        <w:rPr>
          <w:rFonts w:ascii="Arial Narrow" w:hAnsi="Arial Narrow" w:cs="Arial"/>
          <w:bCs/>
          <w:i/>
          <w:sz w:val="20"/>
          <w:szCs w:val="20"/>
        </w:rPr>
        <w:t>powania odwoławczego oraz składu i sposobu powoływania zespołu oceniającego (Dz. U.</w:t>
      </w:r>
      <w:r>
        <w:rPr>
          <w:rFonts w:ascii="Arial Narrow" w:hAnsi="Arial Narrow" w:cs="Arial"/>
          <w:bCs/>
          <w:i/>
          <w:sz w:val="20"/>
          <w:szCs w:val="20"/>
        </w:rPr>
        <w:t xml:space="preserve"> z 2016 r. </w:t>
      </w:r>
      <w:r w:rsidRPr="00B84106">
        <w:rPr>
          <w:rFonts w:ascii="Arial Narrow" w:hAnsi="Arial Narrow" w:cs="Arial"/>
          <w:bCs/>
          <w:i/>
          <w:sz w:val="20"/>
          <w:szCs w:val="20"/>
        </w:rPr>
        <w:t>poz.</w:t>
      </w:r>
      <w:r>
        <w:rPr>
          <w:rFonts w:ascii="Arial Narrow" w:hAnsi="Arial Narrow" w:cs="Arial"/>
          <w:bCs/>
          <w:i/>
          <w:sz w:val="20"/>
          <w:szCs w:val="20"/>
        </w:rPr>
        <w:t>2035</w:t>
      </w:r>
      <w:r w:rsidRPr="00B84106">
        <w:rPr>
          <w:rFonts w:ascii="Arial Narrow" w:hAnsi="Arial Narrow" w:cs="Arial"/>
          <w:bCs/>
          <w:i/>
          <w:sz w:val="20"/>
          <w:szCs w:val="20"/>
        </w:rPr>
        <w:t>).</w:t>
      </w:r>
    </w:p>
    <w:p w:rsidR="00EE6252" w:rsidRPr="00A64CA4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Rozporządzenie MEN z dnia 25 sierpnia 2017 r.</w:t>
      </w:r>
      <w:r w:rsidRPr="00A64CA4">
        <w:rPr>
          <w:rFonts w:ascii="Arial Narrow" w:hAnsi="Arial Narrow" w:cs="Arial"/>
          <w:i/>
          <w:sz w:val="20"/>
          <w:szCs w:val="20"/>
        </w:rPr>
        <w:t xml:space="preserve"> r. w sprawie nadzoru pedagogicznego </w:t>
      </w:r>
      <w:r>
        <w:rPr>
          <w:rFonts w:ascii="Arial Narrow" w:hAnsi="Arial Narrow" w:cs="Arial"/>
          <w:i/>
          <w:sz w:val="20"/>
          <w:szCs w:val="20"/>
        </w:rPr>
        <w:t>(Dz. U. z 2017 r., poz.1658</w:t>
      </w:r>
      <w:r w:rsidRPr="00A64CA4">
        <w:rPr>
          <w:rFonts w:ascii="Arial Narrow" w:hAnsi="Arial Narrow" w:cs="Arial"/>
          <w:i/>
          <w:sz w:val="20"/>
          <w:szCs w:val="20"/>
        </w:rPr>
        <w:t>)</w:t>
      </w:r>
    </w:p>
    <w:p w:rsidR="00EE6252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Rozporządzenie MEN z dnia 11 sierpnia 2017 r. w sprawie wymagań wobec szkół i placówek</w:t>
      </w:r>
      <w:r w:rsidRPr="00A64CA4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(Dz. U. z 2017</w:t>
      </w:r>
      <w:r w:rsidRPr="00A64CA4">
        <w:rPr>
          <w:rFonts w:ascii="Arial Narrow" w:hAnsi="Arial Narrow" w:cs="Arial"/>
          <w:i/>
          <w:sz w:val="20"/>
          <w:szCs w:val="20"/>
        </w:rPr>
        <w:t xml:space="preserve"> r.</w:t>
      </w:r>
      <w:r>
        <w:rPr>
          <w:rFonts w:ascii="Arial Narrow" w:hAnsi="Arial Narrow" w:cs="Arial"/>
          <w:i/>
          <w:sz w:val="20"/>
          <w:szCs w:val="20"/>
        </w:rPr>
        <w:t>, poz.1611</w:t>
      </w:r>
      <w:r w:rsidRPr="00A64CA4">
        <w:rPr>
          <w:rFonts w:ascii="Arial Narrow" w:hAnsi="Arial Narrow" w:cs="Arial"/>
          <w:i/>
          <w:sz w:val="20"/>
          <w:szCs w:val="20"/>
        </w:rPr>
        <w:t>)</w:t>
      </w:r>
      <w:r>
        <w:rPr>
          <w:rFonts w:ascii="Arial Narrow" w:hAnsi="Arial Narrow" w:cs="Arial"/>
          <w:i/>
          <w:sz w:val="20"/>
          <w:szCs w:val="20"/>
        </w:rPr>
        <w:t>.</w:t>
      </w:r>
    </w:p>
    <w:p w:rsidR="00EE6252" w:rsidRDefault="00EE6252" w:rsidP="00EE6252">
      <w:pPr>
        <w:numPr>
          <w:ilvl w:val="0"/>
          <w:numId w:val="6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Rozporządzenie MEN z dnia 1 marca 2013</w:t>
      </w:r>
      <w:r w:rsidRPr="00633E43">
        <w:rPr>
          <w:rFonts w:ascii="Arial Narrow" w:hAnsi="Arial Narrow" w:cs="Arial"/>
          <w:i/>
          <w:sz w:val="20"/>
          <w:szCs w:val="20"/>
        </w:rPr>
        <w:t xml:space="preserve"> r. w sprawie </w:t>
      </w:r>
      <w:r>
        <w:rPr>
          <w:rFonts w:ascii="Arial Narrow" w:hAnsi="Arial Narrow" w:cs="Arial"/>
          <w:i/>
          <w:sz w:val="20"/>
          <w:szCs w:val="20"/>
        </w:rPr>
        <w:t>uzyskiwania stopni awansu zawodowego przez nauczycieli (Dz. U. z 2013</w:t>
      </w:r>
      <w:r w:rsidRPr="00633E43">
        <w:rPr>
          <w:rFonts w:ascii="Arial Narrow" w:hAnsi="Arial Narrow" w:cs="Arial"/>
          <w:i/>
          <w:sz w:val="20"/>
          <w:szCs w:val="20"/>
        </w:rPr>
        <w:t xml:space="preserve"> r.,</w:t>
      </w:r>
      <w:r>
        <w:rPr>
          <w:rFonts w:ascii="Arial Narrow" w:hAnsi="Arial Narrow" w:cs="Arial"/>
          <w:i/>
          <w:sz w:val="20"/>
          <w:szCs w:val="20"/>
        </w:rPr>
        <w:t xml:space="preserve"> poz.393</w:t>
      </w:r>
      <w:r w:rsidRPr="00633E43">
        <w:rPr>
          <w:rFonts w:ascii="Arial Narrow" w:hAnsi="Arial Narrow" w:cs="Arial"/>
          <w:i/>
          <w:sz w:val="20"/>
          <w:szCs w:val="20"/>
        </w:rPr>
        <w:t>).</w:t>
      </w:r>
    </w:p>
    <w:p w:rsidR="00462E0F" w:rsidRDefault="00EE6252" w:rsidP="00EE6252">
      <w:pPr>
        <w:numPr>
          <w:ilvl w:val="0"/>
          <w:numId w:val="6"/>
        </w:numPr>
        <w:rPr>
          <w:b/>
        </w:rPr>
      </w:pPr>
      <w:r>
        <w:rPr>
          <w:rFonts w:ascii="Arial Narrow" w:hAnsi="Arial Narrow" w:cs="Arial"/>
          <w:i/>
          <w:sz w:val="20"/>
          <w:szCs w:val="20"/>
        </w:rPr>
        <w:t>Statut Szkoły Podstawowej im. Marszałka Polski Józefa Piłsudskiego w Janowie.</w:t>
      </w:r>
      <w:r>
        <w:rPr>
          <w:b/>
        </w:rPr>
        <w:t xml:space="preserve"> </w:t>
      </w:r>
    </w:p>
    <w:p w:rsidR="00462E0F" w:rsidRDefault="00462E0F" w:rsidP="00462E0F">
      <w:pPr>
        <w:pStyle w:val="Default"/>
        <w:jc w:val="center"/>
      </w:pPr>
      <w:r>
        <w:t>§ 1</w:t>
      </w:r>
    </w:p>
    <w:p w:rsidR="00462E0F" w:rsidRDefault="00462E0F" w:rsidP="00EE6252">
      <w:pPr>
        <w:pStyle w:val="Default"/>
        <w:jc w:val="both"/>
      </w:pPr>
      <w:r>
        <w:t>Wprowadza się r</w:t>
      </w:r>
      <w:r w:rsidR="00EE6252">
        <w:t>egulamin oceny pracy nauczycieli Szkole Podstawowej im. Marszałka Polski Józefa Piłsudskiego w Janowie</w:t>
      </w:r>
      <w:r>
        <w:rPr>
          <w:b/>
        </w:rPr>
        <w:t xml:space="preserve"> </w:t>
      </w:r>
      <w:r>
        <w:t xml:space="preserve">w brzmieniu ustalonym w załączniku nr 1 do niniejszego zarządzenia. </w:t>
      </w:r>
    </w:p>
    <w:p w:rsidR="00462E0F" w:rsidRDefault="00462E0F" w:rsidP="00462E0F">
      <w:pPr>
        <w:pStyle w:val="Default"/>
      </w:pPr>
    </w:p>
    <w:p w:rsidR="00462E0F" w:rsidRDefault="00462E0F" w:rsidP="00462E0F">
      <w:pPr>
        <w:pStyle w:val="Default"/>
        <w:jc w:val="center"/>
      </w:pPr>
      <w:r>
        <w:t>§ 2</w:t>
      </w:r>
    </w:p>
    <w:p w:rsidR="00462E0F" w:rsidRDefault="00462E0F" w:rsidP="00462E0F">
      <w:pPr>
        <w:pStyle w:val="Default"/>
      </w:pPr>
      <w:r>
        <w:t xml:space="preserve">Zarządzenie podlega ogłoszeniu przez zapoznanie na posiedzeniu rady pedagogicznej i na stronie internetowej szkoły. </w:t>
      </w:r>
    </w:p>
    <w:p w:rsidR="00462E0F" w:rsidRDefault="00462E0F" w:rsidP="00462E0F">
      <w:pPr>
        <w:pStyle w:val="Default"/>
      </w:pPr>
    </w:p>
    <w:p w:rsidR="00462E0F" w:rsidRDefault="00462E0F" w:rsidP="00462E0F">
      <w:pPr>
        <w:pStyle w:val="Default"/>
        <w:jc w:val="center"/>
      </w:pPr>
      <w:r>
        <w:t>§ 3</w:t>
      </w:r>
    </w:p>
    <w:p w:rsidR="00462E0F" w:rsidRDefault="00462E0F" w:rsidP="00462E0F">
      <w:pPr>
        <w:pStyle w:val="Default"/>
      </w:pPr>
      <w:r>
        <w:t>Zarządzenie wchodzi w życie z dniem po</w:t>
      </w:r>
      <w:r w:rsidR="00EE6252">
        <w:t>djęcia</w:t>
      </w:r>
      <w:r>
        <w:t>.</w:t>
      </w:r>
    </w:p>
    <w:p w:rsidR="00462E0F" w:rsidRDefault="00462E0F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462E0F"/>
    <w:p w:rsidR="00B1241B" w:rsidRDefault="00B1241B" w:rsidP="00B1241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Regulamin oceny pracy</w:t>
      </w:r>
      <w:r w:rsidRPr="00DC6C95">
        <w:rPr>
          <w:rFonts w:ascii="Arial" w:hAnsi="Arial" w:cs="Arial"/>
          <w:b/>
          <w:sz w:val="26"/>
          <w:szCs w:val="26"/>
        </w:rPr>
        <w:t xml:space="preserve"> nauczycieli</w:t>
      </w:r>
    </w:p>
    <w:p w:rsidR="00EE6252" w:rsidRDefault="00B1241B" w:rsidP="00EE6252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EE6252">
        <w:rPr>
          <w:b/>
          <w:sz w:val="28"/>
          <w:szCs w:val="28"/>
        </w:rPr>
        <w:t>Szkole Podstawowej</w:t>
      </w:r>
    </w:p>
    <w:p w:rsidR="00EE6252" w:rsidRDefault="00EE6252" w:rsidP="00EE6252">
      <w:pPr>
        <w:pStyle w:val="Default"/>
        <w:jc w:val="center"/>
        <w:rPr>
          <w:b/>
        </w:rPr>
      </w:pPr>
      <w:r w:rsidRPr="00462E0F">
        <w:rPr>
          <w:color w:val="auto"/>
          <w:lang w:eastAsia="pl-PL"/>
        </w:rPr>
        <w:t>im. Marszałka Polski Józefa Piłsudskiego w Janowie</w:t>
      </w:r>
    </w:p>
    <w:p w:rsidR="00B1241B" w:rsidRPr="00B1241B" w:rsidRDefault="00B1241B" w:rsidP="00B1241B">
      <w:pPr>
        <w:jc w:val="center"/>
        <w:rPr>
          <w:rFonts w:ascii="Tahoma" w:hAnsi="Tahoma" w:cs="Tahom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41B" w:rsidRDefault="00B1241B" w:rsidP="00B1241B">
      <w:pPr>
        <w:rPr>
          <w:rFonts w:ascii="Arial Narrow" w:hAnsi="Arial Narrow" w:cs="Arial"/>
          <w:b/>
          <w:sz w:val="20"/>
          <w:szCs w:val="20"/>
        </w:rPr>
      </w:pPr>
      <w:r w:rsidRPr="00972564">
        <w:rPr>
          <w:rFonts w:ascii="Arial Narrow" w:hAnsi="Arial Narrow" w:cs="Arial"/>
          <w:b/>
          <w:sz w:val="20"/>
          <w:szCs w:val="20"/>
        </w:rPr>
        <w:t>Podstawa prawna:</w:t>
      </w:r>
    </w:p>
    <w:p w:rsidR="00B1241B" w:rsidRPr="00972564" w:rsidRDefault="00B1241B" w:rsidP="00B1241B">
      <w:pPr>
        <w:rPr>
          <w:rFonts w:ascii="Arial Narrow" w:hAnsi="Arial Narrow" w:cs="Arial"/>
          <w:b/>
          <w:sz w:val="20"/>
          <w:szCs w:val="20"/>
        </w:rPr>
      </w:pPr>
    </w:p>
    <w:p w:rsidR="00B1241B" w:rsidRPr="00EE6252" w:rsidRDefault="00B1241B" w:rsidP="00EE6252">
      <w:pPr>
        <w:pStyle w:val="Akapitzlist"/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r w:rsidRPr="00EE6252">
        <w:rPr>
          <w:rFonts w:ascii="Arial Narrow" w:hAnsi="Arial Narrow" w:cs="Arial"/>
          <w:i/>
          <w:sz w:val="22"/>
          <w:szCs w:val="22"/>
        </w:rPr>
        <w:t>U</w:t>
      </w:r>
      <w:r w:rsidRPr="00EE6252">
        <w:rPr>
          <w:rFonts w:ascii="Arial Narrow" w:hAnsi="Arial Narrow" w:cs="Arial"/>
          <w:i/>
          <w:sz w:val="20"/>
          <w:szCs w:val="20"/>
        </w:rPr>
        <w:t>stawa z dnia 26 stycznia 1982 r. - Karta Nauczyciela (Dz. U. z 2017 r., poz.1189 z późn.zm.)</w:t>
      </w:r>
    </w:p>
    <w:p w:rsidR="00B1241B" w:rsidRDefault="00B1241B" w:rsidP="00EE6252">
      <w:pPr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Ustawa z dnia 14 grudnia 2016 r. - Prawo oświatowe </w:t>
      </w:r>
      <w:r w:rsidRPr="00EB1DEB">
        <w:rPr>
          <w:rFonts w:ascii="Arial Narrow" w:hAnsi="Arial Narrow" w:cs="Arial"/>
          <w:i/>
          <w:sz w:val="20"/>
          <w:szCs w:val="20"/>
        </w:rPr>
        <w:t>(Dz. U. z 20</w:t>
      </w:r>
      <w:r>
        <w:rPr>
          <w:rFonts w:ascii="Arial Narrow" w:hAnsi="Arial Narrow" w:cs="Arial"/>
          <w:i/>
          <w:sz w:val="20"/>
          <w:szCs w:val="20"/>
        </w:rPr>
        <w:t xml:space="preserve">17 </w:t>
      </w:r>
      <w:r w:rsidRPr="00EB1DEB">
        <w:rPr>
          <w:rFonts w:ascii="Arial Narrow" w:hAnsi="Arial Narrow" w:cs="Arial"/>
          <w:i/>
          <w:sz w:val="20"/>
          <w:szCs w:val="20"/>
        </w:rPr>
        <w:t>r., poz.</w:t>
      </w:r>
      <w:r>
        <w:rPr>
          <w:rFonts w:ascii="Arial Narrow" w:hAnsi="Arial Narrow" w:cs="Arial"/>
          <w:i/>
          <w:sz w:val="20"/>
          <w:szCs w:val="20"/>
        </w:rPr>
        <w:t>59, 949).</w:t>
      </w:r>
    </w:p>
    <w:p w:rsidR="00B1241B" w:rsidRPr="00B84106" w:rsidRDefault="00B1241B" w:rsidP="00EE6252">
      <w:pPr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r w:rsidRPr="00B5625D">
        <w:rPr>
          <w:rFonts w:ascii="Arial Narrow" w:hAnsi="Arial Narrow" w:cs="Arial"/>
          <w:i/>
          <w:sz w:val="20"/>
          <w:szCs w:val="20"/>
        </w:rPr>
        <w:t>Rozporząd</w:t>
      </w:r>
      <w:r>
        <w:rPr>
          <w:rFonts w:ascii="Arial Narrow" w:hAnsi="Arial Narrow" w:cs="Arial"/>
          <w:i/>
          <w:sz w:val="20"/>
          <w:szCs w:val="20"/>
        </w:rPr>
        <w:t>zenia MEN z dnia9 grudnia 2016</w:t>
      </w:r>
      <w:r w:rsidRPr="00B5625D">
        <w:rPr>
          <w:rFonts w:ascii="Arial Narrow" w:hAnsi="Arial Narrow" w:cs="Arial"/>
          <w:i/>
          <w:sz w:val="20"/>
          <w:szCs w:val="20"/>
        </w:rPr>
        <w:t xml:space="preserve"> r.  w sprawie </w:t>
      </w:r>
      <w:r w:rsidRPr="00B5625D">
        <w:rPr>
          <w:rFonts w:ascii="Arial Narrow" w:hAnsi="Arial Narrow" w:cs="Arial"/>
          <w:bCs/>
          <w:i/>
          <w:sz w:val="20"/>
          <w:szCs w:val="20"/>
        </w:rPr>
        <w:t>kryteriów i trybu dokonywania</w:t>
      </w:r>
      <w:r>
        <w:rPr>
          <w:rFonts w:ascii="Arial Narrow" w:hAnsi="Arial Narrow" w:cs="Arial"/>
          <w:bCs/>
          <w:i/>
          <w:sz w:val="20"/>
          <w:szCs w:val="20"/>
        </w:rPr>
        <w:t xml:space="preserve"> oceny pracy nauczyciela, trybu</w:t>
      </w:r>
      <w:r w:rsidRPr="00B5625D">
        <w:rPr>
          <w:rFonts w:ascii="Arial Narrow" w:hAnsi="Arial Narrow" w:cs="Arial"/>
          <w:bCs/>
          <w:i/>
          <w:sz w:val="20"/>
          <w:szCs w:val="20"/>
        </w:rPr>
        <w:t xml:space="preserve"> </w:t>
      </w:r>
      <w:r>
        <w:rPr>
          <w:rFonts w:ascii="Arial Narrow" w:hAnsi="Arial Narrow" w:cs="Arial"/>
          <w:bCs/>
          <w:i/>
          <w:sz w:val="20"/>
          <w:szCs w:val="20"/>
        </w:rPr>
        <w:t>postę</w:t>
      </w:r>
      <w:r w:rsidRPr="00B84106">
        <w:rPr>
          <w:rFonts w:ascii="Arial Narrow" w:hAnsi="Arial Narrow" w:cs="Arial"/>
          <w:bCs/>
          <w:i/>
          <w:sz w:val="20"/>
          <w:szCs w:val="20"/>
        </w:rPr>
        <w:t>powania odwoławczego oraz składu i sposobu powoływania zespołu oceniającego (Dz. U.</w:t>
      </w:r>
      <w:r>
        <w:rPr>
          <w:rFonts w:ascii="Arial Narrow" w:hAnsi="Arial Narrow" w:cs="Arial"/>
          <w:bCs/>
          <w:i/>
          <w:sz w:val="20"/>
          <w:szCs w:val="20"/>
        </w:rPr>
        <w:t xml:space="preserve"> z 2016 r. </w:t>
      </w:r>
      <w:r w:rsidRPr="00B84106">
        <w:rPr>
          <w:rFonts w:ascii="Arial Narrow" w:hAnsi="Arial Narrow" w:cs="Arial"/>
          <w:bCs/>
          <w:i/>
          <w:sz w:val="20"/>
          <w:szCs w:val="20"/>
        </w:rPr>
        <w:t>poz.</w:t>
      </w:r>
      <w:r>
        <w:rPr>
          <w:rFonts w:ascii="Arial Narrow" w:hAnsi="Arial Narrow" w:cs="Arial"/>
          <w:bCs/>
          <w:i/>
          <w:sz w:val="20"/>
          <w:szCs w:val="20"/>
        </w:rPr>
        <w:t>2035</w:t>
      </w:r>
      <w:r w:rsidRPr="00B84106">
        <w:rPr>
          <w:rFonts w:ascii="Arial Narrow" w:hAnsi="Arial Narrow" w:cs="Arial"/>
          <w:bCs/>
          <w:i/>
          <w:sz w:val="20"/>
          <w:szCs w:val="20"/>
        </w:rPr>
        <w:t>).</w:t>
      </w:r>
    </w:p>
    <w:p w:rsidR="00B1241B" w:rsidRPr="00A64CA4" w:rsidRDefault="00B1241B" w:rsidP="00EE6252">
      <w:pPr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Rozporządzenie MEN z dnia 25 sierpnia 2017 r.</w:t>
      </w:r>
      <w:r w:rsidRPr="00A64CA4">
        <w:rPr>
          <w:rFonts w:ascii="Arial Narrow" w:hAnsi="Arial Narrow" w:cs="Arial"/>
          <w:i/>
          <w:sz w:val="20"/>
          <w:szCs w:val="20"/>
        </w:rPr>
        <w:t xml:space="preserve"> r. w sprawie nadzoru pedagogicznego </w:t>
      </w:r>
      <w:r>
        <w:rPr>
          <w:rFonts w:ascii="Arial Narrow" w:hAnsi="Arial Narrow" w:cs="Arial"/>
          <w:i/>
          <w:sz w:val="20"/>
          <w:szCs w:val="20"/>
        </w:rPr>
        <w:t>(Dz. U. z 2017 r., poz.1658</w:t>
      </w:r>
      <w:r w:rsidRPr="00A64CA4">
        <w:rPr>
          <w:rFonts w:ascii="Arial Narrow" w:hAnsi="Arial Narrow" w:cs="Arial"/>
          <w:i/>
          <w:sz w:val="20"/>
          <w:szCs w:val="20"/>
        </w:rPr>
        <w:t>)</w:t>
      </w:r>
    </w:p>
    <w:p w:rsidR="00B1241B" w:rsidRDefault="00B1241B" w:rsidP="00EE6252">
      <w:pPr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bookmarkStart w:id="1" w:name="_Hlk497978660"/>
      <w:r>
        <w:rPr>
          <w:rFonts w:ascii="Arial Narrow" w:hAnsi="Arial Narrow" w:cs="Arial"/>
          <w:i/>
          <w:sz w:val="20"/>
          <w:szCs w:val="20"/>
        </w:rPr>
        <w:t>Rozporządzenie MEN z dnia 11 sierpnia 2017 r. w sprawie wymagań wobec szkół i placówek</w:t>
      </w:r>
      <w:r w:rsidRPr="00A64CA4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(Dz. U. z 2017</w:t>
      </w:r>
      <w:r w:rsidRPr="00A64CA4">
        <w:rPr>
          <w:rFonts w:ascii="Arial Narrow" w:hAnsi="Arial Narrow" w:cs="Arial"/>
          <w:i/>
          <w:sz w:val="20"/>
          <w:szCs w:val="20"/>
        </w:rPr>
        <w:t xml:space="preserve"> r.</w:t>
      </w:r>
      <w:r>
        <w:rPr>
          <w:rFonts w:ascii="Arial Narrow" w:hAnsi="Arial Narrow" w:cs="Arial"/>
          <w:i/>
          <w:sz w:val="20"/>
          <w:szCs w:val="20"/>
        </w:rPr>
        <w:t>, poz.1611</w:t>
      </w:r>
      <w:r w:rsidRPr="00A64CA4">
        <w:rPr>
          <w:rFonts w:ascii="Arial Narrow" w:hAnsi="Arial Narrow" w:cs="Arial"/>
          <w:i/>
          <w:sz w:val="20"/>
          <w:szCs w:val="20"/>
        </w:rPr>
        <w:t>)</w:t>
      </w:r>
      <w:r>
        <w:rPr>
          <w:rFonts w:ascii="Arial Narrow" w:hAnsi="Arial Narrow" w:cs="Arial"/>
          <w:i/>
          <w:sz w:val="20"/>
          <w:szCs w:val="20"/>
        </w:rPr>
        <w:t>.</w:t>
      </w:r>
    </w:p>
    <w:p w:rsidR="00EE6252" w:rsidRDefault="00B1241B" w:rsidP="00EE6252">
      <w:pPr>
        <w:numPr>
          <w:ilvl w:val="0"/>
          <w:numId w:val="25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Rozporządzenie MEN z dnia 1 marca 2013</w:t>
      </w:r>
      <w:r w:rsidRPr="00633E43">
        <w:rPr>
          <w:rFonts w:ascii="Arial Narrow" w:hAnsi="Arial Narrow" w:cs="Arial"/>
          <w:i/>
          <w:sz w:val="20"/>
          <w:szCs w:val="20"/>
        </w:rPr>
        <w:t xml:space="preserve"> r. w sprawie </w:t>
      </w:r>
      <w:r>
        <w:rPr>
          <w:rFonts w:ascii="Arial Narrow" w:hAnsi="Arial Narrow" w:cs="Arial"/>
          <w:i/>
          <w:sz w:val="20"/>
          <w:szCs w:val="20"/>
        </w:rPr>
        <w:t xml:space="preserve">uzyskiwania stopni awansu zawodowego przez </w:t>
      </w:r>
    </w:p>
    <w:p w:rsidR="00B1241B" w:rsidRDefault="00B1241B" w:rsidP="00EE6252">
      <w:pPr>
        <w:ind w:left="108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nauczycieli (Dz. U. z 2013</w:t>
      </w:r>
      <w:r w:rsidRPr="00633E43">
        <w:rPr>
          <w:rFonts w:ascii="Arial Narrow" w:hAnsi="Arial Narrow" w:cs="Arial"/>
          <w:i/>
          <w:sz w:val="20"/>
          <w:szCs w:val="20"/>
        </w:rPr>
        <w:t xml:space="preserve"> r.,</w:t>
      </w:r>
      <w:r>
        <w:rPr>
          <w:rFonts w:ascii="Arial Narrow" w:hAnsi="Arial Narrow" w:cs="Arial"/>
          <w:i/>
          <w:sz w:val="20"/>
          <w:szCs w:val="20"/>
        </w:rPr>
        <w:t xml:space="preserve"> poz.393</w:t>
      </w:r>
      <w:r w:rsidRPr="00633E43">
        <w:rPr>
          <w:rFonts w:ascii="Arial Narrow" w:hAnsi="Arial Narrow" w:cs="Arial"/>
          <w:i/>
          <w:sz w:val="20"/>
          <w:szCs w:val="20"/>
        </w:rPr>
        <w:t>).</w:t>
      </w:r>
    </w:p>
    <w:p w:rsidR="00B1241B" w:rsidRPr="00A64CA4" w:rsidRDefault="00EE6252" w:rsidP="00B1241B">
      <w:pPr>
        <w:ind w:left="36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</w:t>
      </w:r>
      <w:r w:rsidRPr="00EE6252">
        <w:rPr>
          <w:rFonts w:ascii="Arial Narrow" w:hAnsi="Arial Narrow" w:cs="Arial"/>
          <w:i/>
          <w:sz w:val="20"/>
          <w:szCs w:val="20"/>
        </w:rPr>
        <w:t>7.</w:t>
      </w:r>
      <w:r w:rsidRPr="00EE6252">
        <w:rPr>
          <w:rFonts w:ascii="Arial Narrow" w:hAnsi="Arial Narrow" w:cs="Arial"/>
          <w:i/>
          <w:sz w:val="20"/>
          <w:szCs w:val="20"/>
        </w:rPr>
        <w:tab/>
        <w:t>Statut Szkoły Podstawowej im. Marszałka Polski Józefa Piłsudskiego w Janowie.</w:t>
      </w:r>
    </w:p>
    <w:bookmarkEnd w:id="1"/>
    <w:p w:rsidR="00B1241B" w:rsidRPr="00EB1DEB" w:rsidRDefault="00B1241B" w:rsidP="00B1241B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4594860" cy="0"/>
                <wp:effectExtent l="5080" t="12700" r="1016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146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4.75pt;width:36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yY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"/>
            </w:pict>
          </mc:Fallback>
        </mc:AlternateContent>
      </w:r>
    </w:p>
    <w:p w:rsidR="00B1241B" w:rsidRDefault="00B1241B" w:rsidP="00B1241B">
      <w:pPr>
        <w:rPr>
          <w:rFonts w:ascii="Arial" w:hAnsi="Arial" w:cs="Arial"/>
          <w:sz w:val="25"/>
          <w:szCs w:val="25"/>
        </w:rPr>
      </w:pP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2" w:name="_Hlk497985898"/>
      <w:r>
        <w:rPr>
          <w:rFonts w:ascii="Arial" w:hAnsi="Arial" w:cs="Arial"/>
          <w:b/>
          <w:sz w:val="22"/>
          <w:szCs w:val="22"/>
        </w:rPr>
        <w:t>Rozdział 1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241B" w:rsidRPr="00711C0C" w:rsidRDefault="00B1241B" w:rsidP="00B1241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bookmarkStart w:id="3" w:name="_Hlk497980376"/>
      <w:r w:rsidRPr="00711C0C">
        <w:rPr>
          <w:rFonts w:ascii="Arial" w:hAnsi="Arial" w:cs="Arial"/>
          <w:b/>
          <w:sz w:val="20"/>
          <w:szCs w:val="20"/>
        </w:rPr>
        <w:t>§1</w:t>
      </w:r>
    </w:p>
    <w:p w:rsidR="00B1241B" w:rsidRPr="00711C0C" w:rsidRDefault="00B1241B" w:rsidP="00B1241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11C0C">
        <w:rPr>
          <w:rFonts w:ascii="Arial" w:hAnsi="Arial" w:cs="Arial"/>
          <w:b/>
          <w:sz w:val="20"/>
          <w:szCs w:val="20"/>
        </w:rPr>
        <w:t xml:space="preserve">Przedmiot i cel Regulaminu </w:t>
      </w:r>
    </w:p>
    <w:bookmarkEnd w:id="3"/>
    <w:p w:rsidR="00B1241B" w:rsidRDefault="00B1241B" w:rsidP="00B1241B">
      <w:pPr>
        <w:ind w:left="360"/>
        <w:rPr>
          <w:rFonts w:ascii="Arial" w:hAnsi="Arial" w:cs="Arial"/>
          <w:b/>
          <w:sz w:val="22"/>
          <w:szCs w:val="22"/>
        </w:rPr>
      </w:pPr>
    </w:p>
    <w:p w:rsidR="00B1241B" w:rsidRPr="00C4234B" w:rsidRDefault="00B1241B" w:rsidP="00B1241B">
      <w:pPr>
        <w:numPr>
          <w:ilvl w:val="0"/>
          <w:numId w:val="5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891820">
        <w:rPr>
          <w:rFonts w:ascii="Arial" w:hAnsi="Arial" w:cs="Arial"/>
          <w:sz w:val="22"/>
          <w:szCs w:val="22"/>
        </w:rPr>
        <w:t xml:space="preserve">Regulamin </w:t>
      </w:r>
      <w:r>
        <w:rPr>
          <w:rFonts w:ascii="Arial" w:hAnsi="Arial" w:cs="Arial"/>
          <w:sz w:val="22"/>
          <w:szCs w:val="22"/>
        </w:rPr>
        <w:t>oceny pracy określa sposób i tryb dokonywania oceny pra</w:t>
      </w:r>
      <w:r w:rsidR="00EE6252">
        <w:rPr>
          <w:rFonts w:ascii="Arial" w:hAnsi="Arial" w:cs="Arial"/>
          <w:sz w:val="22"/>
          <w:szCs w:val="22"/>
        </w:rPr>
        <w:t>cy pracowników Szkoły Podstawowej w Janowie</w:t>
      </w:r>
      <w:r>
        <w:rPr>
          <w:rFonts w:ascii="Arial" w:hAnsi="Arial" w:cs="Arial"/>
          <w:sz w:val="22"/>
          <w:szCs w:val="22"/>
        </w:rPr>
        <w:t>, zatrudnionych na stanowiskach pedagogicznych.</w:t>
      </w:r>
    </w:p>
    <w:p w:rsidR="00B1241B" w:rsidRPr="00C4234B" w:rsidRDefault="00B1241B" w:rsidP="00B1241B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1241B" w:rsidRPr="00C4234B" w:rsidRDefault="00B1241B" w:rsidP="00B1241B">
      <w:pPr>
        <w:numPr>
          <w:ilvl w:val="0"/>
          <w:numId w:val="5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C4234B">
        <w:rPr>
          <w:rFonts w:ascii="Arial" w:hAnsi="Arial" w:cs="Arial"/>
          <w:sz w:val="22"/>
          <w:szCs w:val="22"/>
        </w:rPr>
        <w:t xml:space="preserve">Ocenie podlegają, na zasadach określonych w Regulaminie, wszyscy nauczyciele, wychowawcy i specjaliści zatrudnieni w szkole niezależnie od formy nawiązania stosunku pracy z pracodawcą i wymiarem realizowanych godzin w ramach pensum na danym stanowisku pedagogicznym. </w:t>
      </w:r>
    </w:p>
    <w:bookmarkEnd w:id="2"/>
    <w:p w:rsidR="00B1241B" w:rsidRDefault="00B1241B" w:rsidP="00B1241B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B1241B" w:rsidRPr="00C4234B" w:rsidRDefault="00B1241B" w:rsidP="00B1241B">
      <w:pPr>
        <w:numPr>
          <w:ilvl w:val="0"/>
          <w:numId w:val="5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C4234B">
        <w:rPr>
          <w:rFonts w:ascii="Arial" w:hAnsi="Arial" w:cs="Arial"/>
          <w:sz w:val="22"/>
          <w:szCs w:val="22"/>
        </w:rPr>
        <w:t>Celem przeprowadzania oceny pracy pracowników pedagogicznych w szkole jest: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05FB">
        <w:rPr>
          <w:rFonts w:ascii="Arial" w:hAnsi="Arial" w:cs="Arial"/>
          <w:sz w:val="22"/>
          <w:szCs w:val="22"/>
        </w:rPr>
        <w:t xml:space="preserve">zwiększenie efektywności pracy i jej jakości poprzez wymianę informacji pomiędzy oceniającym a ocenianym na temat realizacji </w:t>
      </w:r>
      <w:r>
        <w:rPr>
          <w:rFonts w:ascii="Arial" w:hAnsi="Arial" w:cs="Arial"/>
          <w:sz w:val="22"/>
          <w:szCs w:val="22"/>
        </w:rPr>
        <w:t>obowiązków określonych w art. 6 i art. 42 ust. 2 KN oraz w art. 5 ustawy - Prawo oświatowe oraz zadań statutowych szkoły;</w:t>
      </w: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motywowanie pracowników do zwiększonego wysiłku;</w:t>
      </w: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obszarów kompetencji, które wymagają doskonalenia, między innymi poprzez wymianę informacji pomiędzy oceniającym a ocenianym na temat poziomu wykonywania obowiązków;</w:t>
      </w: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zebranie informacji potrzebnych do planowania doskonalenia zawodowego nauczyciela; </w:t>
      </w: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kształtowanie właściwych postaw pracowników, w szczególności z zakresu etyki zawodowej nauczyciela;</w:t>
      </w:r>
    </w:p>
    <w:p w:rsidR="00B1241B" w:rsidRPr="003D5EB5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zastąpienia subiektywnych, przypadkowych opinii obiektywnymi kryteriami oceny;</w:t>
      </w:r>
    </w:p>
    <w:p w:rsidR="00B1241B" w:rsidRDefault="00B1241B" w:rsidP="00B124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informacji zwrotnej nauczycielowi o jakości jego pracy.</w:t>
      </w:r>
    </w:p>
    <w:p w:rsidR="00B1241B" w:rsidRDefault="00B1241B" w:rsidP="00B1241B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5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CB02FC">
        <w:rPr>
          <w:rFonts w:ascii="Arial" w:hAnsi="Arial" w:cs="Arial"/>
          <w:sz w:val="22"/>
          <w:szCs w:val="22"/>
        </w:rPr>
        <w:t>Ocena pracy pracownika pedagogicznego</w:t>
      </w:r>
      <w:r>
        <w:rPr>
          <w:rFonts w:ascii="Arial" w:hAnsi="Arial" w:cs="Arial"/>
          <w:sz w:val="22"/>
          <w:szCs w:val="22"/>
        </w:rPr>
        <w:t xml:space="preserve"> stanowi podstawę do podejmowania decyzji kadrowych, a w szczególności:</w:t>
      </w:r>
    </w:p>
    <w:p w:rsid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podwyższania wynagrodzenia w formie dodatku za wyróżniającą się pracę – dotyczy nauczycieli dyplomowanych z co najmniej 3 – letnim stażem od uzyskania stopnia nauczyciela dyplomowanego;</w:t>
      </w:r>
    </w:p>
    <w:p w:rsid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przyznawania dodatku motywacyjnego, na zasadach określonych w Regulaminie przyznawania do</w:t>
      </w:r>
      <w:r w:rsidR="00EE6252">
        <w:rPr>
          <w:rFonts w:ascii="Arial" w:hAnsi="Arial" w:cs="Arial"/>
          <w:sz w:val="22"/>
          <w:szCs w:val="22"/>
        </w:rPr>
        <w:t>datków motywacyjnych w Szkole Podstawowej w Janowie</w:t>
      </w:r>
      <w:r>
        <w:rPr>
          <w:rFonts w:ascii="Arial" w:hAnsi="Arial" w:cs="Arial"/>
          <w:sz w:val="22"/>
          <w:szCs w:val="22"/>
        </w:rPr>
        <w:t>;</w:t>
      </w:r>
    </w:p>
    <w:p w:rsid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skracania okresu obowiązkowej przerwy do rozpoczęcia awansu na kolejny stopień awansu zawodowego;</w:t>
      </w:r>
    </w:p>
    <w:p w:rsid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przyznawania nagród i wyróżnień;</w:t>
      </w:r>
    </w:p>
    <w:p w:rsid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wyboru nauczyciela do zwolnienia w przypadku braku możliwości dalszego zatrudniania;</w:t>
      </w:r>
    </w:p>
    <w:p w:rsidR="00B1241B" w:rsidRPr="00541A63" w:rsidRDefault="00541A63" w:rsidP="00541A6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przygotowania wewnątrzszkolnego planu doskonalenia nauczycieli</w:t>
      </w:r>
    </w:p>
    <w:p w:rsidR="00B1241B" w:rsidRDefault="00B1241B" w:rsidP="00B1241B">
      <w:pPr>
        <w:ind w:left="360"/>
        <w:rPr>
          <w:rFonts w:ascii="Arial" w:hAnsi="Arial" w:cs="Arial"/>
          <w:sz w:val="22"/>
          <w:szCs w:val="22"/>
        </w:rPr>
      </w:pP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§ 2</w:t>
      </w: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Podstawowe pojęcia</w:t>
      </w:r>
    </w:p>
    <w:p w:rsidR="00541A63" w:rsidRDefault="00541A63" w:rsidP="00541A6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Ilekroć w Regulaminie jest mowa o:</w:t>
      </w:r>
    </w:p>
    <w:p w:rsidR="00541A63" w:rsidRPr="00EE6252" w:rsidRDefault="00541A63" w:rsidP="0058193F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EE6252">
        <w:rPr>
          <w:rFonts w:ascii="Arial" w:hAnsi="Arial" w:cs="Arial"/>
          <w:i/>
          <w:sz w:val="22"/>
          <w:szCs w:val="22"/>
        </w:rPr>
        <w:t>dyrektorze</w:t>
      </w:r>
      <w:r w:rsidRPr="00EE6252">
        <w:rPr>
          <w:rFonts w:ascii="Arial" w:hAnsi="Arial" w:cs="Arial"/>
          <w:sz w:val="22"/>
          <w:szCs w:val="22"/>
        </w:rPr>
        <w:t xml:space="preserve"> – należy przez to rozumieć dyrektora Szkoły </w:t>
      </w:r>
      <w:r w:rsidR="00EE6252" w:rsidRPr="00EE6252">
        <w:rPr>
          <w:rFonts w:ascii="Arial" w:hAnsi="Arial" w:cs="Arial"/>
          <w:sz w:val="22"/>
          <w:szCs w:val="22"/>
        </w:rPr>
        <w:t>Podstawowej im. Marszałka Polski Józefa Piłsudskiego w Janowie</w:t>
      </w:r>
      <w:r w:rsidRPr="00EE6252">
        <w:rPr>
          <w:rFonts w:ascii="Arial" w:hAnsi="Arial" w:cs="Arial"/>
          <w:sz w:val="22"/>
          <w:szCs w:val="22"/>
        </w:rPr>
        <w:t>;</w:t>
      </w:r>
    </w:p>
    <w:p w:rsidR="00541A63" w:rsidRPr="00EE6252" w:rsidRDefault="00541A63" w:rsidP="00346A5C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EE6252">
        <w:rPr>
          <w:rFonts w:ascii="Arial" w:hAnsi="Arial" w:cs="Arial"/>
          <w:i/>
          <w:sz w:val="22"/>
          <w:szCs w:val="22"/>
        </w:rPr>
        <w:t>radzie rodziców</w:t>
      </w:r>
      <w:r w:rsidRPr="00EE6252">
        <w:rPr>
          <w:rFonts w:ascii="Arial" w:hAnsi="Arial" w:cs="Arial"/>
          <w:sz w:val="22"/>
          <w:szCs w:val="22"/>
        </w:rPr>
        <w:t xml:space="preserve"> – należy przez to rozumieć Radę Rodziców w </w:t>
      </w:r>
      <w:r w:rsidR="00EE6252" w:rsidRPr="00EE6252">
        <w:rPr>
          <w:rFonts w:ascii="Arial" w:hAnsi="Arial" w:cs="Arial"/>
          <w:sz w:val="22"/>
          <w:szCs w:val="22"/>
        </w:rPr>
        <w:t>Szkole Podstawowej im. Marszałka Polski Józefa Piłsudskiego w Janowie</w:t>
      </w:r>
      <w:r w:rsidRPr="00EE6252">
        <w:rPr>
          <w:rFonts w:ascii="Arial" w:hAnsi="Arial" w:cs="Arial"/>
          <w:sz w:val="22"/>
          <w:szCs w:val="22"/>
        </w:rPr>
        <w:t>;</w:t>
      </w:r>
    </w:p>
    <w:p w:rsidR="00541A63" w:rsidRDefault="00541A63" w:rsidP="00541A6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22A52">
        <w:rPr>
          <w:rFonts w:ascii="Arial" w:hAnsi="Arial" w:cs="Arial"/>
          <w:i/>
          <w:sz w:val="22"/>
          <w:szCs w:val="22"/>
        </w:rPr>
        <w:t>stopień awansu zawodowego</w:t>
      </w:r>
      <w:r w:rsidRPr="00345215">
        <w:rPr>
          <w:rFonts w:ascii="Arial" w:hAnsi="Arial" w:cs="Arial"/>
          <w:sz w:val="22"/>
          <w:szCs w:val="22"/>
        </w:rPr>
        <w:t xml:space="preserve"> – należy przez to rozumieć odpowiednio st</w:t>
      </w:r>
      <w:r>
        <w:rPr>
          <w:rFonts w:ascii="Arial" w:hAnsi="Arial" w:cs="Arial"/>
          <w:sz w:val="22"/>
          <w:szCs w:val="22"/>
        </w:rPr>
        <w:t>opień awansu zawodowego nauczyciela stażysty, kontraktowego, mianowanego lub dyplomowanego;</w:t>
      </w:r>
    </w:p>
    <w:p w:rsidR="00541A63" w:rsidRDefault="00541A63" w:rsidP="00541A6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E0954">
        <w:rPr>
          <w:rFonts w:ascii="Arial" w:hAnsi="Arial" w:cs="Arial"/>
          <w:i/>
          <w:sz w:val="22"/>
          <w:szCs w:val="22"/>
        </w:rPr>
        <w:t>staż zawodowy</w:t>
      </w:r>
      <w:r>
        <w:rPr>
          <w:rFonts w:ascii="Arial" w:hAnsi="Arial" w:cs="Arial"/>
          <w:sz w:val="22"/>
          <w:szCs w:val="22"/>
        </w:rPr>
        <w:t xml:space="preserve"> – należy przez to rozumieć okres wskazany w KN w celu realizacji planu rozwoju zawodowego, </w:t>
      </w:r>
      <w:r w:rsidRPr="00E90591">
        <w:rPr>
          <w:rFonts w:ascii="Arial" w:hAnsi="Arial" w:cs="Arial"/>
          <w:sz w:val="22"/>
          <w:szCs w:val="22"/>
        </w:rPr>
        <w:t xml:space="preserve">właściwy dla danego stopnia awansu zawodowego </w:t>
      </w:r>
      <w:r>
        <w:rPr>
          <w:rFonts w:ascii="Arial" w:hAnsi="Arial" w:cs="Arial"/>
          <w:sz w:val="22"/>
          <w:szCs w:val="22"/>
        </w:rPr>
        <w:t>o który ubiega się nauczy;</w:t>
      </w:r>
    </w:p>
    <w:p w:rsidR="00541A63" w:rsidRDefault="00541A63" w:rsidP="00541A6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opiekun stażu </w:t>
      </w:r>
      <w:r>
        <w:rPr>
          <w:rFonts w:ascii="Arial" w:hAnsi="Arial" w:cs="Arial"/>
          <w:sz w:val="22"/>
          <w:szCs w:val="22"/>
        </w:rPr>
        <w:t xml:space="preserve">– nauczyciel mianowany lub dyplomowany przydzielony przez dyrektora </w:t>
      </w:r>
      <w:r>
        <w:rPr>
          <w:rFonts w:ascii="Arial" w:hAnsi="Arial" w:cs="Arial"/>
          <w:sz w:val="22"/>
          <w:szCs w:val="22"/>
        </w:rPr>
        <w:br/>
        <w:t>w celu pomocy nauczycielowi odbywającemu staż na stopień nauczyciela kontraktowego lub mianowanego.</w:t>
      </w:r>
    </w:p>
    <w:p w:rsidR="00541A63" w:rsidRDefault="00541A63" w:rsidP="00541A63">
      <w:pPr>
        <w:ind w:left="360"/>
        <w:rPr>
          <w:rFonts w:ascii="Arial" w:hAnsi="Arial" w:cs="Arial"/>
          <w:sz w:val="22"/>
          <w:szCs w:val="22"/>
        </w:rPr>
      </w:pPr>
    </w:p>
    <w:p w:rsidR="00541A63" w:rsidRPr="00345215" w:rsidRDefault="00541A63" w:rsidP="00541A63">
      <w:pPr>
        <w:ind w:left="360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2</w:t>
      </w:r>
    </w:p>
    <w:p w:rsidR="00541A63" w:rsidRPr="00403F3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03F33">
        <w:rPr>
          <w:rFonts w:ascii="Arial" w:hAnsi="Arial" w:cs="Arial"/>
          <w:b/>
          <w:sz w:val="22"/>
          <w:szCs w:val="22"/>
        </w:rPr>
        <w:t xml:space="preserve">Tryb dokonywania oceny pracy 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41A63" w:rsidRPr="00B00D58" w:rsidRDefault="00541A63" w:rsidP="00541A63">
      <w:pPr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B00D58">
        <w:rPr>
          <w:rFonts w:ascii="Arial" w:hAnsi="Arial" w:cs="Arial"/>
          <w:b/>
          <w:sz w:val="20"/>
          <w:szCs w:val="20"/>
        </w:rPr>
        <w:t xml:space="preserve"> § 3</w:t>
      </w:r>
    </w:p>
    <w:p w:rsidR="00541A63" w:rsidRPr="00B00D58" w:rsidRDefault="00541A63" w:rsidP="00541A63">
      <w:pPr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00D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B00D58">
        <w:rPr>
          <w:rFonts w:ascii="Arial" w:hAnsi="Arial" w:cs="Arial"/>
          <w:b/>
          <w:sz w:val="20"/>
          <w:szCs w:val="20"/>
        </w:rPr>
        <w:t xml:space="preserve">Terminy oceny pracy </w:t>
      </w:r>
    </w:p>
    <w:p w:rsidR="00541A63" w:rsidRDefault="00541A63" w:rsidP="00541A63">
      <w:pPr>
        <w:ind w:left="360"/>
        <w:rPr>
          <w:rFonts w:ascii="Arial" w:hAnsi="Arial" w:cs="Arial"/>
          <w:b/>
          <w:sz w:val="22"/>
          <w:szCs w:val="22"/>
        </w:rPr>
      </w:pPr>
    </w:p>
    <w:p w:rsidR="00541A63" w:rsidRPr="00B364FA" w:rsidRDefault="00541A63" w:rsidP="00AF512F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B364FA">
        <w:rPr>
          <w:rFonts w:ascii="Arial" w:hAnsi="Arial" w:cs="Arial"/>
          <w:sz w:val="22"/>
          <w:szCs w:val="22"/>
        </w:rPr>
        <w:t xml:space="preserve">Ocenie pracy podlegają wszyscy pracownicy </w:t>
      </w:r>
      <w:r w:rsidR="00B364FA" w:rsidRPr="00B364FA">
        <w:rPr>
          <w:rFonts w:ascii="Arial" w:hAnsi="Arial" w:cs="Arial"/>
          <w:sz w:val="22"/>
          <w:szCs w:val="22"/>
        </w:rPr>
        <w:t xml:space="preserve">Szkoły Podstawowej im. Marszałka Polski Józefa Piłsudskiego w Janowie </w:t>
      </w:r>
      <w:r w:rsidRPr="00B364FA">
        <w:rPr>
          <w:rFonts w:ascii="Arial" w:hAnsi="Arial" w:cs="Arial"/>
          <w:sz w:val="22"/>
          <w:szCs w:val="22"/>
        </w:rPr>
        <w:t>zatrudnieni na stanowiskach pedagogicznych w poniżej określonych terminach:</w:t>
      </w:r>
    </w:p>
    <w:p w:rsidR="00541A63" w:rsidRPr="00B82576" w:rsidRDefault="00541A63" w:rsidP="00541A6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stażu na stopień nauczyciela kontraktowego, mianowanego lub dyplomowanego </w:t>
      </w:r>
      <w:r w:rsidRPr="009F56DE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 xml:space="preserve">nie dłuższym niż 21 dni od dnia złożenia sprawozdania </w:t>
      </w:r>
      <w:r>
        <w:rPr>
          <w:rFonts w:ascii="Arial" w:hAnsi="Arial" w:cs="Arial"/>
          <w:sz w:val="22"/>
          <w:szCs w:val="22"/>
        </w:rPr>
        <w:br/>
        <w:t xml:space="preserve">z realizacji planu rozwoju zawodowego, a w przypadku nauczyciela stażysty </w:t>
      </w:r>
      <w:r>
        <w:rPr>
          <w:rFonts w:ascii="Arial" w:hAnsi="Arial" w:cs="Arial"/>
          <w:sz w:val="22"/>
          <w:szCs w:val="22"/>
        </w:rPr>
        <w:br/>
        <w:t>i nauczyciela kontraktowego dodatkowo dołączonej w tym terminie opinii opiekuna stażu o dorobku zawodowym za okres stażu;</w:t>
      </w:r>
    </w:p>
    <w:p w:rsidR="00541A63" w:rsidRDefault="00541A63" w:rsidP="00541A6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dodatkowego stażu w wymiarze 9 miesięcy, w terminie, jak w pkt 1;</w:t>
      </w:r>
    </w:p>
    <w:p w:rsidR="00541A63" w:rsidRDefault="00541A63" w:rsidP="00541A6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3 lata pracy w szkole od dnia uzyskania stopnia nauczyciela kontraktowego, mianowanego lub dyplomowanego;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3 miesięcy od daty wpłynięcia wniosku o dokonanie oceny pracy nauczyciela od samego nauczyciela, organu prowadzącego, organu nadzorującego lub Rady Rodziców;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terminie 3 miesięcy od daty pisemnego zawiadomienia nauczyciela o podjęciu przez dyrektora oceny pracy nauczyciela z własnej inicjatywy;</w:t>
      </w:r>
    </w:p>
    <w:p w:rsidR="00541A63" w:rsidRDefault="00541A63" w:rsidP="00541A6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upływie co najmniej jednego roku pracy w szkole w przypadku nauczycieli nowozatrudnionych; okres między kolejnymi ocenami ulega wydłużeniu o jeden rok.</w:t>
      </w:r>
    </w:p>
    <w:p w:rsidR="00B1241B" w:rsidRPr="00E00514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przypadku, gdy nauczyciel odbywa staż na kolejny stopień awansu zawodowego, mimo upływu 3 -letniego okresu, o którym mowa w </w:t>
      </w:r>
      <w:bookmarkStart w:id="4" w:name="_Hlk497991781"/>
      <w:r>
        <w:rPr>
          <w:rFonts w:ascii="Arial" w:hAnsi="Arial" w:cs="Arial"/>
          <w:sz w:val="22"/>
          <w:szCs w:val="22"/>
        </w:rPr>
        <w:t>§ 3 ust.1 pkt 3</w:t>
      </w:r>
      <w:bookmarkEnd w:id="4"/>
      <w:r>
        <w:rPr>
          <w:rFonts w:ascii="Arial" w:hAnsi="Arial" w:cs="Arial"/>
          <w:sz w:val="22"/>
          <w:szCs w:val="22"/>
        </w:rPr>
        <w:t xml:space="preserve">, oceny pracy dokonuje się po zakończeniu stażu, zgodnie z zasadą zapisaną § 3 ust. 1 pkt 1 i 2. </w:t>
      </w:r>
    </w:p>
    <w:p w:rsidR="00B1241B" w:rsidRPr="00E00514" w:rsidRDefault="00B1241B" w:rsidP="00B1241B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1241B" w:rsidRPr="00A831B6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pracy nauczyciela może być dokonana w każdym czasie, pod warunkiem upływu co najmniej jednego roku od oceny poprzedniej. </w:t>
      </w:r>
    </w:p>
    <w:p w:rsidR="00B1241B" w:rsidRPr="00A831B6" w:rsidRDefault="00B1241B" w:rsidP="00B1241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1241B" w:rsidRPr="00A63A1E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usprawiedliwionej nieobecności nauczyciela w pracy, trwającej dłużej niż 3 miesiące termin 3 – letniej przerwy, o którym mowa w § 3 ust.1 pkt 3, ulega przedłużeniu </w:t>
      </w:r>
      <w:r>
        <w:rPr>
          <w:rFonts w:ascii="Arial" w:hAnsi="Arial" w:cs="Arial"/>
          <w:sz w:val="22"/>
          <w:szCs w:val="22"/>
        </w:rPr>
        <w:br/>
        <w:t>o czas tej nieobecności.</w:t>
      </w:r>
    </w:p>
    <w:p w:rsidR="00B1241B" w:rsidRDefault="00B1241B" w:rsidP="00B1241B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B1241B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2C4A9B">
        <w:rPr>
          <w:rFonts w:ascii="Arial" w:hAnsi="Arial" w:cs="Arial"/>
          <w:sz w:val="22"/>
          <w:szCs w:val="22"/>
        </w:rPr>
        <w:t>W przypadku dokonywania oceny pracy po zakończeniu stażu na kolejny stopień awansu zawodowego</w:t>
      </w:r>
      <w:r>
        <w:rPr>
          <w:rFonts w:ascii="Arial" w:hAnsi="Arial" w:cs="Arial"/>
          <w:sz w:val="22"/>
          <w:szCs w:val="22"/>
        </w:rPr>
        <w:t xml:space="preserve">, o których mowa w § 3 ust.1 pkt 1 i 2 do 21 – dniowego okresu dokonania oceny nie wlicza się okresów usprawiedliwionej nieobecności nauczyciela </w:t>
      </w:r>
      <w:r>
        <w:rPr>
          <w:rFonts w:ascii="Arial" w:hAnsi="Arial" w:cs="Arial"/>
          <w:sz w:val="22"/>
          <w:szCs w:val="22"/>
        </w:rPr>
        <w:br/>
        <w:t>w pracy, trwającej dłużej niż 14 dni oraz okresów ferii szkolnych wynikających z przepisów w sprawie organizacji roku szkolnego</w:t>
      </w:r>
      <w:r w:rsidR="00B364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Pr="00B364FA" w:rsidRDefault="00B1241B" w:rsidP="008F7174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B364FA">
        <w:rPr>
          <w:rFonts w:ascii="Arial" w:hAnsi="Arial" w:cs="Arial"/>
          <w:sz w:val="22"/>
          <w:szCs w:val="22"/>
        </w:rPr>
        <w:t xml:space="preserve">W przypadku dokonywania oceny pracy nauczyciela „z urzędu” co 3 lata nie- odbywającego stażu na kolejny stopień awansu zawodowego, do okresu 3 – miesięcznego na dokonanie oceny nie wlicza się okresów usprawiedliwionej nieobecności nauczyciela </w:t>
      </w:r>
      <w:r w:rsidRPr="00B364FA">
        <w:rPr>
          <w:rFonts w:ascii="Arial" w:hAnsi="Arial" w:cs="Arial"/>
          <w:sz w:val="22"/>
          <w:szCs w:val="22"/>
        </w:rPr>
        <w:br/>
        <w:t xml:space="preserve">w pracy, trwającej dłużej niż 14 dni oraz okresów ferii szkolnych wynikających z przepisów </w:t>
      </w:r>
      <w:r w:rsidRPr="00B364FA">
        <w:rPr>
          <w:rFonts w:ascii="Arial" w:hAnsi="Arial" w:cs="Arial"/>
          <w:sz w:val="22"/>
          <w:szCs w:val="22"/>
        </w:rPr>
        <w:br/>
        <w:t>w sprawie organizacji roku szkolnego</w:t>
      </w:r>
      <w:r w:rsidR="00B364FA" w:rsidRPr="00B364FA">
        <w:rPr>
          <w:rFonts w:ascii="Arial" w:hAnsi="Arial" w:cs="Arial"/>
          <w:sz w:val="22"/>
          <w:szCs w:val="22"/>
        </w:rPr>
        <w:t>.</w:t>
      </w:r>
      <w:r w:rsidRPr="00B364FA">
        <w:rPr>
          <w:rFonts w:ascii="Arial" w:hAnsi="Arial" w:cs="Arial"/>
          <w:sz w:val="22"/>
          <w:szCs w:val="22"/>
        </w:rPr>
        <w:t xml:space="preserve"> </w:t>
      </w:r>
    </w:p>
    <w:p w:rsidR="00B1241B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052E1D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>, gdy wpłynął wniosek o dokonanie oceny pracy nauczyciela od podmiotów uprawnionych do wnioskowania o dokonanie oceny, a od ostatniej oceny pracy nie upłynął 1 rok, dyrektor oddala wniosek i zawiadamia wnioskodawcę o przyczynach jego oddalenia.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11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nauczyciela uzupełniającego etat na podstawie § 22 ust. 1 KN – oceny pracy dokonuje dyrektor szkoły, w której jest zatrudniony nauczyciel, w porozumieniu </w:t>
      </w:r>
      <w:r>
        <w:rPr>
          <w:rFonts w:ascii="Arial" w:hAnsi="Arial" w:cs="Arial"/>
          <w:sz w:val="22"/>
          <w:szCs w:val="22"/>
        </w:rPr>
        <w:br/>
        <w:t>z dyrektorem szkoły, w której nauczyciel uzupełnia obowiązkowy wymiar zajęć, na zasadach określonych w § 3 Regulaminu.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Pr="00B00D58" w:rsidRDefault="00B1241B" w:rsidP="00B1241B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857EB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B00D58">
        <w:rPr>
          <w:rFonts w:ascii="Arial" w:hAnsi="Arial" w:cs="Arial"/>
          <w:b/>
          <w:sz w:val="20"/>
          <w:szCs w:val="20"/>
        </w:rPr>
        <w:t xml:space="preserve">     § 4</w:t>
      </w:r>
    </w:p>
    <w:p w:rsidR="00B1241B" w:rsidRPr="00B00D58" w:rsidRDefault="00B1241B" w:rsidP="00B1241B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00D58">
        <w:rPr>
          <w:rFonts w:ascii="Arial" w:hAnsi="Arial" w:cs="Arial"/>
          <w:b/>
          <w:sz w:val="20"/>
          <w:szCs w:val="20"/>
        </w:rPr>
        <w:t xml:space="preserve">Skala ocen 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541A63" w:rsidRPr="006556DB" w:rsidRDefault="00541A63" w:rsidP="00541A63">
      <w:pPr>
        <w:keepNext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4C11D6">
        <w:rPr>
          <w:rFonts w:ascii="Arial" w:hAnsi="Arial" w:cs="Arial"/>
          <w:b/>
          <w:bCs/>
          <w:sz w:val="22"/>
          <w:szCs w:val="22"/>
        </w:rPr>
        <w:t>1</w:t>
      </w:r>
      <w:r w:rsidRPr="006556DB">
        <w:rPr>
          <w:rFonts w:ascii="Arial" w:hAnsi="Arial" w:cs="Arial"/>
          <w:b/>
          <w:bCs/>
          <w:sz w:val="22"/>
          <w:szCs w:val="22"/>
        </w:rPr>
        <w:t>.</w:t>
      </w:r>
      <w:r w:rsidRPr="006556DB">
        <w:rPr>
          <w:rFonts w:ascii="Arial" w:hAnsi="Arial" w:cs="Arial"/>
          <w:bCs/>
          <w:sz w:val="22"/>
          <w:szCs w:val="22"/>
        </w:rPr>
        <w:t xml:space="preserve"> Ocena pracy nauczyciela ma charakter opisowy i jest zakończona stwierdzeniem uogólniającym:</w:t>
      </w:r>
    </w:p>
    <w:p w:rsidR="00541A63" w:rsidRPr="006556DB" w:rsidRDefault="00541A63" w:rsidP="00541A63">
      <w:pPr>
        <w:keepNext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541A63" w:rsidRPr="006556DB" w:rsidRDefault="00541A63" w:rsidP="00541A63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56DB">
        <w:rPr>
          <w:rFonts w:ascii="Arial" w:hAnsi="Arial" w:cs="Arial"/>
          <w:bCs/>
          <w:sz w:val="22"/>
          <w:szCs w:val="22"/>
        </w:rPr>
        <w:t>1)</w:t>
      </w:r>
      <w:r w:rsidRPr="006556DB">
        <w:rPr>
          <w:rFonts w:ascii="Arial" w:hAnsi="Arial" w:cs="Arial"/>
          <w:bCs/>
          <w:sz w:val="22"/>
          <w:szCs w:val="22"/>
        </w:rPr>
        <w:tab/>
        <w:t>ocena wyróżniająca;</w:t>
      </w:r>
    </w:p>
    <w:p w:rsidR="00541A63" w:rsidRPr="006556DB" w:rsidRDefault="00541A63" w:rsidP="00541A63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56DB">
        <w:rPr>
          <w:rFonts w:ascii="Arial" w:hAnsi="Arial" w:cs="Arial"/>
          <w:bCs/>
          <w:sz w:val="22"/>
          <w:szCs w:val="22"/>
        </w:rPr>
        <w:t>2)</w:t>
      </w:r>
      <w:r w:rsidRPr="006556DB">
        <w:rPr>
          <w:rFonts w:ascii="Arial" w:hAnsi="Arial" w:cs="Arial"/>
          <w:bCs/>
          <w:sz w:val="22"/>
          <w:szCs w:val="22"/>
        </w:rPr>
        <w:tab/>
        <w:t>ocena bardzo dobra;</w:t>
      </w:r>
    </w:p>
    <w:p w:rsidR="00541A63" w:rsidRPr="006556DB" w:rsidRDefault="00541A63" w:rsidP="00541A63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56DB">
        <w:rPr>
          <w:rFonts w:ascii="Arial" w:hAnsi="Arial" w:cs="Arial"/>
          <w:bCs/>
          <w:sz w:val="22"/>
          <w:szCs w:val="22"/>
        </w:rPr>
        <w:t>3)</w:t>
      </w:r>
      <w:r w:rsidRPr="006556DB">
        <w:rPr>
          <w:rFonts w:ascii="Arial" w:hAnsi="Arial" w:cs="Arial"/>
          <w:bCs/>
          <w:sz w:val="22"/>
          <w:szCs w:val="22"/>
        </w:rPr>
        <w:tab/>
        <w:t>ocena dobra;</w:t>
      </w:r>
    </w:p>
    <w:p w:rsidR="00541A63" w:rsidRPr="006556DB" w:rsidRDefault="00541A63" w:rsidP="00541A63">
      <w:p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56DB">
        <w:rPr>
          <w:rFonts w:ascii="Arial" w:hAnsi="Arial" w:cs="Arial"/>
          <w:bCs/>
          <w:sz w:val="22"/>
          <w:szCs w:val="22"/>
        </w:rPr>
        <w:t>4)</w:t>
      </w:r>
      <w:r w:rsidRPr="006556DB">
        <w:rPr>
          <w:rFonts w:ascii="Arial" w:hAnsi="Arial" w:cs="Arial"/>
          <w:bCs/>
          <w:sz w:val="22"/>
          <w:szCs w:val="22"/>
        </w:rPr>
        <w:tab/>
        <w:t>ocena negatywna.</w:t>
      </w:r>
    </w:p>
    <w:p w:rsidR="00541A63" w:rsidRDefault="00541A63" w:rsidP="00541A63">
      <w:pPr>
        <w:rPr>
          <w:rFonts w:ascii="Arial" w:hAnsi="Arial" w:cs="Arial"/>
          <w:b/>
          <w:sz w:val="20"/>
          <w:szCs w:val="20"/>
        </w:rPr>
      </w:pP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§ 5</w:t>
      </w: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Opinie innych podmiotów w procesie oceniania pracy nauczyciela</w:t>
      </w:r>
    </w:p>
    <w:p w:rsidR="00541A63" w:rsidRPr="00013A25" w:rsidRDefault="00541A63" w:rsidP="00541A6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ind w:left="360"/>
        <w:rPr>
          <w:rFonts w:ascii="Arial" w:hAnsi="Arial" w:cs="Arial"/>
          <w:b/>
          <w:sz w:val="22"/>
          <w:szCs w:val="22"/>
        </w:rPr>
      </w:pPr>
    </w:p>
    <w:p w:rsidR="00541A63" w:rsidRPr="00E66A40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 w procesie dokonywania oceny pracy nauczyciela </w:t>
      </w:r>
      <w:r w:rsidRPr="00B42566">
        <w:rPr>
          <w:rFonts w:ascii="Arial" w:hAnsi="Arial" w:cs="Arial"/>
          <w:sz w:val="22"/>
          <w:szCs w:val="22"/>
          <w:u w:val="single"/>
        </w:rPr>
        <w:t>ma obowiązek</w:t>
      </w:r>
      <w:r>
        <w:rPr>
          <w:rFonts w:ascii="Arial" w:hAnsi="Arial" w:cs="Arial"/>
          <w:sz w:val="22"/>
          <w:szCs w:val="22"/>
        </w:rPr>
        <w:t xml:space="preserve"> zasięgnięcia:</w:t>
      </w:r>
    </w:p>
    <w:p w:rsidR="00541A63" w:rsidRPr="00565CE1" w:rsidRDefault="00541A63" w:rsidP="00541A6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41A63" w:rsidRPr="006625BD" w:rsidRDefault="00541A63" w:rsidP="00541A63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 Rady Rodziców, a w przypadku nauczyciela stażysty i nauczyciela kontraktowego dodatkowo opinii opiekuna stażu o dorobku zawodowym nauczyciela za okres stażu;</w:t>
      </w:r>
    </w:p>
    <w:p w:rsidR="00541A63" w:rsidRPr="00E66A40" w:rsidRDefault="00541A63" w:rsidP="00541A63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6A40">
        <w:rPr>
          <w:rFonts w:ascii="Arial" w:hAnsi="Arial" w:cs="Arial"/>
          <w:sz w:val="22"/>
          <w:szCs w:val="22"/>
        </w:rPr>
        <w:t>opinii doradcy metodycznego</w:t>
      </w:r>
      <w:r>
        <w:rPr>
          <w:rFonts w:ascii="Arial" w:hAnsi="Arial" w:cs="Arial"/>
          <w:sz w:val="22"/>
          <w:szCs w:val="22"/>
        </w:rPr>
        <w:t xml:space="preserve"> na temat pracy nauczyciela, w przypadku, gdy oceniany nauczyciel wystąpi do dyrektora z takim wnioskiem. </w:t>
      </w:r>
      <w:r w:rsidRPr="00AB0C5E">
        <w:rPr>
          <w:rFonts w:ascii="Arial" w:hAnsi="Arial" w:cs="Arial"/>
          <w:sz w:val="22"/>
          <w:szCs w:val="22"/>
        </w:rPr>
        <w:t xml:space="preserve">Uwzględniana jest tylko opinia doradcy </w:t>
      </w:r>
      <w:r w:rsidRPr="00AB0C5E">
        <w:rPr>
          <w:rFonts w:ascii="Arial" w:hAnsi="Arial" w:cs="Arial"/>
          <w:sz w:val="22"/>
          <w:szCs w:val="22"/>
        </w:rPr>
        <w:lastRenderedPageBreak/>
        <w:t>metodycznego sformułowana na piśmie i dostarczona zg</w:t>
      </w:r>
      <w:r>
        <w:rPr>
          <w:rFonts w:ascii="Arial" w:hAnsi="Arial" w:cs="Arial"/>
          <w:sz w:val="22"/>
          <w:szCs w:val="22"/>
        </w:rPr>
        <w:t>odnie z obiegiem korespondencji w terminie zakreślonym w piśmie. W przypadku braku doradcy metodycznego</w:t>
      </w:r>
      <w:r w:rsidRPr="00AB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AB0C5E">
        <w:rPr>
          <w:rFonts w:ascii="Arial" w:hAnsi="Arial" w:cs="Arial"/>
          <w:sz w:val="22"/>
          <w:szCs w:val="22"/>
        </w:rPr>
        <w:t xml:space="preserve">może zasięgać opinii nauczyciela dyplomowanego lub mianowanego uczącego </w:t>
      </w:r>
      <w:bookmarkStart w:id="5" w:name="_Hlk498005599"/>
      <w:r w:rsidRPr="00AB0C5E">
        <w:rPr>
          <w:rFonts w:ascii="Arial" w:hAnsi="Arial" w:cs="Arial"/>
          <w:sz w:val="22"/>
          <w:szCs w:val="22"/>
        </w:rPr>
        <w:t>tego samego przedmiotu lub przewodniczącego zespołu przedmiotowego. Dyrektor zwraca się na piśmie do ustalonego opiniodawcy z prośbą o jej przygotowanie w terminie 14 dni od daty doręczenia pisma. Opinia dostarczona po terminie lub jej brak nie wstrzymuj</w:t>
      </w:r>
      <w:r>
        <w:rPr>
          <w:rFonts w:ascii="Arial" w:hAnsi="Arial" w:cs="Arial"/>
          <w:sz w:val="22"/>
          <w:szCs w:val="22"/>
        </w:rPr>
        <w:t>e procesu oceniania nauczyciela.</w:t>
      </w:r>
    </w:p>
    <w:bookmarkEnd w:id="5"/>
    <w:p w:rsidR="00541A63" w:rsidRPr="00B51F7D" w:rsidRDefault="00541A63" w:rsidP="00541A6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41A63" w:rsidRPr="00D205B1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R</w:t>
      </w:r>
      <w:r w:rsidRPr="00B51F7D">
        <w:rPr>
          <w:rFonts w:ascii="Arial" w:hAnsi="Arial" w:cs="Arial"/>
          <w:sz w:val="22"/>
          <w:szCs w:val="22"/>
        </w:rPr>
        <w:t xml:space="preserve">odziców </w:t>
      </w:r>
      <w:r w:rsidRPr="006556DB">
        <w:rPr>
          <w:rFonts w:ascii="Arial" w:hAnsi="Arial" w:cs="Arial"/>
          <w:bCs/>
          <w:sz w:val="22"/>
          <w:szCs w:val="22"/>
        </w:rPr>
        <w:t xml:space="preserve">przedstawia pisemną opinię w terminie 14 dni od dnia otrzymania zawiadomienia o dokonywanej ocenie pracy nauczyciela. Nieprzedstawienie opinii przez </w:t>
      </w:r>
      <w:r>
        <w:rPr>
          <w:rFonts w:ascii="Arial" w:hAnsi="Arial" w:cs="Arial"/>
          <w:bCs/>
          <w:sz w:val="22"/>
          <w:szCs w:val="22"/>
        </w:rPr>
        <w:t>R</w:t>
      </w:r>
      <w:r w:rsidRPr="006556DB">
        <w:rPr>
          <w:rFonts w:ascii="Arial" w:hAnsi="Arial" w:cs="Arial"/>
          <w:bCs/>
          <w:sz w:val="22"/>
          <w:szCs w:val="22"/>
        </w:rPr>
        <w:t xml:space="preserve">adę </w:t>
      </w:r>
      <w:r>
        <w:rPr>
          <w:rFonts w:ascii="Arial" w:hAnsi="Arial" w:cs="Arial"/>
          <w:bCs/>
          <w:sz w:val="22"/>
          <w:szCs w:val="22"/>
        </w:rPr>
        <w:t>R</w:t>
      </w:r>
      <w:r w:rsidRPr="006556DB">
        <w:rPr>
          <w:rFonts w:ascii="Arial" w:hAnsi="Arial" w:cs="Arial"/>
          <w:bCs/>
          <w:sz w:val="22"/>
          <w:szCs w:val="22"/>
        </w:rPr>
        <w:t>odziców nie wstrzymuje dokonywania oceny pracy.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Pr="00B51F7D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 stażu przedstawia pisemną opinię w terminie 14 dni od daty zakończenia stażu przez nauczyciela.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 w procesie dokonywania oceny pracy nauczyciela </w:t>
      </w:r>
      <w:r w:rsidRPr="00B42566">
        <w:rPr>
          <w:rFonts w:ascii="Arial" w:hAnsi="Arial" w:cs="Arial"/>
          <w:sz w:val="22"/>
          <w:szCs w:val="22"/>
          <w:u w:val="single"/>
        </w:rPr>
        <w:t>może</w:t>
      </w:r>
      <w:r>
        <w:rPr>
          <w:rFonts w:ascii="Arial" w:hAnsi="Arial" w:cs="Arial"/>
          <w:sz w:val="22"/>
          <w:szCs w:val="22"/>
        </w:rPr>
        <w:t>: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zasięgać opinii Samorządu Uczniowskiego o pracy nauczyciela, zgłaszając pisemną prośbę do przewodniczącego samorządu o wyrażenie opinii w terminie 14 dni od daty otrzymania pisma. </w:t>
      </w:r>
      <w:r w:rsidRPr="00AB0C5E">
        <w:rPr>
          <w:rFonts w:ascii="Arial" w:hAnsi="Arial" w:cs="Arial"/>
          <w:sz w:val="22"/>
          <w:szCs w:val="22"/>
        </w:rPr>
        <w:t xml:space="preserve">Dyrektor szkoły uwzględnia jedynie opinie sformułowaną na piśmie </w:t>
      </w:r>
      <w:r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i opracowaną na podstawie badania ankietowego wśród reprezentatywnej grupy uczniów nauczanyc</w:t>
      </w:r>
      <w:r>
        <w:rPr>
          <w:rFonts w:ascii="Arial" w:hAnsi="Arial" w:cs="Arial"/>
          <w:sz w:val="22"/>
          <w:szCs w:val="22"/>
        </w:rPr>
        <w:t>h przez konkretnego nauczyciela</w:t>
      </w:r>
      <w:r w:rsidRPr="00AB0C5E">
        <w:rPr>
          <w:rFonts w:ascii="Arial" w:hAnsi="Arial" w:cs="Arial"/>
          <w:sz w:val="22"/>
          <w:szCs w:val="22"/>
        </w:rPr>
        <w:t>. Opinia dostarczona po terminie lub jej brak nie wstrzymuj</w:t>
      </w:r>
      <w:r>
        <w:rPr>
          <w:rFonts w:ascii="Arial" w:hAnsi="Arial" w:cs="Arial"/>
          <w:sz w:val="22"/>
          <w:szCs w:val="22"/>
        </w:rPr>
        <w:t>e procesu oceniania nauczyciela;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Pr="00E66A40" w:rsidRDefault="00541A63" w:rsidP="00541A63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własnej inicjatywy zasięgać opinii doradcy metodycznego, a w przypadku braku takiej możliwości - może zasięgać opinii nauczyciela dyplomowanego lub mianowanego uczącego </w:t>
      </w:r>
      <w:r w:rsidRPr="00AB0C5E">
        <w:rPr>
          <w:rFonts w:ascii="Arial" w:hAnsi="Arial" w:cs="Arial"/>
          <w:sz w:val="22"/>
          <w:szCs w:val="22"/>
        </w:rPr>
        <w:t xml:space="preserve">tego samego przedmiotu lub przewodniczącego zespołu przedmiotowego. Dyrektor zwraca się na piśmie do ustalonego opiniodawcy z prośbą o jej przygotowanie </w:t>
      </w:r>
      <w:r>
        <w:rPr>
          <w:rFonts w:ascii="Arial" w:hAnsi="Arial" w:cs="Arial"/>
          <w:sz w:val="22"/>
          <w:szCs w:val="22"/>
        </w:rPr>
        <w:br/>
      </w:r>
      <w:r w:rsidRPr="00AB0C5E">
        <w:rPr>
          <w:rFonts w:ascii="Arial" w:hAnsi="Arial" w:cs="Arial"/>
          <w:sz w:val="22"/>
          <w:szCs w:val="22"/>
        </w:rPr>
        <w:t>w terminie 14 dni od daty doręczenia pisma. Opinia dostarczona po terminie lub jej brak nie wstrzymuj</w:t>
      </w:r>
      <w:r>
        <w:rPr>
          <w:rFonts w:ascii="Arial" w:hAnsi="Arial" w:cs="Arial"/>
          <w:sz w:val="22"/>
          <w:szCs w:val="22"/>
        </w:rPr>
        <w:t>e procesu oceniania nauczyciela.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oceniany nauczyciel uzupełnia etat w innej placówce na podstawie art. 22 ust. 1 KN, dyrektor szkoły macierzystej występuje do dyrektora szkoły, w której nauczyciel uzupełnia etat o pisemną cząstkową ocenę pracy nauczyciela.</w:t>
      </w:r>
      <w:r w:rsidRPr="006A6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Ocena pracy jest ustalana w porozumieniu z dyrektorem szkoły, w której nauczyciel uzupełnia etat. 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Pr="00385904" w:rsidRDefault="00541A63" w:rsidP="00541A63">
      <w:pPr>
        <w:numPr>
          <w:ilvl w:val="0"/>
          <w:numId w:val="14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nauczyciel jest zatrudniony w kilku szkołach, a który w żadnej szkole nie jest zatrudniony w wymiarze co najmniej ½ obowiązkowego wymiaru zajęć dla danego stanowiska, oceny pracy po zakończeniu stażu na kolejny stopień awansu zawodowego dokonuje dyrektor po pisemnym wskazaniu przez organ nadzorujący. Dyrektor występuje do dyrektorów szkół, w których jest zatrudniony nauczyciel o pisemną cząstkową ocenę pracy nauczyciela. Ocena pracy jest ustalana w porozumieniu z tymi dyrektorami, </w:t>
      </w:r>
      <w:r>
        <w:rPr>
          <w:rFonts w:ascii="Arial" w:hAnsi="Arial" w:cs="Arial"/>
          <w:sz w:val="22"/>
          <w:szCs w:val="22"/>
        </w:rPr>
        <w:br/>
        <w:t xml:space="preserve">w których nauczyciel odbywał staż.  </w:t>
      </w: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§ 6</w:t>
      </w: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 xml:space="preserve">Ocena pracy na zakończenie stażu </w:t>
      </w:r>
    </w:p>
    <w:p w:rsidR="00541A63" w:rsidRDefault="00541A63" w:rsidP="00541A63">
      <w:pPr>
        <w:ind w:left="360"/>
        <w:rPr>
          <w:rFonts w:ascii="Arial" w:hAnsi="Arial" w:cs="Arial"/>
          <w:b/>
          <w:sz w:val="22"/>
          <w:szCs w:val="22"/>
        </w:rPr>
      </w:pPr>
    </w:p>
    <w:p w:rsidR="00541A63" w:rsidRPr="00942FF6" w:rsidRDefault="00541A63" w:rsidP="00541A63">
      <w:pPr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pracy nauczyciela na zakończenie stażu na kolejny stopień awansu przeprowadzana jest w oparciu o kryteria i wskaźniki ich osiągania, zawarte w załączniku Nr 1, gdzie część A – dotyczy nauczyciela ubiegającego się o awans na stopień nauczyciela kontraktowego; część B – dotyczy nauczyciela ubiegającego się na stopień nauczyciela mianowanego; część C – dotyczy nauczyciela ubiegającego się o awans na stopień nauczyciela dyplomowanego. 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41A63" w:rsidRPr="00527FA5" w:rsidRDefault="00541A63" w:rsidP="00541A63">
      <w:pPr>
        <w:numPr>
          <w:ilvl w:val="0"/>
          <w:numId w:val="16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541A63">
        <w:rPr>
          <w:rFonts w:ascii="Arial" w:hAnsi="Arial" w:cs="Arial"/>
          <w:sz w:val="22"/>
          <w:szCs w:val="22"/>
        </w:rPr>
        <w:t xml:space="preserve">Przed przystąpieniem do oceniania pracy, dyrektor szkoły dokonuje analizy stopnia realizacji zadań i czynności wykonywanych przez nauczyciela w okresie odbywania stażu, </w:t>
      </w:r>
      <w:r w:rsidRPr="00541A63">
        <w:rPr>
          <w:rFonts w:ascii="Arial" w:hAnsi="Arial" w:cs="Arial"/>
          <w:sz w:val="22"/>
          <w:szCs w:val="22"/>
        </w:rPr>
        <w:br/>
      </w:r>
      <w:r w:rsidRPr="00541A63">
        <w:rPr>
          <w:rFonts w:ascii="Arial" w:hAnsi="Arial" w:cs="Arial"/>
          <w:sz w:val="22"/>
          <w:szCs w:val="22"/>
        </w:rPr>
        <w:lastRenderedPageBreak/>
        <w:t xml:space="preserve">a określonych odpowiednio w § 6 ust. 1 – dla nauczyciela stażysty, w § 7 ust. 1 – dla nauczyciela kontraktowego, w § 8 ust. 1 – dla nauczyciela mianowanego w Rozporządzeniu MEN z dnia 1 </w:t>
      </w:r>
      <w:r w:rsidRPr="00527FA5">
        <w:rPr>
          <w:rFonts w:ascii="Arial" w:hAnsi="Arial" w:cs="Arial"/>
          <w:sz w:val="22"/>
          <w:szCs w:val="22"/>
        </w:rPr>
        <w:t>marca 2013 r. w sprawie uzyskiwania stopni awansu zawodowego przez nauczycieli (Dz. U. z 2013 r., poz. 393) i ujętych w planie rozwoju zawodowego</w:t>
      </w:r>
      <w:r>
        <w:rPr>
          <w:rFonts w:ascii="Arial" w:hAnsi="Arial" w:cs="Arial"/>
          <w:sz w:val="22"/>
          <w:szCs w:val="22"/>
        </w:rPr>
        <w:t>.</w:t>
      </w:r>
    </w:p>
    <w:p w:rsidR="00541A63" w:rsidRDefault="00541A63" w:rsidP="00541A6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41A63" w:rsidRPr="0066336E" w:rsidRDefault="00541A63" w:rsidP="00541A63">
      <w:pPr>
        <w:numPr>
          <w:ilvl w:val="0"/>
          <w:numId w:val="16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527FA5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 xml:space="preserve">wyników nadzoru pedagogicznego oraz sprawozdania nauczyciela </w:t>
      </w:r>
      <w:r>
        <w:rPr>
          <w:rFonts w:ascii="Arial" w:hAnsi="Arial" w:cs="Arial"/>
          <w:sz w:val="22"/>
          <w:szCs w:val="22"/>
        </w:rPr>
        <w:br/>
        <w:t xml:space="preserve">z realizacji planu rozwoju zawodowego, dyrektor szkoły ocenia </w:t>
      </w:r>
      <w:r w:rsidRPr="0066336E">
        <w:rPr>
          <w:rFonts w:ascii="Arial" w:hAnsi="Arial" w:cs="Arial"/>
          <w:sz w:val="22"/>
          <w:szCs w:val="22"/>
        </w:rPr>
        <w:t xml:space="preserve">poziom spełniania niezbędnych wymagań do uzyskania stopnia awansu zawodowego, o który ubiega się nauczyciel, a określonych odpowiednio: w § 6 ust. 2 – dla nauczyciela kontraktowego, w § 7 ust. 2 – dla nauczyciela mianowanego, w § 8 ust. 2 – dla nauczyciela dyplomowanego. </w:t>
      </w:r>
    </w:p>
    <w:p w:rsidR="00541A63" w:rsidRPr="002507CF" w:rsidRDefault="00541A63" w:rsidP="00541A63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Pr="00CB770C" w:rsidRDefault="00541A63" w:rsidP="00541A63">
      <w:pPr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Nauczyciel w procesie oceniania może uzyskać 126 punktów łącznie. </w:t>
      </w:r>
    </w:p>
    <w:p w:rsidR="00541A63" w:rsidRDefault="00541A63" w:rsidP="00541A6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41A63" w:rsidRDefault="00541A63" w:rsidP="00541A63">
      <w:pPr>
        <w:numPr>
          <w:ilvl w:val="0"/>
          <w:numId w:val="16"/>
        </w:numPr>
        <w:tabs>
          <w:tab w:val="clear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CB770C">
        <w:rPr>
          <w:rFonts w:ascii="Arial" w:hAnsi="Arial" w:cs="Arial"/>
          <w:sz w:val="22"/>
          <w:szCs w:val="22"/>
        </w:rPr>
        <w:t xml:space="preserve">Nauczyciel </w:t>
      </w:r>
      <w:r>
        <w:rPr>
          <w:rFonts w:ascii="Arial" w:hAnsi="Arial" w:cs="Arial"/>
          <w:sz w:val="22"/>
          <w:szCs w:val="22"/>
        </w:rPr>
        <w:t>otrzymuje ocenę:</w:t>
      </w:r>
    </w:p>
    <w:p w:rsidR="00541A63" w:rsidRPr="00CB770C" w:rsidRDefault="00541A63" w:rsidP="00541A63">
      <w:pPr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pStyle w:val="ZLITUST8211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B770C">
        <w:rPr>
          <w:rFonts w:ascii="Arial" w:hAnsi="Arial" w:cs="Arial"/>
          <w:sz w:val="22"/>
          <w:szCs w:val="22"/>
        </w:rPr>
        <w:t>negatywną – jeśli uzyskał poniżej 65 punktów;</w:t>
      </w:r>
    </w:p>
    <w:p w:rsidR="00541A63" w:rsidRDefault="00541A63" w:rsidP="00541A63">
      <w:pPr>
        <w:pStyle w:val="ZLITUST8211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B770C">
        <w:rPr>
          <w:rFonts w:ascii="Arial" w:hAnsi="Arial" w:cs="Arial"/>
          <w:sz w:val="22"/>
          <w:szCs w:val="22"/>
        </w:rPr>
        <w:t>dobrą – jeśli uzyskał od 66 – 95 punktów;</w:t>
      </w:r>
    </w:p>
    <w:p w:rsidR="00541A63" w:rsidRDefault="00541A63" w:rsidP="00541A63">
      <w:pPr>
        <w:pStyle w:val="ZLITUST8211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B770C">
        <w:rPr>
          <w:rFonts w:ascii="Arial" w:hAnsi="Arial" w:cs="Arial"/>
          <w:sz w:val="22"/>
          <w:szCs w:val="22"/>
        </w:rPr>
        <w:t>bardzo dobrą – jeśli uzyskał 96 – 116 punktów;</w:t>
      </w:r>
    </w:p>
    <w:p w:rsidR="00541A63" w:rsidRDefault="00541A63" w:rsidP="00541A63">
      <w:pPr>
        <w:pStyle w:val="ZLITUST8211"/>
        <w:numPr>
          <w:ilvl w:val="0"/>
          <w:numId w:val="2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B770C">
        <w:rPr>
          <w:rFonts w:ascii="Arial" w:hAnsi="Arial" w:cs="Arial"/>
          <w:sz w:val="22"/>
          <w:szCs w:val="22"/>
        </w:rPr>
        <w:t>wyróżniającą – jeśli uzyskał 117  – 126 punktów;</w:t>
      </w:r>
    </w:p>
    <w:p w:rsidR="00541A63" w:rsidRDefault="00541A63" w:rsidP="00541A63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>§ 7</w:t>
      </w:r>
    </w:p>
    <w:p w:rsidR="00541A63" w:rsidRPr="00B00D58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00D58">
        <w:rPr>
          <w:rFonts w:ascii="Arial" w:hAnsi="Arial" w:cs="Arial"/>
          <w:b/>
          <w:sz w:val="20"/>
          <w:szCs w:val="20"/>
        </w:rPr>
        <w:t xml:space="preserve"> Okresowa ocena co 3 lata lub na wniosek </w:t>
      </w:r>
    </w:p>
    <w:p w:rsidR="00541A63" w:rsidRDefault="00541A63" w:rsidP="00541A63">
      <w:pPr>
        <w:ind w:left="360"/>
        <w:rPr>
          <w:rFonts w:ascii="Arial" w:hAnsi="Arial" w:cs="Arial"/>
          <w:b/>
          <w:sz w:val="22"/>
          <w:szCs w:val="22"/>
        </w:rPr>
      </w:pPr>
    </w:p>
    <w:p w:rsidR="00541A63" w:rsidRPr="008B6600" w:rsidRDefault="00541A63" w:rsidP="00541A63">
      <w:pPr>
        <w:numPr>
          <w:ilvl w:val="0"/>
          <w:numId w:val="17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pracy dokonywana po upływie 3 lat od oceny poprzedniej lub na wniosek nauczyciela, organu prowadzącego lub nadzorującego, Rady Rodziców lub z inicjatywy dyrektora przeprowadzona jest jednoetapowa i jest wynikiem stopnia spełniania wymagań zawartych w załączniku Nr 2 do Regulaminu. </w:t>
      </w:r>
    </w:p>
    <w:p w:rsidR="00541A63" w:rsidRDefault="00541A63" w:rsidP="00541A63">
      <w:pPr>
        <w:rPr>
          <w:rFonts w:ascii="Arial" w:hAnsi="Arial" w:cs="Arial"/>
          <w:b/>
          <w:sz w:val="20"/>
          <w:szCs w:val="20"/>
        </w:rPr>
      </w:pP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3</w:t>
      </w:r>
    </w:p>
    <w:p w:rsidR="00541A63" w:rsidRPr="00403F3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Przebieg procesu oceniania </w:t>
      </w:r>
      <w:r w:rsidRPr="00403F33">
        <w:rPr>
          <w:rFonts w:ascii="Arial" w:hAnsi="Arial" w:cs="Arial"/>
          <w:b/>
          <w:sz w:val="22"/>
          <w:szCs w:val="22"/>
        </w:rPr>
        <w:t xml:space="preserve">pracy </w:t>
      </w:r>
      <w:r>
        <w:rPr>
          <w:rFonts w:ascii="Arial" w:hAnsi="Arial" w:cs="Arial"/>
          <w:b/>
          <w:sz w:val="22"/>
          <w:szCs w:val="22"/>
        </w:rPr>
        <w:t>nauczyciela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41A63" w:rsidRPr="00CD1BFC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D1BFC">
        <w:rPr>
          <w:rFonts w:ascii="Arial" w:hAnsi="Arial" w:cs="Arial"/>
          <w:b/>
          <w:sz w:val="20"/>
          <w:szCs w:val="20"/>
        </w:rPr>
        <w:t>§ 8</w:t>
      </w:r>
    </w:p>
    <w:p w:rsidR="00541A63" w:rsidRPr="00CD1BFC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D1B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Rozmowa oceniająca i samoocena </w:t>
      </w:r>
    </w:p>
    <w:p w:rsidR="00541A63" w:rsidRPr="00BA49B1" w:rsidRDefault="00541A63" w:rsidP="00541A6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41A63" w:rsidRPr="00A35919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 w porozumieniu z nauczycielem ustala datę rozmowy oceniającej </w:t>
      </w:r>
      <w:r>
        <w:rPr>
          <w:rFonts w:ascii="Arial" w:hAnsi="Arial" w:cs="Arial"/>
          <w:sz w:val="22"/>
          <w:szCs w:val="22"/>
        </w:rPr>
        <w:br/>
        <w:t xml:space="preserve">z zachowaniem obowiązujących terminów na dokonanie oceny. </w:t>
      </w:r>
    </w:p>
    <w:p w:rsidR="00541A63" w:rsidRPr="0085780E" w:rsidRDefault="00541A63" w:rsidP="00541A63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41A63" w:rsidRPr="00A35919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datą ustalonej rozmowy, strony procesu oceniania wypełniają arkusze stanowiące odpowiednio załącznik Nr 1 – w przypadku, gdy ocena jest dokonywana po zakończeniu stażu na kolejny stopień awansu zawodowego lub załącznik Nr 2 w przypadku, gdy ocena jest oceną dokonywana okresowo co 3 lata lub na wniosek uprawnionego podmiotu.</w:t>
      </w:r>
    </w:p>
    <w:p w:rsidR="00541A63" w:rsidRPr="00B07869" w:rsidRDefault="00541A63" w:rsidP="00541A63">
      <w:pPr>
        <w:jc w:val="both"/>
        <w:rPr>
          <w:rFonts w:ascii="Arial" w:hAnsi="Arial" w:cs="Arial"/>
          <w:b/>
          <w:sz w:val="22"/>
          <w:szCs w:val="22"/>
        </w:rPr>
      </w:pPr>
    </w:p>
    <w:p w:rsidR="00541A63" w:rsidRPr="00A35919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Arkusze ocen dostępne są w sekretariacie szkoły.</w:t>
      </w:r>
    </w:p>
    <w:p w:rsidR="00541A63" w:rsidRPr="00C053F1" w:rsidRDefault="00541A63" w:rsidP="00541A63">
      <w:pPr>
        <w:jc w:val="both"/>
        <w:rPr>
          <w:rFonts w:ascii="Arial" w:hAnsi="Arial" w:cs="Arial"/>
          <w:b/>
          <w:sz w:val="22"/>
          <w:szCs w:val="22"/>
        </w:rPr>
      </w:pPr>
    </w:p>
    <w:p w:rsidR="00541A63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C053F1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 xml:space="preserve">5 </w:t>
      </w:r>
      <w:r w:rsidRPr="00C053F1">
        <w:rPr>
          <w:rFonts w:ascii="Arial" w:hAnsi="Arial" w:cs="Arial"/>
          <w:sz w:val="22"/>
          <w:szCs w:val="22"/>
        </w:rPr>
        <w:t>dni przed rozmową</w:t>
      </w:r>
      <w:r w:rsidR="00B364FA">
        <w:rPr>
          <w:rFonts w:ascii="Arial" w:hAnsi="Arial" w:cs="Arial"/>
          <w:sz w:val="22"/>
          <w:szCs w:val="22"/>
        </w:rPr>
        <w:t xml:space="preserve"> oceniany nauczyciel </w:t>
      </w:r>
      <w:r>
        <w:rPr>
          <w:rFonts w:ascii="Arial" w:hAnsi="Arial" w:cs="Arial"/>
          <w:sz w:val="22"/>
          <w:szCs w:val="22"/>
        </w:rPr>
        <w:t xml:space="preserve"> obowiązany jest dostarczyć wypełnione przez siebie arkusze dyrektorowi szkoły.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dokonywania oceny pracy nauczyciela po zakończeniu stażu na kolejny stopień awansu zawodowego na I etapie oceniania, o którym mowa w § 6 ust. 2 może być obecny opiekun stażu. </w:t>
      </w:r>
    </w:p>
    <w:p w:rsidR="00541A63" w:rsidRPr="00C053F1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Pr="00CA5CF8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szkoły udostępnia ocenianemu nauczycielowi wstępnie wypełniony przez siebie arkusz, o których mowa w ust. 2 na co najmniej 3 dni przed datą rozmowy oceniającej.</w:t>
      </w:r>
    </w:p>
    <w:p w:rsidR="00541A63" w:rsidRPr="00CA5CF8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CA5CF8">
        <w:rPr>
          <w:rFonts w:ascii="Arial" w:hAnsi="Arial" w:cs="Arial"/>
          <w:sz w:val="22"/>
          <w:szCs w:val="22"/>
        </w:rPr>
        <w:lastRenderedPageBreak/>
        <w:t>Przed rozmową</w:t>
      </w:r>
      <w:r>
        <w:rPr>
          <w:rFonts w:ascii="Arial" w:hAnsi="Arial" w:cs="Arial"/>
          <w:sz w:val="22"/>
          <w:szCs w:val="22"/>
        </w:rPr>
        <w:t xml:space="preserve"> oceniający i oceniany zapoznają się ze swoimi wzajemnymi ocenami celem odpowiedniego przygotowania się do rozmowy.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Pr="00CA5CF8" w:rsidRDefault="00541A63" w:rsidP="00541A63">
      <w:pPr>
        <w:numPr>
          <w:ilvl w:val="0"/>
          <w:numId w:val="18"/>
        </w:numPr>
        <w:tabs>
          <w:tab w:val="clear" w:pos="36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Ostateczna punktację za poszczególne kryteria ustala dyrektor szkoły po wysłuchaniu nauczyciela.</w:t>
      </w:r>
    </w:p>
    <w:p w:rsidR="00541A63" w:rsidRDefault="00541A63" w:rsidP="00541A63">
      <w:pPr>
        <w:jc w:val="both"/>
        <w:rPr>
          <w:rFonts w:ascii="Arial" w:hAnsi="Arial" w:cs="Arial"/>
          <w:b/>
          <w:sz w:val="22"/>
          <w:szCs w:val="22"/>
        </w:rPr>
      </w:pPr>
    </w:p>
    <w:p w:rsidR="00541A63" w:rsidRPr="00CD1BFC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D1BF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D1B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Dowody realizacji zadań i obowiązków nauczyciela uwzględniane w procesie oceniania</w:t>
      </w:r>
    </w:p>
    <w:p w:rsidR="00541A63" w:rsidRPr="00CD1BFC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41A63" w:rsidRDefault="00541A63" w:rsidP="00541A63">
      <w:pPr>
        <w:numPr>
          <w:ilvl w:val="0"/>
          <w:numId w:val="19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 w procesie oceniania przy ustalaniu punktacji za poszczególne kryteria oceny wykorzystuje informacje zgromadzone w trakcie sprawowanego nadzoru pedagogicznego.  Pisemnymi dowodami </w:t>
      </w:r>
      <w:r w:rsidRPr="00AB0C5E">
        <w:rPr>
          <w:rFonts w:ascii="Arial" w:hAnsi="Arial" w:cs="Arial"/>
          <w:sz w:val="22"/>
          <w:szCs w:val="22"/>
        </w:rPr>
        <w:t xml:space="preserve">realizacji przez nauczyciela obowiązków zawodowych i statutowych zadań szkoły </w:t>
      </w:r>
      <w:r>
        <w:rPr>
          <w:rFonts w:ascii="Arial" w:hAnsi="Arial" w:cs="Arial"/>
          <w:sz w:val="22"/>
          <w:szCs w:val="22"/>
        </w:rPr>
        <w:t xml:space="preserve">są: 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arkusze obserwacji zajęć prowadzonych przez nauczyciela;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kontroli;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monitorowania pracy wychowawcy;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monitorowania procesów zachodzących w szkole;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innowacji pedagogicznej lub eksperymentu pedagogicznego;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zebrań z rodzicami;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F44">
        <w:rPr>
          <w:rFonts w:ascii="Arial" w:hAnsi="Arial" w:cs="Arial"/>
          <w:sz w:val="22"/>
          <w:szCs w:val="22"/>
        </w:rPr>
        <w:t xml:space="preserve">programy nauczyciela i dokumentacja pracy w zakresie wszechstronnego rozwoju uczniów, z uwzględnieniem ich możliwości i potrzeb; </w:t>
      </w:r>
    </w:p>
    <w:p w:rsidR="00541A63" w:rsidRPr="002A1F44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A1F44">
        <w:rPr>
          <w:rFonts w:ascii="Arial" w:hAnsi="Arial" w:cs="Arial"/>
          <w:sz w:val="22"/>
          <w:szCs w:val="22"/>
        </w:rPr>
        <w:t>protokoły rad pedagogicznych;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zebrań doraźnych i stałych zespołów nauczycielskich;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>dokumentacja świadcząca o współpracy ze środowiskiem lokalnym, organizacjami pozarządowymi działający</w:t>
      </w:r>
      <w:r>
        <w:rPr>
          <w:rFonts w:ascii="Arial" w:hAnsi="Arial" w:cs="Arial"/>
          <w:sz w:val="22"/>
          <w:szCs w:val="22"/>
        </w:rPr>
        <w:t xml:space="preserve">mi na rzecz uczniów i oświaty, </w:t>
      </w:r>
      <w:r w:rsidRPr="00AB0C5E">
        <w:rPr>
          <w:rFonts w:ascii="Arial" w:hAnsi="Arial" w:cs="Arial"/>
          <w:sz w:val="22"/>
          <w:szCs w:val="22"/>
        </w:rPr>
        <w:t>wolontariat</w:t>
      </w:r>
      <w:r>
        <w:rPr>
          <w:rFonts w:ascii="Arial" w:hAnsi="Arial" w:cs="Arial"/>
          <w:sz w:val="22"/>
          <w:szCs w:val="22"/>
        </w:rPr>
        <w:t>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B0C5E">
        <w:rPr>
          <w:rFonts w:ascii="Arial" w:hAnsi="Arial" w:cs="Arial"/>
          <w:sz w:val="22"/>
          <w:szCs w:val="22"/>
        </w:rPr>
        <w:t xml:space="preserve">dokumentacja potwierdzająca udział </w:t>
      </w:r>
      <w:r>
        <w:rPr>
          <w:rFonts w:ascii="Arial" w:hAnsi="Arial" w:cs="Arial"/>
          <w:sz w:val="22"/>
          <w:szCs w:val="22"/>
        </w:rPr>
        <w:t xml:space="preserve">przygotowywanych przez nauczyciela </w:t>
      </w:r>
      <w:r w:rsidRPr="00AB0C5E">
        <w:rPr>
          <w:rFonts w:ascii="Arial" w:hAnsi="Arial" w:cs="Arial"/>
          <w:sz w:val="22"/>
          <w:szCs w:val="22"/>
        </w:rPr>
        <w:t>uczniów w konkursach, zawodach, przeglądach</w:t>
      </w:r>
      <w:r>
        <w:rPr>
          <w:rFonts w:ascii="Arial" w:hAnsi="Arial" w:cs="Arial"/>
          <w:sz w:val="22"/>
          <w:szCs w:val="22"/>
        </w:rPr>
        <w:t xml:space="preserve">, </w:t>
      </w:r>
      <w:r w:rsidRPr="00AB0C5E">
        <w:rPr>
          <w:rFonts w:ascii="Arial" w:hAnsi="Arial" w:cs="Arial"/>
          <w:sz w:val="22"/>
          <w:szCs w:val="22"/>
        </w:rPr>
        <w:t>olimpiadach</w:t>
      </w:r>
      <w:r>
        <w:rPr>
          <w:rFonts w:ascii="Arial" w:hAnsi="Arial" w:cs="Arial"/>
          <w:sz w:val="22"/>
          <w:szCs w:val="22"/>
        </w:rPr>
        <w:t>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świadectwa</w:t>
      </w:r>
      <w:r w:rsidRPr="00AB0C5E">
        <w:rPr>
          <w:rFonts w:ascii="Arial" w:hAnsi="Arial" w:cs="Arial"/>
          <w:sz w:val="22"/>
          <w:szCs w:val="22"/>
        </w:rPr>
        <w:t>, certyfikaty, zaświadczenia potwierdzające ukończone formy doskonalenia zawodowego</w:t>
      </w:r>
      <w:r>
        <w:rPr>
          <w:rFonts w:ascii="Arial" w:hAnsi="Arial" w:cs="Arial"/>
          <w:sz w:val="22"/>
          <w:szCs w:val="22"/>
        </w:rPr>
        <w:t>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opracowania badań wyników nauczania;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sprawozdania z ewaluacji wewnętrznej pracy szkoły w zakresie dotyczącym nauczyciela;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pochwały, skargi;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publikacje;</w:t>
      </w:r>
    </w:p>
    <w:p w:rsidR="00541A63" w:rsidRDefault="00541A63" w:rsidP="00541A6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dokonywania oceny na zakończenie stażu na kolejny stopień awansu zawodowego dodatkowo:</w:t>
      </w:r>
    </w:p>
    <w:p w:rsidR="00541A63" w:rsidRDefault="00541A63" w:rsidP="00541A6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opiekuna stażu nauczyciela stażysty lub kontraktowego;</w:t>
      </w:r>
    </w:p>
    <w:p w:rsidR="00541A63" w:rsidRDefault="00541A63" w:rsidP="00541A63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nauczyciela z realizacji planu rozwoju zawodowego wraz z dokumentacją potwierdzająca wykonanie zaplanowanych działań.</w:t>
      </w:r>
    </w:p>
    <w:p w:rsidR="00541A63" w:rsidRPr="00C4234B" w:rsidRDefault="00541A63" w:rsidP="00541A63">
      <w:pPr>
        <w:jc w:val="both"/>
        <w:rPr>
          <w:rFonts w:ascii="Arial" w:hAnsi="Arial" w:cs="Arial"/>
          <w:b/>
          <w:sz w:val="22"/>
          <w:szCs w:val="22"/>
        </w:rPr>
      </w:pPr>
    </w:p>
    <w:p w:rsidR="00541A63" w:rsidRPr="005A7BE5" w:rsidRDefault="00541A63" w:rsidP="00541A63">
      <w:pPr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541A63" w:rsidRPr="004837FD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837FD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10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837F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rojekt oceny i ocena końcowa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41A63" w:rsidRDefault="00541A63" w:rsidP="00541A63">
      <w:pPr>
        <w:numPr>
          <w:ilvl w:val="0"/>
          <w:numId w:val="22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rozmowie oceniającej </w:t>
      </w:r>
      <w:r w:rsidRPr="00AB0C5E">
        <w:rPr>
          <w:rFonts w:ascii="Arial" w:hAnsi="Arial" w:cs="Arial"/>
          <w:sz w:val="22"/>
          <w:szCs w:val="22"/>
        </w:rPr>
        <w:t xml:space="preserve">Dyrektor szkoły </w:t>
      </w:r>
      <w:r>
        <w:rPr>
          <w:rFonts w:ascii="Arial" w:hAnsi="Arial" w:cs="Arial"/>
          <w:sz w:val="22"/>
          <w:szCs w:val="22"/>
        </w:rPr>
        <w:t xml:space="preserve">niezwłocznie przygotowuje na piśmie projekt oceny, uwzględniając opinie, o których mowa w § 5 Regulaminu oraz zapoznaje z jego treścią ocenianego nauczyciela, a także poucza o przysługującym prawie do złożenia na piśmie uwag i zastrzeżeń w ciągu 3 dni daty jej przedstawienia. Dyrektor szkoły przekazuje projekt oceny pracy nauczycielowi za pisemnym potwierdzeniem jego otrzymania. </w:t>
      </w:r>
    </w:p>
    <w:p w:rsidR="00541A63" w:rsidRDefault="00541A63" w:rsidP="00541A63">
      <w:pPr>
        <w:numPr>
          <w:ilvl w:val="0"/>
          <w:numId w:val="22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A5662F">
        <w:rPr>
          <w:rFonts w:ascii="Arial" w:hAnsi="Arial" w:cs="Arial"/>
          <w:sz w:val="22"/>
          <w:szCs w:val="22"/>
        </w:rPr>
        <w:t>Na wniosek nauczyciela przy zapoznawaniu go z projektem oceny i wysłuchaniu jego uwag i zastrzeżeń może być obecny przedstawiciel wskazanej przez nauczyciela organizacji związkowej.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2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A5662F">
        <w:rPr>
          <w:rFonts w:ascii="Arial" w:hAnsi="Arial" w:cs="Arial"/>
          <w:sz w:val="22"/>
          <w:szCs w:val="22"/>
        </w:rPr>
        <w:lastRenderedPageBreak/>
        <w:t>Po rozpatrzeniu wniesionych przez nauczyciela uwag i zastrzeżeń dyrektor sporządza na piśmie ocenę pracy, zgodnie ze wzorem karty oceny, określonej w odrębnych przepis</w:t>
      </w:r>
      <w:r>
        <w:rPr>
          <w:rFonts w:ascii="Arial" w:hAnsi="Arial" w:cs="Arial"/>
          <w:sz w:val="22"/>
          <w:szCs w:val="22"/>
        </w:rPr>
        <w:t>ach, zawierającą ocenę, jej uzasadnienie oraz pouczenie o możliwości wniesienia odwołania od oceny.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2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997466">
        <w:rPr>
          <w:rFonts w:ascii="Arial" w:hAnsi="Arial" w:cs="Arial"/>
          <w:sz w:val="22"/>
          <w:szCs w:val="22"/>
        </w:rPr>
        <w:t xml:space="preserve">Oceniany pracownik jest zobowiązany do podpisania dwóch egzemplarzy karty oceny. 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2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997466">
        <w:rPr>
          <w:rFonts w:ascii="Arial" w:hAnsi="Arial" w:cs="Arial"/>
          <w:sz w:val="22"/>
          <w:szCs w:val="22"/>
        </w:rPr>
        <w:t>Oryginał oceny podpisany przez ocenianego włącza się do akt osobowych pracownika.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Pr="00997466" w:rsidRDefault="00541A63" w:rsidP="00541A63">
      <w:pPr>
        <w:numPr>
          <w:ilvl w:val="0"/>
          <w:numId w:val="22"/>
        </w:numPr>
        <w:tabs>
          <w:tab w:val="clear" w:pos="720"/>
          <w:tab w:val="num" w:pos="36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997466">
        <w:rPr>
          <w:rFonts w:ascii="Arial" w:hAnsi="Arial" w:cs="Arial"/>
          <w:sz w:val="22"/>
          <w:szCs w:val="22"/>
        </w:rPr>
        <w:t>Przy dokonywaniu oceny pracy do doręczeń stosuje się odpowiednio przepisy art. 39, art. 42, art. 43, art. 44, art. 46 i art. 47 ustawy z dnia 14 czerwca 1960 r. – Kodeks postępowania administracyjnego (Dz. U. z 2017 r. poz. 1257).</w:t>
      </w:r>
    </w:p>
    <w:p w:rsidR="00541A63" w:rsidRDefault="00541A63" w:rsidP="00541A63">
      <w:pPr>
        <w:rPr>
          <w:rFonts w:ascii="Arial" w:hAnsi="Arial" w:cs="Arial"/>
          <w:b/>
          <w:sz w:val="20"/>
          <w:szCs w:val="20"/>
        </w:rPr>
      </w:pPr>
    </w:p>
    <w:p w:rsidR="00541A63" w:rsidRPr="005A7BE5" w:rsidRDefault="00541A63" w:rsidP="00541A63">
      <w:pPr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541A63" w:rsidRPr="004837FD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837FD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11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Odwołanie się od oceny 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41A63" w:rsidRDefault="00541A63" w:rsidP="00541A63">
      <w:pPr>
        <w:numPr>
          <w:ilvl w:val="0"/>
          <w:numId w:val="2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4A2CF1">
        <w:rPr>
          <w:rFonts w:ascii="Arial" w:hAnsi="Arial" w:cs="Arial"/>
          <w:sz w:val="22"/>
          <w:szCs w:val="22"/>
        </w:rPr>
        <w:t>Od ustalonej oceny</w:t>
      </w:r>
      <w:r>
        <w:rPr>
          <w:rFonts w:ascii="Arial" w:hAnsi="Arial" w:cs="Arial"/>
          <w:sz w:val="22"/>
          <w:szCs w:val="22"/>
        </w:rPr>
        <w:t>, w terminie 14 dni od dnia jej doręczenia, nauczycielowi przysługuje prawo do wniesienia odwołania do organu sprawującego nadzór pedagogiczny, za pośrednictwem dyrektora szkoły.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Dyrektor szkoły, z zachowaniem kpa, przesyła odwołanie do </w:t>
      </w:r>
      <w:r w:rsidR="00B364FA">
        <w:rPr>
          <w:rFonts w:ascii="Arial" w:hAnsi="Arial" w:cs="Arial"/>
          <w:sz w:val="22"/>
          <w:szCs w:val="22"/>
        </w:rPr>
        <w:t xml:space="preserve">Warmińsko – Mazurskiego </w:t>
      </w:r>
      <w:r>
        <w:rPr>
          <w:rFonts w:ascii="Arial" w:hAnsi="Arial" w:cs="Arial"/>
          <w:sz w:val="22"/>
          <w:szCs w:val="22"/>
        </w:rPr>
        <w:t>Kuratora oświaty.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rozpatruje zespół oceniający powołany przez kuratora.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oceniający, w terminie 30 dni od dnia otrzymania odwołania, po rozpatrzeniu odwołania:</w:t>
      </w:r>
    </w:p>
    <w:p w:rsidR="00541A63" w:rsidRDefault="00541A63" w:rsidP="00541A63">
      <w:pPr>
        <w:pStyle w:val="Akapitzlist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podtrzymuje ocenę pracy dokonana przez dyrektora albo</w:t>
      </w:r>
    </w:p>
    <w:p w:rsidR="00541A63" w:rsidRDefault="00541A63" w:rsidP="00541A63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uchyla ocenę pracy dokonaną przez dyrektora i ustala nową ocenę pracy albo</w:t>
      </w:r>
    </w:p>
    <w:p w:rsidR="00541A63" w:rsidRDefault="00541A63" w:rsidP="00541A63">
      <w:pPr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uchyla ocenę pracy dokonaną przez dyrektora i przekazuje sprawę do ponownego ustalenia oceny, jeżeli ocena pracy została dokonana z naruszeniem prawa.</w:t>
      </w:r>
    </w:p>
    <w:p w:rsidR="00541A63" w:rsidRDefault="00541A63" w:rsidP="00541A63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541A63" w:rsidRPr="00F83D66" w:rsidRDefault="00541A63" w:rsidP="00541A63">
      <w:pPr>
        <w:numPr>
          <w:ilvl w:val="0"/>
          <w:numId w:val="2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pracy ustalona przez zespół oceniający jest ostateczna. </w:t>
      </w:r>
    </w:p>
    <w:p w:rsidR="00541A63" w:rsidRPr="00CE0FC7" w:rsidRDefault="00541A63" w:rsidP="00541A63">
      <w:pPr>
        <w:jc w:val="both"/>
        <w:rPr>
          <w:rFonts w:ascii="Arial" w:hAnsi="Arial" w:cs="Arial"/>
          <w:sz w:val="22"/>
          <w:szCs w:val="22"/>
        </w:rPr>
      </w:pP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4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Przepisy przejściowe 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541A63" w:rsidRDefault="00541A63" w:rsidP="00541A6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541A63" w:rsidRDefault="00541A63" w:rsidP="00541A63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BC639C">
        <w:rPr>
          <w:rFonts w:ascii="Arial" w:hAnsi="Arial" w:cs="Arial"/>
          <w:sz w:val="22"/>
          <w:szCs w:val="22"/>
        </w:rPr>
        <w:t>Regulamin oceniania w treści, jak wyżej nie ma zastosowania</w:t>
      </w:r>
      <w:r>
        <w:rPr>
          <w:rFonts w:ascii="Arial" w:hAnsi="Arial" w:cs="Arial"/>
          <w:sz w:val="22"/>
          <w:szCs w:val="22"/>
        </w:rPr>
        <w:t xml:space="preserve"> dla:</w:t>
      </w:r>
    </w:p>
    <w:p w:rsidR="00541A63" w:rsidRDefault="00541A63" w:rsidP="00541A6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1241B" w:rsidRPr="00EE6252" w:rsidRDefault="00541A63" w:rsidP="0024182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E6252">
        <w:rPr>
          <w:rFonts w:ascii="Arial" w:hAnsi="Arial" w:cs="Arial"/>
          <w:sz w:val="22"/>
          <w:szCs w:val="22"/>
        </w:rPr>
        <w:t>nauczycieli, którzy rozpoczęli i nie zakończyli stażu przed dniem 1 września 2018 roku na kolejny stopień awansu zawodowego;</w:t>
      </w:r>
    </w:p>
    <w:p w:rsidR="00B1241B" w:rsidRDefault="00B1241B" w:rsidP="00B1241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postepowań o nadanie nauczycielom stopnia awansu zawodowego, wszczętych </w:t>
      </w:r>
      <w:r>
        <w:rPr>
          <w:rFonts w:ascii="Arial" w:hAnsi="Arial" w:cs="Arial"/>
          <w:sz w:val="22"/>
          <w:szCs w:val="22"/>
        </w:rPr>
        <w:br/>
        <w:t>i niezakończonych przed dniem 1 września 2018 roku na kolejny stopień awansu zawodowego;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nauczycieli, którzy zakończyli staż na kolejny stopień awansu zawodowego przed </w:t>
      </w:r>
      <w:r>
        <w:rPr>
          <w:rFonts w:ascii="Arial" w:hAnsi="Arial" w:cs="Arial"/>
          <w:sz w:val="22"/>
          <w:szCs w:val="22"/>
        </w:rPr>
        <w:br/>
        <w:t>1 września 2018 roku, lecz do tego dnia nie otrzymali oceny dorobku zawodowego za okres stażu lub nie złożyli wniosku o podjęcie postępowania kwalifikacyjnego lub egzaminacyjnego;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nauczycieli stażystów, którzy w dniu 1 września 2018 roku odbywają staż na kolejny stopień awansu zawodowego rozpoczęty z początkiem roku szkolnego 2017/2018                       (wydłużenie okresu stażu);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nauczycieli przeniesionych do innej szkoły na podstawie art. 19 KN, w której kontynuują odbywanie stażu, do końca okresu na jaki zostali przeniesieni.</w:t>
      </w:r>
    </w:p>
    <w:p w:rsidR="00B1241B" w:rsidRDefault="00B1241B" w:rsidP="00B1241B">
      <w:pPr>
        <w:pStyle w:val="ZLITUST8211"/>
        <w:ind w:left="0" w:firstLine="0"/>
        <w:rPr>
          <w:rFonts w:ascii="Arial" w:hAnsi="Arial" w:cs="Arial"/>
          <w:sz w:val="18"/>
          <w:szCs w:val="18"/>
        </w:rPr>
      </w:pPr>
    </w:p>
    <w:p w:rsidR="00B1241B" w:rsidRPr="00C164B0" w:rsidRDefault="00B1241B" w:rsidP="00B1241B">
      <w:pPr>
        <w:pStyle w:val="ART8211"/>
        <w:numPr>
          <w:ilvl w:val="0"/>
          <w:numId w:val="1"/>
        </w:numPr>
        <w:spacing w:before="0" w:line="240" w:lineRule="auto"/>
        <w:ind w:left="0" w:firstLine="284"/>
        <w:rPr>
          <w:rStyle w:val="P8211"/>
          <w:b w:val="0"/>
          <w:bCs w:val="0"/>
          <w:sz w:val="22"/>
          <w:szCs w:val="22"/>
        </w:rPr>
      </w:pPr>
      <w:r w:rsidRPr="003B3866">
        <w:rPr>
          <w:rStyle w:val="P8211"/>
          <w:rFonts w:ascii="Arial" w:hAnsi="Arial" w:cs="Arial"/>
          <w:b w:val="0"/>
          <w:sz w:val="22"/>
          <w:szCs w:val="22"/>
        </w:rPr>
        <w:t xml:space="preserve">Dla nauczycieli wskazanych w ust. 1 </w:t>
      </w:r>
      <w:r>
        <w:rPr>
          <w:rStyle w:val="P8211"/>
          <w:rFonts w:ascii="Arial" w:hAnsi="Arial" w:cs="Arial"/>
          <w:b w:val="0"/>
          <w:sz w:val="22"/>
          <w:szCs w:val="22"/>
        </w:rPr>
        <w:t>stosują się dotychczasowe zasady oceny dorobku zawodowego oraz dotychczasowe zasady postepowania egzaminacyjnego lub kwalifikacyjnego.</w:t>
      </w:r>
    </w:p>
    <w:p w:rsidR="00B1241B" w:rsidRPr="00C164B0" w:rsidRDefault="00B1241B" w:rsidP="00B1241B">
      <w:pPr>
        <w:pStyle w:val="ART8211"/>
        <w:spacing w:before="0" w:line="240" w:lineRule="auto"/>
        <w:ind w:left="284" w:firstLine="0"/>
        <w:rPr>
          <w:rStyle w:val="P8211"/>
          <w:b w:val="0"/>
          <w:bCs w:val="0"/>
          <w:sz w:val="22"/>
          <w:szCs w:val="22"/>
        </w:rPr>
      </w:pPr>
    </w:p>
    <w:p w:rsidR="00B1241B" w:rsidRPr="00C164B0" w:rsidRDefault="00B1241B" w:rsidP="00B1241B">
      <w:pPr>
        <w:pStyle w:val="ART8211"/>
        <w:numPr>
          <w:ilvl w:val="0"/>
          <w:numId w:val="1"/>
        </w:numPr>
        <w:spacing w:before="0" w:line="240" w:lineRule="auto"/>
        <w:ind w:left="0" w:firstLine="284"/>
        <w:rPr>
          <w:sz w:val="22"/>
          <w:szCs w:val="22"/>
        </w:rPr>
      </w:pPr>
      <w:r w:rsidRPr="00C164B0">
        <w:rPr>
          <w:rFonts w:ascii="Arial" w:hAnsi="Arial" w:cs="Arial"/>
          <w:sz w:val="22"/>
          <w:szCs w:val="22"/>
        </w:rPr>
        <w:t xml:space="preserve">W przypadku nauczyciela kontraktowego i nauczyciela mianowanego, który do dnia </w:t>
      </w:r>
      <w:r>
        <w:rPr>
          <w:rFonts w:ascii="Arial" w:hAnsi="Arial" w:cs="Arial"/>
          <w:sz w:val="22"/>
          <w:szCs w:val="22"/>
        </w:rPr>
        <w:t xml:space="preserve">   </w:t>
      </w:r>
      <w:r w:rsidRPr="00C164B0">
        <w:rPr>
          <w:rFonts w:ascii="Arial" w:hAnsi="Arial" w:cs="Arial"/>
          <w:sz w:val="22"/>
          <w:szCs w:val="22"/>
        </w:rPr>
        <w:t>1 września 2018 r. w trakcie odbywania stażu na kolejny stopień awansu zawodowego zmienił miejsce zatrudnienia i za okres dotychczas odbytego stażu otrzymał pozytywną ocenę dorobku zawodowego, ocena ta jest uwzględniana do oceny pracy dokonywanej po zakończeniu całego stażu.</w:t>
      </w:r>
    </w:p>
    <w:p w:rsidR="00B1241B" w:rsidRDefault="00B1241B" w:rsidP="00B1241B">
      <w:pPr>
        <w:pStyle w:val="Akapitzlist"/>
        <w:rPr>
          <w:sz w:val="22"/>
          <w:szCs w:val="22"/>
        </w:rPr>
      </w:pPr>
    </w:p>
    <w:p w:rsidR="00B1241B" w:rsidRPr="00C164B0" w:rsidRDefault="00B1241B" w:rsidP="00B1241B">
      <w:pPr>
        <w:pStyle w:val="ART8211"/>
        <w:numPr>
          <w:ilvl w:val="0"/>
          <w:numId w:val="1"/>
        </w:numPr>
        <w:spacing w:before="0" w:line="240" w:lineRule="auto"/>
        <w:ind w:left="0" w:firstLine="284"/>
        <w:rPr>
          <w:sz w:val="22"/>
          <w:szCs w:val="22"/>
        </w:rPr>
      </w:pPr>
      <w:r w:rsidRPr="00C164B0">
        <w:rPr>
          <w:rFonts w:ascii="Arial" w:hAnsi="Arial" w:cs="Arial"/>
          <w:sz w:val="22"/>
          <w:szCs w:val="22"/>
        </w:rPr>
        <w:t xml:space="preserve">W roku szkolnym 2018/2019 nauczyciel kontraktowy może rozpocząć staż na stopień nauczyciela mianowanego, jeżeli legitymuje się co najmniej dwuletnim okresem pracy </w:t>
      </w:r>
      <w:r>
        <w:rPr>
          <w:rFonts w:ascii="Arial" w:hAnsi="Arial" w:cs="Arial"/>
          <w:sz w:val="22"/>
          <w:szCs w:val="22"/>
        </w:rPr>
        <w:br/>
      </w:r>
      <w:r w:rsidRPr="00C164B0">
        <w:rPr>
          <w:rFonts w:ascii="Arial" w:hAnsi="Arial" w:cs="Arial"/>
          <w:sz w:val="22"/>
          <w:szCs w:val="22"/>
        </w:rPr>
        <w:t xml:space="preserve">w szkole od dnia uzyskania stopnia nauczyciela kontraktowego. 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5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końcowe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B1241B" w:rsidRDefault="00B1241B" w:rsidP="00B1241B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241B" w:rsidRDefault="00B1241B" w:rsidP="00B1241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ocenę pracy nauczyciela nie mogą mieć wpływu jego przekonania religijne </w:t>
      </w:r>
      <w:r>
        <w:rPr>
          <w:rFonts w:ascii="Arial" w:hAnsi="Arial" w:cs="Arial"/>
          <w:sz w:val="22"/>
          <w:szCs w:val="22"/>
        </w:rPr>
        <w:br/>
        <w:t>i poglądy polityczne, a także odmowa wykonania przez niego polecenia służbowego, gdy odmowa taka wynikała z uzasadnionego przekonania, że wydane polecenie było sprzeczne z dobrem ucznia albo dobrem społecznym.</w:t>
      </w:r>
    </w:p>
    <w:p w:rsidR="00B1241B" w:rsidRDefault="00B1241B" w:rsidP="00B1241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znajdujące się w karcie oceny pracy oraz zebrane w trakcie rozmowy oceniającej podlegają prawnej ochronie, określonej w przepisach o ochronie danych osobowych i nie są ujawniane publicznie. 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do Regulaminu wprowadzane są na tych samych zasadach, które obowiązują przy jego ustalaniu.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wchodzi w życie w terminie 14 dni od podania do publicznej wiadomości nauczycieli. 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obowiązuje od 1 września 2018 roku, z wyłączeniem oceniania nauczycieli wskazanych w § 12 ust. 1 do czasu uzyskania stopnia awansu zawodowego według dotychczasowych zasad. </w:t>
      </w: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pStyle w:val="Akapitzlist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jc w:val="both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...........................................                                                             ........................................</w:t>
      </w:r>
    </w:p>
    <w:p w:rsidR="00B1241B" w:rsidRPr="00012D46" w:rsidRDefault="00B1241B" w:rsidP="00B1241B">
      <w:pPr>
        <w:jc w:val="both"/>
        <w:rPr>
          <w:rFonts w:ascii="Arial" w:hAnsi="Arial" w:cs="Arial"/>
          <w:sz w:val="18"/>
          <w:szCs w:val="18"/>
        </w:rPr>
      </w:pPr>
      <w:r w:rsidRPr="00012D46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/ miejscowość, data/                                                                                                   / podpis dyrektora/</w:t>
      </w:r>
      <w:r w:rsidRPr="00012D46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B1241B" w:rsidRDefault="00B1241B" w:rsidP="00B1241B">
      <w:pPr>
        <w:jc w:val="both"/>
        <w:rPr>
          <w:rFonts w:ascii="Arial" w:hAnsi="Arial" w:cs="Arial"/>
          <w:sz w:val="22"/>
          <w:szCs w:val="22"/>
        </w:rPr>
      </w:pPr>
    </w:p>
    <w:p w:rsidR="00B1241B" w:rsidRDefault="00B1241B" w:rsidP="00B1241B">
      <w:pPr>
        <w:jc w:val="both"/>
        <w:rPr>
          <w:rFonts w:ascii="Arial" w:hAnsi="Arial" w:cs="Arial"/>
          <w:sz w:val="22"/>
          <w:szCs w:val="22"/>
        </w:rPr>
      </w:pPr>
    </w:p>
    <w:p w:rsidR="00B364FA" w:rsidRDefault="00B1241B" w:rsidP="00B1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oceniania zaopiniowany przez Radę Pedagogiczną w dniu ............</w:t>
      </w:r>
    </w:p>
    <w:p w:rsidR="00B1241B" w:rsidRDefault="00B1241B" w:rsidP="00B1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protokołu RP ............................</w:t>
      </w:r>
    </w:p>
    <w:p w:rsidR="00B364FA" w:rsidRDefault="00B364FA" w:rsidP="00B364FA">
      <w:pPr>
        <w:jc w:val="both"/>
        <w:rPr>
          <w:rFonts w:ascii="Arial" w:hAnsi="Arial" w:cs="Arial"/>
          <w:sz w:val="22"/>
          <w:szCs w:val="22"/>
        </w:rPr>
      </w:pPr>
    </w:p>
    <w:p w:rsidR="000F6251" w:rsidRDefault="00B1241B" w:rsidP="00B36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oceniania </w:t>
      </w:r>
      <w:r w:rsidR="00B364FA">
        <w:rPr>
          <w:rFonts w:ascii="Arial" w:hAnsi="Arial" w:cs="Arial"/>
          <w:sz w:val="22"/>
          <w:szCs w:val="22"/>
        </w:rPr>
        <w:t xml:space="preserve">zaopiniowany przez   </w:t>
      </w:r>
      <w:r w:rsidR="00EE6252">
        <w:rPr>
          <w:rFonts w:ascii="Arial" w:hAnsi="Arial" w:cs="Arial"/>
          <w:sz w:val="22"/>
          <w:szCs w:val="22"/>
        </w:rPr>
        <w:t>ZNP – oddział w Janowie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bookmarkStart w:id="6" w:name="_Hlk498196092"/>
      <w:r w:rsidRPr="00CB063C">
        <w:rPr>
          <w:rFonts w:ascii="Cambria" w:hAnsi="Cambria" w:cs="Arial"/>
          <w:b/>
          <w:sz w:val="18"/>
          <w:szCs w:val="18"/>
        </w:rPr>
        <w:lastRenderedPageBreak/>
        <w:t>Załącznik Nr 1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>w Sz</w:t>
      </w:r>
      <w:r>
        <w:rPr>
          <w:rFonts w:ascii="Cambria" w:hAnsi="Cambria" w:cs="Arial"/>
          <w:b/>
          <w:sz w:val="18"/>
          <w:szCs w:val="18"/>
        </w:rPr>
        <w:t>kole Podstawowej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w </w:t>
      </w:r>
      <w:r>
        <w:rPr>
          <w:rFonts w:ascii="Cambria" w:hAnsi="Cambria" w:cs="Arial"/>
          <w:b/>
          <w:sz w:val="18"/>
          <w:szCs w:val="18"/>
        </w:rPr>
        <w:t>Janowie</w:t>
      </w:r>
    </w:p>
    <w:p w:rsidR="009D1694" w:rsidRDefault="009D1694" w:rsidP="009D1694">
      <w:pPr>
        <w:jc w:val="both"/>
        <w:rPr>
          <w:rFonts w:ascii="Arial" w:hAnsi="Arial" w:cs="Arial"/>
          <w:sz w:val="22"/>
          <w:szCs w:val="22"/>
        </w:rPr>
      </w:pPr>
    </w:p>
    <w:p w:rsidR="009D1694" w:rsidRPr="000B216A" w:rsidRDefault="009D1694" w:rsidP="009D16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D1694" w:rsidRPr="00FF6C3F" w:rsidRDefault="009D1694" w:rsidP="009D1694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>i kryteria</w:t>
      </w:r>
      <w:r w:rsidRPr="00FF6C3F">
        <w:rPr>
          <w:rFonts w:ascii="Arial" w:hAnsi="Arial" w:cs="Arial"/>
          <w:b/>
        </w:rPr>
        <w:t xml:space="preserve"> oceniania nauczyciela po zakończeniu stażu na kolejny stopień awansu zawodowego</w:t>
      </w:r>
    </w:p>
    <w:p w:rsidR="009D1694" w:rsidRDefault="009D1694" w:rsidP="009D1694">
      <w:pPr>
        <w:pStyle w:val="ZLITUST8211"/>
        <w:rPr>
          <w:rFonts w:ascii="Arial" w:hAnsi="Arial" w:cs="Arial"/>
          <w:sz w:val="18"/>
          <w:szCs w:val="18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4702175" cy="0"/>
                <wp:effectExtent l="7620" t="6350" r="5080" b="1270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F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7.3pt;width:3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"/>
            </w:pict>
          </mc:Fallback>
        </mc:AlternateContent>
      </w:r>
    </w:p>
    <w:bookmarkEnd w:id="6"/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 w:rsidRPr="00FF6C3F">
        <w:rPr>
          <w:rFonts w:ascii="Arial" w:hAnsi="Arial" w:cs="Arial"/>
          <w:b/>
          <w:sz w:val="22"/>
          <w:szCs w:val="22"/>
        </w:rPr>
        <w:t xml:space="preserve">Część A – dotyczy </w:t>
      </w:r>
      <w:r>
        <w:rPr>
          <w:rFonts w:ascii="Arial" w:hAnsi="Arial" w:cs="Arial"/>
          <w:b/>
          <w:sz w:val="22"/>
          <w:szCs w:val="22"/>
        </w:rPr>
        <w:t xml:space="preserve">oceny </w:t>
      </w:r>
      <w:r w:rsidRPr="00FF6C3F">
        <w:rPr>
          <w:rFonts w:ascii="Arial" w:hAnsi="Arial" w:cs="Arial"/>
          <w:b/>
          <w:sz w:val="22"/>
          <w:szCs w:val="22"/>
        </w:rPr>
        <w:t>nauczyciela stażysty</w:t>
      </w:r>
    </w:p>
    <w:p w:rsidR="009D1694" w:rsidRDefault="009D1694" w:rsidP="009D1694">
      <w:pPr>
        <w:pStyle w:val="ZLITUST8211"/>
        <w:ind w:left="0" w:firstLine="0"/>
        <w:rPr>
          <w:rFonts w:ascii="Cambria" w:hAnsi="Cambria" w:cs="Arial"/>
          <w:i/>
          <w:sz w:val="22"/>
          <w:szCs w:val="22"/>
        </w:rPr>
      </w:pPr>
    </w:p>
    <w:p w:rsidR="009D1694" w:rsidRPr="00876B1A" w:rsidRDefault="009D1694" w:rsidP="009D1694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9D1694" w:rsidRPr="004959E7" w:rsidRDefault="009D1694" w:rsidP="009D1694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nauczyciel otrzymuje </w:t>
      </w:r>
      <w:r w:rsidRPr="003B059B">
        <w:rPr>
          <w:rFonts w:ascii="Cambria" w:hAnsi="Cambria" w:cs="Arial"/>
          <w:b/>
          <w:sz w:val="22"/>
          <w:szCs w:val="22"/>
        </w:rPr>
        <w:t>0 lub 3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>y</w:t>
      </w:r>
      <w:r w:rsidRPr="004959E7">
        <w:rPr>
          <w:rFonts w:ascii="Cambria" w:hAnsi="Cambria" w:cs="Arial"/>
          <w:sz w:val="22"/>
          <w:szCs w:val="22"/>
        </w:rPr>
        <w:t>.</w:t>
      </w:r>
    </w:p>
    <w:p w:rsidR="009D1694" w:rsidRPr="004959E7" w:rsidRDefault="009D1694" w:rsidP="009D1694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poniżej 65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66 – 95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96 – 116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117  – 126 punktów;</w:t>
      </w: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1415"/>
        <w:gridCol w:w="6020"/>
        <w:gridCol w:w="849"/>
      </w:tblGrid>
      <w:tr w:rsidR="009D1694" w:rsidRPr="00383D8C" w:rsidTr="00B30047">
        <w:trPr>
          <w:trHeight w:val="1002"/>
        </w:trPr>
        <w:tc>
          <w:tcPr>
            <w:tcW w:w="9088" w:type="dxa"/>
            <w:gridSpan w:val="4"/>
          </w:tcPr>
          <w:p w:rsidR="009D1694" w:rsidRPr="00383D8C" w:rsidRDefault="009D1694" w:rsidP="00B30047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Ocena spełniania wymagań koniecznych na stopień nauczyciela kontraktowego </w:t>
            </w:r>
          </w:p>
        </w:tc>
      </w:tr>
      <w:tr w:rsidR="009D1694" w:rsidRPr="00383D8C" w:rsidTr="00B30047">
        <w:trPr>
          <w:trHeight w:val="307"/>
        </w:trPr>
        <w:tc>
          <w:tcPr>
            <w:tcW w:w="9088" w:type="dxa"/>
            <w:gridSpan w:val="4"/>
            <w:shd w:val="clear" w:color="auto" w:fill="EDEDED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B329F">
              <w:rPr>
                <w:rFonts w:ascii="Cambria" w:hAnsi="Cambria" w:cs="Arial"/>
                <w:b/>
                <w:sz w:val="22"/>
                <w:szCs w:val="22"/>
              </w:rPr>
              <w:t>Znajomość organizacji, zadań i zasad funkcjonowania szkoły</w:t>
            </w:r>
          </w:p>
        </w:tc>
      </w:tr>
      <w:tr w:rsidR="009D1694" w:rsidRPr="00383D8C" w:rsidTr="00B30047">
        <w:trPr>
          <w:trHeight w:val="230"/>
        </w:trPr>
        <w:tc>
          <w:tcPr>
            <w:tcW w:w="722" w:type="dxa"/>
          </w:tcPr>
          <w:p w:rsidR="009D1694" w:rsidRPr="00B5270C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3" w:type="dxa"/>
            <w:gridSpan w:val="2"/>
          </w:tcPr>
          <w:p w:rsidR="009D1694" w:rsidRPr="00B5270C" w:rsidRDefault="009D1694" w:rsidP="00B30047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853" w:type="dxa"/>
          </w:tcPr>
          <w:p w:rsidR="009D1694" w:rsidRPr="00B5270C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9D1694" w:rsidRPr="00383D8C" w:rsidTr="00B30047">
        <w:trPr>
          <w:trHeight w:val="18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D1694" w:rsidRPr="006A4EDB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05033">
              <w:rPr>
                <w:rFonts w:ascii="Cambria" w:hAnsi="Cambria" w:cs="Arial"/>
                <w:sz w:val="22"/>
                <w:szCs w:val="22"/>
              </w:rPr>
              <w:t>Znajomość podstawowych aktów prawa, w tym prawa oświatowego oraz podstawowych dokumentów regulujących pracę szkoły (</w:t>
            </w:r>
            <w:r w:rsidRPr="006C38F2">
              <w:rPr>
                <w:rFonts w:ascii="Cambria" w:hAnsi="Cambria" w:cs="Arial"/>
                <w:i/>
                <w:sz w:val="22"/>
                <w:szCs w:val="22"/>
              </w:rPr>
              <w:t>statut, szkoły, regulamin pracy, regulamin organizacyjny, regulaminy organów szkoły, regulamin dyżurów nauczycieli, biblioteki szkolnej, świetlicy i inne obowiązujące w placówc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e)</w:t>
            </w:r>
            <w:r w:rsidRPr="006A4EDB">
              <w:rPr>
                <w:rFonts w:ascii="Cambria" w:hAnsi="Cambria" w:cs="Arial"/>
                <w:sz w:val="22"/>
                <w:szCs w:val="22"/>
              </w:rPr>
              <w:t xml:space="preserve"> oraz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umiejętne ich stosowanie.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9D1694" w:rsidRPr="00FB0D92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D1694" w:rsidRPr="00F40C60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i/>
                <w:sz w:val="22"/>
                <w:szCs w:val="22"/>
              </w:rPr>
            </w:pPr>
            <w:r w:rsidRPr="00392945">
              <w:rPr>
                <w:rFonts w:ascii="Cambria" w:hAnsi="Cambria" w:cs="Arial"/>
                <w:sz w:val="22"/>
                <w:szCs w:val="22"/>
              </w:rPr>
              <w:t>Przestrzeganie dyscypliny pracy, respektowanie zarządzeń i zaleceń przełożonych</w:t>
            </w:r>
            <w:r w:rsidRPr="00F40C60">
              <w:rPr>
                <w:rFonts w:ascii="Cambria" w:hAnsi="Cambria" w:cs="Arial"/>
                <w:i/>
                <w:sz w:val="22"/>
                <w:szCs w:val="22"/>
              </w:rPr>
              <w:t xml:space="preserve"> (punktualność, pełne wykorzystywanie czasu lekcji, terminowe usprawiedliwianie nieobecności w pracy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, inne)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3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3.</w:t>
            </w:r>
          </w:p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D1694" w:rsidRPr="00A64304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A64304">
              <w:rPr>
                <w:rFonts w:ascii="Cambria" w:hAnsi="Cambria" w:cs="Arial"/>
                <w:sz w:val="22"/>
                <w:szCs w:val="22"/>
              </w:rPr>
              <w:t>Sumienne i systematyczne realizowanie obowiązków nauczycielskich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Pr="00BF1AFC">
              <w:rPr>
                <w:rFonts w:ascii="Cambria" w:hAnsi="Cambria" w:cs="Arial"/>
                <w:i/>
                <w:sz w:val="22"/>
                <w:szCs w:val="22"/>
              </w:rPr>
              <w:t xml:space="preserve">(poprawne prowadzenie dokumentacji pedagogicznej, aktywne sprawowanie dyżurów nauczycielskich, </w:t>
            </w:r>
            <w:r w:rsidRPr="00BF1193">
              <w:rPr>
                <w:rFonts w:ascii="Cambria" w:hAnsi="Cambria" w:cs="Arial"/>
                <w:i/>
                <w:sz w:val="22"/>
                <w:szCs w:val="22"/>
              </w:rPr>
              <w:t>obecność na RP, praca w zespołach ewaluacyjnych, terminowe przygotowywanie sprawozdań i opracowań, inne).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0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3" w:type="dxa"/>
            <w:gridSpan w:val="2"/>
          </w:tcPr>
          <w:p w:rsidR="009D1694" w:rsidRPr="00C9145A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i codzienne przestrzeganie przepisów dotyczących bezpieczeństwa uczniów na zajęciach szkolnych i pozaszkolnych,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organizowanych przez nauczyciela lub szkołę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(wycieczki, wyjścia poza teren szkoły,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poprawne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reagowanie w sytuacjach zagrożenia, przestrzeganie przepisów p/poż.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oraz zasad ewakuacji, inne).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6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sal</w:t>
            </w:r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, dbałość o mienie szkolne. 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61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7513" w:type="dxa"/>
            <w:gridSpan w:val="2"/>
          </w:tcPr>
          <w:p w:rsidR="009D1694" w:rsidRPr="006A4A03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zasad etycznych, takt pedagogiczny, kultura osobista, kultura i poprawność języka, zachowywanie drogi służbowej w postępowaniach dotyczących spraw administracyjnych i innych służbowych. </w:t>
            </w:r>
          </w:p>
        </w:tc>
        <w:tc>
          <w:tcPr>
            <w:tcW w:w="853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49"/>
        </w:trPr>
        <w:tc>
          <w:tcPr>
            <w:tcW w:w="9088" w:type="dxa"/>
            <w:gridSpan w:val="4"/>
            <w:shd w:val="clear" w:color="auto" w:fill="F2F2F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miejętność prowadzenia zajęć w sposób zapewniający właściwą realizację statutowych zadań szkoły </w:t>
            </w:r>
          </w:p>
        </w:tc>
      </w:tr>
      <w:tr w:rsidR="009D1694" w:rsidRPr="00383D8C" w:rsidTr="00B30047">
        <w:trPr>
          <w:trHeight w:val="484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tabs>
                <w:tab w:val="left" w:pos="292"/>
              </w:tabs>
              <w:spacing w:before="240" w:after="240"/>
              <w:ind w:left="1080" w:hanging="857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3" w:type="dxa"/>
            <w:gridSpan w:val="2"/>
          </w:tcPr>
          <w:p w:rsidR="009D1694" w:rsidRPr="00CD41EC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 w:rsidRPr="00CD41EC">
              <w:rPr>
                <w:rFonts w:ascii="Cambria" w:hAnsi="Cambria" w:cs="Arial"/>
                <w:sz w:val="22"/>
                <w:szCs w:val="22"/>
              </w:rPr>
              <w:t>Dobór treści kształcenia i celów kształcenia wynikających z podstawy programowej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prowadzonej edukacji przedmiotowej.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18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Merytoryczność przekazywanych treści kształcenia.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6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382CB0">
              <w:rPr>
                <w:rFonts w:ascii="Cambria" w:hAnsi="Cambria" w:cs="Arial"/>
                <w:sz w:val="22"/>
                <w:szCs w:val="22"/>
              </w:rPr>
              <w:t>ealizacja podstawy programowej zgodnie z warunkami i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82CB0">
              <w:rPr>
                <w:rFonts w:ascii="Cambria" w:hAnsi="Cambria" w:cs="Arial"/>
                <w:sz w:val="22"/>
                <w:szCs w:val="22"/>
              </w:rPr>
              <w:t>zaleceniami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wskazanymi w podstawie programowej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4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tabs>
                <w:tab w:val="left" w:pos="645"/>
              </w:tabs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Budowa jednostki dydaktycznej z uwzględnieniem właściwych ogniw lekcji w przyjętej metodzie nauczania.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13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różnorodnych metod nauczania z uwzględnieniem aktywizujących metod.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9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doboru metod do rozpoznanych umiejętności uczenia się uczniów.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18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Uwzględnianie w procesie nauczania podstawowych zasad nauczania takich, jak: stopniowanie trudności, korelacji, poglądowości, wiązania teorii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z praktyką, trwałości wiedzy, systematyczności.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626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Indywidualizacja nauczania w bieżącej pracy z uczniem ze specyficznymi trudnościami w nauce lub z niepełnosprawnościami.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32"/>
        </w:trPr>
        <w:tc>
          <w:tcPr>
            <w:tcW w:w="722" w:type="dxa"/>
          </w:tcPr>
          <w:p w:rsidR="009D1694" w:rsidRPr="00EB54DB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lastRenderedPageBreak/>
              <w:t>1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elementów oceniania kształtującego, takich, jak: podawanie celów lekcji w języku ucznia, pozyskiwanie informacji zwrotnej o stopniu opanowania umiejętności i wiadomości, „ nacobezu”.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85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16.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Dostosowywanie wymagań edukacyjnych do możliwości i potrzeb uczniów.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17.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Zachowanie motywującego charakteru oceniania uczniów w ocenianiu bieżącym.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0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0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Przestrzeganie zasad oceniania uczniów, zawartych w statucie szkoły oraz   </w:t>
            </w:r>
          </w:p>
          <w:p w:rsidR="009D1694" w:rsidRPr="00382CB0" w:rsidRDefault="009D1694" w:rsidP="00B30047">
            <w:pPr>
              <w:pStyle w:val="ZLITUST8211"/>
              <w:spacing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PSO (</w:t>
            </w:r>
            <w:r w:rsidRPr="00702CE1">
              <w:rPr>
                <w:rFonts w:ascii="Cambria" w:hAnsi="Cambria" w:cs="Arial"/>
                <w:i/>
                <w:sz w:val="22"/>
                <w:szCs w:val="22"/>
              </w:rPr>
              <w:t xml:space="preserve">uzasadnianie ocen, wskazywanie słabych i mocnych stron ucznia, dostarczanie informacji uczniowi i rodzicom o poziomie wiadomości </w:t>
            </w:r>
            <w:r>
              <w:rPr>
                <w:rFonts w:ascii="Cambria" w:hAnsi="Cambria" w:cs="Arial"/>
                <w:i/>
                <w:sz w:val="22"/>
                <w:szCs w:val="22"/>
              </w:rPr>
              <w:br/>
            </w:r>
            <w:r w:rsidRPr="00702CE1">
              <w:rPr>
                <w:rFonts w:ascii="Cambria" w:hAnsi="Cambria" w:cs="Arial"/>
                <w:i/>
                <w:sz w:val="22"/>
                <w:szCs w:val="22"/>
              </w:rPr>
              <w:t>i umiejętności, przekazywanie informacji pomocnych do planowania dalszej nauki).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Umiejętność pozyskiwania informacji o osiągniętych celach lekcji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521BB7">
              <w:rPr>
                <w:rFonts w:ascii="Cambria" w:hAnsi="Cambria" w:cs="Arial"/>
                <w:i/>
                <w:sz w:val="22"/>
                <w:szCs w:val="22"/>
              </w:rPr>
              <w:t>(ewaluacja końcowa lekcji)</w:t>
            </w:r>
            <w:r>
              <w:rPr>
                <w:rFonts w:ascii="Cambria" w:hAnsi="Cambria" w:cs="Arial"/>
                <w:sz w:val="22"/>
                <w:szCs w:val="22"/>
              </w:rPr>
              <w:t xml:space="preserve">. Stosowanie różnych form jej uzyskania.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Umiejętność analizy ilościowej i jakościowej testów i sprawdzianów  </w:t>
            </w:r>
          </w:p>
          <w:p w:rsidR="009D1694" w:rsidRPr="00382CB0" w:rsidRDefault="009D1694" w:rsidP="00B30047">
            <w:pPr>
              <w:pStyle w:val="ZLITUST8211"/>
              <w:spacing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nauczycielskich.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66"/>
        </w:trPr>
        <w:tc>
          <w:tcPr>
            <w:tcW w:w="722" w:type="dxa"/>
          </w:tcPr>
          <w:p w:rsidR="009D1694" w:rsidRPr="0001453E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1453E"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oceny efektów kształcenia, ewaluacji pracy własnej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wprowadzanie korekt w planach nauczania lub programach nauczania.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4"/>
        </w:trPr>
        <w:tc>
          <w:tcPr>
            <w:tcW w:w="722" w:type="dxa"/>
          </w:tcPr>
          <w:p w:rsidR="009D1694" w:rsidRPr="00211C86" w:rsidRDefault="009D1694" w:rsidP="00B30047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Właściwe wykorzystywanie technologii informacyjnej i komunikacyjnej </w:t>
            </w:r>
          </w:p>
          <w:p w:rsidR="009D1694" w:rsidRPr="00382CB0" w:rsidRDefault="009D1694" w:rsidP="00B30047">
            <w:pPr>
              <w:pStyle w:val="ZLITUST8211"/>
              <w:spacing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 procesie dydaktycznym.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18"/>
        </w:trPr>
        <w:tc>
          <w:tcPr>
            <w:tcW w:w="722" w:type="dxa"/>
          </w:tcPr>
          <w:p w:rsidR="009D1694" w:rsidRPr="00211C86" w:rsidRDefault="009D1694" w:rsidP="00B30047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Inspirowanie uczniów do udziału w konkursach przedmiotowych, zawodach, olimpiadach. Pomoc uczniom w przygotowaniach do nich.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Pr="00211C86" w:rsidRDefault="009D1694" w:rsidP="00B30047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3" w:type="dxa"/>
            <w:gridSpan w:val="2"/>
          </w:tcPr>
          <w:p w:rsidR="009D1694" w:rsidRPr="00275368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 w:rsidRPr="00275368">
              <w:rPr>
                <w:rFonts w:ascii="Cambria" w:hAnsi="Cambria" w:cs="Arial"/>
                <w:sz w:val="22"/>
                <w:szCs w:val="22"/>
              </w:rPr>
              <w:t>Prawidłowe zarz</w:t>
            </w:r>
            <w:r w:rsidRPr="00275368">
              <w:rPr>
                <w:rFonts w:ascii="Cambria" w:hAnsi="Cambria"/>
                <w:sz w:val="22"/>
                <w:szCs w:val="22"/>
              </w:rPr>
              <w:t xml:space="preserve">ądzanie zespołem uczniowskim, utrzymywanie dyscypliny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275368">
              <w:rPr>
                <w:rFonts w:ascii="Cambria" w:hAnsi="Cambria"/>
                <w:sz w:val="22"/>
                <w:szCs w:val="22"/>
              </w:rPr>
              <w:t>w klasie.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Pr="00211C86" w:rsidRDefault="009D1694" w:rsidP="00B30047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25.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Uzyskiwanie przez uczniów dobrych wyników nauczania, wysokiej frekwencji w klasie.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71"/>
        </w:trPr>
        <w:tc>
          <w:tcPr>
            <w:tcW w:w="722" w:type="dxa"/>
          </w:tcPr>
          <w:p w:rsidR="009D1694" w:rsidRPr="006909FA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909FA"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3" w:type="dxa"/>
            <w:gridSpan w:val="2"/>
          </w:tcPr>
          <w:p w:rsidR="009D1694" w:rsidRPr="00382CB0" w:rsidRDefault="009D1694" w:rsidP="00B30047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Relacje z rodzicami, angażowanie rodziców w proces uczenia się swoich dzieci, angażowanie rodziców do podejmowania działań na rzecz szkoły, klasy, grupy.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6"/>
        </w:trPr>
        <w:tc>
          <w:tcPr>
            <w:tcW w:w="722" w:type="dxa"/>
          </w:tcPr>
          <w:p w:rsidR="009D1694" w:rsidRPr="005E3EF9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E3EF9">
              <w:rPr>
                <w:rFonts w:ascii="Cambria" w:hAnsi="Cambria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513" w:type="dxa"/>
            <w:gridSpan w:val="2"/>
          </w:tcPr>
          <w:p w:rsidR="009D1694" w:rsidRPr="005D0093" w:rsidRDefault="009D1694" w:rsidP="00B30047">
            <w:pPr>
              <w:pStyle w:val="ZLITUST8211"/>
              <w:spacing w:before="240" w:after="240" w:line="240" w:lineRule="auto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</w:t>
            </w:r>
            <w:r w:rsidRPr="005D0093">
              <w:rPr>
                <w:rFonts w:ascii="Cambria" w:hAnsi="Cambria" w:cs="Arial"/>
                <w:sz w:val="22"/>
                <w:szCs w:val="22"/>
              </w:rPr>
              <w:t>Za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interesowanie uczniów przedmiotem, zachęcanie do dodatkowej pracy na zajęciach pozalekcyjnych lub pozaszkolnych. Prowadzenie zajęć pozalekcyjnych.  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9088" w:type="dxa"/>
            <w:gridSpan w:val="4"/>
            <w:shd w:val="clear" w:color="auto" w:fill="F2F2F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306E95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4114F">
              <w:rPr>
                <w:rFonts w:ascii="Cambria" w:hAnsi="Cambria" w:cs="Arial"/>
                <w:b/>
                <w:sz w:val="22"/>
                <w:szCs w:val="22"/>
              </w:rPr>
              <w:t xml:space="preserve">najomość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środowiska uczniów, ich problemów oraz umiejętność współpracy ze środowiskiem uczniów</w:t>
            </w:r>
          </w:p>
        </w:tc>
      </w:tr>
      <w:tr w:rsidR="009D1694" w:rsidRPr="00383D8C" w:rsidTr="00B30047">
        <w:trPr>
          <w:trHeight w:val="182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>Prawidłowe rozpoznawanie środowiska uczniów ich problemów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0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29.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 xml:space="preserve">Reagowanie </w:t>
            </w:r>
            <w:r>
              <w:rPr>
                <w:rFonts w:ascii="Cambria" w:hAnsi="Cambria" w:cs="Arial"/>
                <w:sz w:val="22"/>
                <w:szCs w:val="22"/>
              </w:rPr>
              <w:t>na spostrzeżone lub sygnalizowane przez uczniów problemy oraz podejmowanie samodzielnie lub we współpracy z innymi prób lub pomocy w ich rozwiązywaniu.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18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30.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zasad i realizacja powinności określonych w Programie wychowawczo-profilaktycznym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3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pracy z uczniami niedostosowanymi społecznie lub zagrożonymi niedostosowaniem społecznym określonymi w IPET-ach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rozwiązywania konfliktów pomiędzy uczniami drogą mediacji.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się w działania samorządu uczniowskiego, innych organizacji szkolnych lub działania na rzecz społeczności szkolnej.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0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Podejmowanie lub inicjowanie współpracy z organizacjami środowiskowymi działającymi na rzecz dziecka, ucznia i młodzieży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9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3" w:type="dxa"/>
            <w:gridSpan w:val="2"/>
          </w:tcPr>
          <w:p w:rsidR="009D1694" w:rsidRPr="00E9387D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zajęciach i organizacja zajęć integrujących środowisko klasowe/ szkolne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257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36.</w:t>
            </w:r>
          </w:p>
        </w:tc>
        <w:tc>
          <w:tcPr>
            <w:tcW w:w="7513" w:type="dxa"/>
            <w:gridSpan w:val="2"/>
          </w:tcPr>
          <w:p w:rsidR="009D1694" w:rsidRPr="009E4C60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9E4C60">
              <w:rPr>
                <w:rFonts w:ascii="Cambria" w:hAnsi="Cambria" w:cs="Arial"/>
                <w:sz w:val="22"/>
                <w:szCs w:val="22"/>
              </w:rPr>
              <w:t>Wspó</w:t>
            </w:r>
            <w:r>
              <w:rPr>
                <w:rFonts w:ascii="Cambria" w:hAnsi="Cambria" w:cs="Arial"/>
                <w:sz w:val="22"/>
                <w:szCs w:val="22"/>
              </w:rPr>
              <w:t>ł</w:t>
            </w:r>
            <w:r w:rsidRPr="009E4C60">
              <w:rPr>
                <w:rFonts w:ascii="Cambria" w:hAnsi="Cambria" w:cs="Arial"/>
                <w:sz w:val="22"/>
                <w:szCs w:val="22"/>
              </w:rPr>
              <w:t xml:space="preserve">praca z pedagogiem szkolnym/ </w:t>
            </w:r>
            <w:r>
              <w:rPr>
                <w:rFonts w:ascii="Cambria" w:hAnsi="Cambria" w:cs="Arial"/>
                <w:sz w:val="22"/>
                <w:szCs w:val="22"/>
              </w:rPr>
              <w:t>pielęgniarką/  zespołem nauczycieli uczących w oddziale w celu opracowania zintegrowanych działań w sytuacjach trudno-wychowawczych lub wymagających świadczenia pomocy psychologiczno-pedagogicznej w bieżącej pracy.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6"/>
        </w:trPr>
        <w:tc>
          <w:tcPr>
            <w:tcW w:w="9088" w:type="dxa"/>
            <w:gridSpan w:val="4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943F4B">
              <w:rPr>
                <w:rFonts w:ascii="Cambria" w:hAnsi="Cambria" w:cs="Arial"/>
                <w:b/>
                <w:sz w:val="22"/>
                <w:szCs w:val="22"/>
              </w:rPr>
              <w:t>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43F4B">
              <w:rPr>
                <w:rFonts w:ascii="Cambria" w:hAnsi="Cambria" w:cs="Arial"/>
                <w:b/>
                <w:sz w:val="22"/>
                <w:szCs w:val="22"/>
              </w:rPr>
              <w:t>Umiejętność omawiania prowadzonych i obserwowanych zajęć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9D1694" w:rsidRPr="00383D8C" w:rsidTr="00B30047">
        <w:trPr>
          <w:trHeight w:val="166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Przeprowadzenie co najmniej 1 raz w miesiącu zajęć w obecności opiekuna stażu lub dyrektora szkoły.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4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38.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wewnętrznych formach doskonalenia nauczycieli organizowanych w szkole.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78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przygotowania scenariuszy zajęć/ konspektu zajęć.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332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40.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wskazywania błędów metodycznych i pedagogicznych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prowadzonych przez siebie zajęciach; obiektywna ewaluacja pracy własnej.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86"/>
        </w:trPr>
        <w:tc>
          <w:tcPr>
            <w:tcW w:w="722" w:type="dxa"/>
          </w:tcPr>
          <w:p w:rsidR="009D1694" w:rsidRPr="00306E95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41.</w:t>
            </w:r>
          </w:p>
        </w:tc>
        <w:tc>
          <w:tcPr>
            <w:tcW w:w="7513" w:type="dxa"/>
            <w:gridSpan w:val="2"/>
          </w:tcPr>
          <w:p w:rsidR="009D1694" w:rsidRPr="00B37C3C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B37C3C">
              <w:rPr>
                <w:rFonts w:ascii="Cambria" w:hAnsi="Cambria" w:cs="Arial"/>
                <w:sz w:val="22"/>
                <w:szCs w:val="22"/>
              </w:rPr>
              <w:t>Wykorzystywanie zaleceń i wskazówek obserwujących zajęcia w dalszej pracy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61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42.</w:t>
            </w:r>
          </w:p>
        </w:tc>
        <w:tc>
          <w:tcPr>
            <w:tcW w:w="7513" w:type="dxa"/>
            <w:gridSpan w:val="2"/>
          </w:tcPr>
          <w:p w:rsidR="009D1694" w:rsidRPr="00B37C3C" w:rsidRDefault="009D1694" w:rsidP="00B30047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Posługiwanie się odpowiednią terminologią z zakresu pedagogiki, metodyki, dydaktyki i psychologii rozwojowej.</w:t>
            </w:r>
          </w:p>
        </w:tc>
        <w:tc>
          <w:tcPr>
            <w:tcW w:w="853" w:type="dxa"/>
            <w:shd w:val="clear" w:color="auto" w:fill="F7FECE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410"/>
        </w:trPr>
        <w:tc>
          <w:tcPr>
            <w:tcW w:w="2148" w:type="dxa"/>
            <w:gridSpan w:val="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Suma punktów: </w:t>
            </w:r>
          </w:p>
        </w:tc>
        <w:tc>
          <w:tcPr>
            <w:tcW w:w="6940" w:type="dxa"/>
            <w:gridSpan w:val="2"/>
            <w:shd w:val="clear" w:color="auto" w:fill="E2EFD9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</w:p>
        </w:tc>
      </w:tr>
    </w:tbl>
    <w:p w:rsidR="009D1694" w:rsidRPr="0091335A" w:rsidRDefault="009D1694" w:rsidP="009D1694">
      <w:pPr>
        <w:pStyle w:val="ZLITUST8211"/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spacing w:before="24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Pr="0091335A" w:rsidRDefault="009D1694" w:rsidP="009D1694">
      <w:pPr>
        <w:pStyle w:val="ZLITUST8211"/>
        <w:spacing w:before="24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Uogólniona ocena </w:t>
      </w:r>
      <w:r w:rsidRPr="0091335A">
        <w:rPr>
          <w:rFonts w:ascii="Arial" w:hAnsi="Arial" w:cs="Arial"/>
          <w:b/>
          <w:sz w:val="22"/>
          <w:szCs w:val="22"/>
        </w:rPr>
        <w:t xml:space="preserve">pracy:  </w:t>
      </w:r>
      <w:r w:rsidRPr="00A96959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91335A">
        <w:rPr>
          <w:rFonts w:ascii="Arial" w:hAnsi="Arial" w:cs="Arial"/>
          <w:sz w:val="22"/>
          <w:szCs w:val="22"/>
        </w:rPr>
        <w:t>(wpisać właściwą).</w:t>
      </w:r>
    </w:p>
    <w:p w:rsidR="009D1694" w:rsidRDefault="009D1694" w:rsidP="009D1694">
      <w:pPr>
        <w:pStyle w:val="ZLITUST8211"/>
        <w:spacing w:before="240" w:after="240" w:line="240" w:lineRule="auto"/>
        <w:ind w:left="0" w:firstLine="0"/>
        <w:rPr>
          <w:rFonts w:ascii="Arial" w:hAnsi="Arial" w:cs="Arial"/>
          <w:sz w:val="22"/>
          <w:szCs w:val="22"/>
        </w:rPr>
        <w:sectPr w:rsidR="009D1694" w:rsidSect="00EC3889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9D1694" w:rsidRDefault="009D1694" w:rsidP="009D1694">
      <w:pPr>
        <w:pStyle w:val="ZLITUST8211"/>
        <w:spacing w:before="240" w:after="240" w:line="240" w:lineRule="auto"/>
        <w:ind w:left="0" w:firstLine="0"/>
        <w:rPr>
          <w:rFonts w:ascii="Arial" w:hAnsi="Arial" w:cs="Arial"/>
          <w:sz w:val="22"/>
          <w:szCs w:val="22"/>
        </w:rPr>
        <w:sectPr w:rsidR="009D1694" w:rsidSect="00EC3889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 w:rsidRPr="00FF6C3F">
        <w:rPr>
          <w:rFonts w:ascii="Arial" w:hAnsi="Arial" w:cs="Arial"/>
          <w:b/>
          <w:sz w:val="22"/>
          <w:szCs w:val="22"/>
        </w:rPr>
        <w:lastRenderedPageBreak/>
        <w:t xml:space="preserve">Część B – dotyczy </w:t>
      </w:r>
      <w:r>
        <w:rPr>
          <w:rFonts w:ascii="Arial" w:hAnsi="Arial" w:cs="Arial"/>
          <w:b/>
          <w:sz w:val="22"/>
          <w:szCs w:val="22"/>
        </w:rPr>
        <w:t xml:space="preserve">oceny </w:t>
      </w:r>
      <w:r w:rsidRPr="00FF6C3F">
        <w:rPr>
          <w:rFonts w:ascii="Arial" w:hAnsi="Arial" w:cs="Arial"/>
          <w:b/>
          <w:sz w:val="22"/>
          <w:szCs w:val="22"/>
        </w:rPr>
        <w:t>nauczyciela kontraktowego</w:t>
      </w:r>
    </w:p>
    <w:p w:rsidR="009D1694" w:rsidRDefault="009D1694" w:rsidP="009D1694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</w:p>
    <w:p w:rsidR="009D1694" w:rsidRPr="00876B1A" w:rsidRDefault="009D1694" w:rsidP="009D1694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9D1694" w:rsidRPr="004959E7" w:rsidRDefault="009D1694" w:rsidP="009D1694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nauczyciel otrzymuje </w:t>
      </w:r>
      <w:r w:rsidRPr="003B059B">
        <w:rPr>
          <w:rFonts w:ascii="Cambria" w:hAnsi="Cambria" w:cs="Arial"/>
          <w:b/>
          <w:sz w:val="22"/>
          <w:szCs w:val="22"/>
        </w:rPr>
        <w:t>0 lub 3</w:t>
      </w:r>
      <w:r w:rsidRPr="004959E7">
        <w:rPr>
          <w:rFonts w:ascii="Cambria" w:hAnsi="Cambria" w:cs="Arial"/>
          <w:sz w:val="22"/>
          <w:szCs w:val="22"/>
        </w:rPr>
        <w:t xml:space="preserve"> punkt.</w:t>
      </w:r>
    </w:p>
    <w:p w:rsidR="009D1694" w:rsidRPr="004959E7" w:rsidRDefault="009D1694" w:rsidP="009D1694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poniżej 65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66 – 95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96 – 116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117  – 126 punktów;</w:t>
      </w: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288"/>
        <w:gridCol w:w="6080"/>
        <w:gridCol w:w="915"/>
      </w:tblGrid>
      <w:tr w:rsidR="009D1694" w:rsidRPr="00383D8C" w:rsidTr="00B30047">
        <w:trPr>
          <w:trHeight w:val="1002"/>
        </w:trPr>
        <w:tc>
          <w:tcPr>
            <w:tcW w:w="9155" w:type="dxa"/>
            <w:gridSpan w:val="4"/>
          </w:tcPr>
          <w:p w:rsidR="009D1694" w:rsidRPr="00383D8C" w:rsidRDefault="009D1694" w:rsidP="00B30047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koniecznych na stopień nauczyciela mianowanego</w:t>
            </w:r>
          </w:p>
        </w:tc>
      </w:tr>
      <w:tr w:rsidR="009D1694" w:rsidRPr="00383D8C" w:rsidTr="00B30047">
        <w:trPr>
          <w:trHeight w:val="307"/>
        </w:trPr>
        <w:tc>
          <w:tcPr>
            <w:tcW w:w="9155" w:type="dxa"/>
            <w:gridSpan w:val="4"/>
            <w:shd w:val="clear" w:color="auto" w:fill="EDEDED"/>
          </w:tcPr>
          <w:p w:rsidR="009D1694" w:rsidRPr="002E7EB4" w:rsidRDefault="009D1694" w:rsidP="00B30047">
            <w:pPr>
              <w:pStyle w:val="ZLITUST8211"/>
              <w:tabs>
                <w:tab w:val="left" w:pos="1640"/>
              </w:tabs>
              <w:spacing w:before="240" w:after="240" w:line="240" w:lineRule="auto"/>
              <w:ind w:left="1640" w:hanging="1559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Umiejętność organizacji i doskonalenia warsztatu pracy, dokonywanie          ewaluacji własnych działań, a także ocenianie ich skuteczności                                                               i dokonywanie zmian w tych działaniach</w:t>
            </w:r>
          </w:p>
        </w:tc>
      </w:tr>
      <w:tr w:rsidR="009D1694" w:rsidRPr="00383D8C" w:rsidTr="00B30047">
        <w:trPr>
          <w:trHeight w:val="230"/>
        </w:trPr>
        <w:tc>
          <w:tcPr>
            <w:tcW w:w="722" w:type="dxa"/>
          </w:tcPr>
          <w:p w:rsidR="009D1694" w:rsidRPr="00B5270C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3" w:type="dxa"/>
            <w:gridSpan w:val="2"/>
          </w:tcPr>
          <w:p w:rsidR="009D1694" w:rsidRPr="00B5270C" w:rsidRDefault="009D1694" w:rsidP="00B30047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20" w:type="dxa"/>
          </w:tcPr>
          <w:p w:rsidR="009D1694" w:rsidRPr="00B5270C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9D1694" w:rsidRPr="00383D8C" w:rsidTr="00B30047">
        <w:trPr>
          <w:trHeight w:val="18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9D1694" w:rsidRPr="006A4EDB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Uczestnictwo w doskonaleniu zawodowym w formach organizowanych w ramach WDN oraz zewnętrznych formach doskonalenia 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>(seminaria, warsztaty, kursy metodyczne i przedmiotowe, inne)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9D1694" w:rsidRPr="00FB0D92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D1694" w:rsidRPr="004162E6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  <w:r w:rsidRPr="004162E6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2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513" w:type="dxa"/>
            <w:gridSpan w:val="2"/>
          </w:tcPr>
          <w:p w:rsidR="009D1694" w:rsidRPr="00A64304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Udział w realizacji projektów edukacyjnych.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0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3" w:type="dxa"/>
            <w:gridSpan w:val="2"/>
          </w:tcPr>
          <w:p w:rsidR="009D1694" w:rsidRPr="00C9145A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nowoczesnych metod nauczania. Wykorzystywanie multimediów wspomagających proces uczenia się i nauczania.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74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sal</w:t>
            </w:r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, dbałość o mienie szkolne.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badań edukacyjnych osiągnięć uczniów w formie pomiaru różnicującego i pomiaru sprawdzającego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przeprowadzenia analizy ilościowej i jakościowej badań edukacyjnych, w tym umiejętność oceny poziomu opanowania przez uczniów umiejętności i wiadomości określonych w podstawach programowych oraz wskazanie przyczyny braku osiągnięcia celów kształcenia.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8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badań edukacyjnych do modyfikowania programów nauczania, doboru treści kształcenia oraz metodyki prowadzenia zajęć.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wychowawczych przy wypracowywaniu zintegrowanych działań nauczycieli wobec uczniów z niepowodzeniami edukacyjnymi lub zaburzeniami emocji/ zachowania.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przedmiotowego systemu oceniania.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„ banku” scenariuszy i konspektów zajęć.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12. 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lub komisji opracowujących/ nowelizujących dokumentację szkolną.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83"/>
        </w:trPr>
        <w:tc>
          <w:tcPr>
            <w:tcW w:w="9155" w:type="dxa"/>
            <w:gridSpan w:val="4"/>
            <w:shd w:val="clear" w:color="auto" w:fill="F2F2F2"/>
          </w:tcPr>
          <w:p w:rsidR="009D1694" w:rsidRPr="00D834C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D84F15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uwzględniania w pracy potrzeb rozwojowych uczniów, problematyki środowiska lokalnego oraz współczesnych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problemów społecznych i cywilizacyjnych </w:t>
            </w: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Dostosowanie wymagań edukacyjnych z nauczanej edukacji do potrzeb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możliwości uczniów z opiniami i orzeczeniami poradni psychologiczno-pedagogicznej, zawierające szczegółowe dostosowania w zakresie: treści kształcenia, metod i form nauczania, oceniania i dostosowania organizacji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warunków nauczania.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Pozyskiwanie wyposażenia pracowni szkolnej w sprzęt i wyposażenie wspomagające proces nauczania uczniów z niepełnosprawnościami ruchowymi we współpracy np. PEFRON-em, stowarzyszeniami na rzecz dzieci chorych, itp.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Udział w badaniach diagnozujących stan bezpieczeństwa, norm moralnych, zasad etycznych, zjawiska cyberprzemocy, zagrożeń, prowadzonych w ramach ewaluacji wewnętrznej. Umiejętność formułowania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badań.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i aktywność w pracach zespołu opracowującym Program wychowawczo-profilaktyczny.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11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problemów występujących w środowisku lokalnym </w:t>
            </w:r>
          </w:p>
          <w:p w:rsidR="009D1694" w:rsidRDefault="009D1694" w:rsidP="00B30047">
            <w:pPr>
              <w:pStyle w:val="ZLITUST8211"/>
              <w:spacing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 w:rsidRPr="00224E85">
              <w:rPr>
                <w:rFonts w:ascii="Cambria" w:hAnsi="Cambria" w:cs="Arial"/>
                <w:i/>
                <w:sz w:val="22"/>
                <w:szCs w:val="22"/>
              </w:rPr>
              <w:t>(alkoholizm, bezrobocie, patologie społeczne, przemoc rodzinna, zagrożenie narkomanią, subkultury</w:t>
            </w:r>
            <w:r>
              <w:rPr>
                <w:rFonts w:ascii="Cambria" w:hAnsi="Cambria" w:cs="Arial"/>
                <w:sz w:val="22"/>
                <w:szCs w:val="22"/>
              </w:rPr>
              <w:t>) oraz poruszanie tej problematyki w ramach zajęć wychowawczych  lub prowadzonych programów profilaktycznych.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z radą gminy, fundacjami, stowarzyszeniami, parafią działającymi na rzecz środowiska lokalnego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Działania na rzecz poprawy stanu środowiska lokalnego </w:t>
            </w:r>
            <w:r w:rsidRPr="0084270E">
              <w:rPr>
                <w:rFonts w:ascii="Cambria" w:hAnsi="Cambria" w:cs="Arial"/>
                <w:i/>
                <w:sz w:val="22"/>
                <w:szCs w:val="22"/>
              </w:rPr>
              <w:t xml:space="preserve">(udział </w:t>
            </w:r>
            <w:r>
              <w:rPr>
                <w:rFonts w:ascii="Cambria" w:hAnsi="Cambria" w:cs="Arial"/>
                <w:i/>
                <w:sz w:val="22"/>
                <w:szCs w:val="22"/>
              </w:rPr>
              <w:br/>
            </w:r>
            <w:r w:rsidRPr="0084270E">
              <w:rPr>
                <w:rFonts w:ascii="Cambria" w:hAnsi="Cambria" w:cs="Arial"/>
                <w:i/>
                <w:sz w:val="22"/>
                <w:szCs w:val="22"/>
              </w:rPr>
              <w:t>z wychowankami np. w akcji sprzątania świata, porządkowanie grobów nieznanych żołnierzy, porządkowanie lokalnych pamiątkowych miejsc, inne)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574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Organizowanie imprez szkolnych, okolicznościowych, apeli, akademii, spotkań integracyjnych z rodzicami.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44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Przygotowywanie uczniów i ich udział w konkursach prozdrowotnych, ekologicznych, środowiskowych,  promujących zasady zdrowego żywienia.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9"/>
        </w:trPr>
        <w:tc>
          <w:tcPr>
            <w:tcW w:w="9155" w:type="dxa"/>
            <w:gridSpan w:val="4"/>
            <w:shd w:val="clear" w:color="auto" w:fill="F2F2F2"/>
          </w:tcPr>
          <w:p w:rsidR="009D1694" w:rsidRPr="00D834C4" w:rsidRDefault="009D1694" w:rsidP="00B30047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437A8F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wykorzystywania w pracy technologii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informacyjnej i komunikacyjnej</w:t>
            </w:r>
          </w:p>
        </w:tc>
      </w:tr>
      <w:tr w:rsidR="009D1694" w:rsidRPr="00383D8C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Ukończenie form doskonalenia zawodowego związanych tematycznie </w:t>
            </w:r>
          </w:p>
          <w:p w:rsidR="009D1694" w:rsidRDefault="009D1694" w:rsidP="00B30047">
            <w:pPr>
              <w:pStyle w:val="ZLITUST8211"/>
              <w:spacing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 technologią informacyjną i komunikacyjną.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Korzystanie z komputera w codziennej pracy (</w:t>
            </w:r>
            <w:r w:rsidRPr="006D407F">
              <w:rPr>
                <w:rFonts w:ascii="Cambria" w:hAnsi="Cambria" w:cs="Arial"/>
                <w:i/>
                <w:sz w:val="22"/>
                <w:szCs w:val="22"/>
              </w:rPr>
              <w:t>opracowywanie raportów, sprawozdań, informacji technika komputerową, wykorzystywanie tablicy multimedialnej, wspieranie procesu dydaktycznego programami w technice IT, komunikowanie się z pracodawcą, rodzicami i uczniami e-pocztą, intranetem, poprzez dziennik el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</w:t>
            </w:r>
            <w:r w:rsidRPr="006D407F">
              <w:rPr>
                <w:rFonts w:ascii="Cambria" w:hAnsi="Cambria" w:cs="Arial"/>
                <w:i/>
                <w:sz w:val="22"/>
                <w:szCs w:val="22"/>
              </w:rPr>
              <w:t>ktroniczny).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przygotowania prezentacji multimedialnych na potrzeby RP, RR, na zajęcia, targi edukacyjne, wystawy.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Pozyskiwanie użytkowych programów edukacyjnych w internecie, bankach programów i ich wykorzystywanie w procesie kształcenia.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9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ochrony praw autorskich.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69"/>
        </w:trPr>
        <w:tc>
          <w:tcPr>
            <w:tcW w:w="9155" w:type="dxa"/>
            <w:gridSpan w:val="4"/>
            <w:shd w:val="clear" w:color="auto" w:fill="F2F2F2"/>
          </w:tcPr>
          <w:p w:rsidR="009D1694" w:rsidRDefault="009D1694" w:rsidP="00B30047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D834C4" w:rsidRDefault="009D1694" w:rsidP="00B30047">
            <w:pPr>
              <w:pStyle w:val="ZLITUST8211"/>
              <w:spacing w:after="240" w:line="240" w:lineRule="auto"/>
              <w:ind w:left="932" w:hanging="156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zastosowania wiedzy z zakresu psychologii,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pedagogiki i dydaktyki oraz ogólnych zagadnień z zakresu oświaty,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pomocy społecznej lub postępowania w sprawach nieletnich w rozwiązywaniu problemów związanych z zakresem realizowanych przez nauczyciela zadań.</w:t>
            </w:r>
          </w:p>
        </w:tc>
      </w:tr>
      <w:tr w:rsidR="009D1694" w:rsidRPr="00383D8C" w:rsidTr="00B30047">
        <w:trPr>
          <w:trHeight w:val="16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Prowadzenie działań mediacyjnych, organizacyjnych i administracyjnych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w sytuacjach krzywdzenia dzieci, biedy i zaniedbań wychowawczych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435A61">
              <w:rPr>
                <w:rFonts w:ascii="Cambria" w:hAnsi="Cambria" w:cs="Arial"/>
                <w:i/>
                <w:sz w:val="22"/>
                <w:szCs w:val="22"/>
              </w:rPr>
              <w:t>(współprac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a z G</w:t>
            </w:r>
            <w:r w:rsidRPr="00435A61">
              <w:rPr>
                <w:rFonts w:ascii="Cambria" w:hAnsi="Cambria" w:cs="Arial"/>
                <w:i/>
                <w:sz w:val="22"/>
                <w:szCs w:val="22"/>
              </w:rPr>
              <w:t xml:space="preserve">OPS-em, parafią, wnioskowanie o stypendium socjalne,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zwolnienia z opłat ubezpieczeń, </w:t>
            </w:r>
            <w:r w:rsidRPr="00435A61">
              <w:rPr>
                <w:rFonts w:ascii="Cambria" w:hAnsi="Cambria" w:cs="Arial"/>
                <w:i/>
                <w:sz w:val="22"/>
                <w:szCs w:val="22"/>
              </w:rPr>
              <w:t>inne formy pomocy)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4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29.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Znajomość i wnioskowanie, w sytuacjach koniecznych, o wszczynanie procedury „ Niebieskiej Karty”.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zespole wychowawczym, rozwiązywanie problemów wychowawczych w porozumieniu z pedagogiem szkolnym, innymi specjalistami  zatrudnionymi w szkole.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63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konsultacji dla uczniów i rodziców w zakresie poradnictwa psychologicznego,  pomocy w rozwiązywaniu problemów wychowawczych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5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 ramach spotkań z rodzicami prowadzenie” pedagogizacji” rodziców; zapraszanie specjalistów z zakresu psychologii rozwojowej, radzenia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sytuacjach kryzysowych, z niepowodzeniami szkolnymi, stresem itp.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rozwiązywania konfliktów między uczniami, wygaszanie konfliktów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30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motywowania uczniów do pracy. Uczniowie uzyskują dobre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bardzo dobre wyniki w nauce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5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reagowania w sytuacjach trudno-wychowawczych, aktach przemocy, agresji, zachowań niebezpiecznych dla życia i zdrowia członków społeczności szkolnych.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36.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Praca w zespole wychowawczym, rozwiązywanie problemów wychowawczych w porozumieniu z pedagogiem szkolnym, innymi specjalistami zatrudnionymi w szkole.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5"/>
        </w:trPr>
        <w:tc>
          <w:tcPr>
            <w:tcW w:w="9155" w:type="dxa"/>
            <w:gridSpan w:val="4"/>
          </w:tcPr>
          <w:p w:rsidR="009D1694" w:rsidRDefault="009D1694" w:rsidP="00B30047">
            <w:pPr>
              <w:pStyle w:val="ZLITUST8211"/>
              <w:shd w:val="clear" w:color="auto" w:fill="F2F2F2"/>
              <w:spacing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D834C4" w:rsidRDefault="009D1694" w:rsidP="00B30047">
            <w:pPr>
              <w:pStyle w:val="ZLITUST8211"/>
              <w:shd w:val="clear" w:color="auto" w:fill="F2F2F2"/>
              <w:spacing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lastRenderedPageBreak/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posługiwania się przepisami dotyczącymi systemu oświaty, pomocy społecznej lub postępowania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w sprawach nieletnich w zakresie funkcjonowania szkoły.</w:t>
            </w:r>
          </w:p>
        </w:tc>
      </w:tr>
      <w:tr w:rsidR="009D1694" w:rsidRPr="00383D8C" w:rsidTr="00B30047">
        <w:trPr>
          <w:trHeight w:val="26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37.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sporządzania projektów pism, odpowiedzi, wniosków oraz wyjaśnień dotyczących problemów szkolnych.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38.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wyjaśniania problemów organizacyjnych, prawnych i zasad, określanych w statucie szkoły i przepisach prawa na potrzeby rodziców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uczniów.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39.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identyfikowania naruszeń prawa przez uczniów, prawidłowość oceniania postępowania i zachowania, poprawność nagradzania i karania uczniów.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40.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z poradnią w procesie diagnostycznym i postdiagnostycznym w szczególności w zakresie funkcjonowania uczniów.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44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41.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Podejmowanie działań sprzyjających rozwojowi kompetencji oraz potencjału uczniów w celu podnoszenia efektywności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poprawy ich funkcjonowania.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0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GOPS-u, instytucji wspierających rodzinę, sądów rodzinnych w celu organizacji pomocy wychowankom. 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2"/>
        </w:trPr>
        <w:tc>
          <w:tcPr>
            <w:tcW w:w="2028" w:type="dxa"/>
            <w:gridSpan w:val="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Suma punktów: </w:t>
            </w:r>
          </w:p>
        </w:tc>
        <w:tc>
          <w:tcPr>
            <w:tcW w:w="7127" w:type="dxa"/>
            <w:gridSpan w:val="2"/>
            <w:shd w:val="clear" w:color="auto" w:fill="E2EFD9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</w:p>
        </w:tc>
      </w:tr>
    </w:tbl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Pr="0091335A" w:rsidRDefault="009D1694" w:rsidP="009D1694">
      <w:pPr>
        <w:pStyle w:val="ZLITUST8211"/>
        <w:spacing w:before="24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Uogólniona ocena </w:t>
      </w:r>
      <w:r w:rsidRPr="0091335A">
        <w:rPr>
          <w:rFonts w:ascii="Arial" w:hAnsi="Arial" w:cs="Arial"/>
          <w:b/>
          <w:sz w:val="22"/>
          <w:szCs w:val="22"/>
        </w:rPr>
        <w:t xml:space="preserve">pracy:  </w:t>
      </w:r>
      <w:r w:rsidRPr="00A96959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91335A">
        <w:rPr>
          <w:rFonts w:ascii="Arial" w:hAnsi="Arial" w:cs="Arial"/>
          <w:sz w:val="22"/>
          <w:szCs w:val="22"/>
        </w:rPr>
        <w:t>(wpisać właściwą).).</w:t>
      </w:r>
    </w:p>
    <w:p w:rsidR="009D1694" w:rsidRDefault="009D1694" w:rsidP="009D1694">
      <w:pPr>
        <w:pStyle w:val="ZLITUST8211"/>
        <w:spacing w:before="240" w:after="240" w:line="240" w:lineRule="auto"/>
        <w:ind w:left="0" w:firstLine="0"/>
        <w:rPr>
          <w:rFonts w:ascii="Arial" w:hAnsi="Arial" w:cs="Arial"/>
          <w:sz w:val="22"/>
          <w:szCs w:val="22"/>
        </w:rPr>
        <w:sectPr w:rsidR="009D1694" w:rsidSect="00EC3889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</w:p>
    <w:p w:rsidR="009D1694" w:rsidRPr="00FF6C3F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 w:rsidRPr="00FF6C3F">
        <w:rPr>
          <w:rFonts w:ascii="Arial" w:hAnsi="Arial" w:cs="Arial"/>
          <w:b/>
          <w:sz w:val="22"/>
          <w:szCs w:val="22"/>
        </w:rPr>
        <w:lastRenderedPageBreak/>
        <w:t xml:space="preserve">Część C – dotyczy </w:t>
      </w:r>
      <w:r>
        <w:rPr>
          <w:rFonts w:ascii="Arial" w:hAnsi="Arial" w:cs="Arial"/>
          <w:b/>
          <w:sz w:val="22"/>
          <w:szCs w:val="22"/>
        </w:rPr>
        <w:t xml:space="preserve">oceny </w:t>
      </w:r>
      <w:r w:rsidRPr="00FF6C3F">
        <w:rPr>
          <w:rFonts w:ascii="Arial" w:hAnsi="Arial" w:cs="Arial"/>
          <w:b/>
          <w:sz w:val="22"/>
          <w:szCs w:val="22"/>
        </w:rPr>
        <w:t>nauczyciela mianowanego</w:t>
      </w:r>
    </w:p>
    <w:p w:rsidR="009D1694" w:rsidRDefault="009D1694" w:rsidP="009D1694">
      <w:pPr>
        <w:pStyle w:val="ZLITUST8211"/>
        <w:ind w:left="0" w:firstLine="0"/>
        <w:rPr>
          <w:rFonts w:ascii="Cambria" w:hAnsi="Cambria" w:cs="Arial"/>
          <w:i/>
          <w:sz w:val="22"/>
          <w:szCs w:val="22"/>
        </w:rPr>
      </w:pPr>
    </w:p>
    <w:p w:rsidR="009D1694" w:rsidRPr="00A85961" w:rsidRDefault="009D1694" w:rsidP="009D1694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</w:t>
      </w:r>
      <w:r>
        <w:rPr>
          <w:rFonts w:ascii="Cambria" w:hAnsi="Cambria" w:cs="Arial"/>
          <w:sz w:val="22"/>
          <w:szCs w:val="22"/>
        </w:rPr>
        <w:t xml:space="preserve"> od 1 – 30 </w:t>
      </w:r>
      <w:r w:rsidRPr="004959E7">
        <w:rPr>
          <w:rFonts w:ascii="Cambria" w:hAnsi="Cambria" w:cs="Arial"/>
          <w:sz w:val="22"/>
          <w:szCs w:val="22"/>
        </w:rPr>
        <w:t xml:space="preserve">nauczyciel otrzymuje </w:t>
      </w:r>
      <w:r w:rsidRPr="003B059B">
        <w:rPr>
          <w:rFonts w:ascii="Cambria" w:hAnsi="Cambria" w:cs="Arial"/>
          <w:b/>
          <w:sz w:val="22"/>
          <w:szCs w:val="22"/>
        </w:rPr>
        <w:t>0 lub 3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 xml:space="preserve">. 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Nauczyciel wskazuje co najmniej trzy zrealizowane działania podlegające ocenie na stopień nauczyciela dyplomowanego. Każde z działań oceniane jest w skali 0 -12 punktów. </w:t>
      </w:r>
    </w:p>
    <w:p w:rsidR="009D1694" w:rsidRPr="004959E7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Cambria" w:hAnsi="Cambria" w:cs="Arial"/>
          <w:b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poniżej 65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66 – 95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96 – 116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117  – 126 punktów;</w:t>
      </w:r>
    </w:p>
    <w:p w:rsidR="009D1694" w:rsidRDefault="009D1694" w:rsidP="009D1694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p w:rsidR="009D1694" w:rsidRPr="00027489" w:rsidRDefault="009D1694" w:rsidP="009D1694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292"/>
        <w:gridCol w:w="6078"/>
        <w:gridCol w:w="913"/>
      </w:tblGrid>
      <w:tr w:rsidR="009D1694" w:rsidRPr="00383D8C" w:rsidTr="00B30047">
        <w:trPr>
          <w:trHeight w:val="1002"/>
        </w:trPr>
        <w:tc>
          <w:tcPr>
            <w:tcW w:w="9155" w:type="dxa"/>
            <w:gridSpan w:val="4"/>
          </w:tcPr>
          <w:p w:rsidR="009D1694" w:rsidRPr="00383D8C" w:rsidRDefault="009D1694" w:rsidP="00B30047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koniecznych na stopień nauczyciela dyplomowanego</w:t>
            </w:r>
          </w:p>
        </w:tc>
      </w:tr>
      <w:tr w:rsidR="009D1694" w:rsidRPr="002E7EB4" w:rsidTr="00B30047">
        <w:trPr>
          <w:trHeight w:val="307"/>
        </w:trPr>
        <w:tc>
          <w:tcPr>
            <w:tcW w:w="9155" w:type="dxa"/>
            <w:gridSpan w:val="4"/>
            <w:shd w:val="clear" w:color="auto" w:fill="EDEDED"/>
          </w:tcPr>
          <w:p w:rsidR="009D1694" w:rsidRPr="002E7EB4" w:rsidRDefault="009D1694" w:rsidP="00B30047">
            <w:pPr>
              <w:pStyle w:val="ZLITUST8211"/>
              <w:tabs>
                <w:tab w:val="left" w:pos="1215"/>
              </w:tabs>
              <w:spacing w:before="240" w:after="240" w:line="240" w:lineRule="auto"/>
              <w:ind w:left="1357" w:hanging="1276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Uzyskiwanie pozytywnych efektów w pracy dydaktycznej, wychowawczej lub opiekuńczej na skutek wdrożenia działań mających na celu doskonalenie pracy własnej i podniesienie jakości pracy szkoły</w:t>
            </w:r>
          </w:p>
        </w:tc>
      </w:tr>
      <w:tr w:rsidR="009D1694" w:rsidRPr="00D834C4" w:rsidTr="00B30047">
        <w:trPr>
          <w:trHeight w:val="230"/>
        </w:trPr>
        <w:tc>
          <w:tcPr>
            <w:tcW w:w="722" w:type="dxa"/>
          </w:tcPr>
          <w:p w:rsidR="009D1694" w:rsidRPr="00E22F4F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3" w:type="dxa"/>
            <w:gridSpan w:val="2"/>
          </w:tcPr>
          <w:p w:rsidR="009D1694" w:rsidRPr="00E22F4F" w:rsidRDefault="009D1694" w:rsidP="00B30047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20" w:type="dxa"/>
          </w:tcPr>
          <w:p w:rsidR="009D1694" w:rsidRPr="00E22F4F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9D1694" w:rsidRPr="00D834C4" w:rsidTr="00B30047">
        <w:trPr>
          <w:trHeight w:val="182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2"/>
          </w:tcPr>
          <w:p w:rsidR="009D1694" w:rsidRPr="006A4EDB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9D1694" w:rsidRPr="00FB0D92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D1694" w:rsidRPr="004162E6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lub udział w opracowaniu sposobów realizacji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nadzoru pedagogicznego dotyczących podniesienie efektywności nauczania.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2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513" w:type="dxa"/>
            <w:gridSpan w:val="2"/>
          </w:tcPr>
          <w:p w:rsidR="009D1694" w:rsidRPr="00A64304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aplikacji, wniosków do projektów edukacyjnych., finansowanych ze środków unijnych lub wydatków strukturalnych, zwiększających szanse edukacyjne uczniów.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30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3" w:type="dxa"/>
            <w:gridSpan w:val="2"/>
          </w:tcPr>
          <w:p w:rsidR="009D1694" w:rsidRPr="00C9145A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Organizacja wymiany uczniów w ramach programów Erasmus,  współpracy międzynarodowej/ międzyszkolnej itp.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74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badań edukacyjnych do modyfikowania programów nauczania, doboru treści kształcenia oraz metodyki prowadzenia zajęć.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własnego autorskiego programu nauczania lub modyfikowanie programów innych autorów i dostosowywanie ich do możliwości i potrzeb uczniów.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przeprowadzenia analizy ilościowej i jakościowej badań edukacyjnych, w tym umiejętność oceny poziomu opanowania przez uczniów umiejętności i wiadomości określonych w podstawach programowych oraz wskazanie przyczyny braku osiągnięcia celów kształcenia. Opracowanie programu naprawczego.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8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Wdrażane przez nauczyciela działania poprawiające efektywność kształcenia sprawiają, że uczniowie uzyskują ponadprzeciętne i bardzo dobre wyniki w nauce.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3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Stworzenie „ banku” scenariuszy i konspektów zajęć.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przedmiotowego systemu oceniania.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realizacja programu wychowawczego/opiekuńczego/ edukacyjnego, ekologicznego, profilaktyki, itp  realizowanych na poziomie oddziału/ szkoły/ gminnym.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7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12. </w:t>
            </w:r>
          </w:p>
        </w:tc>
        <w:tc>
          <w:tcPr>
            <w:tcW w:w="7513" w:type="dxa"/>
            <w:gridSpan w:val="2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przeprowadzenie konkursów, zawodów.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13.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materiałów ćwiczeniowych, kart pracy, materiałów dodatkowych pomocnych uczniowi w nabywaniu umiejętności, doświadczenia.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83"/>
        </w:trPr>
        <w:tc>
          <w:tcPr>
            <w:tcW w:w="9155" w:type="dxa"/>
            <w:gridSpan w:val="4"/>
            <w:shd w:val="clear" w:color="auto" w:fill="F2F2F2"/>
          </w:tcPr>
          <w:p w:rsidR="009D1694" w:rsidRPr="00D834C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D84F15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wykorzystywania w pracy technologii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informacyjnej i komunikacyjnej </w:t>
            </w:r>
          </w:p>
        </w:tc>
      </w:tr>
      <w:tr w:rsidR="009D1694" w:rsidRPr="00D834C4" w:rsidTr="00B30047">
        <w:trPr>
          <w:trHeight w:val="48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Ukończenie form doskonalenia zawodowego związanych tematycznie </w:t>
            </w:r>
          </w:p>
          <w:p w:rsidR="009D1694" w:rsidRPr="00B74013" w:rsidRDefault="009D1694" w:rsidP="00B30047">
            <w:pPr>
              <w:pStyle w:val="ZLITUST8211"/>
              <w:spacing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 technologią informacyjną i komunikacyjną.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7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1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16.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prezentacji multimedialnych na potrzeby RP, RR, na zajęcia, targi edukacyjne, wystawy.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1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programów edukacyjnych z wykorzystaniem technologii IT.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9"/>
        </w:trPr>
        <w:tc>
          <w:tcPr>
            <w:tcW w:w="9155" w:type="dxa"/>
            <w:gridSpan w:val="4"/>
            <w:shd w:val="clear" w:color="auto" w:fill="F2F2F2"/>
          </w:tcPr>
          <w:p w:rsidR="009D1694" w:rsidRPr="00D834C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437A8F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Umiejętność dzielenia się wiedzą i doświadczeniem z innymi nauczycielami, w tym prowadzenie otwartych zajęć, w szczególności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dla nauczycieli stażystów i nauczycieli kontraktowych,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 xml:space="preserve">prowadzenie zajęć dla nauczycieli w ramach WDN lub innych zajęć </w:t>
            </w:r>
          </w:p>
        </w:tc>
      </w:tr>
      <w:tr w:rsidR="009D1694" w:rsidRPr="00D834C4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Przeprowadzenie co najmniej w okresie stażu 3 lekcji otwartych lub pokazowych. 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7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szkoleń dla nauczycieli w ramach wewnętrznego doskonalenia nauczycieli.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4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stażu.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materiałów dydaktycznych, edukacyjnych, szkoleniowych do samokształcenia się nauczycieli i udostępnianie ich nauczycielom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64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Prezentowanie umiejętności pracy dydaktycznej i metodycznej na zorganizowanych konferencjach międzyszkolnych, gminnych, powiatowych lub wojewódzkich.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63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szkoły materiałów informacyjnych i edukacyjnych dla rodziców.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6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scenariuszy lekcji, scenariuszy uroczystości, akademii szkolnych.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0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praktykantów.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0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przewodniczącego zespołu nauczycielskiego/ zespołu ewaluacyjnego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69"/>
        </w:trPr>
        <w:tc>
          <w:tcPr>
            <w:tcW w:w="9155" w:type="dxa"/>
            <w:gridSpan w:val="4"/>
            <w:shd w:val="clear" w:color="auto" w:fill="F2F2F2"/>
          </w:tcPr>
          <w:p w:rsidR="009D1694" w:rsidRDefault="009D1694" w:rsidP="00B30047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695202" w:rsidRDefault="009D1694" w:rsidP="00B30047">
            <w:pPr>
              <w:pStyle w:val="ZLITUST8211"/>
              <w:spacing w:line="240" w:lineRule="auto"/>
              <w:ind w:left="0" w:hanging="6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Realizacja co najmniej trzech z następujących działań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Pr="00635C4D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(za realizację wskazanych przez nauczyciela 3 działań – do wyboru, nauczyciel otrzymuje po </w:t>
            </w:r>
            <w:r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12</w:t>
            </w:r>
            <w:r w:rsidRPr="00635C4D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 xml:space="preserve"> punktów za każde działanie)</w:t>
            </w:r>
          </w:p>
        </w:tc>
      </w:tr>
      <w:tr w:rsidR="009D1694" w:rsidRPr="00D834C4" w:rsidTr="00B30047">
        <w:trPr>
          <w:trHeight w:val="72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i wdrożenie programu działań edukacyjnych, wychowawczych, opiekuńczych lub innych związanych odpowiednio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oświatą, pomocą społeczną lub postępowaniem w sprawach nieletnich.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0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II.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Wykonywanie zadań egzaminatora, eksperta komisji kwalifikacyjnej lub egzaminacyjnej dla nauczycieli ubiegających się o awans zawodowy, rzeczoznawcy do spraw podręczników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2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III.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Poszerzenie zakresu działań szkoły, w szczególności dotyczących zadań dydaktycznych, wychowawczych lub opiekuńczych.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8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IV.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Uzyskanie umiejętności posługiwania się językiem obcym na poziomie zaawansowanym, a w przypadku nauczyciela języka obcego – posługiwanie się drugim językiem na poziomie zaawansowanym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Wykonywanie zadań na rzecz oświaty, pomocy społecznej lub postepowania w sprawach nieletnich we współpracy z innymi osobami, instytucjami samorządowymi lub innymi podmiotami.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1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VI.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Uzyskiwanie innych znaczących osiągnięć w pracy zawodowej.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5"/>
        </w:trPr>
        <w:tc>
          <w:tcPr>
            <w:tcW w:w="9155" w:type="dxa"/>
            <w:gridSpan w:val="4"/>
          </w:tcPr>
          <w:p w:rsidR="009D1694" w:rsidRDefault="009D1694" w:rsidP="00B30047">
            <w:pPr>
              <w:pStyle w:val="ZLITUST8211"/>
              <w:shd w:val="clear" w:color="auto" w:fill="F2F2F2"/>
              <w:spacing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D834C4" w:rsidRDefault="009D1694" w:rsidP="00B30047">
            <w:pPr>
              <w:pStyle w:val="ZLITUST8211"/>
              <w:shd w:val="clear" w:color="auto" w:fill="F2F2F2"/>
              <w:spacing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>Kryterium</w:t>
            </w:r>
            <w:r w:rsidRPr="005D786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Umiejętność rozpoznawania i rozwiązywania problemów edukacyjnych, wychowawczych lub innyc</w:t>
            </w:r>
            <w:r w:rsidRPr="008D1E18">
              <w:rPr>
                <w:rFonts w:ascii="Cambria" w:hAnsi="Cambria" w:cs="Arial"/>
                <w:b/>
                <w:sz w:val="22"/>
                <w:szCs w:val="22"/>
                <w:shd w:val="clear" w:color="auto" w:fill="F2F2F2"/>
              </w:rPr>
              <w:t>h</w:t>
            </w:r>
          </w:p>
        </w:tc>
      </w:tr>
      <w:tr w:rsidR="009D1694" w:rsidRPr="00D834C4" w:rsidTr="00B30047">
        <w:trPr>
          <w:trHeight w:val="81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przeprowadzania analizy egzaminów/ sprawdzianów zewnętrznych. Formułowanie wniosków z analiz wyników w skali staninowej/ EWD.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7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z poradnią w procesie diagnostycznym i postdiagnostycznym w szczególności w zakresie funkcjonowania uczniów.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0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29.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GOPS-u, instytucji wspierających rodzinę, sądów rodzinnych w celu organizacji pomocy wychowankom.  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0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30. </w:t>
            </w:r>
          </w:p>
        </w:tc>
        <w:tc>
          <w:tcPr>
            <w:tcW w:w="7513" w:type="dxa"/>
            <w:gridSpan w:val="2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Podejmowanie działań sprzyjających rozwojowi kompetencji oraz potencjału uczniów w celu podnoszenia efektywności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poprawy ich funkcjonowania.</w:t>
            </w:r>
          </w:p>
        </w:tc>
        <w:tc>
          <w:tcPr>
            <w:tcW w:w="920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2"/>
        </w:trPr>
        <w:tc>
          <w:tcPr>
            <w:tcW w:w="2028" w:type="dxa"/>
            <w:gridSpan w:val="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Suma punktów: </w:t>
            </w:r>
          </w:p>
        </w:tc>
        <w:tc>
          <w:tcPr>
            <w:tcW w:w="7127" w:type="dxa"/>
            <w:gridSpan w:val="2"/>
            <w:shd w:val="clear" w:color="auto" w:fill="E2EFD9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</w:p>
        </w:tc>
      </w:tr>
    </w:tbl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Pr="0091335A" w:rsidRDefault="009D1694" w:rsidP="009D1694">
      <w:pPr>
        <w:pStyle w:val="ZLITUST8211"/>
        <w:spacing w:before="24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Uogólniona ocena </w:t>
      </w:r>
      <w:r w:rsidRPr="0091335A">
        <w:rPr>
          <w:rFonts w:ascii="Arial" w:hAnsi="Arial" w:cs="Arial"/>
          <w:b/>
          <w:sz w:val="22"/>
          <w:szCs w:val="22"/>
        </w:rPr>
        <w:t xml:space="preserve">pracy:  </w:t>
      </w:r>
      <w:r w:rsidRPr="00A96959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91335A">
        <w:rPr>
          <w:rFonts w:ascii="Arial" w:hAnsi="Arial" w:cs="Arial"/>
          <w:sz w:val="22"/>
          <w:szCs w:val="22"/>
        </w:rPr>
        <w:t>(wpisać właściwą).</w:t>
      </w:r>
    </w:p>
    <w:p w:rsidR="009D1694" w:rsidRDefault="009D1694" w:rsidP="009D1694">
      <w:pPr>
        <w:pStyle w:val="ZLITUST8211"/>
        <w:spacing w:before="240"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Default="009D1694" w:rsidP="009D16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9D1694" w:rsidRDefault="009D1694" w:rsidP="009D169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Załącznik Nr </w:t>
      </w:r>
      <w:r>
        <w:rPr>
          <w:rFonts w:ascii="Cambria" w:hAnsi="Cambria" w:cs="Arial"/>
          <w:b/>
          <w:sz w:val="18"/>
          <w:szCs w:val="18"/>
        </w:rPr>
        <w:t>2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>w Szkole</w:t>
      </w:r>
      <w:r>
        <w:rPr>
          <w:rFonts w:ascii="Cambria" w:hAnsi="Cambria" w:cs="Arial"/>
          <w:b/>
          <w:sz w:val="18"/>
          <w:szCs w:val="18"/>
        </w:rPr>
        <w:t xml:space="preserve"> Podstawowej</w:t>
      </w:r>
    </w:p>
    <w:p w:rsidR="009D1694" w:rsidRPr="00CB063C" w:rsidRDefault="009D1694" w:rsidP="009D1694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Janowie</w:t>
      </w:r>
    </w:p>
    <w:p w:rsidR="009D1694" w:rsidRDefault="009D1694" w:rsidP="009D1694">
      <w:pPr>
        <w:jc w:val="both"/>
        <w:rPr>
          <w:rFonts w:ascii="Arial" w:hAnsi="Arial" w:cs="Arial"/>
          <w:sz w:val="22"/>
          <w:szCs w:val="22"/>
        </w:rPr>
      </w:pPr>
    </w:p>
    <w:p w:rsidR="009D1694" w:rsidRPr="000B216A" w:rsidRDefault="009D1694" w:rsidP="009D169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D1694" w:rsidRPr="00FF6C3F" w:rsidRDefault="009D1694" w:rsidP="009D1694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 xml:space="preserve">oraz wskaźniki do prowadzenia okresowej oceny pracy nauczycieli </w:t>
      </w:r>
      <w:r w:rsidRPr="007D435C">
        <w:rPr>
          <w:rFonts w:ascii="Arial" w:hAnsi="Arial" w:cs="Arial"/>
          <w:b/>
          <w:sz w:val="22"/>
          <w:szCs w:val="22"/>
        </w:rPr>
        <w:t xml:space="preserve">(prowadzonej co 3 lata lub po upływie roku od poprzedniej oceny </w:t>
      </w:r>
      <w:r>
        <w:rPr>
          <w:rFonts w:ascii="Arial" w:hAnsi="Arial" w:cs="Arial"/>
          <w:b/>
          <w:sz w:val="22"/>
          <w:szCs w:val="22"/>
        </w:rPr>
        <w:t xml:space="preserve">lub </w:t>
      </w:r>
      <w:r w:rsidRPr="007D435C">
        <w:rPr>
          <w:rFonts w:ascii="Arial" w:hAnsi="Arial" w:cs="Arial"/>
          <w:b/>
          <w:sz w:val="22"/>
          <w:szCs w:val="22"/>
        </w:rPr>
        <w:t>na wniosek uprawnionych podmiotów</w:t>
      </w:r>
      <w:r>
        <w:rPr>
          <w:rFonts w:ascii="Arial" w:hAnsi="Arial" w:cs="Arial"/>
          <w:b/>
          <w:sz w:val="22"/>
          <w:szCs w:val="22"/>
        </w:rPr>
        <w:t>)</w:t>
      </w:r>
    </w:p>
    <w:p w:rsidR="009D1694" w:rsidRDefault="009D1694" w:rsidP="009D1694">
      <w:pPr>
        <w:pStyle w:val="ZLITUST8211"/>
        <w:rPr>
          <w:rFonts w:ascii="Arial" w:hAnsi="Arial" w:cs="Arial"/>
          <w:sz w:val="18"/>
          <w:szCs w:val="18"/>
        </w:rPr>
      </w:pPr>
    </w:p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4702175" cy="0"/>
                <wp:effectExtent l="7620" t="8255" r="508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EE8F" id="Łącznik prosty ze strzałką 2" o:spid="_x0000_s1026" type="#_x0000_t32" style="position:absolute;margin-left:1.75pt;margin-top:7.3pt;width:37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"/>
            </w:pict>
          </mc:Fallback>
        </mc:AlternateContent>
      </w:r>
    </w:p>
    <w:p w:rsidR="009D1694" w:rsidRDefault="009D1694" w:rsidP="009D16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694" w:rsidRPr="00A85961" w:rsidRDefault="009D1694" w:rsidP="009D1694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</w:t>
      </w:r>
      <w:r>
        <w:rPr>
          <w:rFonts w:ascii="Cambria" w:hAnsi="Cambria" w:cs="Arial"/>
          <w:sz w:val="22"/>
          <w:szCs w:val="22"/>
        </w:rPr>
        <w:t xml:space="preserve"> od 1 – 69 </w:t>
      </w:r>
      <w:r w:rsidRPr="004959E7">
        <w:rPr>
          <w:rFonts w:ascii="Cambria" w:hAnsi="Cambria" w:cs="Arial"/>
          <w:sz w:val="22"/>
          <w:szCs w:val="22"/>
        </w:rPr>
        <w:t xml:space="preserve">nauczyciel otrzymuje </w:t>
      </w:r>
      <w:r w:rsidRPr="003B059B">
        <w:rPr>
          <w:rFonts w:ascii="Cambria" w:hAnsi="Cambria" w:cs="Arial"/>
          <w:b/>
          <w:sz w:val="22"/>
          <w:szCs w:val="22"/>
        </w:rPr>
        <w:t xml:space="preserve">0 </w:t>
      </w:r>
      <w:r>
        <w:rPr>
          <w:rFonts w:ascii="Cambria" w:hAnsi="Cambria" w:cs="Arial"/>
          <w:b/>
          <w:sz w:val="22"/>
          <w:szCs w:val="22"/>
        </w:rPr>
        <w:t>- 2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 xml:space="preserve">ów. 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każdy punkt z kryterium „7” – nauczyciel otrzymuje  - </w:t>
      </w:r>
      <w:r w:rsidRPr="00730A27">
        <w:rPr>
          <w:rFonts w:ascii="Cambria" w:hAnsi="Cambria" w:cs="Arial"/>
          <w:b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punkty.</w:t>
      </w:r>
    </w:p>
    <w:p w:rsidR="009D1694" w:rsidRPr="004959E7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p w:rsidR="009D1694" w:rsidRDefault="009D1694" w:rsidP="009D1694">
      <w:pPr>
        <w:pStyle w:val="ZLITUST8211"/>
        <w:ind w:left="0" w:firstLine="0"/>
        <w:rPr>
          <w:rFonts w:ascii="Cambria" w:hAnsi="Cambria" w:cs="Arial"/>
          <w:b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</w:t>
      </w:r>
      <w:r>
        <w:rPr>
          <w:rFonts w:ascii="Cambria" w:hAnsi="Cambria" w:cs="Arial"/>
          <w:b/>
          <w:sz w:val="22"/>
          <w:szCs w:val="22"/>
        </w:rPr>
        <w:t>90 pkt.</w:t>
      </w:r>
    </w:p>
    <w:p w:rsidR="009D1694" w:rsidRDefault="009D1694" w:rsidP="009D1694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poniżej 75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76 – 138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139 – 160 punktów;</w:t>
      </w:r>
    </w:p>
    <w:p w:rsidR="009D1694" w:rsidRDefault="009D1694" w:rsidP="009D1694">
      <w:pPr>
        <w:pStyle w:val="ZLITUST8211"/>
        <w:numPr>
          <w:ilvl w:val="0"/>
          <w:numId w:val="44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161  – 190 punktów;</w:t>
      </w:r>
    </w:p>
    <w:p w:rsidR="009D1694" w:rsidRDefault="009D1694" w:rsidP="009D1694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p w:rsidR="009D1694" w:rsidRPr="00027489" w:rsidRDefault="009D1694" w:rsidP="009D1694">
      <w:pPr>
        <w:pStyle w:val="ZLITUST8211"/>
        <w:spacing w:line="240" w:lineRule="auto"/>
        <w:ind w:left="769" w:firstLine="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292"/>
        <w:gridCol w:w="6057"/>
        <w:gridCol w:w="18"/>
        <w:gridCol w:w="916"/>
      </w:tblGrid>
      <w:tr w:rsidR="009D1694" w:rsidRPr="00383D8C" w:rsidTr="00B30047">
        <w:trPr>
          <w:trHeight w:val="825"/>
        </w:trPr>
        <w:tc>
          <w:tcPr>
            <w:tcW w:w="9155" w:type="dxa"/>
            <w:gridSpan w:val="5"/>
          </w:tcPr>
          <w:p w:rsidR="009D1694" w:rsidRPr="00383D8C" w:rsidRDefault="009D1694" w:rsidP="00B30047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Ocena spełniania wymagań podstawowych – skala ocen 0-2 pkt</w:t>
            </w:r>
          </w:p>
        </w:tc>
      </w:tr>
      <w:tr w:rsidR="009D1694" w:rsidRPr="002E7EB4" w:rsidTr="00B30047">
        <w:trPr>
          <w:trHeight w:val="307"/>
        </w:trPr>
        <w:tc>
          <w:tcPr>
            <w:tcW w:w="9155" w:type="dxa"/>
            <w:gridSpan w:val="5"/>
            <w:shd w:val="clear" w:color="auto" w:fill="EDEDED"/>
          </w:tcPr>
          <w:p w:rsidR="009D1694" w:rsidRPr="002E7EB4" w:rsidRDefault="009D1694" w:rsidP="00B30047">
            <w:pPr>
              <w:pStyle w:val="ZLITUST8211"/>
              <w:tabs>
                <w:tab w:val="left" w:pos="506"/>
              </w:tabs>
              <w:spacing w:before="240" w:after="240" w:line="240" w:lineRule="auto"/>
              <w:ind w:left="1357" w:hanging="1276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Poprawność merytoryczna prowadzonych zajęć 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dydaktycznych, wychowawczych i opiekuńczych</w:t>
            </w:r>
          </w:p>
        </w:tc>
      </w:tr>
      <w:tr w:rsidR="009D1694" w:rsidRPr="00D834C4" w:rsidTr="00B30047">
        <w:trPr>
          <w:trHeight w:val="230"/>
        </w:trPr>
        <w:tc>
          <w:tcPr>
            <w:tcW w:w="722" w:type="dxa"/>
          </w:tcPr>
          <w:p w:rsidR="009D1694" w:rsidRPr="00E22F4F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1" w:type="dxa"/>
            <w:gridSpan w:val="3"/>
          </w:tcPr>
          <w:p w:rsidR="009D1694" w:rsidRPr="00E22F4F" w:rsidRDefault="009D1694" w:rsidP="00B30047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922" w:type="dxa"/>
          </w:tcPr>
          <w:p w:rsidR="009D1694" w:rsidRPr="00E22F4F" w:rsidRDefault="009D1694" w:rsidP="00B30047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22F4F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9D1694" w:rsidRPr="00D834C4" w:rsidTr="00B30047">
        <w:trPr>
          <w:trHeight w:val="182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1" w:type="dxa"/>
            <w:gridSpan w:val="3"/>
          </w:tcPr>
          <w:p w:rsidR="009D1694" w:rsidRPr="006A4EDB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Budowa jednostki dydaktycznej z uwzględnieniem właściwych ogniw lekcji, adekwatnych do przyjętej metody nauczania.</w:t>
            </w:r>
            <w:r w:rsidRPr="004162E6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891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</w:tc>
        <w:tc>
          <w:tcPr>
            <w:tcW w:w="7511" w:type="dxa"/>
            <w:gridSpan w:val="3"/>
          </w:tcPr>
          <w:p w:rsidR="009D1694" w:rsidRPr="004162E6" w:rsidRDefault="009D1694" w:rsidP="00B30047">
            <w:pPr>
              <w:pStyle w:val="ZLITUST8211"/>
              <w:spacing w:before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różnorodnych metod nauczania ze szczególnych uwzględnieniem metod aktywizujących. 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tabs>
                <w:tab w:val="left" w:pos="0"/>
              </w:tabs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3.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doboru metod nauczania do rozpoznanych technik uczenia się uczniów.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3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4.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Uwzględnianie w procesie nauczania podstawowych zasad nauczania takich, jak: poglądowości, wiązania teorii z praktyką, trwałości wiedzy, systematyczności.</w:t>
            </w:r>
          </w:p>
          <w:p w:rsidR="009D1694" w:rsidRDefault="009D1694" w:rsidP="00B30047">
            <w:pPr>
              <w:pStyle w:val="ZLITUST8211"/>
              <w:spacing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4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     5.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Systematyczne wykorzystywanie elementów oceniania kształtującego takich, jak: podawanie celów lekcji w języku ucznia, pozyskiwanie informacji zwrotnej, stawianie pytań kluczowych w trakcie zajęć,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„ nacobezu”.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</w:t>
            </w:r>
            <w:r w:rsidRPr="00436557">
              <w:rPr>
                <w:rFonts w:ascii="Cambria" w:hAnsi="Cambria" w:cs="Arial"/>
                <w:sz w:val="22"/>
                <w:szCs w:val="22"/>
              </w:rPr>
              <w:t>6.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podstawy programowej zgodnie z warunkami i zaleceniami wskazanymi w podstawie właściwej edukacji.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7.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Zainteresowanie uczniów przedmiotem, zachęcanie do dodatkowej pracy na zajęciach pozalekcyjnych lub pozaszkolnych.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4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8.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Zarządzanie zespołem uczniowskim, utrzymywanie dyscypliny w klasie.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4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9.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technologii informacyjnej i komunikacyjnej w procesie dydaktycznym.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10.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pracy z uczniem z orzeczeniami poradni psychologiczno-pedagogicznej i wskazanych w IPET-ach.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8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11.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Aktywność uczniów na zajęciach, angażowanie uczniów do czynnego udziału w zajęciach.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91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12.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Ocenianie uczniów zgodnie z zasadami określonymi w statucie szkoły i PSO – terminowość, wykorzystywanie pełnej skali ocen, stosowanie różnych form sprawdzania wiedzy i umiejętności uczniów, terminowość zwracania prac pisemnych, uzasadnianie ocen.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8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8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13.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motywującego charakteru oceny – wskazywanie mocnych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słabych stron ucznia, dostarczanie informacji do planowania pracy własnej ucznia.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9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8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14.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rodziców w proces edukacyjny własnych dzieci.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89"/>
        </w:trPr>
        <w:tc>
          <w:tcPr>
            <w:tcW w:w="9155" w:type="dxa"/>
            <w:gridSpan w:val="5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F302F2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B5A1E">
              <w:rPr>
                <w:rFonts w:ascii="Cambria" w:hAnsi="Cambria" w:cs="Arial"/>
                <w:b/>
                <w:sz w:val="22"/>
                <w:szCs w:val="22"/>
              </w:rPr>
              <w:t>Organizacja procesu nauczania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i wychowania, efekty pracy</w:t>
            </w:r>
          </w:p>
        </w:tc>
      </w:tr>
      <w:tr w:rsidR="009D1694" w:rsidRPr="00D834C4" w:rsidTr="00B30047">
        <w:trPr>
          <w:trHeight w:val="45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15.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Realizacja podstaw programowych z uwzględnieniem osiągnięć uczniów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poprzedniego etapu edukacyjnego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65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16.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Dobór programu nauczania umożliwiającego realizację podstawy programowej, modyfikowanie programu w celu dostosowania go do możliwości i potrzeb uczniów.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4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 xml:space="preserve">  17.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metody projektu w procesie nauczania, pracach domowych, zajęciach dodatkowych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18.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Korelacja treści kształcenia i planów nauczania prowadzonej edukacji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z innymi przedmiotowymi edukacjami i realizowanymi programami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szkole.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64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19.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nauczycielskich badań edukacyjnych z wykorzystaniem zasad pomiaru dydaktycznego. Dokonywanie analizy ilościowej i jakościowej wyników.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1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20.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Wykorzystywanie wyników analiz osiągnięć uczniów do ewaluacji pracy własnej nauczyciela i wprowadzanie korekt w planach nauczania lub programach nauczania.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21.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przedmiotowego systemu oceniania z uwzględnieniem dostosowań wymagań edukacyjnych dla uczniów objętych pomocą psychologiczno-pedagogiczną w szkole. 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22.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Wyniki edukacyjne uczniów na tle wyników średnich szkolnych oraz frekwencja uczniów na zajęciach. gminnych, powiatowych, wojewódzkich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64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23. 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Wyniki edukacyjne uczniów na tle wyników gminnych, powiatowych, wojewódzkich mierzonych w skali staninowej lub EWD.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15"/>
        </w:trPr>
        <w:tc>
          <w:tcPr>
            <w:tcW w:w="9155" w:type="dxa"/>
            <w:gridSpan w:val="5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B71800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71800">
              <w:rPr>
                <w:rFonts w:ascii="Cambria" w:hAnsi="Cambria" w:cs="Arial"/>
                <w:b/>
                <w:sz w:val="22"/>
                <w:szCs w:val="22"/>
              </w:rPr>
              <w:t>Zaangażowanie zawodowe nauczyciela</w:t>
            </w:r>
          </w:p>
        </w:tc>
      </w:tr>
      <w:tr w:rsidR="009D1694" w:rsidRPr="00D834C4" w:rsidTr="00B30047">
        <w:trPr>
          <w:trHeight w:val="47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24.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pracach zespołów nauczycielskich.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5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25.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Przygotowywanie apeli, uroczystości szkolnych, imprez klasowych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szkolnych, spotkań integracyjnych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4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26.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się w działania samorządu uczniowskiego, innych organizacji szkolnych lub działania na rzecz społeczności szkolnej.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8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27.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i wdrożenie programu działań edukacyjnych, wychowawczych, opiekuńczych lub innych związanych odpowiednio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oświatą, pomocą społeczną lub postępowaniem w sprawach nieletnich.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2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1" w:type="dxa"/>
            <w:gridSpan w:val="3"/>
          </w:tcPr>
          <w:p w:rsidR="009D1694" w:rsidRPr="00A64304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„ banku” scenariuszy i konspektów zajęć.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30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29.</w:t>
            </w:r>
          </w:p>
        </w:tc>
        <w:tc>
          <w:tcPr>
            <w:tcW w:w="7511" w:type="dxa"/>
            <w:gridSpan w:val="3"/>
          </w:tcPr>
          <w:p w:rsidR="009D1694" w:rsidRPr="00C9145A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Organizacja wymiany uczniów w ramach programów Erasmus, współpracy międzynarodowej/ międzyszkolnej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74"/>
        </w:trPr>
        <w:tc>
          <w:tcPr>
            <w:tcW w:w="722" w:type="dxa"/>
          </w:tcPr>
          <w:p w:rsidR="009D1694" w:rsidRPr="00FB0D92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Współpraca w prowadzeniu strony internetowej szkoły, innych sposobów promocji szkoły na stronach internetowych.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przeprowadzenie konkursów, zawodów/ turniejów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Opracowanie lub udział w opracowaniu sposobów realizacji wniosków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z nadzoru pedagogicznego dotyczących podniesienie efektywności nauczania.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8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Wdrażane przez nauczyciela działania poprawiające efektywność kształcenia sprawiają, że uczniowie uzyskują ponadprzeciętne i bardzo dobre wyniki w nauce.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22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Poszerzenie zakresu działań szkoły, w szczególności dotyczących zadań dydaktycznych, wychowawczych lub opiekuńczych.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9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realizacja programów wychowawczych/opiekuńczego/ edukacyjnego, prozdrowotnego itp. realizowanych na poziomie oddziału/ szkoły/ gminnym.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7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36. </w:t>
            </w:r>
          </w:p>
        </w:tc>
        <w:tc>
          <w:tcPr>
            <w:tcW w:w="7511" w:type="dxa"/>
            <w:gridSpan w:val="3"/>
          </w:tcPr>
          <w:p w:rsidR="009D1694" w:rsidRPr="00B74013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materiałów ćwiczeniowych, kart pracy, materiałów dodatkowych pomocnych uczniowi w nabywaniu umiejętności, doświadczenia.</w:t>
            </w:r>
          </w:p>
        </w:tc>
        <w:tc>
          <w:tcPr>
            <w:tcW w:w="922" w:type="dxa"/>
            <w:shd w:val="clear" w:color="auto" w:fill="FFF2CC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757"/>
        </w:trPr>
        <w:tc>
          <w:tcPr>
            <w:tcW w:w="9155" w:type="dxa"/>
            <w:gridSpan w:val="5"/>
            <w:shd w:val="clear" w:color="auto" w:fill="F2F2F2"/>
          </w:tcPr>
          <w:p w:rsidR="009D1694" w:rsidRPr="006E7201" w:rsidRDefault="009D1694" w:rsidP="00B30047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BF2E3D">
              <w:rPr>
                <w:rFonts w:ascii="Cambria" w:hAnsi="Cambria" w:cs="Arial"/>
                <w:b/>
                <w:sz w:val="22"/>
                <w:szCs w:val="22"/>
              </w:rPr>
              <w:t>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oskonalenie zawodowe nauczyciela zgodnie z potrzebami szkoły </w:t>
            </w:r>
          </w:p>
        </w:tc>
      </w:tr>
      <w:tr w:rsidR="009D1694" w:rsidRPr="00D834C4" w:rsidTr="00B30047">
        <w:trPr>
          <w:trHeight w:val="348"/>
        </w:trPr>
        <w:tc>
          <w:tcPr>
            <w:tcW w:w="722" w:type="dxa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nauczyciela w wewnętrznych formach doskonalenia.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78"/>
        </w:trPr>
        <w:tc>
          <w:tcPr>
            <w:tcW w:w="722" w:type="dxa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Uczestnictwo w doskonaleniu zawodowym w zewnętrznych formach doskonalenia </w:t>
            </w:r>
            <w:r w:rsidRPr="00392945">
              <w:rPr>
                <w:rFonts w:ascii="Cambria" w:hAnsi="Cambria" w:cs="Arial"/>
                <w:i/>
                <w:sz w:val="22"/>
                <w:szCs w:val="22"/>
              </w:rPr>
              <w:t>(seminaria, warsztaty, kursy metodyczne i przedmiotowe, inne)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513"/>
        </w:trPr>
        <w:tc>
          <w:tcPr>
            <w:tcW w:w="722" w:type="dxa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4162E6">
              <w:rPr>
                <w:rFonts w:ascii="Cambria" w:hAnsi="Cambria" w:cs="Arial"/>
                <w:sz w:val="22"/>
                <w:szCs w:val="22"/>
              </w:rPr>
              <w:t>Uzyskanie dodatkowych kwalifikacji na kursach kwalifikacyjnych, studiach podyplomowych, uzyskanie stopnia naukowego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w szczególności w zakresie pracy z uczniem ze specjalnymi potrzebami edukacyjnymi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rozwojowymi.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35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40.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Przeprowadzenie lekcji otwartych lub pokazowych.  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35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41.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szkoleń dla nauczycieli w ramach wewnętrznego doskonalenia nauczycieli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stażu.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403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43.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materiałów dydaktycznych, edukacyjnych, szkoleniowych do samokształcenia się nauczycieli i udostępnianie ich nauczycielom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48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Prezentowanie umiejętności pracy dydaktycznej i metodycznej na zorganizowanych konferencjach międzyszkolnych, gminnych, powiatowych lub wojewódzkich.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78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45.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 publikowanie na stronie internetowej scenariuszy lekcji, scenariuszy uroczystości, akademii szkolnych.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403"/>
        </w:trPr>
        <w:tc>
          <w:tcPr>
            <w:tcW w:w="9155" w:type="dxa"/>
            <w:gridSpan w:val="5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F031FA">
              <w:rPr>
                <w:rFonts w:ascii="Cambria" w:hAnsi="Cambria" w:cs="Arial"/>
                <w:b/>
                <w:sz w:val="22"/>
                <w:szCs w:val="22"/>
              </w:rPr>
              <w:t>5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814AC">
              <w:rPr>
                <w:rFonts w:ascii="Cambria" w:hAnsi="Cambria" w:cs="Arial"/>
                <w:b/>
                <w:sz w:val="22"/>
                <w:szCs w:val="22"/>
              </w:rPr>
              <w:t>Działania nauczyciela w zakresie wspomagania wszechstronnego rozwoju ucznia, z uwzględnieniem jego możliwości i potrzeb</w:t>
            </w: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Występowanie do organizacji społecznych, GOPS-u, instytucji wspierających rodzinę, sądów rodzinnych w celu organizacji pomocy wychowankom.  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47.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Współpraca z poradnią w procesie diagnostycznym i postdiagnostycznym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szczególności w zakresie funkcjonowania uczniów.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6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48.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Wspieranie uczniów z niepowodzeniami edukacyjnymi.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Rozwijanie zainteresowań uczniów, prowadzenie zajęć rozwijających zdolności uczniów.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79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uczniów i ich udział w wewnątrzszkolnych konkursach, zawodach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51.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Rozpoznanie możliwości i potrzeb rozwojowych, sposobów uczenia się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sytuacji społecznej każdego ucznia,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79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52.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Monitorowanie osiągnięć każdego ucznia z uwzględnieniem jego możliwości rozwojowych, formułuje i wdraża wnioski z tych analiz.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274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53.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rozwiązywania konfliktów między uczniami, wygaszanie konfliktów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35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54.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>Prawidłowe rozpoznawanie środowiska uczniów ich problemów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6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55.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 xml:space="preserve">Reagowanie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na spostrzeżone lub sygnalizowane przez uczniów problemy oraz podejmowanie samodzielnie lub we współpracy z innymi prób lub pomocy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ich rozwiązywaniu.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56.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zasad i realizacja powinności określonych w Programie wychowawczo-profilaktycznym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35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57.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Indywidualizacja nauczania w bieżącej pracy z uczniem ze specyficznymi trudnościami w nauce lub z niepełnosprawnościami.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58.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reagowania w sytuacjach trudno-wychowawczych, aktach przemocy, agresji, zachowań niebezpiecznych dla życia i zdrowia członków społeczności szkolnych.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1062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59.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zespole wychowawczym, rozwiązywanie problemów wychowawczych w porozumieniu z pedagogiem szkolnym, innymi specjalistami, zatrudnionymi w szkole.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83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60.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Znajomość i wnioskowanie, w sytuacjach koniecznych, o wszczynanie procedury „ Niebieskiej Karty”.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968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61.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identyfikowania naruszeń prawa przez uczniów, prawidłowość oceniania postępowania i zachowania, poprawność nagradzania i karania uczniów.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94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62.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Prowadzenie konsultacji dla uczniów i rodziców w zakresie poradnictwa psychologicznego,  pomocy w rozwiązywaniu problemów wychowawczych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1272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63.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 ramach spotkań z rodzicami prowadzenie” pedagogizacji” rodziców; zapraszanie specjalistów z zakresu psychologii rozwojowej, radzenia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sytuacjach kryzysowych, z niepowodzeniami szkolnymi, stresem itp.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78"/>
        </w:trPr>
        <w:tc>
          <w:tcPr>
            <w:tcW w:w="9155" w:type="dxa"/>
            <w:gridSpan w:val="5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6A3C5C"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Przestrzeganie porządku pracy, postawa nauczyciela </w:t>
            </w:r>
          </w:p>
        </w:tc>
      </w:tr>
      <w:tr w:rsidR="009D1694" w:rsidRPr="00D834C4" w:rsidTr="00B30047">
        <w:trPr>
          <w:trHeight w:val="342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64.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B05033">
              <w:rPr>
                <w:rFonts w:ascii="Cambria" w:hAnsi="Cambria" w:cs="Arial"/>
                <w:sz w:val="22"/>
                <w:szCs w:val="22"/>
              </w:rPr>
              <w:t>Znajomość podstawowych aktów prawa, w tym prawa oświatowego oraz podstawowych dokumentów regulujących pracę szkoły (</w:t>
            </w:r>
            <w:r w:rsidRPr="006C38F2">
              <w:rPr>
                <w:rFonts w:ascii="Cambria" w:hAnsi="Cambria" w:cs="Arial"/>
                <w:i/>
                <w:sz w:val="22"/>
                <w:szCs w:val="22"/>
              </w:rPr>
              <w:t>statut, szkoły, regulamin pracy, regulamin organizacyjny, regulaminy organów szkoły, regulamin dyżurów nauczycieli, biblioteki szkolnej, świetlicy i inne obowiązujące w placówc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e)</w:t>
            </w:r>
            <w:r w:rsidRPr="006A4EDB">
              <w:rPr>
                <w:rFonts w:ascii="Cambria" w:hAnsi="Cambria" w:cs="Arial"/>
                <w:sz w:val="22"/>
                <w:szCs w:val="22"/>
              </w:rPr>
              <w:t xml:space="preserve"> oraz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umiejętne ich stosowanie.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6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65.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392945">
              <w:rPr>
                <w:rFonts w:ascii="Cambria" w:hAnsi="Cambria" w:cs="Arial"/>
                <w:sz w:val="22"/>
                <w:szCs w:val="22"/>
              </w:rPr>
              <w:t>Przestrzeganie dyscypliny pracy, respektowanie zarządzeń i zaleceń przełożonych</w:t>
            </w:r>
            <w:r w:rsidRPr="00F40C60">
              <w:rPr>
                <w:rFonts w:ascii="Cambria" w:hAnsi="Cambria" w:cs="Arial"/>
                <w:i/>
                <w:sz w:val="22"/>
                <w:szCs w:val="22"/>
              </w:rPr>
              <w:t xml:space="preserve"> (punktualność, pełne wykorzystywanie czasu lekcji, terminowe usprawiedliwianie nieobecności w pracy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, inne)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391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66.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A64304">
              <w:rPr>
                <w:rFonts w:ascii="Cambria" w:hAnsi="Cambria" w:cs="Arial"/>
                <w:sz w:val="22"/>
                <w:szCs w:val="22"/>
              </w:rPr>
              <w:t>Sumienne i systematyczne realizowanie obowiązków nauczycielskich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Pr="00BF1AFC">
              <w:rPr>
                <w:rFonts w:ascii="Cambria" w:hAnsi="Cambria" w:cs="Arial"/>
                <w:i/>
                <w:sz w:val="22"/>
                <w:szCs w:val="22"/>
              </w:rPr>
              <w:t xml:space="preserve">(poprawne prowadzenie dokumentacji pedagogicznej, aktywne sprawowanie dyżurów nauczycielskich, </w:t>
            </w:r>
            <w:r w:rsidRPr="00BF1193">
              <w:rPr>
                <w:rFonts w:ascii="Cambria" w:hAnsi="Cambria" w:cs="Arial"/>
                <w:i/>
                <w:sz w:val="22"/>
                <w:szCs w:val="22"/>
              </w:rPr>
              <w:t>obecność na RP, praca w zespołach ewaluacyjnych, terminowe przygotowywanie sprawozdań i opracowań, inne).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440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67.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i codzienne przestrzeganie przepisów dotyczących bezpieczeństwa uczniów na zajęciach szkolnych i pozaszkolnych, organizowanych przez nauczyciela lub szkołę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(wycieczki, wyjścia poza teren szkoły,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poprawne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reagowanie w sytuacjach zagrożenia, przestrzeganie przepisów p/poż.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oraz zasad ewakuacji, obecność na dyżurach w czasie przerw).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293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sal</w:t>
            </w:r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>, dbałość o mienie szkolne.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427"/>
        </w:trPr>
        <w:tc>
          <w:tcPr>
            <w:tcW w:w="722" w:type="dxa"/>
            <w:shd w:val="clear" w:color="auto" w:fill="FFFFFF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69.</w:t>
            </w:r>
          </w:p>
        </w:tc>
        <w:tc>
          <w:tcPr>
            <w:tcW w:w="7493" w:type="dxa"/>
            <w:gridSpan w:val="2"/>
            <w:shd w:val="clear" w:color="auto" w:fill="FFFFFF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zasad etycznych, takt pedagogiczny, kultura osobista, kultura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poprawność języka, zachowywanie drogi służbowej w postępowaniach dotyczących spraw administracyjnych i innych służbowych.</w:t>
            </w:r>
          </w:p>
        </w:tc>
        <w:tc>
          <w:tcPr>
            <w:tcW w:w="940" w:type="dxa"/>
            <w:gridSpan w:val="2"/>
            <w:shd w:val="clear" w:color="auto" w:fill="FFF2CC"/>
          </w:tcPr>
          <w:p w:rsidR="009D1694" w:rsidRPr="001B329F" w:rsidRDefault="009D1694" w:rsidP="00B30047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D1694" w:rsidRPr="00D834C4" w:rsidTr="00B30047">
        <w:trPr>
          <w:trHeight w:val="694"/>
        </w:trPr>
        <w:tc>
          <w:tcPr>
            <w:tcW w:w="9155" w:type="dxa"/>
            <w:gridSpan w:val="5"/>
          </w:tcPr>
          <w:p w:rsidR="009D1694" w:rsidRDefault="009D1694" w:rsidP="00B30047">
            <w:pPr>
              <w:pStyle w:val="ZLITUST8211"/>
              <w:spacing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</w:p>
          <w:p w:rsidR="009D1694" w:rsidRPr="00D834C4" w:rsidRDefault="009D1694" w:rsidP="00B30047">
            <w:pPr>
              <w:pStyle w:val="ZLITUST8211"/>
              <w:spacing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99491C">
              <w:rPr>
                <w:rFonts w:ascii="Cambria" w:hAnsi="Cambria" w:cs="Arial"/>
                <w:b/>
                <w:sz w:val="22"/>
                <w:szCs w:val="22"/>
              </w:rPr>
              <w:t>7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Sukcesy nauczyciela i działania ponadobowiązkowe – </w:t>
            </w:r>
            <w:r>
              <w:rPr>
                <w:rFonts w:ascii="Cambria" w:hAnsi="Cambria" w:cs="Arial"/>
                <w:b/>
              </w:rPr>
              <w:br/>
              <w:t>skala ocen 0 -4 pkt</w:t>
            </w:r>
          </w:p>
        </w:tc>
      </w:tr>
      <w:tr w:rsidR="009D1694" w:rsidRPr="00D834C4" w:rsidTr="00B30047">
        <w:trPr>
          <w:trHeight w:val="549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przewodniczącego zespołu nauczycielskiego, zespołu ewaluacyjnego, zadaniowego.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0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0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Sprawowanie funkcji opiekuna SU, koła wolontariatu, drużyny harcerskiej, innej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33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opracowaniu dokumentów wewnętrznych szkoły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61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Wykonywanie zadań egzaminatora, eksperta komisji kwalifikacyjnej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egzaminacyjnej dla nauczycieli ubiegających się o awans zawodowy, rzeczoznawcy do spraw podręczników.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1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Wykonywanie zadań na rzecz oświaty, pomocy społecznej lub postepowania w sprawach nieletnich we współpracy z innymi osobami lub instytucjami samorządowymi lub innymi podmiotami. 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76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Tworzenie własnych programów edukacyjnych z wykorzystaniem technologii IT i ich upowszechnianie.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66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Uzyskanie przez uczniów tytułu laureata lub olimpijczyka w olimpiadach, konkursach ogólnopolskich lub wojewódzkich lub zajęcie przez ucznia/ uczniów I -III miejsca w zawodach sportowych wojewódzkich lub ogólnopolskich.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610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raportów z analiz wyników zewnętrznych sprawdzianów/ egzaminów z wykorzystaniem kalkulatora EWD.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62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 indywidualnego programu nauki dla ucznia zdolnego realizującego indywidualny program nauki lub indywidualny tryb nauki.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27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Opracowanie, wdrożenie innowacji pedagogicznej lub eksperymentu pedagogicznego podwyższającego jakość pracy szkoły.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403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Praca w ramach wolontariatu na rzecz dzieci i młodzieży w środowisku lokalnym.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565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Wydanie publikacji naukowych związanych z oświatą.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D834C4" w:rsidTr="00B30047">
        <w:trPr>
          <w:trHeight w:val="1168"/>
        </w:trPr>
        <w:tc>
          <w:tcPr>
            <w:tcW w:w="722" w:type="dxa"/>
          </w:tcPr>
          <w:p w:rsidR="009D1694" w:rsidRDefault="009D1694" w:rsidP="00B30047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7511" w:type="dxa"/>
            <w:gridSpan w:val="3"/>
          </w:tcPr>
          <w:p w:rsidR="009D1694" w:rsidRDefault="009D1694" w:rsidP="00B30047">
            <w:pPr>
              <w:pStyle w:val="ZLITUST8211"/>
              <w:spacing w:before="240" w:after="240" w:line="240" w:lineRule="auto"/>
              <w:ind w:left="76" w:right="206" w:hanging="6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Przygotowanie aplikacji, wniosków do projektów edukacyjnych, finansowanych ze środków unijnych lub wydatków strukturalnych, zwiększających szanse edukacyjne uczniów.</w:t>
            </w:r>
          </w:p>
        </w:tc>
        <w:tc>
          <w:tcPr>
            <w:tcW w:w="922" w:type="dxa"/>
            <w:shd w:val="clear" w:color="auto" w:fill="F7FECE"/>
          </w:tcPr>
          <w:p w:rsidR="009D1694" w:rsidRPr="00D834C4" w:rsidRDefault="009D1694" w:rsidP="00B30047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9D1694" w:rsidRPr="00383D8C" w:rsidTr="00B30047">
        <w:trPr>
          <w:trHeight w:val="232"/>
        </w:trPr>
        <w:tc>
          <w:tcPr>
            <w:tcW w:w="2028" w:type="dxa"/>
            <w:gridSpan w:val="2"/>
          </w:tcPr>
          <w:p w:rsidR="009D1694" w:rsidRPr="00383D8C" w:rsidRDefault="009D1694" w:rsidP="00B30047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Suma punktów: </w:t>
            </w:r>
          </w:p>
        </w:tc>
        <w:tc>
          <w:tcPr>
            <w:tcW w:w="7127" w:type="dxa"/>
            <w:gridSpan w:val="3"/>
            <w:shd w:val="clear" w:color="auto" w:fill="E2EFD9"/>
          </w:tcPr>
          <w:p w:rsidR="009D1694" w:rsidRPr="00383D8C" w:rsidRDefault="009D1694" w:rsidP="00B30047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</w:p>
        </w:tc>
      </w:tr>
    </w:tbl>
    <w:p w:rsidR="009D1694" w:rsidRDefault="009D1694" w:rsidP="009D1694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p w:rsidR="009D1694" w:rsidRPr="0091335A" w:rsidRDefault="009D1694" w:rsidP="009D1694">
      <w:pPr>
        <w:pStyle w:val="ZLITUST8211"/>
        <w:spacing w:before="24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Uogólniona ocena </w:t>
      </w:r>
      <w:r w:rsidRPr="0091335A">
        <w:rPr>
          <w:rFonts w:ascii="Arial" w:hAnsi="Arial" w:cs="Arial"/>
          <w:b/>
          <w:sz w:val="22"/>
          <w:szCs w:val="22"/>
        </w:rPr>
        <w:t xml:space="preserve">pracy:  </w:t>
      </w:r>
      <w:r w:rsidRPr="00A96959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91335A">
        <w:rPr>
          <w:rFonts w:ascii="Arial" w:hAnsi="Arial" w:cs="Arial"/>
          <w:sz w:val="22"/>
          <w:szCs w:val="22"/>
        </w:rPr>
        <w:t>(wpisać właściwą).</w:t>
      </w:r>
    </w:p>
    <w:p w:rsidR="009D1694" w:rsidRDefault="009D1694" w:rsidP="009D1694">
      <w:pPr>
        <w:pStyle w:val="ZLITUST8211"/>
        <w:spacing w:before="240"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9D1694" w:rsidRDefault="009D1694" w:rsidP="009D1694">
      <w:pPr>
        <w:rPr>
          <w:rFonts w:ascii="Arial" w:hAnsi="Arial" w:cs="Arial"/>
        </w:rPr>
      </w:pPr>
    </w:p>
    <w:p w:rsidR="009D1694" w:rsidRDefault="009D1694" w:rsidP="00B364FA">
      <w:pPr>
        <w:jc w:val="both"/>
      </w:pPr>
    </w:p>
    <w:sectPr w:rsidR="009D16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FD" w:rsidRDefault="00713CFD" w:rsidP="00EE6252">
      <w:r>
        <w:separator/>
      </w:r>
    </w:p>
  </w:endnote>
  <w:endnote w:type="continuationSeparator" w:id="0">
    <w:p w:rsidR="00713CFD" w:rsidRDefault="00713CFD" w:rsidP="00EE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1B" w:rsidRPr="0033646F" w:rsidRDefault="00B1241B" w:rsidP="00EE6252">
    <w:pPr>
      <w:pStyle w:val="Stopka"/>
      <w:rPr>
        <w:rFonts w:ascii="Arial" w:hAnsi="Arial" w:cs="Arial"/>
        <w:b/>
      </w:rPr>
    </w:pPr>
  </w:p>
  <w:p w:rsidR="00B1241B" w:rsidRDefault="00B12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FD" w:rsidRDefault="00713CFD" w:rsidP="00EE6252">
      <w:r>
        <w:separator/>
      </w:r>
    </w:p>
  </w:footnote>
  <w:footnote w:type="continuationSeparator" w:id="0">
    <w:p w:rsidR="00713CFD" w:rsidRDefault="00713CFD" w:rsidP="00EE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756"/>
    <w:multiLevelType w:val="hybridMultilevel"/>
    <w:tmpl w:val="D5BAE168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60943AE"/>
    <w:multiLevelType w:val="hybridMultilevel"/>
    <w:tmpl w:val="7FB0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961"/>
    <w:multiLevelType w:val="hybridMultilevel"/>
    <w:tmpl w:val="1BD4FA4C"/>
    <w:lvl w:ilvl="0" w:tplc="EDAA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82EEA"/>
    <w:multiLevelType w:val="hybridMultilevel"/>
    <w:tmpl w:val="FD66F5C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92035BE"/>
    <w:multiLevelType w:val="hybridMultilevel"/>
    <w:tmpl w:val="E3969D76"/>
    <w:lvl w:ilvl="0" w:tplc="6598013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0A4E7465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456599"/>
    <w:multiLevelType w:val="hybridMultilevel"/>
    <w:tmpl w:val="12048698"/>
    <w:lvl w:ilvl="0" w:tplc="7BB41B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A1EA9"/>
    <w:multiLevelType w:val="hybridMultilevel"/>
    <w:tmpl w:val="FCB2F0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E72AA"/>
    <w:multiLevelType w:val="hybridMultilevel"/>
    <w:tmpl w:val="75026E28"/>
    <w:lvl w:ilvl="0" w:tplc="46DCEC2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306ED0"/>
    <w:multiLevelType w:val="hybridMultilevel"/>
    <w:tmpl w:val="C0143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09A1"/>
    <w:multiLevelType w:val="hybridMultilevel"/>
    <w:tmpl w:val="2A86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06F2"/>
    <w:multiLevelType w:val="multilevel"/>
    <w:tmpl w:val="04188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6D5651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4622B5"/>
    <w:multiLevelType w:val="hybridMultilevel"/>
    <w:tmpl w:val="216CB01A"/>
    <w:lvl w:ilvl="0" w:tplc="5668565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FC6C10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0D7777"/>
    <w:multiLevelType w:val="hybridMultilevel"/>
    <w:tmpl w:val="F4EA618A"/>
    <w:lvl w:ilvl="0" w:tplc="8A4CE6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6D16"/>
    <w:multiLevelType w:val="hybridMultilevel"/>
    <w:tmpl w:val="426222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2833674E"/>
    <w:multiLevelType w:val="hybridMultilevel"/>
    <w:tmpl w:val="EF02DB66"/>
    <w:lvl w:ilvl="0" w:tplc="76621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7138C"/>
    <w:multiLevelType w:val="hybridMultilevel"/>
    <w:tmpl w:val="2B9EC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DD3C90"/>
    <w:multiLevelType w:val="hybridMultilevel"/>
    <w:tmpl w:val="8174C4B6"/>
    <w:lvl w:ilvl="0" w:tplc="1FBCCE0A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2FF166DD"/>
    <w:multiLevelType w:val="hybridMultilevel"/>
    <w:tmpl w:val="8174C4B6"/>
    <w:lvl w:ilvl="0" w:tplc="1FBCCE0A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301132D9"/>
    <w:multiLevelType w:val="hybridMultilevel"/>
    <w:tmpl w:val="FC7CB9A8"/>
    <w:lvl w:ilvl="0" w:tplc="E5B02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5486F"/>
    <w:multiLevelType w:val="hybridMultilevel"/>
    <w:tmpl w:val="86D06CBC"/>
    <w:lvl w:ilvl="0" w:tplc="DB481C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56EE5"/>
    <w:multiLevelType w:val="hybridMultilevel"/>
    <w:tmpl w:val="E8CA2710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47909"/>
    <w:multiLevelType w:val="hybridMultilevel"/>
    <w:tmpl w:val="43B6F1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A21077"/>
    <w:multiLevelType w:val="hybridMultilevel"/>
    <w:tmpl w:val="E15C1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A378A8"/>
    <w:multiLevelType w:val="multilevel"/>
    <w:tmpl w:val="55284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1F93546"/>
    <w:multiLevelType w:val="multilevel"/>
    <w:tmpl w:val="CFA6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49F3EB7"/>
    <w:multiLevelType w:val="hybridMultilevel"/>
    <w:tmpl w:val="5ADAEA7C"/>
    <w:lvl w:ilvl="0" w:tplc="1CB4926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6D17D44"/>
    <w:multiLevelType w:val="hybridMultilevel"/>
    <w:tmpl w:val="B6405C7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49C267DC"/>
    <w:multiLevelType w:val="hybridMultilevel"/>
    <w:tmpl w:val="4F0E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2109B"/>
    <w:multiLevelType w:val="hybridMultilevel"/>
    <w:tmpl w:val="59FA2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0416F0"/>
    <w:multiLevelType w:val="multilevel"/>
    <w:tmpl w:val="EFDEC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00B7988"/>
    <w:multiLevelType w:val="hybridMultilevel"/>
    <w:tmpl w:val="4862500A"/>
    <w:lvl w:ilvl="0" w:tplc="6B72809E">
      <w:start w:val="4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743E8"/>
    <w:multiLevelType w:val="multilevel"/>
    <w:tmpl w:val="04188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5705FE0"/>
    <w:multiLevelType w:val="hybridMultilevel"/>
    <w:tmpl w:val="FC7CB9A8"/>
    <w:lvl w:ilvl="0" w:tplc="E5B020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50107"/>
    <w:multiLevelType w:val="hybridMultilevel"/>
    <w:tmpl w:val="E15C1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2B537B"/>
    <w:multiLevelType w:val="hybridMultilevel"/>
    <w:tmpl w:val="A748E794"/>
    <w:lvl w:ilvl="0" w:tplc="B1BE57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41098"/>
    <w:multiLevelType w:val="hybridMultilevel"/>
    <w:tmpl w:val="DF94CCEE"/>
    <w:lvl w:ilvl="0" w:tplc="9BF0AC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156D9"/>
    <w:multiLevelType w:val="hybridMultilevel"/>
    <w:tmpl w:val="A8345FBC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17AC2"/>
    <w:multiLevelType w:val="hybridMultilevel"/>
    <w:tmpl w:val="9FEEF866"/>
    <w:lvl w:ilvl="0" w:tplc="E9AA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15D6C"/>
    <w:multiLevelType w:val="hybridMultilevel"/>
    <w:tmpl w:val="FCB2F0BA"/>
    <w:lvl w:ilvl="0" w:tplc="4956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25EAF"/>
    <w:multiLevelType w:val="hybridMultilevel"/>
    <w:tmpl w:val="38684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F6789"/>
    <w:multiLevelType w:val="hybridMultilevel"/>
    <w:tmpl w:val="30848BD4"/>
    <w:lvl w:ilvl="0" w:tplc="EF8C9032">
      <w:start w:val="1"/>
      <w:numFmt w:val="decimal"/>
      <w:lvlText w:val="%1)"/>
      <w:lvlJc w:val="left"/>
      <w:pPr>
        <w:ind w:left="5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4">
    <w:nsid w:val="7EC23622"/>
    <w:multiLevelType w:val="hybridMultilevel"/>
    <w:tmpl w:val="4A728B78"/>
    <w:lvl w:ilvl="0" w:tplc="1B40A790">
      <w:start w:val="1"/>
      <w:numFmt w:val="decimal"/>
      <w:lvlText w:val="%1)"/>
      <w:lvlJc w:val="left"/>
      <w:pPr>
        <w:ind w:left="19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5"/>
  </w:num>
  <w:num w:numId="2">
    <w:abstractNumId w:val="3"/>
  </w:num>
  <w:num w:numId="3">
    <w:abstractNumId w:val="21"/>
  </w:num>
  <w:num w:numId="4">
    <w:abstractNumId w:val="1"/>
  </w:num>
  <w:num w:numId="5">
    <w:abstractNumId w:val="32"/>
  </w:num>
  <w:num w:numId="6">
    <w:abstractNumId w:val="15"/>
  </w:num>
  <w:num w:numId="7">
    <w:abstractNumId w:val="26"/>
  </w:num>
  <w:num w:numId="8">
    <w:abstractNumId w:val="28"/>
  </w:num>
  <w:num w:numId="9">
    <w:abstractNumId w:val="0"/>
  </w:num>
  <w:num w:numId="10">
    <w:abstractNumId w:val="40"/>
  </w:num>
  <w:num w:numId="11">
    <w:abstractNumId w:val="11"/>
  </w:num>
  <w:num w:numId="12">
    <w:abstractNumId w:val="4"/>
  </w:num>
  <w:num w:numId="13">
    <w:abstractNumId w:val="39"/>
  </w:num>
  <w:num w:numId="14">
    <w:abstractNumId w:val="14"/>
  </w:num>
  <w:num w:numId="15">
    <w:abstractNumId w:val="17"/>
  </w:num>
  <w:num w:numId="16">
    <w:abstractNumId w:val="12"/>
  </w:num>
  <w:num w:numId="17">
    <w:abstractNumId w:val="27"/>
  </w:num>
  <w:num w:numId="18">
    <w:abstractNumId w:val="5"/>
  </w:num>
  <w:num w:numId="19">
    <w:abstractNumId w:val="41"/>
  </w:num>
  <w:num w:numId="20">
    <w:abstractNumId w:val="36"/>
  </w:num>
  <w:num w:numId="21">
    <w:abstractNumId w:val="31"/>
  </w:num>
  <w:num w:numId="22">
    <w:abstractNumId w:val="7"/>
  </w:num>
  <w:num w:numId="23">
    <w:abstractNumId w:val="13"/>
  </w:num>
  <w:num w:numId="24">
    <w:abstractNumId w:val="18"/>
  </w:num>
  <w:num w:numId="25">
    <w:abstractNumId w:val="6"/>
  </w:num>
  <w:num w:numId="26">
    <w:abstractNumId w:val="44"/>
  </w:num>
  <w:num w:numId="27">
    <w:abstractNumId w:val="2"/>
  </w:num>
  <w:num w:numId="28">
    <w:abstractNumId w:val="38"/>
  </w:num>
  <w:num w:numId="29">
    <w:abstractNumId w:val="37"/>
  </w:num>
  <w:num w:numId="30">
    <w:abstractNumId w:val="19"/>
  </w:num>
  <w:num w:numId="31">
    <w:abstractNumId w:val="33"/>
  </w:num>
  <w:num w:numId="32">
    <w:abstractNumId w:val="10"/>
  </w:num>
  <w:num w:numId="33">
    <w:abstractNumId w:val="24"/>
  </w:num>
  <w:num w:numId="34">
    <w:abstractNumId w:val="20"/>
  </w:num>
  <w:num w:numId="35">
    <w:abstractNumId w:val="34"/>
  </w:num>
  <w:num w:numId="36">
    <w:abstractNumId w:val="29"/>
  </w:num>
  <w:num w:numId="37">
    <w:abstractNumId w:val="25"/>
  </w:num>
  <w:num w:numId="38">
    <w:abstractNumId w:val="42"/>
  </w:num>
  <w:num w:numId="39">
    <w:abstractNumId w:val="23"/>
  </w:num>
  <w:num w:numId="40">
    <w:abstractNumId w:val="22"/>
  </w:num>
  <w:num w:numId="41">
    <w:abstractNumId w:val="9"/>
  </w:num>
  <w:num w:numId="42">
    <w:abstractNumId w:val="43"/>
  </w:num>
  <w:num w:numId="43">
    <w:abstractNumId w:val="30"/>
  </w:num>
  <w:num w:numId="44">
    <w:abstractNumId w:val="1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F"/>
    <w:rsid w:val="000F6251"/>
    <w:rsid w:val="00462E0F"/>
    <w:rsid w:val="00541A63"/>
    <w:rsid w:val="00667D67"/>
    <w:rsid w:val="00713CFD"/>
    <w:rsid w:val="009D1694"/>
    <w:rsid w:val="00AE41BA"/>
    <w:rsid w:val="00B1241B"/>
    <w:rsid w:val="00B364FA"/>
    <w:rsid w:val="00BE0B74"/>
    <w:rsid w:val="00E2781F"/>
    <w:rsid w:val="00E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DDAA-C6FA-4CDF-A628-E2FC4E63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694"/>
    <w:pPr>
      <w:keepNext/>
      <w:keepLines/>
      <w:spacing w:before="480"/>
      <w:jc w:val="center"/>
      <w:outlineLvl w:val="0"/>
    </w:pPr>
    <w:rPr>
      <w:rFonts w:ascii="Cambria" w:hAnsi="Cambria"/>
      <w:b/>
      <w:bCs/>
      <w:noProof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D1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1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2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41B"/>
    <w:pPr>
      <w:ind w:left="708"/>
    </w:pPr>
  </w:style>
  <w:style w:type="paragraph" w:customStyle="1" w:styleId="ZLITUST8211">
    <w:name w:val="Z_LIT/UST(§) &amp;#8211"/>
    <w:aliases w:val="zm. ust. (§) literą"/>
    <w:basedOn w:val="Normalny"/>
    <w:rsid w:val="00B1241B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customStyle="1" w:styleId="ART8211">
    <w:name w:val="ART(§) &amp;#8211"/>
    <w:aliases w:val="art. ustawy (§ np. rozporządzenia)"/>
    <w:basedOn w:val="Normalny"/>
    <w:rsid w:val="00B1241B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</w:rPr>
  </w:style>
  <w:style w:type="character" w:customStyle="1" w:styleId="P8211">
    <w:name w:val="_P_ &amp;#8211"/>
    <w:aliases w:val="pogrubienie"/>
    <w:rsid w:val="00B1241B"/>
    <w:rPr>
      <w:b/>
      <w:bCs/>
    </w:rPr>
  </w:style>
  <w:style w:type="paragraph" w:styleId="Nagwek">
    <w:name w:val="header"/>
    <w:basedOn w:val="Normalny"/>
    <w:link w:val="NagwekZnak"/>
    <w:unhideWhenUsed/>
    <w:rsid w:val="00EE6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D1694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D169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D16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D1694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6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9D1694"/>
    <w:rPr>
      <w:b/>
      <w:bCs/>
    </w:rPr>
  </w:style>
  <w:style w:type="character" w:styleId="Hipercze">
    <w:name w:val="Hyperlink"/>
    <w:uiPriority w:val="99"/>
    <w:rsid w:val="009D1694"/>
    <w:rPr>
      <w:color w:val="0000FF"/>
      <w:u w:val="single"/>
    </w:rPr>
  </w:style>
  <w:style w:type="character" w:customStyle="1" w:styleId="post-cat">
    <w:name w:val="post-cat"/>
    <w:basedOn w:val="Domylnaczcionkaakapitu"/>
    <w:rsid w:val="009D1694"/>
  </w:style>
  <w:style w:type="character" w:customStyle="1" w:styleId="post-comments">
    <w:name w:val="post-comments"/>
    <w:basedOn w:val="Domylnaczcionkaakapitu"/>
    <w:rsid w:val="009D1694"/>
  </w:style>
  <w:style w:type="paragraph" w:styleId="NormalnyWeb">
    <w:name w:val="Normal (Web)"/>
    <w:basedOn w:val="Normalny"/>
    <w:rsid w:val="009D1694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9D1694"/>
    <w:pPr>
      <w:spacing w:before="100" w:beforeAutospacing="1" w:after="100" w:afterAutospacing="1"/>
    </w:pPr>
  </w:style>
  <w:style w:type="character" w:customStyle="1" w:styleId="b">
    <w:name w:val="b"/>
    <w:basedOn w:val="Domylnaczcionkaakapitu"/>
    <w:rsid w:val="009D1694"/>
  </w:style>
  <w:style w:type="paragraph" w:customStyle="1" w:styleId="p1">
    <w:name w:val="p1"/>
    <w:basedOn w:val="Normalny"/>
    <w:rsid w:val="009D1694"/>
    <w:pPr>
      <w:spacing w:before="100" w:beforeAutospacing="1" w:after="100" w:afterAutospacing="1"/>
    </w:pPr>
  </w:style>
  <w:style w:type="paragraph" w:customStyle="1" w:styleId="dtn">
    <w:name w:val="dtn"/>
    <w:basedOn w:val="Normalny"/>
    <w:rsid w:val="009D1694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D1694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D1694"/>
    <w:pPr>
      <w:spacing w:before="100" w:beforeAutospacing="1" w:after="100" w:afterAutospacing="1"/>
    </w:pPr>
  </w:style>
  <w:style w:type="paragraph" w:customStyle="1" w:styleId="baza">
    <w:name w:val="baza"/>
    <w:basedOn w:val="Normalny"/>
    <w:qFormat/>
    <w:rsid w:val="009D1694"/>
    <w:pPr>
      <w:spacing w:after="120"/>
    </w:pPr>
    <w:rPr>
      <w:rFonts w:ascii="Arial" w:hAnsi="Arial"/>
      <w:sz w:val="22"/>
    </w:rPr>
  </w:style>
  <w:style w:type="paragraph" w:customStyle="1" w:styleId="bazatabelka">
    <w:name w:val="baza tabelka"/>
    <w:basedOn w:val="baza"/>
    <w:qFormat/>
    <w:rsid w:val="009D1694"/>
    <w:rPr>
      <w:rFonts w:cs="Arial"/>
      <w:szCs w:val="20"/>
    </w:rPr>
  </w:style>
  <w:style w:type="paragraph" w:customStyle="1" w:styleId="bazaTitle">
    <w:name w:val="baza Title"/>
    <w:basedOn w:val="baza"/>
    <w:qFormat/>
    <w:rsid w:val="009D1694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styleId="Numerstrony">
    <w:name w:val="page number"/>
    <w:basedOn w:val="Domylnaczcionkaakapitu"/>
    <w:rsid w:val="009D1694"/>
  </w:style>
  <w:style w:type="character" w:customStyle="1" w:styleId="apple-style-span">
    <w:name w:val="apple-style-span"/>
    <w:basedOn w:val="Domylnaczcionkaakapitu"/>
    <w:rsid w:val="009D1694"/>
  </w:style>
  <w:style w:type="paragraph" w:customStyle="1" w:styleId="PKTpunkt">
    <w:name w:val="PKT – punkt"/>
    <w:uiPriority w:val="13"/>
    <w:qFormat/>
    <w:rsid w:val="009D169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D1694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9D169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PKTpunkt"/>
    <w:uiPriority w:val="47"/>
    <w:qFormat/>
    <w:rsid w:val="009D1694"/>
    <w:pPr>
      <w:ind w:left="1497"/>
    </w:pPr>
  </w:style>
  <w:style w:type="character" w:customStyle="1" w:styleId="IGindeksgrny">
    <w:name w:val="_IG_ – indeks górny"/>
    <w:uiPriority w:val="2"/>
    <w:qFormat/>
    <w:rsid w:val="009D1694"/>
    <w:rPr>
      <w:b w:val="0"/>
      <w:i w:val="0"/>
      <w:vanish w:val="0"/>
      <w:spacing w:val="0"/>
      <w:vertAlign w:val="superscript"/>
    </w:rPr>
  </w:style>
  <w:style w:type="paragraph" w:customStyle="1" w:styleId="zlitustzmustliter0">
    <w:name w:val="zlitustzmustliter"/>
    <w:basedOn w:val="Normalny"/>
    <w:rsid w:val="009D1694"/>
    <w:pPr>
      <w:spacing w:before="100" w:beforeAutospacing="1" w:after="100" w:afterAutospacing="1"/>
    </w:pPr>
  </w:style>
  <w:style w:type="paragraph" w:customStyle="1" w:styleId="litlitera0">
    <w:name w:val="litlitera"/>
    <w:basedOn w:val="Normalny"/>
    <w:rsid w:val="009D1694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9D1694"/>
    <w:pPr>
      <w:spacing w:before="100" w:beforeAutospacing="1" w:after="100" w:afterAutospacing="1"/>
    </w:pPr>
  </w:style>
  <w:style w:type="paragraph" w:customStyle="1" w:styleId="ust">
    <w:name w:val="ust"/>
    <w:basedOn w:val="Normalny"/>
    <w:rsid w:val="009D1694"/>
    <w:pPr>
      <w:spacing w:before="100" w:beforeAutospacing="1" w:after="100" w:afterAutospacing="1"/>
    </w:pPr>
  </w:style>
  <w:style w:type="paragraph" w:customStyle="1" w:styleId="LIT8211">
    <w:name w:val="LIT &amp;#8211"/>
    <w:aliases w:val="litera"/>
    <w:basedOn w:val="Normalny"/>
    <w:rsid w:val="009D1694"/>
    <w:pPr>
      <w:spacing w:line="360" w:lineRule="auto"/>
      <w:ind w:left="986" w:hanging="476"/>
      <w:jc w:val="both"/>
    </w:pPr>
    <w:rPr>
      <w:rFonts w:ascii="Times" w:hAnsi="Times" w:cs="Times"/>
    </w:rPr>
  </w:style>
  <w:style w:type="paragraph" w:customStyle="1" w:styleId="ZLITPKT8211">
    <w:name w:val="Z_LIT/PKT &amp;#8211"/>
    <w:aliases w:val="zm. pkt literą"/>
    <w:basedOn w:val="Normalny"/>
    <w:rsid w:val="009D1694"/>
    <w:pPr>
      <w:spacing w:line="360" w:lineRule="auto"/>
      <w:ind w:left="1497" w:hanging="510"/>
      <w:jc w:val="both"/>
    </w:pPr>
    <w:rPr>
      <w:rFonts w:ascii="Times" w:hAnsi="Times" w:cs="Tim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D1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8124</Words>
  <Characters>48747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2018-01-17T10:10:00Z</cp:lastPrinted>
  <dcterms:created xsi:type="dcterms:W3CDTF">2018-01-04T12:50:00Z</dcterms:created>
  <dcterms:modified xsi:type="dcterms:W3CDTF">2018-01-17T10:10:00Z</dcterms:modified>
</cp:coreProperties>
</file>