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5A" w:rsidRDefault="0011705A" w:rsidP="0011705A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PRZEDMI</w:t>
      </w:r>
      <w:r w:rsidR="00041593">
        <w:rPr>
          <w:b/>
          <w:bCs/>
        </w:rPr>
        <w:t>OTOWY SYSTEM OCENIANIA – RELIGIA</w:t>
      </w:r>
    </w:p>
    <w:p w:rsidR="0011705A" w:rsidRDefault="0011705A" w:rsidP="0011705A">
      <w:pPr>
        <w:spacing w:line="360" w:lineRule="auto"/>
        <w:jc w:val="center"/>
        <w:rPr>
          <w:b/>
          <w:bCs/>
        </w:rPr>
      </w:pPr>
      <w:r>
        <w:rPr>
          <w:b/>
          <w:bCs/>
        </w:rPr>
        <w:t>KLASY I-VIII</w:t>
      </w:r>
    </w:p>
    <w:p w:rsidR="00A46739" w:rsidRDefault="00FA7F54" w:rsidP="00FA7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7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Ocenianie osiągnięć edukacyjnych uczniów religii odbywa się w ramach oceniania wewnątrzszkolnego.</w:t>
      </w:r>
      <w:r w:rsidRPr="00A467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2. Ocenianie bieżące z religii  ma na celu monitorowanie pracy ucznia oraz przekazywanie uczniowi informacji o jego osiągnięciach edukacyjnych pomagających w uczeniu się poprzez wskazanie, co uczeń robi dobrze, co i jak wymaga poprawy oraz jak powinien dalej się uczyć. W ocenianiu bieżącym nauczyciele religii mogą oceniać również dodatkowe osiągnięcia i prace ucznia prezentujące jego mocne strony.</w:t>
      </w:r>
      <w:r w:rsidRPr="00A467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3. Ocena z religii nie ma wpływu na promowanie ucznia do następnego oddziału</w:t>
      </w:r>
      <w:r w:rsidRPr="00A467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Nauczyciel religii dostosowuje wymagania edukacyjne do indywidualnych potrzeb psychofizycznych i edukacyjnych ucznia, u którego stwierdzono specyficzne trudności w uczeniu się, uniemożliwiające sprostanie tym wymaganiom</w:t>
      </w:r>
      <w:r w:rsidR="00A467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A467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7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Zasa</w:t>
      </w:r>
      <w:r w:rsidR="00A467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 oceniania z religii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procesie oceniania obowiązuje stosowanie zasady kumulowania wymagań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7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niedostateczną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nie spełnia wymagań na ocenę dopuszczającą,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odmawia wszelkiej współpracy,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ma lekceważący stosunek do przedmiotu i wiary.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7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dopuszczającą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spełnia wymagania konieczne: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 w:rsidR="0004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wiadomości i umiejętności opanował treści najłatwiejsze, najczęściej stosowane, stanowiące podstawę do dalszej edukacji,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</w:t>
      </w:r>
      <w:r w:rsidR="0004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choćby minimalne zainteresowanie przedmiotem i gotowość współpracy z nauczycielem i w grupie.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7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dostateczną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spełnia wymagania podstawowe: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 w:rsidR="0004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treści najbardziej przystępne, najprostsze, najbardziej uniwersalne, niezbędne na danym etapie kształcenia i na wyższych etapach,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</w:t>
      </w:r>
      <w:r w:rsidR="0004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rozwiązywaniu problemów oraz umiejętnie słucha innych.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7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dobrą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spełnia wymagania rozszerzające: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 w:rsidR="0004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treści umiarkowanie przystępne oraz bardziej złożone,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</w:t>
      </w:r>
      <w:r w:rsidR="0004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>ukierunkowany jest na poszukiwanie prawdy i dobra oraz szanuje poglądy innych,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</w:t>
      </w:r>
      <w:r w:rsidR="0004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realizuje zadania wykonywane w grupie.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7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bardzo dobrą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spełnia wymagania dopełniające: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 w:rsidR="0004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treści obejmujące elementy trudne do opanowania, złożone i nietypowe,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</w:t>
      </w:r>
      <w:r w:rsidR="0004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własną inicjatywę w rozwiązywaniu problemów swojej społeczności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</w:t>
      </w:r>
      <w:r w:rsidR="0004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>wszechstronnie dba o rozwój swojej osobowości i podejmuje zadania apostolskie.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7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Ocenę celującą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posiadł wiedzę i umiejętności znacznie wykraczające poza program nauczania przedmiotu w danej klasie, samodzielnie i twórczo rozwija własne uzdolnienia,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osiąga sukcesy w konkursach i olimpiadach kwalifikując się do finałów na szczeblu powiatowym, regionalnym, wojewódzkim albo krajowym lub posiada i</w:t>
      </w:r>
      <w:r w:rsidR="00041593">
        <w:rPr>
          <w:rFonts w:ascii="Times New Roman" w:eastAsia="Times New Roman" w:hAnsi="Times New Roman" w:cs="Times New Roman"/>
          <w:sz w:val="24"/>
          <w:szCs w:val="24"/>
          <w:lang w:eastAsia="pl-PL"/>
        </w:rPr>
        <w:t>nne porównywalne osiągnięcia.</w:t>
      </w:r>
      <w:r w:rsidR="00A46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46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467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oddziałach I-III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ocenianiu na lekcji religii podlega przyswojona wiedza oraz umiejętności jej  zastosowania przez: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odpowiedzi ustne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pisemne prace kontrolne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prace domowe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aktywność na lekcjach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udział w konkursach - nauczyciel może postawić ocenę celującą i wpisać punkty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zachowania.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Uczeń może otrzymać następujące oceny: 1,2,3,4,5,6, rozszerzone o  +   lub  -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Nauczyciel może stosować oprócz wymienionych ocen dodatkowe wzmocnienia w postaci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np. pieczątek i naklejek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Uczeń ma obowiązek odrabiania zadanych przez nauczyciela prac domowych.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braku pracy uczeń informuje nauczyciela na początku lekcji, a nauczyciel zaznacza to </w:t>
      </w:r>
      <w:proofErr w:type="spellStart"/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>bz</w:t>
      </w:r>
      <w:proofErr w:type="spellEnd"/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ocenę semestralną i roczną uczeń pracuje systematycznie cały semestr i rok szkolny.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</w:t>
      </w:r>
      <w:r w:rsidRPr="00A467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Klasyfikacja śródroczna i roczna w oddziałach I - III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 na podsumowaniu osiągnięć edukacyjnych z zajęć.  Nauczyciel wystawiając ocenę semestralną lub roczną powinien brać pod uwagę: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średnią  ważoną ocen cząstkowych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postawę chrześcijańską i aktywność ucznia na lekcji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ocenę śródroczną w przypadku oceny rocznej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udział i osiągnięcia w konkursach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możliwości edukacyjne ucznia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aktywny udział w zajęciach pozalekcyjnych.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</w:t>
      </w:r>
      <w:r w:rsidRPr="00A467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oddziałach IV- VIII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bieżące i śródroczne oceny klasyfikacyjne z religii ustala się według następującej skali: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stopień celujący - 6;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stopień bardzo dobry - 5;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stopień dobry - 4;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stopień dopuszczający - 2;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stopień dostateczny - 3;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stopień niedostateczny - 1;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ocenianiu bieżącym dopuszcza się stosowanie stopni ze znakiem: +  i znakiem -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ocenianiu bieżącym nauczyciel religii uwzględnia następujące formy aktywności: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sprawdziany - waga 5;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kartkówki - waga 3;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odpowiedzi ustne - waga 3;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prace domowe - waga 2;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prace długoterminowe - waga 3;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prace na lekcji - waga 3;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aktywność na lekcji - waga 2;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inne (prezentacje, plakaty, referaty) - waga 3;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zeszyt ćwiczeń - waga 3;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wyróżnienie w konkursach - waga 5.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akcje charytatywne - waga 3,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zaangażowanie w życie Kościoła - waga 3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ocenianiu bieżącym stosuje + za aktywność na lekcji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ocenianiu bieżącym nauczyciele religii mogą oceniać również dodatkowe osiągnięcia i prace ucznia, prezentujące jego mocne strony. W ramach bieżącego oceniania stosują elementy oceniania kształtującego wspierające rozwój ucznia i jego motywację do nauki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Stosuje się następujący zestaw narzędzi i form sprawdzania wiadomości i umiejętności: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testy lub sprawdziany pisemne obejmujące wiedzę i umiejętności z określonego działu zapowiadane z tygodniowym wyprzedzeniem (dla danego oddziału dwa sprawdziany lub test w tygodniu);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kartkówki - z trzech ostatnich tematów lub jednego zagadnienia (niezapowiadane);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odpowiedzi ustne;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prace domowe (ocena prac wybranych);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inne formy wynikające ze specyfiki danego etapu edukacyjnego;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sprawdziany wiadomości i umiejętności (półroczne lub roczne) wynikające z pomiaru jakości pracy szkoły zaplanowane w danym roku szkolnym.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Nauczyciel religii stosuje  jednolity system oceniania pisemnych prac klasowych, testów, sprawdzianów według następujących kryteriów: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ocena celująca</w:t>
      </w:r>
      <w:r w:rsidR="0004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>100 %  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ocena bardzo dobra</w:t>
      </w:r>
      <w:r w:rsidR="0004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99% - 91 %</w:t>
      </w:r>
      <w:r w:rsidR="00041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ocena dobra 90% 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>76 %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ocena dostateczna</w:t>
      </w:r>
      <w:r w:rsidR="0004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>75% - 57 %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ocena dopuszczająca</w:t>
      </w:r>
      <w:r w:rsidR="0004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>56% - 30 %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ocena niedostateczna</w:t>
      </w:r>
      <w:r w:rsidR="0004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29% -   0 %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Stosuje również  jednolity system oceniania kartkówek według następując</w:t>
      </w:r>
      <w:r w:rsidR="00041593">
        <w:rPr>
          <w:rFonts w:ascii="Times New Roman" w:eastAsia="Times New Roman" w:hAnsi="Times New Roman" w:cs="Times New Roman"/>
          <w:sz w:val="24"/>
          <w:szCs w:val="24"/>
          <w:lang w:eastAsia="pl-PL"/>
        </w:rPr>
        <w:t>ych kryteriów:</w:t>
      </w:r>
      <w:r w:rsidR="00041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ocena celująca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>100%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ocena bardzo dobra</w:t>
      </w:r>
      <w:r w:rsidR="0004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>99% - 91 %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ocena dobra</w:t>
      </w:r>
      <w:r w:rsidR="0004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90% - 76 %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ocena dostateczna</w:t>
      </w:r>
      <w:r w:rsidR="0004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75% - 61 %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ocena dopuszczająca</w:t>
      </w:r>
      <w:r w:rsidR="0004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60% - 50 %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ocena niedostateczna</w:t>
      </w:r>
      <w:r w:rsidR="0004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49% -   0 %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 wystawianiu ocen cząstkowych dopuszcza się używanie + i  -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</w:t>
      </w:r>
      <w:r w:rsidRPr="00A467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Klasyfikacja roczna w oddziałach IV - VIII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6739" w:rsidRDefault="00A46739" w:rsidP="00FA7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739" w:rsidRPr="00A46739" w:rsidRDefault="00A46739" w:rsidP="00A4673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A4673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Roczna ocena z przedmiotu uwzględnia wszystkie ocen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y cząstkowe uzyskane w ciągu</w:t>
      </w:r>
      <w:r w:rsidRPr="00A4673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A4673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roku szkolnego i wystawiana jest na podstawie śred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niej rocznej wyliczonej przez </w:t>
      </w:r>
      <w:r w:rsidRPr="00A4673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system </w:t>
      </w:r>
      <w:proofErr w:type="spellStart"/>
      <w:r w:rsidRPr="00A4673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Librus</w:t>
      </w:r>
      <w:proofErr w:type="spellEnd"/>
      <w:r w:rsidRPr="00A4673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wystawionej z zachowaniem zasad oceniania bieżącego. </w:t>
      </w:r>
      <w:r w:rsidR="00FA7F54"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Roczna ocena klasyfikacyjna nie musi być identyczna ze śródroczną oceną klasyfikacyjną.</w:t>
      </w:r>
    </w:p>
    <w:p w:rsidR="00A46739" w:rsidRPr="00A46739" w:rsidRDefault="00A46739" w:rsidP="00A46739">
      <w:pPr>
        <w:suppressAutoHyphens/>
        <w:spacing w:after="0" w:line="240" w:lineRule="auto"/>
        <w:ind w:left="720"/>
        <w:rPr>
          <w:rFonts w:ascii="Liberation Serif" w:eastAsia="SimSun" w:hAnsi="Liberation Serif" w:cs="Mangal"/>
          <w:kern w:val="1"/>
          <w:sz w:val="18"/>
          <w:szCs w:val="18"/>
          <w:lang w:eastAsia="zh-CN" w:bidi="hi-IN"/>
        </w:rPr>
      </w:pPr>
      <w:r w:rsidRPr="00A46739">
        <w:rPr>
          <w:rFonts w:ascii="Times New Roman" w:eastAsia="Times New Roman" w:hAnsi="Times New Roman" w:cs="Times New Roman"/>
          <w:kern w:val="1"/>
          <w:sz w:val="18"/>
          <w:szCs w:val="18"/>
          <w:lang w:eastAsia="zh-CN" w:bidi="hi-IN"/>
        </w:rPr>
        <w:t xml:space="preserve">        </w:t>
      </w:r>
    </w:p>
    <w:p w:rsidR="00FA7F54" w:rsidRPr="00FA7F54" w:rsidRDefault="00FA7F54" w:rsidP="00FA7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</w:t>
      </w:r>
      <w:r w:rsidRPr="00A467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Roczne oceny klasyfikacyjne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religii w oddziałach IV - VIII ustala się w stopniach według następującej skali: 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stopień celujący - 6;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stopień bardzo dobry - 5;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stopień dobry - 4;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stopień dostateczny - 3;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stopień dopuszczający - 2;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stopień niedostateczny - 1.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7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śródroczną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wystawia się na podstawie średniej wyliczonej przez system </w:t>
      </w:r>
      <w:proofErr w:type="spellStart"/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>Librus</w:t>
      </w:r>
      <w:proofErr w:type="spellEnd"/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wystawionej z zachow</w:t>
      </w:r>
      <w:r w:rsidR="00041593">
        <w:rPr>
          <w:rFonts w:ascii="Times New Roman" w:eastAsia="Times New Roman" w:hAnsi="Times New Roman" w:cs="Times New Roman"/>
          <w:sz w:val="24"/>
          <w:szCs w:val="24"/>
          <w:lang w:eastAsia="pl-PL"/>
        </w:rPr>
        <w:t>aniem zasad oceniania bieżącego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>, stosując następujące kryteria: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Średnia 0,00 - 1,50 - ocena niedostateczna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Średnia 1,51 - 2,64 - ocena dopuszczająca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Średnia 2,65 - 3,64 - ocena dostateczna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Średnia 3,65 - 4,64 - ocena dobra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Średnia 4,65 - 5,29 - ocena bardzo dobra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Średnia 5,30 - 6,00 - ocena celująca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Oceny bieżące uzyskane przez ucznia po ustaleniu ocen śródrocznych, a przed zakończeniem zajęć dydaktyczno-wychowawczych I półrocza są traktowane jako oceny bieżące II półrocza.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Śródroczną i roczną ocenę klasyfikacyjną z religii dla ucznia posiadającego orzeczenie o potrzebie kształcenia specjalnego ustala nauczyciel prowadzący dane zajęcia edukacyjne, po zasięgnięciu opinii nauczyciela zatrudnionego w celu współorganizowania kształcenia integracyjnego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</w:t>
      </w:r>
      <w:r w:rsidRPr="00A467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Oceny z religii są jawne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ucznia  jego rodziców/prawnych opiekunów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Nauczyciele przekazują rodzicom informacje o ocenach bieżących, postępach i trudnościach w nauce: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pisemnie - poprzez e-dziennik i zeszyt przedmiotowy;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ustnie - podczas zebrań z rodzicami w terminach ustalonych w kalendarzu szkoły na dany rok szkolny i podczas bieżących indywidualnych spotkań z rodzicami z inicjat</w:t>
      </w:r>
      <w:r w:rsidR="00A46739">
        <w:rPr>
          <w:rFonts w:ascii="Times New Roman" w:eastAsia="Times New Roman" w:hAnsi="Times New Roman" w:cs="Times New Roman"/>
          <w:sz w:val="24"/>
          <w:szCs w:val="24"/>
          <w:lang w:eastAsia="pl-PL"/>
        </w:rPr>
        <w:t>ywy rodzica lub nauczyciela.</w:t>
      </w:r>
      <w:r w:rsidR="00A46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46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46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7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Rezygnację z uczestnictwa w nauce religii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składają u dyrektora szkoły. Rezygnacja z uczestnictwa w zajęciach może nastąpić w każdym czasie i traktowana jest jako zmiana oświadczenia, o którym mowa w par.1 ust. 2 rozporządzenia Ministra Edukacji narodowej z dn. 14 IV 1992 r. w sprawie warunków i sposobu organizowania nauki religii w publicznych przedszkolach i szkołach.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zwolnienia ucznia z zajęć religii na podstawie zmiany oświadczenia, o którym mowa w ust.1, uczniowi nie ustala się odpowiednio ocen śródrocznych i rocznych a w dokumentacji przebiegu nauczania nie dokonuje się żadnych wpisów.</w:t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F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Uczniowie nie objęci nauką religii, których rodzice świadomie z niej rezygnują, mają zapewnioną opiekę na terenie szkoły lub przebywają pod opieką rodziców.</w:t>
      </w:r>
    </w:p>
    <w:p w:rsidR="00C969D1" w:rsidRPr="00A46739" w:rsidRDefault="00C969D1">
      <w:pPr>
        <w:rPr>
          <w:rFonts w:ascii="Times New Roman" w:hAnsi="Times New Roman" w:cs="Times New Roman"/>
        </w:rPr>
      </w:pPr>
    </w:p>
    <w:p w:rsidR="0011705A" w:rsidRPr="00A46739" w:rsidRDefault="0011705A">
      <w:pPr>
        <w:rPr>
          <w:rFonts w:ascii="Times New Roman" w:hAnsi="Times New Roman" w:cs="Times New Roman"/>
        </w:rPr>
      </w:pPr>
      <w:r w:rsidRPr="00A46739">
        <w:rPr>
          <w:rFonts w:ascii="Times New Roman" w:hAnsi="Times New Roman" w:cs="Times New Roman"/>
        </w:rPr>
        <w:t xml:space="preserve">Nauczyciele uczący: </w:t>
      </w:r>
      <w:r w:rsidR="00A46739" w:rsidRPr="00A46739">
        <w:rPr>
          <w:rFonts w:ascii="Times New Roman" w:hAnsi="Times New Roman" w:cs="Times New Roman"/>
        </w:rPr>
        <w:t xml:space="preserve"> </w:t>
      </w:r>
      <w:r w:rsidRPr="00A46739">
        <w:rPr>
          <w:rFonts w:ascii="Times New Roman" w:hAnsi="Times New Roman" w:cs="Times New Roman"/>
        </w:rPr>
        <w:t xml:space="preserve">s. Beata </w:t>
      </w:r>
      <w:proofErr w:type="spellStart"/>
      <w:r w:rsidRPr="00A46739">
        <w:rPr>
          <w:rFonts w:ascii="Times New Roman" w:hAnsi="Times New Roman" w:cs="Times New Roman"/>
        </w:rPr>
        <w:t>Sabara</w:t>
      </w:r>
      <w:proofErr w:type="spellEnd"/>
      <w:r w:rsidRPr="00A46739">
        <w:rPr>
          <w:rFonts w:ascii="Times New Roman" w:hAnsi="Times New Roman" w:cs="Times New Roman"/>
        </w:rPr>
        <w:t xml:space="preserve">,  Agnieszka Brodawka, Jolanta </w:t>
      </w:r>
      <w:proofErr w:type="spellStart"/>
      <w:r w:rsidRPr="00A46739">
        <w:rPr>
          <w:rFonts w:ascii="Times New Roman" w:hAnsi="Times New Roman" w:cs="Times New Roman"/>
        </w:rPr>
        <w:t>Justyniarska</w:t>
      </w:r>
      <w:proofErr w:type="spellEnd"/>
    </w:p>
    <w:sectPr w:rsidR="0011705A" w:rsidRPr="00A46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54"/>
    <w:rsid w:val="00041593"/>
    <w:rsid w:val="0011705A"/>
    <w:rsid w:val="00A46739"/>
    <w:rsid w:val="00C969D1"/>
    <w:rsid w:val="00E336E6"/>
    <w:rsid w:val="00FA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1365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2018-01-09T10:13:00Z</dcterms:created>
  <dcterms:modified xsi:type="dcterms:W3CDTF">2018-01-15T09:32:00Z</dcterms:modified>
</cp:coreProperties>
</file>